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1D2" w:rsidRDefault="007E71D2">
      <w:pPr>
        <w:suppressAutoHyphens/>
        <w:autoSpaceDE w:val="0"/>
        <w:autoSpaceDN w:val="0"/>
        <w:adjustRightInd w:val="0"/>
        <w:ind w:left="110" w:right="1232" w:firstLine="110"/>
        <w:jc w:val="both"/>
        <w:rPr>
          <w:sz w:val="20"/>
          <w:szCs w:val="20"/>
        </w:rPr>
      </w:pPr>
      <w:r>
        <w:rPr>
          <w:sz w:val="20"/>
          <w:szCs w:val="20"/>
        </w:rPr>
        <w:t>В науке нет единого мнения о начальном периоде Р. Многие искусствоведы относят его к весьма отдаленным эпохам: говорят о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Р. наскальных рисунков первобытных людей, о Р. античной скуль</w:t>
      </w:r>
      <w:r>
        <w:rPr>
          <w:sz w:val="20"/>
          <w:szCs w:val="20"/>
        </w:rPr>
        <w:softHyphen/>
        <w:t>птуры. В истории мировой литературы многие черты Р. обнаружива</w:t>
      </w:r>
      <w:r>
        <w:rPr>
          <w:sz w:val="20"/>
          <w:szCs w:val="20"/>
        </w:rPr>
        <w:softHyphen/>
        <w:t>ются в произведениях древнего мира и раннего средневековья (в народном апосе, например, в русских былинах; в летописях). Одна</w:t>
      </w:r>
      <w:r>
        <w:rPr>
          <w:sz w:val="20"/>
          <w:szCs w:val="20"/>
        </w:rPr>
        <w:softHyphen/>
        <w:t>ко формирование Р. как художественной системы в европейских ли</w:t>
      </w:r>
      <w:r>
        <w:rPr>
          <w:sz w:val="20"/>
          <w:szCs w:val="20"/>
        </w:rPr>
        <w:softHyphen/>
        <w:t>тературах принято связывать с эпохой Ренессанса (возрождения), которую Ф. Энгельс рассматривал как "величайший прогрессивный переворот". Новое понимание жизни человеком, отвергающим церков</w:t>
      </w:r>
      <w:r>
        <w:rPr>
          <w:sz w:val="20"/>
          <w:szCs w:val="20"/>
        </w:rPr>
        <w:softHyphen/>
        <w:t>ную проповедь рабской покорности, нашло ло отражение в лирике Петрарки, романах Рабле. и Сервантеса, нтеса, в трагедиях и ко</w:t>
      </w:r>
      <w:r>
        <w:rPr>
          <w:sz w:val="20"/>
          <w:szCs w:val="20"/>
        </w:rPr>
        <w:softHyphen/>
        <w:t>медиях Шекспира. После того как средневековые церковники веками проповедовали, что человек это " сосуд греха ", и призывали к смирению, литературатура и искусство Возрождения прославили че</w:t>
      </w:r>
      <w:r>
        <w:rPr>
          <w:sz w:val="20"/>
          <w:szCs w:val="20"/>
        </w:rPr>
        <w:softHyphen/>
        <w:t>ловека как высшее создание природы, стремясь раскрыть красоту его физического облика и богатство души и ума. Для Р. Возрожде</w:t>
      </w:r>
      <w:r>
        <w:rPr>
          <w:sz w:val="20"/>
          <w:szCs w:val="20"/>
        </w:rPr>
        <w:softHyphen/>
        <w:t>ния характерна масштабность образов (Дон Кихот, Гамлет, король Лир); поэтизация человеческой личности, способности ее к большо</w:t>
      </w:r>
      <w:r>
        <w:rPr>
          <w:sz w:val="20"/>
          <w:szCs w:val="20"/>
        </w:rPr>
        <w:softHyphen/>
        <w:t>му чувству (как в " Ромео и Джульетте") и одновременно высокий накал трагического конфликта, когда изображается столкновение личности с противостоящими ей косными силами.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Новый тип Р. складывается в Х1Х веке.Это критический реализм. Он существенно отличается и от ренессансного и от просвети</w:t>
      </w:r>
      <w:r>
        <w:rPr>
          <w:sz w:val="20"/>
          <w:szCs w:val="20"/>
        </w:rPr>
        <w:softHyphen/>
        <w:t>тельского. Расцвет его на 3ападе связан с иженами Стендали и Бальзака во Франции, Диккенса, теккерея в Англии, а России - А. Пушкина, Н. Гоголя, И. Тургенева, Ф. Достоевсксого,Толстого, А. Чехова.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Еритический Р. по-новому изображает отношение человека и ок</w:t>
      </w:r>
      <w:r>
        <w:rPr>
          <w:sz w:val="20"/>
          <w:szCs w:val="20"/>
        </w:rPr>
        <w:softHyphen/>
        <w:t>ружающей среды. человеческий характер раскрыва.ется: в органи</w:t>
      </w:r>
      <w:r>
        <w:rPr>
          <w:sz w:val="20"/>
          <w:szCs w:val="20"/>
        </w:rPr>
        <w:softHyphen/>
        <w:t>ческой связи с социальными обстоятельствами. Предметоы глубого социального анализа стал внутренний мир человека, критический Р. поэтому одновременно становигся психологическим. В подготовке этого качества Р. болыпую роль</w:t>
      </w:r>
    </w:p>
    <w:p w:rsidR="007E71D2" w:rsidRDefault="007E71D2">
      <w:pPr>
        <w:suppressAutoHyphens/>
        <w:autoSpaceDE w:val="0"/>
        <w:autoSpaceDN w:val="0"/>
        <w:adjustRightInd w:val="0"/>
        <w:ind w:right="1408"/>
        <w:rPr>
          <w:sz w:val="20"/>
          <w:szCs w:val="20"/>
        </w:rPr>
      </w:pPr>
      <w:r>
        <w:rPr>
          <w:sz w:val="20"/>
          <w:szCs w:val="20"/>
        </w:rPr>
        <w:t>играет романтизм, стремившийся проникнуть в тайны че</w:t>
      </w:r>
      <w:r>
        <w:rPr>
          <w:sz w:val="20"/>
          <w:szCs w:val="20"/>
        </w:rPr>
        <w:softHyphen/>
        <w:t>ловеческого "я".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320" w:firstLine="220"/>
        <w:jc w:val="both"/>
        <w:rPr>
          <w:sz w:val="20"/>
          <w:szCs w:val="20"/>
        </w:rPr>
      </w:pPr>
      <w:r>
        <w:rPr>
          <w:sz w:val="20"/>
          <w:szCs w:val="20"/>
        </w:rPr>
        <w:t>Углубление познания жизни и усложнение картины мира в крити</w:t>
      </w:r>
      <w:r>
        <w:rPr>
          <w:sz w:val="20"/>
          <w:szCs w:val="20"/>
        </w:rPr>
        <w:softHyphen/>
        <w:t>ческом Р Х1Х века не означает, однако, некоего абсолютного пре-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восходства над предыдущими этапами, ибо развитие искусства отме</w:t>
      </w:r>
      <w:r>
        <w:rPr>
          <w:sz w:val="20"/>
          <w:szCs w:val="20"/>
        </w:rPr>
        <w:softHyphen/>
        <w:t>чено не только завоеваниями, но и утратами. Утрачена была масш</w:t>
      </w:r>
      <w:r>
        <w:rPr>
          <w:sz w:val="20"/>
          <w:szCs w:val="20"/>
        </w:rPr>
        <w:softHyphen/>
        <w:t>табность образов эпохи Возрождения. Неповторимым оставался пафос утверждения, свойственный просветителям, их энтуаиастическая ве</w:t>
      </w:r>
      <w:r>
        <w:rPr>
          <w:sz w:val="20"/>
          <w:szCs w:val="20"/>
        </w:rPr>
        <w:softHyphen/>
        <w:t>ра в победу добра над злом.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В России Х1Х век является периодом исключительного по силе и размаху развития Р Во второй половине века жественные завоевания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Р. выводят русскую литературу международную арену, завоевывают ей мировое признание.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rPr>
          <w:sz w:val="20"/>
          <w:szCs w:val="20"/>
        </w:rPr>
      </w:pPr>
      <w:r>
        <w:rPr>
          <w:sz w:val="20"/>
          <w:szCs w:val="20"/>
        </w:rPr>
        <w:t>Богатство и многообразие русского реализма Х1Х века позволяет говорить о разных его формах.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Формирование его связано с именем Пушкина, который вы вел русскую литературу на широкий путь изображения "судьбы народной, судьбы человеческой".В условиях ускоренного развития русской культуры Пушкин как бы наверстывает ее прежнее отставание, прок</w:t>
      </w:r>
      <w:r>
        <w:rPr>
          <w:sz w:val="20"/>
          <w:szCs w:val="20"/>
        </w:rPr>
        <w:softHyphen/>
        <w:t>ладывая новые пути почти во всех жанрах и своей универсальностью и своим оптимизмом оказываясь сродни титанам Возрождения. В творчестве Пушкина закладываются основы критического Р., разви</w:t>
      </w:r>
      <w:r>
        <w:rPr>
          <w:sz w:val="20"/>
          <w:szCs w:val="20"/>
        </w:rPr>
        <w:softHyphen/>
        <w:t>того в творчестве Гоголя и - за ним - в так называемой натураль</w:t>
      </w:r>
      <w:r>
        <w:rPr>
          <w:sz w:val="20"/>
          <w:szCs w:val="20"/>
        </w:rPr>
        <w:softHyphen/>
        <w:t>ной школе.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Н. Чернышевский придает новые черты русскому критическому Р. (революционный характер критики, образы новых людей).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Особое место в истории русского Р. принадлежит Л. Толстому и Достоевскому. Именно благодаря им русскый реалистиюский роман приобрел мировое значение. Их психологическое мастерство,проник</w:t>
      </w:r>
      <w:r>
        <w:rPr>
          <w:sz w:val="20"/>
          <w:szCs w:val="20"/>
        </w:rPr>
        <w:softHyphen/>
        <w:t>новение в "диалектику души" открывали путь художественным иска</w:t>
      </w:r>
      <w:r>
        <w:rPr>
          <w:sz w:val="20"/>
          <w:szCs w:val="20"/>
        </w:rPr>
        <w:softHyphen/>
        <w:t>ниям писателей ХХ века. Р. в ХХ веке во всем мире несет на себе отпечаток эстеиюческих открытий Толстого и Достоевского.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144" w:firstLine="440"/>
        <w:rPr>
          <w:sz w:val="20"/>
          <w:szCs w:val="20"/>
        </w:rPr>
      </w:pPr>
      <w:r>
        <w:rPr>
          <w:sz w:val="20"/>
          <w:szCs w:val="20"/>
        </w:rPr>
        <w:t>Творческий размах русского социального Р.  сказывается в жан</w:t>
      </w:r>
      <w:r>
        <w:rPr>
          <w:sz w:val="20"/>
          <w:szCs w:val="20"/>
        </w:rPr>
        <w:softHyphen/>
        <w:t>ровом богатстве,  особенно в области романа:  философско-истори</w:t>
      </w:r>
      <w:r>
        <w:rPr>
          <w:sz w:val="20"/>
          <w:szCs w:val="20"/>
        </w:rPr>
        <w:softHyphen/>
        <w:t>ческого (Л.  Толстой), революционно-публицистического (Н. Черны</w:t>
      </w:r>
      <w:r>
        <w:rPr>
          <w:sz w:val="20"/>
          <w:szCs w:val="20"/>
        </w:rPr>
        <w:softHyphen/>
        <w:t>шевский), бытового (И.Гончаров), сатирического (М. Салтыков-Щед</w:t>
      </w:r>
      <w:r>
        <w:rPr>
          <w:sz w:val="20"/>
          <w:szCs w:val="20"/>
        </w:rPr>
        <w:softHyphen/>
        <w:t>рин), психологического (ф. Достоевский, Л. Толстой). К концу ве</w:t>
      </w:r>
      <w:r>
        <w:rPr>
          <w:sz w:val="20"/>
          <w:szCs w:val="20"/>
        </w:rPr>
        <w:softHyphen/>
        <w:t>ка новатором в жанре  реалистического  рассказа  и  своеобразной "лирической драмы" выступает А.Чехов.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Критический Р., продолжавший развиваться в русской литературе до Октября (И. Бунин, А. Куприн) и на Западе, в ХХ веке получил дальнейшее развитие, при этом претерпев существенкие изменения. В критическом Р. ХХ века более свободно усваиваются и перекрещи</w:t>
      </w:r>
      <w:r>
        <w:rPr>
          <w:sz w:val="20"/>
          <w:szCs w:val="20"/>
        </w:rPr>
        <w:softHyphen/>
        <w:t>ваются самые различные влияния, а том числе некоторые черты не</w:t>
      </w:r>
      <w:r>
        <w:rPr>
          <w:sz w:val="20"/>
          <w:szCs w:val="20"/>
        </w:rPr>
        <w:softHyphen/>
        <w:t>реалистических течений ХХ века (символизма, импрессионизма, экспрессионизма ).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Примерно с 2О-х годов в литературах Запада сказывается тен</w:t>
      </w:r>
      <w:r>
        <w:rPr>
          <w:sz w:val="20"/>
          <w:szCs w:val="20"/>
        </w:rPr>
        <w:softHyphen/>
        <w:t>денция к углубленному психологизму, передаче "потока сознания" . Возникает так называемый интеллектуальный роман Т. Манна; приоб</w:t>
      </w:r>
      <w:r>
        <w:rPr>
          <w:sz w:val="20"/>
          <w:szCs w:val="20"/>
        </w:rPr>
        <w:softHyphen/>
        <w:t>ретает особое значение подтекст , например, у Хемингуэя. Эта сосредоточенность на личности и ее духовном мире в критическом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Р. 3апада существенно ослабляет его эпическую широту. Эпическая масштабность в ХХ веке составляет заслугу писателей социалисти</w:t>
      </w:r>
      <w:r>
        <w:rPr>
          <w:sz w:val="20"/>
          <w:szCs w:val="20"/>
        </w:rPr>
        <w:softHyphen/>
        <w:t>ческого реализма ("Жизнь Клима Самгина" М. Горького, "Тихий Дон"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rPr>
          <w:sz w:val="20"/>
          <w:szCs w:val="20"/>
        </w:rPr>
      </w:pPr>
      <w:r>
        <w:rPr>
          <w:sz w:val="20"/>
          <w:szCs w:val="20"/>
        </w:rPr>
        <w:t>М.  Шолохова, "Хождение по мукам" А. Толстого, "Мертвые остаются молодыми" А. 3егерс).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В отличие от реалистов Х1Х века писатели ХХ века чаще прибе</w:t>
      </w:r>
      <w:r>
        <w:rPr>
          <w:sz w:val="20"/>
          <w:szCs w:val="20"/>
        </w:rPr>
        <w:softHyphen/>
        <w:t>гают к фантастике (А. Франс, Б. Чапек), к условности (например, из социалистических писателей - Б. Брехт), создавач романы-прит</w:t>
      </w:r>
      <w:r>
        <w:rPr>
          <w:sz w:val="20"/>
          <w:szCs w:val="20"/>
        </w:rPr>
        <w:softHyphen/>
        <w:t>чи и драмы-притчи. Одновременно в Р. ХХХ века торжествует доку</w:t>
      </w:r>
      <w:r>
        <w:rPr>
          <w:sz w:val="20"/>
          <w:szCs w:val="20"/>
        </w:rPr>
        <w:softHyphen/>
        <w:t>мент, факт. Документальалые произведения появляются в разных странах, как в рамках критического Р., так и социалистического.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320" w:firstLine="330"/>
        <w:jc w:val="both"/>
        <w:rPr>
          <w:sz w:val="20"/>
          <w:szCs w:val="20"/>
        </w:rPr>
      </w:pPr>
      <w:r>
        <w:rPr>
          <w:sz w:val="20"/>
          <w:szCs w:val="20"/>
        </w:rPr>
        <w:t>С конца Х1Х - начала ХХ века получают широкое распростране</w:t>
      </w:r>
      <w:r>
        <w:rPr>
          <w:sz w:val="20"/>
          <w:szCs w:val="20"/>
        </w:rPr>
        <w:softHyphen/>
        <w:t>ние &lt;новейшие&gt; декадентские, модернистские течения, резко проти-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востоящие революционной и демократической  литературе.  Наиболее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значительными из них были символизм,  акмеизм и футуризм. Термин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&lt;декадентство&gt; (от французского слова dесаdenсе - упадок) в 90-х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годах  имел более широкое распространение,  нежели &lt;&lt;модернизм&gt;,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но в современном литературоведении все чаще говорится  о  модер-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низме как обобщающем понятии,  охватывающем все декадентские те-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чения - символизм,  акмеизм и футуризм. Это оправдывается и тем,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что  термин  &lt;декадентство&gt;  и  начале  века употреблялся в двух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смыслах - как наимепование одного из течений внутри символизма и</w:t>
      </w:r>
    </w:p>
    <w:p w:rsidR="007E71D2" w:rsidRDefault="007E71D2">
      <w:pPr>
        <w:suppressAutoHyphens/>
        <w:autoSpaceDE w:val="0"/>
        <w:autoSpaceDN w:val="0"/>
        <w:adjustRightInd w:val="0"/>
        <w:ind w:left="110"/>
        <w:rPr>
          <w:sz w:val="20"/>
          <w:szCs w:val="20"/>
        </w:rPr>
      </w:pPr>
      <w:r>
        <w:rPr>
          <w:sz w:val="20"/>
          <w:szCs w:val="20"/>
        </w:rPr>
        <w:t>как  обобщенная  характеристика  всех  упадочных,  мистических и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эстетских течений.Удобство термина &lt;модернизм&gt;, как более четко</w:t>
      </w:r>
      <w:r>
        <w:rPr>
          <w:sz w:val="20"/>
          <w:szCs w:val="20"/>
        </w:rPr>
        <w:softHyphen/>
        <w:t>го,и обобщающего, очевидно и потому, что такие группы, как акме</w:t>
      </w:r>
      <w:r>
        <w:rPr>
          <w:sz w:val="20"/>
          <w:szCs w:val="20"/>
        </w:rPr>
        <w:softHyphen/>
        <w:t>изм и футуризм, субъективно всячески открещивались от дека</w:t>
      </w:r>
      <w:r>
        <w:rPr>
          <w:sz w:val="20"/>
          <w:szCs w:val="20"/>
        </w:rPr>
        <w:softHyphen/>
        <w:t>дентства как литературной школы и далеке вели с ним борьбу, хо</w:t>
      </w:r>
      <w:r>
        <w:rPr>
          <w:sz w:val="20"/>
          <w:szCs w:val="20"/>
        </w:rPr>
        <w:softHyphen/>
        <w:t>тя, конечно, от этого их декадентская сущность вовсе не исчеза</w:t>
      </w:r>
      <w:r>
        <w:rPr>
          <w:sz w:val="20"/>
          <w:szCs w:val="20"/>
        </w:rPr>
        <w:softHyphen/>
        <w:t>ла.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В различных модернистских группах и направлениях объединились разные писатели, разные как по своему идейно-художественному об</w:t>
      </w:r>
      <w:r>
        <w:rPr>
          <w:sz w:val="20"/>
          <w:szCs w:val="20"/>
        </w:rPr>
        <w:softHyphen/>
        <w:t>лику, так и по их дальнейшим индивидуальным судь6ам в литерату</w:t>
      </w:r>
      <w:r>
        <w:rPr>
          <w:sz w:val="20"/>
          <w:szCs w:val="20"/>
        </w:rPr>
        <w:softHyphen/>
        <w:t>ре. Для одних представйтелей символизма, акмеизма и футуризма пребывание в этих группах ознаменовало всего лишь определенный (начальный) период творчества и никак не,вырущности их последую</w:t>
      </w:r>
      <w:r>
        <w:rPr>
          <w:sz w:val="20"/>
          <w:szCs w:val="20"/>
        </w:rPr>
        <w:softHyphen/>
        <w:t>щих идейно-художественных исканий (В, Маяковский, А. Блок, В. Брюсов, А. Ахматова, М. Зенкевич, С. Городецкий, В. Рождест</w:t>
      </w:r>
      <w:r>
        <w:rPr>
          <w:sz w:val="20"/>
          <w:szCs w:val="20"/>
        </w:rPr>
        <w:softHyphen/>
        <w:t>венский). Для других (Д. Мережковский, 3. Гиппиус, Эллис, Г. Адамович, Г. Иванов,В.Иванов, М.Кузмин, А.Крученых, И. Северя</w:t>
      </w:r>
      <w:r>
        <w:rPr>
          <w:sz w:val="20"/>
          <w:szCs w:val="20"/>
        </w:rPr>
        <w:softHyphen/>
        <w:t>нин, Б.Лишиц,Б.Садовской и др.) факт принадлежности к определен</w:t>
      </w:r>
      <w:r>
        <w:rPr>
          <w:sz w:val="20"/>
          <w:szCs w:val="20"/>
        </w:rPr>
        <w:softHyphen/>
        <w:t>ному модернистскому течению выражал главную направленность их творчества.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550"/>
        <w:jc w:val="both"/>
        <w:rPr>
          <w:sz w:val="20"/>
          <w:szCs w:val="20"/>
        </w:rPr>
      </w:pPr>
      <w:r>
        <w:rPr>
          <w:sz w:val="20"/>
          <w:szCs w:val="20"/>
        </w:rPr>
        <w:t>Декадентство в России возникло в начале 90-х годов и яви</w:t>
      </w:r>
      <w:r>
        <w:rPr>
          <w:sz w:val="20"/>
          <w:szCs w:val="20"/>
        </w:rPr>
        <w:softHyphen/>
        <w:t>лось наглядным выражением распада буржуазно-дворянского искусства. &lt;Новое&gt; направление в искусстве сразу же противо</w:t>
      </w:r>
      <w:r>
        <w:rPr>
          <w:sz w:val="20"/>
          <w:szCs w:val="20"/>
        </w:rPr>
        <w:softHyphen/>
        <w:t>поставило себя &lt;мертвящему реализму&gt;, народности классической литературно примеру своих западных собратьев символисты в России выдвинули на первый план чисто литературные, эстетические зада</w:t>
      </w:r>
      <w:r>
        <w:rPr>
          <w:sz w:val="20"/>
          <w:szCs w:val="20"/>
        </w:rPr>
        <w:softHyphen/>
        <w:t>чи, провозгласили примат формы над содержанием в искусстве.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660"/>
        <w:rPr>
          <w:sz w:val="20"/>
          <w:szCs w:val="20"/>
        </w:rPr>
      </w:pPr>
      <w:r>
        <w:rPr>
          <w:sz w:val="20"/>
          <w:szCs w:val="20"/>
        </w:rPr>
        <w:t>3ачинателями русского декадентсва были Н. Минский (Вилен</w:t>
      </w:r>
      <w:r>
        <w:rPr>
          <w:sz w:val="20"/>
          <w:szCs w:val="20"/>
        </w:rPr>
        <w:softHyphen/>
        <w:t>кин),  Д.  Мережковский,  Ф, Сологуб (псевдоним Тетерникова), К. Бальмбнт и другие. Но история русского декаданса - явление слож</w:t>
      </w:r>
      <w:r>
        <w:rPr>
          <w:sz w:val="20"/>
          <w:szCs w:val="20"/>
        </w:rPr>
        <w:softHyphen/>
        <w:t>ное. В орбите его воздействия оказались такие крупные поэты, как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В. Брюсов и А. Блок, чьи таланты были неизмеримо выше программ</w:t>
      </w:r>
      <w:r>
        <w:rPr>
          <w:sz w:val="20"/>
          <w:szCs w:val="20"/>
        </w:rPr>
        <w:softHyphen/>
        <w:t>ных установок декадентов и ломали теоретические рамки, в созда</w:t>
      </w:r>
      <w:r>
        <w:rPr>
          <w:sz w:val="20"/>
          <w:szCs w:val="20"/>
        </w:rPr>
        <w:softHyphen/>
        <w:t>нии которых сами эти поэты учасгвовали.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660"/>
        <w:jc w:val="both"/>
        <w:rPr>
          <w:sz w:val="20"/>
          <w:szCs w:val="20"/>
        </w:rPr>
      </w:pPr>
      <w:r>
        <w:rPr>
          <w:sz w:val="20"/>
          <w:szCs w:val="20"/>
        </w:rPr>
        <w:t>Первые литературпые выступления декадентов сопровождаются нарочитым подчеркиванием формы и столь же нарочитым игнорирова</w:t>
      </w:r>
      <w:r>
        <w:rPr>
          <w:sz w:val="20"/>
          <w:szCs w:val="20"/>
        </w:rPr>
        <w:softHyphen/>
        <w:t>нием содержания. &lt;Я не могу,- писал Брюсов в 1895 году Перцову,- ииаче вообразить себе наших юных поэтов, как слепцами, блуждаю</w:t>
      </w:r>
      <w:r>
        <w:rPr>
          <w:sz w:val="20"/>
          <w:szCs w:val="20"/>
        </w:rPr>
        <w:softHyphen/>
        <w:t>щими среди рифм и размеров&gt;.</w:t>
      </w:r>
    </w:p>
    <w:p w:rsidR="007E71D2" w:rsidRDefault="007E71D2">
      <w:pPr>
        <w:suppressAutoHyphens/>
        <w:autoSpaceDE w:val="0"/>
        <w:autoSpaceDN w:val="0"/>
        <w:adjustRightInd w:val="0"/>
        <w:ind w:right="1144" w:firstLine="660"/>
        <w:jc w:val="both"/>
        <w:rPr>
          <w:sz w:val="20"/>
          <w:szCs w:val="20"/>
        </w:rPr>
      </w:pPr>
      <w:r>
        <w:rPr>
          <w:sz w:val="20"/>
          <w:szCs w:val="20"/>
        </w:rPr>
        <w:t>В борьбе с реализмом и наследием революционно-демократи</w:t>
      </w:r>
      <w:r>
        <w:rPr>
          <w:sz w:val="20"/>
          <w:szCs w:val="20"/>
        </w:rPr>
        <w:softHyphen/>
        <w:t>ческой литературы складывается художественная платформа символиз-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both"/>
        <w:rPr>
          <w:sz w:val="20"/>
          <w:szCs w:val="20"/>
        </w:rPr>
      </w:pPr>
      <w:r>
        <w:rPr>
          <w:sz w:val="20"/>
          <w:szCs w:val="20"/>
        </w:rPr>
        <w:t>ма. Несмотря на многочисленные течения и оттенки внутри символиз</w:t>
      </w:r>
      <w:r>
        <w:rPr>
          <w:sz w:val="20"/>
          <w:szCs w:val="20"/>
        </w:rPr>
        <w:softHyphen/>
        <w:t>ма, зта платформа имеет известную стройность и последователь</w:t>
      </w:r>
      <w:r>
        <w:rPr>
          <w:sz w:val="20"/>
          <w:szCs w:val="20"/>
        </w:rPr>
        <w:softHyphen/>
        <w:t>ность, вытекающую из социального существа этого течения.</w:t>
      </w:r>
    </w:p>
    <w:p w:rsidR="007E71D2" w:rsidRDefault="007E71D2">
      <w:pPr>
        <w:tabs>
          <w:tab w:val="left" w:pos="4140"/>
          <w:tab w:val="left" w:pos="4740"/>
          <w:tab w:val="left" w:pos="6300"/>
        </w:tabs>
        <w:suppressAutoHyphens/>
        <w:autoSpaceDE w:val="0"/>
        <w:autoSpaceDN w:val="0"/>
        <w:adjustRightInd w:val="0"/>
        <w:ind w:left="660"/>
        <w:rPr>
          <w:sz w:val="20"/>
          <w:szCs w:val="20"/>
        </w:rPr>
      </w:pPr>
      <w:r>
        <w:rPr>
          <w:sz w:val="20"/>
          <w:szCs w:val="20"/>
        </w:rPr>
        <w:t>Довольно последовательным</w:t>
      </w:r>
      <w:r>
        <w:rPr>
          <w:sz w:val="20"/>
          <w:szCs w:val="20"/>
        </w:rPr>
        <w:tab/>
        <w:t>в</w:t>
      </w:r>
      <w:r>
        <w:rPr>
          <w:sz w:val="20"/>
          <w:szCs w:val="20"/>
        </w:rPr>
        <w:tab/>
        <w:t>отрицаиии</w:t>
      </w:r>
      <w:r>
        <w:rPr>
          <w:sz w:val="20"/>
          <w:szCs w:val="20"/>
        </w:rPr>
        <w:tab/>
        <w:t>общественного</w:t>
      </w:r>
    </w:p>
    <w:p w:rsidR="007E71D2" w:rsidRDefault="007E71D2">
      <w:pPr>
        <w:suppressAutoHyphens/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искусства  окаался И.  Анненский.  Он выдвинул следующий принЦИП,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both"/>
        <w:rPr>
          <w:sz w:val="20"/>
          <w:szCs w:val="20"/>
        </w:rPr>
      </w:pPr>
      <w:r>
        <w:rPr>
          <w:sz w:val="20"/>
          <w:szCs w:val="20"/>
        </w:rPr>
        <w:t>КОТОРый воплотил в своем творчестве: &lt;Мне вовсе не надо обяза</w:t>
      </w:r>
      <w:r>
        <w:rPr>
          <w:sz w:val="20"/>
          <w:szCs w:val="20"/>
        </w:rPr>
        <w:softHyphen/>
        <w:t>тельности одного и общего понимания. Напротив, я считаю досто</w:t>
      </w:r>
      <w:r>
        <w:rPr>
          <w:sz w:val="20"/>
          <w:szCs w:val="20"/>
        </w:rPr>
        <w:softHyphen/>
        <w:t>инством лирической пьесы, если ее можно понять двумя или более способами. Тем-то и отличается поэтическое творчество от обычно</w:t>
      </w:r>
      <w:r>
        <w:rPr>
          <w:sz w:val="20"/>
          <w:szCs w:val="20"/>
        </w:rPr>
        <w:softHyphen/>
        <w:t>го, что за ним чуветвуетсл мистическая жизнь слов&gt;.</w:t>
      </w:r>
    </w:p>
    <w:p w:rsidR="007E71D2" w:rsidRDefault="007E71D2">
      <w:pPr>
        <w:suppressAutoHyphens/>
        <w:autoSpaceDE w:val="0"/>
        <w:autoSpaceDN w:val="0"/>
        <w:adjustRightInd w:val="0"/>
        <w:ind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Бальмонт, объявляя слово - чудом, а букву - магией, утверждая слово в его самоценности, исходит из априорной значимости звука (о - звук восторга, и - тонкая линия, л - ласковый звук и т. д.) и делает вывод, что поэзия является комбинацией звуков.Подчерки</w:t>
      </w:r>
      <w:r>
        <w:rPr>
          <w:sz w:val="20"/>
          <w:szCs w:val="20"/>
        </w:rPr>
        <w:softHyphen/>
        <w:t>вание чисто формальных задач характерно для целого ряда произве</w:t>
      </w:r>
      <w:r>
        <w:rPr>
          <w:sz w:val="20"/>
          <w:szCs w:val="20"/>
        </w:rPr>
        <w:softHyphen/>
        <w:t>дений зачинателей символизма.Теория и практика индивидуалисти</w:t>
      </w:r>
      <w:r>
        <w:rPr>
          <w:sz w:val="20"/>
          <w:szCs w:val="20"/>
        </w:rPr>
        <w:softHyphen/>
        <w:t>ческого, бессодержательного искусств ва особенно отчетливо выра</w:t>
      </w:r>
      <w:r>
        <w:rPr>
          <w:sz w:val="20"/>
          <w:szCs w:val="20"/>
        </w:rPr>
        <w:softHyphen/>
        <w:t>зились в раннем символизме.</w:t>
      </w:r>
    </w:p>
    <w:p w:rsidR="007E71D2" w:rsidRDefault="007E71D2">
      <w:pPr>
        <w:suppressAutoHyphens/>
        <w:autoSpaceDE w:val="0"/>
        <w:autoSpaceDN w:val="0"/>
        <w:adjustRightInd w:val="0"/>
        <w:ind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Наиболе характерными выразителями эстетских принципов были В. Брюсов,К.Бальмонт и И. Анненский. Брюсов дал удачную характе</w:t>
      </w:r>
      <w:r>
        <w:rPr>
          <w:sz w:val="20"/>
          <w:szCs w:val="20"/>
        </w:rPr>
        <w:softHyphen/>
        <w:t>ристику Бальмонту, во многом, однако, применимую и к нему самому. &lt;Все силы Бальмонта йаправлены и тому, чтобы изумить читателя, изумить читателя, поймать его восхищение на удочку неожиданности, странной ли рифмой или странным оборотом фразы. Только его прек</w:t>
      </w:r>
      <w:r>
        <w:rPr>
          <w:sz w:val="20"/>
          <w:szCs w:val="20"/>
        </w:rPr>
        <w:softHyphen/>
        <w:t>расный - мало того! - дивный талант спасает его при таком неиме</w:t>
      </w:r>
      <w:r>
        <w:rPr>
          <w:sz w:val="20"/>
          <w:szCs w:val="20"/>
        </w:rPr>
        <w:softHyphen/>
        <w:t>нии, что писать, чем поделиться с читателями&gt; . Стихи Бальмонта, семантика которых всегда подчйнена музыкальному принципу, часто являются лишь игрой звуков (&lt;Ландыши. Лютики. Ласки любовные. Ласточки лепет. Лобзанье лучей&gt;), достигающей порой болыпой вир</w:t>
      </w:r>
      <w:r>
        <w:rPr>
          <w:sz w:val="20"/>
          <w:szCs w:val="20"/>
        </w:rPr>
        <w:softHyphen/>
        <w:t>туозности (&lt;Челн томления&gt;).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660" w:right="1232"/>
        <w:rPr>
          <w:sz w:val="20"/>
          <w:szCs w:val="20"/>
        </w:rPr>
      </w:pPr>
      <w:r>
        <w:rPr>
          <w:sz w:val="20"/>
          <w:szCs w:val="20"/>
        </w:rPr>
        <w:br w:type="page"/>
        <w:t>В поэзии Бальмонта широко используется прием повторения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rPr>
          <w:sz w:val="20"/>
          <w:szCs w:val="20"/>
        </w:rPr>
      </w:pPr>
      <w:r>
        <w:rPr>
          <w:sz w:val="20"/>
          <w:szCs w:val="20"/>
        </w:rPr>
        <w:t>(в частности - анафора), диктуемый не столько смыслом стиха,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right="1232"/>
        <w:rPr>
          <w:sz w:val="20"/>
          <w:szCs w:val="20"/>
        </w:rPr>
      </w:pPr>
      <w:r>
        <w:rPr>
          <w:sz w:val="20"/>
          <w:szCs w:val="20"/>
        </w:rPr>
        <w:t>сколько его звучанием:</w:t>
      </w:r>
    </w:p>
    <w:p w:rsidR="007E71D2" w:rsidRDefault="007E71D2">
      <w:pPr>
        <w:suppressAutoHyphens/>
        <w:autoSpaceDE w:val="0"/>
        <w:autoSpaceDN w:val="0"/>
        <w:adjustRightInd w:val="0"/>
        <w:ind w:left="3520" w:right="1232"/>
        <w:rPr>
          <w:sz w:val="20"/>
          <w:szCs w:val="20"/>
        </w:rPr>
      </w:pPr>
      <w:r>
        <w:rPr>
          <w:sz w:val="20"/>
          <w:szCs w:val="20"/>
        </w:rPr>
        <w:t>Я - внезапный излом,</w:t>
      </w:r>
    </w:p>
    <w:p w:rsidR="007E71D2" w:rsidRDefault="007E71D2">
      <w:pPr>
        <w:suppressAutoHyphens/>
        <w:autoSpaceDE w:val="0"/>
        <w:autoSpaceDN w:val="0"/>
        <w:adjustRightInd w:val="0"/>
        <w:ind w:left="3520" w:right="1232"/>
        <w:rPr>
          <w:sz w:val="20"/>
          <w:szCs w:val="20"/>
        </w:rPr>
      </w:pPr>
      <w:r>
        <w:rPr>
          <w:sz w:val="20"/>
          <w:szCs w:val="20"/>
        </w:rPr>
        <w:t>Я - играющий гром,</w:t>
      </w:r>
    </w:p>
    <w:p w:rsidR="007E71D2" w:rsidRDefault="007E71D2">
      <w:pPr>
        <w:suppressAutoHyphens/>
        <w:autoSpaceDE w:val="0"/>
        <w:autoSpaceDN w:val="0"/>
        <w:adjustRightInd w:val="0"/>
        <w:ind w:left="3520" w:right="1232"/>
        <w:rPr>
          <w:sz w:val="20"/>
          <w:szCs w:val="20"/>
        </w:rPr>
      </w:pPr>
      <w:r>
        <w:rPr>
          <w:sz w:val="20"/>
          <w:szCs w:val="20"/>
        </w:rPr>
        <w:t>Я - прозрачный ручей.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3520" w:right="1232"/>
        <w:rPr>
          <w:sz w:val="20"/>
          <w:szCs w:val="20"/>
        </w:rPr>
      </w:pPr>
      <w:r>
        <w:rPr>
          <w:sz w:val="20"/>
          <w:szCs w:val="20"/>
        </w:rPr>
        <w:t>Я - для всех и ничей.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330" w:right="1232"/>
        <w:rPr>
          <w:sz w:val="20"/>
          <w:szCs w:val="20"/>
        </w:rPr>
      </w:pPr>
      <w:r>
        <w:rPr>
          <w:sz w:val="20"/>
          <w:szCs w:val="20"/>
        </w:rPr>
        <w:t>Или:</w:t>
      </w:r>
    </w:p>
    <w:p w:rsidR="007E71D2" w:rsidRDefault="007E71D2">
      <w:pPr>
        <w:suppressAutoHyphens/>
        <w:autoSpaceDE w:val="0"/>
        <w:autoSpaceDN w:val="0"/>
        <w:adjustRightInd w:val="0"/>
        <w:spacing w:after="444"/>
        <w:ind w:left="2530" w:right="1232"/>
        <w:rPr>
          <w:sz w:val="20"/>
          <w:szCs w:val="20"/>
        </w:rPr>
      </w:pPr>
      <w:r>
        <w:rPr>
          <w:sz w:val="20"/>
          <w:szCs w:val="20"/>
        </w:rPr>
        <w:t xml:space="preserve">Эти белые березы </w:t>
      </w:r>
    </w:p>
    <w:p w:rsidR="007E71D2" w:rsidRDefault="007E71D2">
      <w:pPr>
        <w:suppressAutoHyphens/>
        <w:autoSpaceDE w:val="0"/>
        <w:autoSpaceDN w:val="0"/>
        <w:adjustRightInd w:val="0"/>
        <w:ind w:left="3300" w:right="1232"/>
        <w:rPr>
          <w:sz w:val="20"/>
          <w:szCs w:val="20"/>
        </w:rPr>
      </w:pPr>
      <w:r>
        <w:rPr>
          <w:sz w:val="20"/>
          <w:szCs w:val="20"/>
        </w:rPr>
        <w:t>Хороши.</w:t>
      </w:r>
    </w:p>
    <w:p w:rsidR="007E71D2" w:rsidRDefault="007E71D2">
      <w:pPr>
        <w:suppressAutoHyphens/>
        <w:autoSpaceDE w:val="0"/>
        <w:autoSpaceDN w:val="0"/>
        <w:adjustRightInd w:val="0"/>
        <w:ind w:left="3740" w:right="1232"/>
        <w:rPr>
          <w:sz w:val="20"/>
          <w:szCs w:val="20"/>
        </w:rPr>
      </w:pPr>
      <w:r>
        <w:rPr>
          <w:sz w:val="20"/>
          <w:szCs w:val="20"/>
        </w:rPr>
        <w:t>Хороши,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750" w:right="1232"/>
        <w:rPr>
          <w:sz w:val="20"/>
          <w:szCs w:val="20"/>
        </w:rPr>
      </w:pPr>
      <w:r>
        <w:rPr>
          <w:sz w:val="20"/>
          <w:szCs w:val="20"/>
        </w:rPr>
        <w:t>Где же милый? В сердце слезы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Утеши.</w:t>
      </w:r>
    </w:p>
    <w:p w:rsidR="007E71D2" w:rsidRDefault="007E71D2">
      <w:pPr>
        <w:suppressAutoHyphens/>
        <w:autoSpaceDE w:val="0"/>
        <w:autoSpaceDN w:val="0"/>
        <w:adjustRightInd w:val="0"/>
        <w:spacing w:after="444"/>
        <w:ind w:left="3740" w:right="1232"/>
        <w:rPr>
          <w:sz w:val="20"/>
          <w:szCs w:val="20"/>
        </w:rPr>
      </w:pPr>
      <w:r>
        <w:rPr>
          <w:sz w:val="20"/>
          <w:szCs w:val="20"/>
        </w:rPr>
        <w:t xml:space="preserve">Поспеши. 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Или больше он не хочет?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И алмаз</w:t>
      </w:r>
    </w:p>
    <w:p w:rsidR="007E71D2" w:rsidRDefault="007E71D2">
      <w:pPr>
        <w:suppressAutoHyphens/>
        <w:autoSpaceDE w:val="0"/>
        <w:autoSpaceDN w:val="0"/>
        <w:adjustRightInd w:val="0"/>
        <w:ind w:left="3410" w:right="1232"/>
        <w:rPr>
          <w:sz w:val="20"/>
          <w:szCs w:val="20"/>
        </w:rPr>
      </w:pPr>
      <w:r>
        <w:rPr>
          <w:sz w:val="20"/>
          <w:szCs w:val="20"/>
        </w:rPr>
        <w:t>Мой погас?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Вот кукушка мне пророчит</w:t>
      </w:r>
    </w:p>
    <w:p w:rsidR="007E71D2" w:rsidRDefault="007E71D2">
      <w:pPr>
        <w:suppressAutoHyphens/>
        <w:autoSpaceDE w:val="0"/>
        <w:autoSpaceDN w:val="0"/>
        <w:adjustRightInd w:val="0"/>
        <w:ind w:left="3410" w:right="1232"/>
        <w:rPr>
          <w:sz w:val="20"/>
          <w:szCs w:val="20"/>
        </w:rPr>
      </w:pPr>
      <w:r>
        <w:rPr>
          <w:sz w:val="20"/>
          <w:szCs w:val="20"/>
        </w:rPr>
        <w:t>Близкий час-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3410" w:right="1232"/>
        <w:rPr>
          <w:sz w:val="20"/>
          <w:szCs w:val="20"/>
        </w:rPr>
      </w:pPr>
      <w:r>
        <w:rPr>
          <w:sz w:val="20"/>
          <w:szCs w:val="20"/>
        </w:rPr>
        <w:t>Смертный час.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Отмечая пустоту содержания стихов Бальмонта, Брюсов отнюдь ие склонен упрекать его за то, что его стихи не - займут места в ряду &lt;философских мотивов русской поэзии&gt;. &lt;Неужели вы не знае</w:t>
      </w:r>
      <w:r>
        <w:rPr>
          <w:sz w:val="20"/>
          <w:szCs w:val="20"/>
        </w:rPr>
        <w:softHyphen/>
        <w:t>те,- пишет он в оправдание Бальмонта,- наслаждения стихами как стихами, - вне их содержания - одними звуками, одними образами, одними рифмами?&gt;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Нужно отдать справедливость Брюсову: он не замыкался в узких рамках формалистского экспериментаторства. Но, являясь наиболее многогранной фигурой в символизме, он сочетал в своей поэзии са</w:t>
      </w:r>
      <w:r>
        <w:rPr>
          <w:sz w:val="20"/>
          <w:szCs w:val="20"/>
        </w:rPr>
        <w:softHyphen/>
        <w:t>мые различные, порой взаимоисключающие тенденции.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Не случайно, что позднее Брюсов благосклонно относился к футу</w:t>
      </w:r>
      <w:r>
        <w:rPr>
          <w:sz w:val="20"/>
          <w:szCs w:val="20"/>
        </w:rPr>
        <w:softHyphen/>
        <w:t>ризму, ибо видел в нем союзника в борьбе за раскрепощение слова от &lt;теургических&gt; оков.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Однако было бы неправильно видеть в символизме лишь выражение формалистического взгляда на задачи искусства. &lt;Одна из крупных ошибок историко-литературного анализа, допущенных в отношении символизма, состоит в том, что символизм часто определяли как течение исключительно художественное, сравнительно далекое от общественной жизни и борьбы. Общественные позиции символистов не раз определяли как позиции людей, которые искусством, прелестью рифмы, энергией художественного изобретательства пытались огра</w:t>
      </w:r>
      <w:r>
        <w:rPr>
          <w:sz w:val="20"/>
          <w:szCs w:val="20"/>
        </w:rPr>
        <w:softHyphen/>
        <w:t>диться от жизни, от ее актуальных общественно-политических проб</w:t>
      </w:r>
      <w:r>
        <w:rPr>
          <w:sz w:val="20"/>
          <w:szCs w:val="20"/>
        </w:rPr>
        <w:softHyphen/>
        <w:t>лем. В символизме часто пытались усмотреть явление деградирующей художественной культуры, для которого все культурные проблемы превращаются в проблему искусства, а все проблемы искусства - в проблему теоремы&gt;.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Символизм создал свою философию искусства, выработал свои эстетические принципы. Эти принципы не были едиными. монолитны</w:t>
      </w:r>
      <w:r>
        <w:rPr>
          <w:sz w:val="20"/>
          <w:szCs w:val="20"/>
        </w:rPr>
        <w:softHyphen/>
        <w:t>ми, они представляли собой эклектическую мешанину различных дуа</w:t>
      </w:r>
      <w:r>
        <w:rPr>
          <w:sz w:val="20"/>
          <w:szCs w:val="20"/>
        </w:rPr>
        <w:softHyphen/>
        <w:t>листических и субъективно-идеалистических концепций. Внутренняя противоречивость идейной программы символизма соответствует про</w:t>
      </w:r>
      <w:r>
        <w:rPr>
          <w:sz w:val="20"/>
          <w:szCs w:val="20"/>
        </w:rPr>
        <w:softHyphen/>
        <w:t>тиворечивости его художесгвенных исканий.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Течение внутри символизма, представленное именами Д. Мереж</w:t>
      </w:r>
      <w:r>
        <w:rPr>
          <w:sz w:val="20"/>
          <w:szCs w:val="20"/>
        </w:rPr>
        <w:softHyphen/>
        <w:t>ковского, Ф. Сологуба, В. Брюсова, стали именовать &lt;старшим&gt; по</w:t>
      </w:r>
      <w:r>
        <w:rPr>
          <w:sz w:val="20"/>
          <w:szCs w:val="20"/>
        </w:rPr>
        <w:softHyphen/>
        <w:t>колением символистов. Позже, в начале 900-х годов, выступила группа &lt;младших&gt; символистов - А. Блок, Бич. Иванов, Белый и другие.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Эта группа порой очень резко выступала против бессодержатель</w:t>
      </w:r>
      <w:r>
        <w:rPr>
          <w:sz w:val="20"/>
          <w:szCs w:val="20"/>
        </w:rPr>
        <w:softHyphen/>
        <w:t>ности, версификаторства, эстетизма декадентов. За &lt;изящество шлифовального и ювелирного мастерствами Вяч. Иванов критиковал Брюсова. Но эта борьба с эстетизмом сейчас выглядит совсем ина</w:t>
      </w:r>
      <w:r>
        <w:rPr>
          <w:sz w:val="20"/>
          <w:szCs w:val="20"/>
        </w:rPr>
        <w:softHyphen/>
        <w:t>че, чем в свое время: творчество А. Белого (псевдоним Бугаева) и Вяч. Иванова несет в себе те же черты эстетизма и представляет собой разновидность декадентства.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Провозглашенные символистами принципы выразили в своем твор</w:t>
      </w:r>
      <w:r>
        <w:rPr>
          <w:sz w:val="20"/>
          <w:szCs w:val="20"/>
        </w:rPr>
        <w:softHyphen/>
        <w:t>честве Ю. Балтрушайтис, И. Аннеиский, Эллис,М. Волошин, С. Со</w:t>
      </w:r>
      <w:r>
        <w:rPr>
          <w:sz w:val="20"/>
          <w:szCs w:val="20"/>
        </w:rPr>
        <w:softHyphen/>
        <w:t>ловьев, А. Ремизов, Г. Чулков и другие писатели.В целом фи</w:t>
      </w:r>
      <w:r>
        <w:rPr>
          <w:sz w:val="20"/>
          <w:szCs w:val="20"/>
        </w:rPr>
        <w:softHyphen/>
        <w:t>лософская программа символизма представляла собой мешанину из идеалистических учений Платона, Канта, Шопенгауэра, Ницше, Маха, сдобренных мистицизмом Вл. Соловьева. &lt;Всякая эстетика,- писал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А. Белый,- есть еще и трансцендентальная эстетика в кантовском смысле, то есть она имеетотношение к пространству и времени; учение о расположении общих условий возможности эстетическои формы есть учение о расположении в пространстве и времени. Далее в усложнении, форм - так называемое содержание, содериание с этой точки зрения выводимо из формы&gt;.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В. Брюсов, обосновывая интуитивный. антирассудочнЫИ взгляд на искусство, исходил из эстетики Шопенгауэра, утвер~кдая, что &lt;искусство есть постижение мира иными, не рассу дочными путями. Искусство - то, что в других областях мы на зываем откровением&gt;.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Философская программа символизма исходит из идеяли стического тезиса о том, что окружающая, &lt;видимая&gt; дейстцигельность мнима, иллюзорна, а гюдлинная сущцость скрыта. Учение философов-идеа</w:t>
      </w:r>
      <w:r>
        <w:rPr>
          <w:sz w:val="20"/>
          <w:szCs w:val="20"/>
        </w:rPr>
        <w:softHyphen/>
        <w:t>листов, начиная с Платона и кончая Кантом и его последователями, прокладывает путь символистской теории о д двух мирах, в которой символу отводится роль связующего звена, посредника между этими двумя мирами Отсюда идут утверждения символистов о двойствен</w:t>
      </w:r>
      <w:r>
        <w:rPr>
          <w:sz w:val="20"/>
          <w:szCs w:val="20"/>
        </w:rPr>
        <w:softHyphen/>
        <w:t>ности произведений искусства, о выражении в поэзии &lt;таинственных намеков&gt;, смутных ожиданий, о преобладании звука над смыслом, о приеме иносказаний, недомолвок и т. д.Символисты воглаву угла своей творческой платформы поставили теорию &lt;символа&gt;, в которой раскрывается их отношение к поэзии и иэображаемой в ней действи</w:t>
      </w:r>
      <w:r>
        <w:rPr>
          <w:sz w:val="20"/>
          <w:szCs w:val="20"/>
        </w:rPr>
        <w:softHyphen/>
        <w:t>тельности) Как жеони истолковывали значение символа в искусстве?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Символисты в корне переосмысливают значение и содериание сим</w:t>
      </w:r>
      <w:r>
        <w:rPr>
          <w:sz w:val="20"/>
          <w:szCs w:val="20"/>
        </w:rPr>
        <w:softHyphen/>
        <w:t>вола. Они превратили символ в &lt;иероглиф&gt;, &lt;знамение &gt; иной, по</w:t>
      </w:r>
      <w:r>
        <w:rPr>
          <w:sz w:val="20"/>
          <w:szCs w:val="20"/>
        </w:rPr>
        <w:softHyphen/>
        <w:t>тусторонней действительности, не познаваемой разумом. Символ в поэзии символизма - это выражение сверхчувственной интуиции, ко</w:t>
      </w:r>
      <w:r>
        <w:rPr>
          <w:sz w:val="20"/>
          <w:szCs w:val="20"/>
        </w:rPr>
        <w:softHyphen/>
        <w:t>торая является уделом лишь избранных. Лишь при помощи е поэт мо</w:t>
      </w:r>
      <w:r>
        <w:rPr>
          <w:sz w:val="20"/>
          <w:szCs w:val="20"/>
        </w:rPr>
        <w:softHyphen/>
        <w:t>жет проникнуть в сущность иной, мистифицированной действитель</w:t>
      </w:r>
      <w:r>
        <w:rPr>
          <w:sz w:val="20"/>
          <w:szCs w:val="20"/>
        </w:rPr>
        <w:softHyphen/>
        <w:t>ности, недоступной простым людям. Тем самым символисты преврати</w:t>
      </w:r>
      <w:r>
        <w:rPr>
          <w:sz w:val="20"/>
          <w:szCs w:val="20"/>
        </w:rPr>
        <w:softHyphen/>
        <w:t>ли символ в причудливый, очень субъективный знак миров иных. Ви</w:t>
      </w:r>
      <w:r>
        <w:rPr>
          <w:sz w:val="20"/>
          <w:szCs w:val="20"/>
        </w:rPr>
        <w:softHyphen/>
        <w:t>димая действительность в толковании символистов - это лишь иска</w:t>
      </w:r>
      <w:r>
        <w:rPr>
          <w:sz w:val="20"/>
          <w:szCs w:val="20"/>
        </w:rPr>
        <w:softHyphen/>
        <w:t>женное отражение мистического мира, которому символисты отдают предпочтение перед действительным, недостойным кисти художника и пера поэта. Р. соответствии с таким отношением к &lt;этой&gt; жизни дается трактовка символа в манифестах и статьях теоретиков сим</w:t>
      </w:r>
      <w:r>
        <w:rPr>
          <w:sz w:val="20"/>
          <w:szCs w:val="20"/>
        </w:rPr>
        <w:softHyphen/>
        <w:t>волизма.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Противопоставление личности &lt;толпе&gt; стало одним из распрост</w:t>
      </w:r>
      <w:r>
        <w:rPr>
          <w:sz w:val="20"/>
          <w:szCs w:val="20"/>
        </w:rPr>
        <w:softHyphen/>
        <w:t>раненных мотивов декадентской поэзии. &lt;Я не умею жить с Людьми&gt;, &lt;мне нужно то, чего нет на свете&gt;- писала 3. Гиппиус, подчерки</w:t>
      </w:r>
      <w:r>
        <w:rPr>
          <w:sz w:val="20"/>
          <w:szCs w:val="20"/>
        </w:rPr>
        <w:softHyphen/>
        <w:t>вая свою "надземность".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Вместе с наследием 60 - 70-х годов декаденты отрицают и реа</w:t>
      </w:r>
      <w:r>
        <w:rPr>
          <w:sz w:val="20"/>
          <w:szCs w:val="20"/>
        </w:rPr>
        <w:softHyphen/>
        <w:t>лизм. &lt;Развенчать&gt; реализм, дискредитировать его наиболее круп</w:t>
      </w:r>
      <w:r>
        <w:rPr>
          <w:sz w:val="20"/>
          <w:szCs w:val="20"/>
        </w:rPr>
        <w:softHyphen/>
        <w:t>ных представителей в литературе пытаются самые различные представитени символизма. Уже Мережковский в своем &lt;манифесте&gt; решительно выступает против реализма в литературе. &lt;Преобладаю</w:t>
      </w:r>
      <w:r>
        <w:rPr>
          <w:sz w:val="20"/>
          <w:szCs w:val="20"/>
        </w:rPr>
        <w:softHyphen/>
        <w:t>щий вкус толпы - до сих пор реалистический &gt;, пишет он и вся</w:t>
      </w:r>
      <w:r>
        <w:rPr>
          <w:sz w:val="20"/>
          <w:szCs w:val="20"/>
        </w:rPr>
        <w:softHyphen/>
        <w:t>чески третирует этот &lt;отсталый&gt;, невежественный вкус. В качестве наиболее яркого отрицательного примера он берет &lt;позитивные ро</w:t>
      </w:r>
      <w:r>
        <w:rPr>
          <w:sz w:val="20"/>
          <w:szCs w:val="20"/>
        </w:rPr>
        <w:softHyphen/>
        <w:t>маны Золя&gt;. Объясняя их небывалый успех громоподой газетной рек</w:t>
      </w:r>
      <w:r>
        <w:rPr>
          <w:sz w:val="20"/>
          <w:szCs w:val="20"/>
        </w:rPr>
        <w:softHyphen/>
        <w:t>ламой, Мережковский утверждает, что &lt;в сущности все поколение конца Х1Х века носит в душе своей то же возмущение против удуша</w:t>
      </w:r>
      <w:r>
        <w:rPr>
          <w:sz w:val="20"/>
          <w:szCs w:val="20"/>
        </w:rPr>
        <w:softHyphen/>
        <w:t>ющего, мертвенного позитивизма, который камнем лежит на нашем сердце&gt;.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Мережковскому вторит Бальмонт: &lt;Реалисты всегда являвтся простыми наблюдателями, символисты - всегда мыслители. Реалисты охвачены прибоем конкретной жизни, за которой они не видят ниче</w:t>
      </w:r>
      <w:r>
        <w:rPr>
          <w:sz w:val="20"/>
          <w:szCs w:val="20"/>
        </w:rPr>
        <w:softHyphen/>
        <w:t>го,- символисты, отрешенные от реальной действительности, видят в ней только свою мечту, они смотрят на жизнь из окна&gt;.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232" w:firstLine="770"/>
        <w:jc w:val="both"/>
        <w:rPr>
          <w:sz w:val="20"/>
          <w:szCs w:val="20"/>
        </w:rPr>
      </w:pPr>
      <w:r>
        <w:rPr>
          <w:sz w:val="20"/>
          <w:szCs w:val="20"/>
        </w:rPr>
        <w:t>Брюсов так мотивирует устремление к потустороннему миру: &lt;Искусство то, - что в других областях мы называем откровением, создание искусства - это приоткрытие двери в Вечность. Мы живем среди вечной исконной лжи. Мысль, а следовательно и наука, бессильна разоблачить эту ложь. Но... есть просветы. Эти просве</w:t>
      </w:r>
      <w:r>
        <w:rPr>
          <w:sz w:val="20"/>
          <w:szCs w:val="20"/>
        </w:rPr>
        <w:softHyphen/>
        <w:t>ты - те мгновения экстаза, сверхчувственных интуиций, которые дают иные постижения мировых явлений, глубие проникающие за их внешнюю кору, в их сердцевину &gt;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Всеми характерными признаками символизма отмечено стихотворе</w:t>
      </w:r>
      <w:r>
        <w:rPr>
          <w:sz w:val="20"/>
          <w:szCs w:val="20"/>
        </w:rPr>
        <w:softHyphen/>
        <w:t>ние Брюсова &lt;Прощальный взгляд&gt;(типичное для его раннего пе</w:t>
      </w:r>
      <w:r>
        <w:rPr>
          <w:sz w:val="20"/>
          <w:szCs w:val="20"/>
        </w:rPr>
        <w:softHyphen/>
        <w:t>ра).Конкретные предметы, изображенные в этом стихотворении, зак</w:t>
      </w:r>
      <w:r>
        <w:rPr>
          <w:sz w:val="20"/>
          <w:szCs w:val="20"/>
        </w:rPr>
        <w:softHyphen/>
        <w:t>лючают в себе какую-то отвлеченную идею и кажутся призрачными.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640" w:right="1232"/>
        <w:rPr>
          <w:sz w:val="20"/>
          <w:szCs w:val="20"/>
        </w:rPr>
      </w:pPr>
      <w:r>
        <w:rPr>
          <w:sz w:val="20"/>
          <w:szCs w:val="20"/>
        </w:rPr>
        <w:t>Я сквозь незапертые двери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Вошел в давно знакомый дом,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Как в замок сказочных поверий,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Постостигнутый волшебным сном.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Сквозь спущенные занавески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Чуть проникали тени дня,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И люстры тонкие подвески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Сверкали бледно, не звеня.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Я встретил взгляд без выраженья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Остановившихся часов.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Полузасохшие растенья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Стояли стражей мертвецов.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Я заглянул... Она смотрелся,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Как тихо догорал камин,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Зола каких-то писем тлела,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Но в воздухе дышал жасмин.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На платье белое все реже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Бросали угли отсвет свой.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Она вдыхала запах светский,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Клонясь все ниже головой.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И невеселый, непечальный,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Я скрылся, как вошел, без слов,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232"/>
        <w:rPr>
          <w:sz w:val="20"/>
          <w:szCs w:val="20"/>
        </w:rPr>
      </w:pPr>
      <w:r>
        <w:rPr>
          <w:sz w:val="20"/>
          <w:szCs w:val="20"/>
        </w:rPr>
        <w:t>Приняв в гостиной взгляд прощальный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640" w:right="1232"/>
        <w:rPr>
          <w:sz w:val="20"/>
          <w:szCs w:val="20"/>
        </w:rPr>
      </w:pPr>
      <w:r>
        <w:rPr>
          <w:sz w:val="20"/>
          <w:szCs w:val="20"/>
        </w:rPr>
        <w:t>Остановившихся часов.</w:t>
      </w:r>
    </w:p>
    <w:p w:rsidR="007E71D2" w:rsidRDefault="007E71D2">
      <w:pPr>
        <w:suppressAutoHyphens/>
        <w:autoSpaceDE w:val="0"/>
        <w:autoSpaceDN w:val="0"/>
        <w:adjustRightInd w:val="0"/>
        <w:ind w:left="660" w:right="1232" w:firstLine="550"/>
        <w:jc w:val="both"/>
        <w:rPr>
          <w:sz w:val="20"/>
          <w:szCs w:val="20"/>
        </w:rPr>
      </w:pPr>
      <w:r>
        <w:rPr>
          <w:sz w:val="20"/>
          <w:szCs w:val="20"/>
        </w:rPr>
        <w:t>Поэт нарочито создает настроение смутности, избегает четких характеристик явлений.Вот почему у него превалируют &lt;тени&gt;,&lt;туманности&gt;,&lt;темнота&gt; и т. д.Тени - чрезвычайно ха</w:t>
      </w:r>
      <w:r>
        <w:rPr>
          <w:sz w:val="20"/>
          <w:szCs w:val="20"/>
        </w:rPr>
        <w:softHyphen/>
        <w:t>рактерйый художественный атрибут поэзии символистов. Брюсов во многих стихах прибегает к этому образу. Вспомним: &lt;Тень несозданных созданий колыхается во сне, словно лопасти ла</w:t>
      </w:r>
      <w:r>
        <w:rPr>
          <w:sz w:val="20"/>
          <w:szCs w:val="20"/>
        </w:rPr>
        <w:softHyphen/>
        <w:t>таний на эмалевой стене&gt;. Мережковский мотивирует причину симпатий символистов к &lt;теням&gt; в стихотворении &lt;Последняя чаша&gt;: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860" w:right="1232"/>
        <w:rPr>
          <w:sz w:val="20"/>
          <w:szCs w:val="20"/>
        </w:rPr>
      </w:pPr>
      <w:r>
        <w:rPr>
          <w:sz w:val="20"/>
          <w:szCs w:val="20"/>
        </w:rPr>
        <w:t>Последним ароматом чаши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Лишь тенью тени мы живем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И в страхе думаем о том,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860" w:right="1232"/>
        <w:rPr>
          <w:sz w:val="20"/>
          <w:szCs w:val="20"/>
        </w:rPr>
      </w:pPr>
      <w:r>
        <w:rPr>
          <w:sz w:val="20"/>
          <w:szCs w:val="20"/>
        </w:rPr>
        <w:t>Чем будут жить потомки наши.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"Русский символизм направил свои главные силы в область не</w:t>
      </w:r>
      <w:r>
        <w:rPr>
          <w:sz w:val="20"/>
          <w:szCs w:val="20"/>
        </w:rPr>
        <w:softHyphen/>
        <w:t>ведомого. Попеременно он братался то с мистикой, то с теософией, то с оккультизмом. Некоторые его искания в этом направлении поч</w:t>
      </w:r>
      <w:r>
        <w:rPr>
          <w:sz w:val="20"/>
          <w:szCs w:val="20"/>
        </w:rPr>
        <w:softHyphen/>
        <w:t>ти приближались к созданию мифа,"-писал Гумилев.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144" w:firstLine="330"/>
        <w:jc w:val="both"/>
        <w:rPr>
          <w:sz w:val="20"/>
          <w:szCs w:val="20"/>
        </w:rPr>
      </w:pPr>
      <w:r>
        <w:rPr>
          <w:sz w:val="20"/>
          <w:szCs w:val="20"/>
        </w:rPr>
        <w:t>Если внимание символистов привлекает настоящая действитель</w:t>
      </w:r>
      <w:r>
        <w:rPr>
          <w:sz w:val="20"/>
          <w:szCs w:val="20"/>
        </w:rPr>
        <w:softHyphen/>
        <w:t>ность, то она изображается в крайне неприглядном виде. Очень ха</w:t>
      </w:r>
      <w:r>
        <w:rPr>
          <w:sz w:val="20"/>
          <w:szCs w:val="20"/>
        </w:rPr>
        <w:softHyphen/>
        <w:t>рактерно в этом смысле стихотворение 3. Гиппиус &lt;Все кругом&gt;: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408"/>
        <w:rPr>
          <w:sz w:val="20"/>
          <w:szCs w:val="20"/>
        </w:rPr>
      </w:pPr>
      <w:r>
        <w:rPr>
          <w:sz w:val="20"/>
          <w:szCs w:val="20"/>
        </w:rPr>
        <w:t>Страшное, грубое, липкое, грязное, жестко-тупое,  всегда  безобразное, Медленно  рвущее,  мелко-нечестное, Скользкое, стыдное, низкое, тесное, Явно-довольное, тайно-блудливое, Плослоско-смешное и тошно-трусливое, Вязко, болотно и тинно-застойное, жизни и смерти равно недостойное, Рабское, хамское, гнойное, черное, Изредка серое, в сером упорное,</w:t>
      </w:r>
    </w:p>
    <w:p w:rsidR="007E71D2" w:rsidRDefault="007E71D2">
      <w:pPr>
        <w:suppressAutoHyphens/>
        <w:autoSpaceDE w:val="0"/>
        <w:autoSpaceDN w:val="0"/>
        <w:adjustRightInd w:val="0"/>
        <w:ind w:left="2640" w:right="1408"/>
        <w:rPr>
          <w:sz w:val="20"/>
          <w:szCs w:val="20"/>
        </w:rPr>
      </w:pPr>
      <w:r>
        <w:rPr>
          <w:sz w:val="20"/>
          <w:szCs w:val="20"/>
        </w:rPr>
        <w:t>Вечно лежачее, дьйвольски косное, Глупое, сохлое, сонное, злостное, Трупно-холодное, жалко-ничтожное, Непереносное, ложное,ложное!</w:t>
      </w:r>
    </w:p>
    <w:p w:rsidR="007E71D2" w:rsidRDefault="007E71D2">
      <w:pPr>
        <w:suppressAutoHyphens/>
        <w:autoSpaceDE w:val="0"/>
        <w:autoSpaceDN w:val="0"/>
        <w:adjustRightInd w:val="0"/>
        <w:spacing w:before="222" w:after="222"/>
        <w:ind w:left="6490"/>
        <w:rPr>
          <w:sz w:val="20"/>
          <w:szCs w:val="20"/>
        </w:rPr>
      </w:pPr>
      <w:r>
        <w:rPr>
          <w:sz w:val="20"/>
          <w:szCs w:val="20"/>
        </w:rPr>
        <w:t xml:space="preserve">(1904) </w:t>
      </w:r>
      <w:r>
        <w:rPr>
          <w:sz w:val="20"/>
          <w:szCs w:val="20"/>
        </w:rPr>
        <w:br w:type="page"/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Если одни символисты (Мережковский, Гиппиус) видели смысл по</w:t>
      </w:r>
      <w:r>
        <w:rPr>
          <w:sz w:val="20"/>
          <w:szCs w:val="20"/>
        </w:rPr>
        <w:softHyphen/>
        <w:t>эзии только в воплощении мистической, потусторонней действитель</w:t>
      </w:r>
      <w:r>
        <w:rPr>
          <w:sz w:val="20"/>
          <w:szCs w:val="20"/>
        </w:rPr>
        <w:softHyphen/>
        <w:t>ности, то другие символисты стремились к гармоническому сочета</w:t>
      </w:r>
      <w:r>
        <w:rPr>
          <w:sz w:val="20"/>
          <w:szCs w:val="20"/>
        </w:rPr>
        <w:softHyphen/>
        <w:t>нию в изображении существующего и потустороннего миров.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Вот как определяет символическую поэзию К.Бальмонт: &lt;Это поэ</w:t>
      </w:r>
      <w:r>
        <w:rPr>
          <w:sz w:val="20"/>
          <w:szCs w:val="20"/>
        </w:rPr>
        <w:softHyphen/>
        <w:t>зия в которой органически, не насильственно,сливаются два содер</w:t>
      </w:r>
      <w:r>
        <w:rPr>
          <w:sz w:val="20"/>
          <w:szCs w:val="20"/>
        </w:rPr>
        <w:softHyphen/>
        <w:t>жания: скрытая отвлеченность и очевидная красота, сливавтся так же легко и естественно, как в летнее утро воды реки гармонически слиты с солнечным светом. Однако ,несмотря на скрытый смысл того и другого символического произведения, непосредственное, конк</w:t>
      </w:r>
      <w:r>
        <w:rPr>
          <w:sz w:val="20"/>
          <w:szCs w:val="20"/>
        </w:rPr>
        <w:softHyphen/>
        <w:t>ретное его содержание всегда законченно само по себе, оно имеет в символической поэзии самостоятельное существование, бога-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rPr>
          <w:sz w:val="20"/>
          <w:szCs w:val="20"/>
        </w:rPr>
      </w:pPr>
      <w:r>
        <w:rPr>
          <w:sz w:val="20"/>
          <w:szCs w:val="20"/>
        </w:rPr>
        <w:t>тое оттенками."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Уход из этого мира, &lt;где истин нет&gt;, взлеты в поднебесную высь, падение ниц пред образом &lt;сущего&gt;, возвеличение себя до сверхчеловека. стоящего над миром, проповедь крайнего индивидуа</w:t>
      </w:r>
      <w:r>
        <w:rPr>
          <w:sz w:val="20"/>
          <w:szCs w:val="20"/>
        </w:rPr>
        <w:softHyphen/>
        <w:t>лизма и &lt;чистого искусства&gt;, прославление смерти &lt;мечтания о во</w:t>
      </w:r>
      <w:r>
        <w:rPr>
          <w:sz w:val="20"/>
          <w:szCs w:val="20"/>
        </w:rPr>
        <w:softHyphen/>
        <w:t>ле свободной&gt; - таков внешне многообразный,а по существу субъек</w:t>
      </w:r>
      <w:r>
        <w:rPr>
          <w:sz w:val="20"/>
          <w:szCs w:val="20"/>
        </w:rPr>
        <w:softHyphen/>
        <w:t>тивно ограниченный мир ранней поэзии декадентов. Недаром Баль</w:t>
      </w:r>
      <w:r>
        <w:rPr>
          <w:sz w:val="20"/>
          <w:szCs w:val="20"/>
        </w:rPr>
        <w:softHyphen/>
        <w:t>монт писал:</w:t>
      </w:r>
    </w:p>
    <w:p w:rsidR="007E71D2" w:rsidRDefault="007E71D2">
      <w:pPr>
        <w:suppressAutoHyphens/>
        <w:autoSpaceDE w:val="0"/>
        <w:autoSpaceDN w:val="0"/>
        <w:adjustRightInd w:val="0"/>
        <w:ind w:left="2750" w:right="1232"/>
        <w:rPr>
          <w:sz w:val="20"/>
          <w:szCs w:val="20"/>
        </w:rPr>
      </w:pPr>
      <w:r>
        <w:rPr>
          <w:sz w:val="20"/>
          <w:szCs w:val="20"/>
        </w:rPr>
        <w:t>Я ненавижу человечество,</w:t>
      </w:r>
    </w:p>
    <w:p w:rsidR="007E71D2" w:rsidRDefault="007E71D2">
      <w:pPr>
        <w:suppressAutoHyphens/>
        <w:autoSpaceDE w:val="0"/>
        <w:autoSpaceDN w:val="0"/>
        <w:adjustRightInd w:val="0"/>
        <w:ind w:left="2750" w:right="1232"/>
        <w:rPr>
          <w:sz w:val="20"/>
          <w:szCs w:val="20"/>
        </w:rPr>
      </w:pPr>
      <w:r>
        <w:rPr>
          <w:sz w:val="20"/>
          <w:szCs w:val="20"/>
        </w:rPr>
        <w:t>Я от него бегу спеша.</w:t>
      </w:r>
    </w:p>
    <w:p w:rsidR="007E71D2" w:rsidRDefault="007E71D2">
      <w:pPr>
        <w:suppressAutoHyphens/>
        <w:autoSpaceDE w:val="0"/>
        <w:autoSpaceDN w:val="0"/>
        <w:adjustRightInd w:val="0"/>
        <w:ind w:left="2750" w:right="1232"/>
        <w:rPr>
          <w:sz w:val="20"/>
          <w:szCs w:val="20"/>
        </w:rPr>
      </w:pPr>
      <w:r>
        <w:rPr>
          <w:sz w:val="20"/>
          <w:szCs w:val="20"/>
        </w:rPr>
        <w:t>Мое единое отечество -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750" w:right="1232"/>
        <w:rPr>
          <w:sz w:val="20"/>
          <w:szCs w:val="20"/>
        </w:rPr>
      </w:pPr>
      <w:r>
        <w:rPr>
          <w:sz w:val="20"/>
          <w:szCs w:val="20"/>
        </w:rPr>
        <w:t>Моя пустынная душа.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 ряде работ о символизме популярно утверждение, что &lt;распад&gt;, &lt;кризис&gt; символизма произошел в 1910 году, когда между его лиде</w:t>
      </w:r>
      <w:r>
        <w:rPr>
          <w:sz w:val="20"/>
          <w:szCs w:val="20"/>
        </w:rPr>
        <w:softHyphen/>
        <w:t>рами возникла дискуссия по основным вопросам творчества. Это по</w:t>
      </w:r>
      <w:r>
        <w:rPr>
          <w:sz w:val="20"/>
          <w:szCs w:val="20"/>
        </w:rPr>
        <w:softHyphen/>
        <w:t>пулярное утверждение основывается на мнении самих символистов , ими же оно было и впервые высказано. А.Блок в предисловии к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rPr>
          <w:sz w:val="20"/>
          <w:szCs w:val="20"/>
        </w:rPr>
      </w:pPr>
      <w:r>
        <w:rPr>
          <w:sz w:val="20"/>
          <w:szCs w:val="20"/>
        </w:rPr>
        <w:t>поэме "Возмездие" писал:</w:t>
      </w:r>
    </w:p>
    <w:p w:rsidR="007E71D2" w:rsidRDefault="007E71D2">
      <w:pPr>
        <w:suppressAutoHyphens/>
        <w:autoSpaceDE w:val="0"/>
        <w:autoSpaceDN w:val="0"/>
        <w:adjustRightInd w:val="0"/>
        <w:ind w:left="110" w:right="1496" w:firstLine="550"/>
        <w:jc w:val="both"/>
        <w:rPr>
          <w:sz w:val="20"/>
          <w:szCs w:val="20"/>
        </w:rPr>
      </w:pPr>
      <w:r>
        <w:rPr>
          <w:sz w:val="20"/>
          <w:szCs w:val="20"/>
        </w:rPr>
        <w:t>"1910 год - это кризис символизма ,о котором тогда очень много писали и говорили как в лагере символистов, так и в противоположном. В этом году явственно дали знать о себе нап</w:t>
      </w:r>
      <w:r>
        <w:rPr>
          <w:sz w:val="20"/>
          <w:szCs w:val="20"/>
        </w:rPr>
        <w:softHyphen/>
        <w:t>рав ления, которые встали во враждебную позицию и к символиз</w:t>
      </w:r>
      <w:r>
        <w:rPr>
          <w:sz w:val="20"/>
          <w:szCs w:val="20"/>
        </w:rPr>
        <w:softHyphen/>
        <w:t>му и друг к другу: акмеизм, эгофутуризм и первые зачатки фу</w:t>
      </w:r>
      <w:r>
        <w:rPr>
          <w:sz w:val="20"/>
          <w:szCs w:val="20"/>
        </w:rPr>
        <w:softHyphen/>
        <w:t>туризма".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Дальнейшее развитие этой художественной программы найдет свое выражение в акмеизме.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" Для влимательного читателя ясно, что символизм закончил свой круг развития и теперь падает. И то, что символические произве</w:t>
      </w:r>
      <w:r>
        <w:rPr>
          <w:sz w:val="20"/>
          <w:szCs w:val="20"/>
        </w:rPr>
        <w:softHyphen/>
        <w:t>дения уже почти не появляются, а если и появляются , то крайне слабые даже с точки Зрения символизма , и то , что все чаще и чаще раздаются голоса в пользу пересмотра еще так недавно бесспорных ценностей и репутаций, и то , что появились футуристы , эго-футуристы и прочие гиены , всегда следующие за львом . На смену символизма идет новое направление, как бы оно ни называ</w:t>
      </w:r>
      <w:r>
        <w:rPr>
          <w:sz w:val="20"/>
          <w:szCs w:val="20"/>
        </w:rPr>
        <w:softHyphen/>
        <w:t>лось, акмеизм ли (от слова ахun - высшая степень чего-либо, цвет, цветущая пора), или адамизм (мужественно твердый и ясный взгляд на жизнь),- во всяком случае, требующее большего равно</w:t>
      </w:r>
      <w:r>
        <w:rPr>
          <w:sz w:val="20"/>
          <w:szCs w:val="20"/>
        </w:rPr>
        <w:softHyphen/>
        <w:t>весия сил и более точного знания отношений между субъектом и объектом, чем то было в символизме. Однако, чтобы это течение утвердило себя во всей полноте и явилось достойным преемником предшествующего, надо, чтобы оно приняло его наследство и отве</w:t>
      </w:r>
      <w:r>
        <w:rPr>
          <w:sz w:val="20"/>
          <w:szCs w:val="20"/>
        </w:rPr>
        <w:softHyphen/>
        <w:t>тило на все поставленные им вопросы. Слава предков обязывает, а символизм был достойным отцом,"-писал в своей статье Н.Гумилев.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Возникновение акмеизма находилось в тесной связи с процессами, происходившими внутри символизма после революции 1905 года. Но</w:t>
      </w:r>
      <w:r>
        <w:rPr>
          <w:sz w:val="20"/>
          <w:szCs w:val="20"/>
        </w:rPr>
        <w:softHyphen/>
        <w:t>вое течение в поэзии, заявившее о себе тоненькими журнальчиком &lt;Гиперборей&gt; (1912), несколькими изданиями &lt;Цеха поэтов&gt;, а за</w:t>
      </w:r>
      <w:r>
        <w:rPr>
          <w:sz w:val="20"/>
          <w:szCs w:val="20"/>
        </w:rPr>
        <w:softHyphen/>
        <w:t>гем статьями-манифестами Н. Гумилева и С. Городецкого в журнале &lt;Аполлон&gt; (1913, 1), противопоставило себя символизму, который, по словам Гумилева, &lt;закончил свой круг развития и теперь пада</w:t>
      </w:r>
      <w:r>
        <w:rPr>
          <w:sz w:val="20"/>
          <w:szCs w:val="20"/>
        </w:rPr>
        <w:softHyphen/>
        <w:t>ет&gt;, или, как более категорично утверждал Городецкий, переживает &lt;катастрофу&gt;. Даже в самом названии нового поэтического течения видно было стремление противопоставить его старому, одряхлевшему символизму" (Термин &lt;акмеизм&gt; произведен от греческого слова -акмэ&gt;, что значит &lt;высшая степень чего-либо, расцвет, цветущая пора&gt;.)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"Причины эти заключались в том, что писатели, соединившиеся под знаком &lt;символизм&gt;, в то время разошлись между собою во взглядах и мировозерцаниях; они были окружены толпой эпигонов, пытавшихся спустить на рынке драгоценную утварь и разменять ее на мелкую монету; с одной стороиы, виднейшие деятели символизма, как В. Брюсов и его соратники, пытались сдвинуть философское и религиозное течение в катие-то школьные рамки (это-то и было доступно пониманию Гумилева); с другой - все назойливее врыва</w:t>
      </w:r>
      <w:r>
        <w:rPr>
          <w:sz w:val="20"/>
          <w:szCs w:val="20"/>
        </w:rPr>
        <w:softHyphen/>
        <w:t>лась улица; словом, шел обычный русский "спор славян мажду со</w:t>
      </w:r>
      <w:r>
        <w:rPr>
          <w:sz w:val="20"/>
          <w:szCs w:val="20"/>
        </w:rPr>
        <w:softHyphen/>
        <w:t>бою&gt; - "вопрос неразрешимый" для Гумилева; спор по существу был уже закончен, храм "символизма" опустел, сокровища его (отнюдь не (&lt;чисто литературными&gt;) бережно унесли с собой немногие; они и разошлись молчаливо и печально по своим одиноким путям. Тут-то и появились Гумилев и Городецкий, которые (&lt;на смену&gt;) (?!) сим</w:t>
      </w:r>
      <w:r>
        <w:rPr>
          <w:sz w:val="20"/>
          <w:szCs w:val="20"/>
        </w:rPr>
        <w:softHyphen/>
        <w:t>волизму принесли с собой новое направление: &lt;акмеизм&gt;или "ада</w:t>
      </w:r>
      <w:r>
        <w:rPr>
          <w:sz w:val="20"/>
          <w:szCs w:val="20"/>
        </w:rPr>
        <w:softHyphen/>
        <w:t>мизм" (мужествено-твердый и ясный взгляд на жизнь.)"-писал Блок.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К акмеистическому лагерю русской поэзии следует отнести на</w:t>
      </w:r>
      <w:r>
        <w:rPr>
          <w:sz w:val="20"/>
          <w:szCs w:val="20"/>
        </w:rPr>
        <w:softHyphen/>
        <w:t>ряду с участниками &lt;Цеха поэтов&gt;&gt; Н. Гумилевым, А. Ахматовой, О. Мандельштамом, М. Зенкевичем, С. Городецким, Г. Ивановым, В. Нарбутом также поэтов, организационно не принадлежавших к акме</w:t>
      </w:r>
      <w:r>
        <w:rPr>
          <w:sz w:val="20"/>
          <w:szCs w:val="20"/>
        </w:rPr>
        <w:softHyphen/>
        <w:t>изму: М. Кузмина, Б. Садовского, М. Волошина, В. Ходасевича, И. Северянина,Ю. Верховского и других. Накануне войны принципы ак</w:t>
      </w:r>
      <w:r>
        <w:rPr>
          <w:sz w:val="20"/>
          <w:szCs w:val="20"/>
        </w:rPr>
        <w:softHyphen/>
        <w:t>меизма выражал в своем творчестве Ф. Сологуб.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rPr>
          <w:sz w:val="20"/>
          <w:szCs w:val="20"/>
        </w:rPr>
      </w:pPr>
      <w:r>
        <w:rPr>
          <w:sz w:val="20"/>
          <w:szCs w:val="20"/>
        </w:rPr>
        <w:t>Романтизм Гумилева вырастает на почве расхождений &lt;конквиста</w:t>
      </w:r>
      <w:r>
        <w:rPr>
          <w:sz w:val="20"/>
          <w:szCs w:val="20"/>
        </w:rPr>
        <w:softHyphen/>
        <w:t>дорских&gt;, воинственных устремлений с реальным социальным окруже</w:t>
      </w:r>
      <w:r>
        <w:rPr>
          <w:sz w:val="20"/>
          <w:szCs w:val="20"/>
        </w:rPr>
        <w:softHyphen/>
        <w:t>нием ,  а котором не дано с&lt;расковать последнее звено&gt;.  В  этом окружении поэт не находит реальных персонажей,  ситуаций,  сюже</w:t>
      </w:r>
      <w:r>
        <w:rPr>
          <w:sz w:val="20"/>
          <w:szCs w:val="20"/>
        </w:rPr>
        <w:softHyphen/>
        <w:t>тов,  в которых, могут быть воплощены его воинственные . Он най</w:t>
      </w:r>
      <w:r>
        <w:rPr>
          <w:sz w:val="20"/>
          <w:szCs w:val="20"/>
        </w:rPr>
        <w:softHyphen/>
        <w:t>дет их позже,  в период войны,  а пока у него два пути: или, как Дон Кихоту,  драться с ветряными мельницамц  будничной  действи</w:t>
      </w:r>
      <w:r>
        <w:rPr>
          <w:sz w:val="20"/>
          <w:szCs w:val="20"/>
        </w:rPr>
        <w:softHyphen/>
        <w:t>тельйости, или уйти в фантастический мйр великих героероев и ве</w:t>
      </w:r>
      <w:r>
        <w:rPr>
          <w:sz w:val="20"/>
          <w:szCs w:val="20"/>
        </w:rPr>
        <w:softHyphen/>
        <w:t>ликих подвигов.  И он предпочитает второй путь, который открыва</w:t>
      </w:r>
      <w:r>
        <w:rPr>
          <w:sz w:val="20"/>
          <w:szCs w:val="20"/>
        </w:rPr>
        <w:softHyphen/>
        <w:t>ется перед ним по ту сторону &lt;мыслей и дел повседневных&gt;: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430" w:right="1232"/>
        <w:rPr>
          <w:sz w:val="20"/>
          <w:szCs w:val="20"/>
        </w:rPr>
      </w:pPr>
      <w:r>
        <w:rPr>
          <w:sz w:val="20"/>
          <w:szCs w:val="20"/>
        </w:rPr>
        <w:t>Когда я устану от мыслей и дел повседневных,</w:t>
      </w:r>
    </w:p>
    <w:p w:rsidR="007E71D2" w:rsidRDefault="007E71D2">
      <w:pPr>
        <w:tabs>
          <w:tab w:val="left" w:pos="9230"/>
        </w:tabs>
        <w:suppressAutoHyphens/>
        <w:autoSpaceDE w:val="0"/>
        <w:autoSpaceDN w:val="0"/>
        <w:adjustRightInd w:val="0"/>
        <w:ind w:left="1430"/>
        <w:rPr>
          <w:sz w:val="20"/>
          <w:szCs w:val="20"/>
        </w:rPr>
      </w:pPr>
      <w:r>
        <w:rPr>
          <w:sz w:val="20"/>
          <w:szCs w:val="20"/>
        </w:rPr>
        <w:t>Я  слышу, как воздух трепещет от грозных проклятий,</w:t>
      </w:r>
      <w:r>
        <w:rPr>
          <w:sz w:val="20"/>
          <w:szCs w:val="20"/>
        </w:rPr>
        <w:tab/>
        <w:t>/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430"/>
        <w:rPr>
          <w:sz w:val="20"/>
          <w:szCs w:val="20"/>
        </w:rPr>
      </w:pPr>
      <w:r>
        <w:rPr>
          <w:sz w:val="20"/>
          <w:szCs w:val="20"/>
        </w:rPr>
        <w:t>Я вижу на холме героев суровых и гневных.</w:t>
      </w:r>
    </w:p>
    <w:p w:rsidR="007E71D2" w:rsidRDefault="007E71D2">
      <w:pPr>
        <w:suppressAutoHyphens/>
        <w:autoSpaceDE w:val="0"/>
        <w:autoSpaceDN w:val="0"/>
        <w:adjustRightInd w:val="0"/>
        <w:ind w:left="220"/>
        <w:rPr>
          <w:sz w:val="20"/>
          <w:szCs w:val="20"/>
        </w:rPr>
      </w:pPr>
      <w:r>
        <w:rPr>
          <w:sz w:val="20"/>
          <w:szCs w:val="20"/>
        </w:rPr>
        <w:t>провозглашает поэт.  И он идет по этому пути на всем протяжении</w:t>
      </w:r>
    </w:p>
    <w:p w:rsidR="007E71D2" w:rsidRDefault="007E71D2">
      <w:pPr>
        <w:suppressAutoHyphens/>
        <w:autoSpaceDE w:val="0"/>
        <w:autoSpaceDN w:val="0"/>
        <w:adjustRightInd w:val="0"/>
        <w:ind w:left="220" w:right="1232"/>
        <w:jc w:val="both"/>
        <w:rPr>
          <w:sz w:val="20"/>
          <w:szCs w:val="20"/>
        </w:rPr>
      </w:pPr>
      <w:r>
        <w:rPr>
          <w:sz w:val="20"/>
          <w:szCs w:val="20"/>
        </w:rPr>
        <w:t>и &lt;Романтйческих цветов &gt; и последующей книги - "Жемчуга"). По</w:t>
      </w:r>
      <w:r>
        <w:rPr>
          <w:sz w:val="20"/>
          <w:szCs w:val="20"/>
        </w:rPr>
        <w:softHyphen/>
        <w:t>эт становится над действительностью в гордую позу воина. Бряца</w:t>
      </w:r>
      <w:r>
        <w:rPr>
          <w:sz w:val="20"/>
          <w:szCs w:val="20"/>
        </w:rPr>
        <w:softHyphen/>
        <w:t>ние его рыцарских доспехов звучит во всем изобразйтельном строе стихов. Его излюбленные персонажи конквистадоры, воины, импера</w:t>
      </w:r>
      <w:r>
        <w:rPr>
          <w:sz w:val="20"/>
          <w:szCs w:val="20"/>
        </w:rPr>
        <w:softHyphen/>
        <w:t>торы, рыцари, герои: римский император Каракалпа, Дьявол, Люци</w:t>
      </w:r>
      <w:r>
        <w:rPr>
          <w:sz w:val="20"/>
          <w:szCs w:val="20"/>
        </w:rPr>
        <w:softHyphen/>
        <w:t>фер, Вечный Жид, Людоед, Фея Меб. Они совершают величественные дела и подвиги.</w:t>
      </w:r>
    </w:p>
    <w:p w:rsidR="007E71D2" w:rsidRDefault="007E71D2">
      <w:pPr>
        <w:suppressAutoHyphens/>
        <w:autoSpaceDE w:val="0"/>
        <w:autoSpaceDN w:val="0"/>
        <w:adjustRightInd w:val="0"/>
        <w:ind w:left="22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Не простая игра воображения влечет Гумилева к героическим мо</w:t>
      </w:r>
      <w:r>
        <w:rPr>
          <w:sz w:val="20"/>
          <w:szCs w:val="20"/>
        </w:rPr>
        <w:softHyphen/>
        <w:t>тивам и воинственным персонажам. Его конквистадоры и мореплава</w:t>
      </w:r>
      <w:r>
        <w:rPr>
          <w:sz w:val="20"/>
          <w:szCs w:val="20"/>
        </w:rPr>
        <w:softHyphen/>
        <w:t>тели имеют ярко выраженную идейную физиономию. Об этом доста</w:t>
      </w:r>
      <w:r>
        <w:rPr>
          <w:sz w:val="20"/>
          <w:szCs w:val="20"/>
        </w:rPr>
        <w:softHyphen/>
        <w:t>точно ясно свидетельствуют стихи цикла &lt;Капитаны&gt; (&lt;Жемчуга&gt;). &lt;&lt;Капитаны &gt; - открыватели новых земель, &lt;Для кого не страшны ураганы&gt;, &lt;чья не пылью затерянных хартий солью моря пропитана грудь, кто иглой на разорванной карте отмечает свой дерзостный путь&gt;. Или, бунт на борту обнаружив,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Из-за пояса рвет пистолет,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Так что сыплется золото с кружев,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С розоватых брабантских манжет.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У Северянина мы встречаем знакомый по акмеистическим мани</w:t>
      </w:r>
      <w:r>
        <w:rPr>
          <w:sz w:val="20"/>
          <w:szCs w:val="20"/>
        </w:rPr>
        <w:softHyphen/>
        <w:t>фестам тезис о &lt;первобытности&gt;, который, кстати сказать, был высказан им ранее акмеистов: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Я с первобытным неразлучен,</w:t>
      </w:r>
    </w:p>
    <w:p w:rsidR="007E71D2" w:rsidRDefault="007E71D2">
      <w:pPr>
        <w:suppressAutoHyphens/>
        <w:autoSpaceDE w:val="0"/>
        <w:autoSpaceDN w:val="0"/>
        <w:adjustRightInd w:val="0"/>
        <w:ind w:left="2090" w:right="1232"/>
        <w:rPr>
          <w:sz w:val="20"/>
          <w:szCs w:val="20"/>
        </w:rPr>
      </w:pPr>
      <w:r>
        <w:rPr>
          <w:sz w:val="20"/>
          <w:szCs w:val="20"/>
        </w:rPr>
        <w:t>Будь это жизнь ли, смерть ли будь.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Северянину тоже надоели &lt;дурманы&gt;, от которых его душа - стремится &lt;в примитив&gt;.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Особенно большое место в творчестве поэтов акмеистического направления занимает тема любви. Если в прошлой литературе с этой темой связывались большие идеи; если современник акмеистов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В. Маяковский в поэме &lt;Облако в штанах&gt; наряду с трагедией любви показал трагедию человека в капиталистическом обществе; если у Блока тема любви дается в плане его и идейно-философских по</w:t>
      </w:r>
      <w:r>
        <w:rPr>
          <w:sz w:val="20"/>
          <w:szCs w:val="20"/>
        </w:rPr>
        <w:softHyphen/>
        <w:t>исков, то у поэтов акмеистического направления любовь дается в чисто физиологическом аспекте. Один из разделоав книги Кузмина &lt;Сети&gt; называется &lt;Любовь этого лета". Изображенная в ней любовь сведена до будничного эпизода , чужда каких-либо возвышенных стремлений и эмоций:</w:t>
      </w:r>
    </w:p>
    <w:p w:rsidR="007E71D2" w:rsidRDefault="007E71D2">
      <w:pPr>
        <w:suppressAutoHyphens/>
        <w:autoSpaceDE w:val="0"/>
        <w:autoSpaceDN w:val="0"/>
        <w:adjustRightInd w:val="0"/>
        <w:ind w:left="2090" w:right="1232"/>
        <w:rPr>
          <w:sz w:val="20"/>
          <w:szCs w:val="20"/>
        </w:rPr>
      </w:pPr>
      <w:r>
        <w:rPr>
          <w:sz w:val="20"/>
          <w:szCs w:val="20"/>
        </w:rPr>
        <w:t>Вы, и я, и толстая дама,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Тихонько затворивши двери,</w:t>
      </w:r>
    </w:p>
    <w:p w:rsidR="007E71D2" w:rsidRDefault="007E71D2">
      <w:pPr>
        <w:suppressAutoHyphens/>
        <w:autoSpaceDE w:val="0"/>
        <w:autoSpaceDN w:val="0"/>
        <w:adjustRightInd w:val="0"/>
        <w:ind w:left="2090" w:right="1232"/>
        <w:rPr>
          <w:sz w:val="20"/>
          <w:szCs w:val="20"/>
        </w:rPr>
      </w:pPr>
      <w:r>
        <w:rPr>
          <w:sz w:val="20"/>
          <w:szCs w:val="20"/>
        </w:rPr>
        <w:t>Удалились от общего гама.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Я играл вам свои &lt;куранты&gt;.</w:t>
      </w:r>
    </w:p>
    <w:p w:rsidR="007E71D2" w:rsidRDefault="007E71D2">
      <w:pPr>
        <w:suppressAutoHyphens/>
        <w:autoSpaceDE w:val="0"/>
        <w:autoSpaceDN w:val="0"/>
        <w:adjustRightInd w:val="0"/>
        <w:ind w:left="2090" w:right="1232"/>
        <w:rPr>
          <w:sz w:val="20"/>
          <w:szCs w:val="20"/>
        </w:rPr>
      </w:pPr>
      <w:r>
        <w:rPr>
          <w:sz w:val="20"/>
          <w:szCs w:val="20"/>
        </w:rPr>
        <w:t>Поминутно скрипели двери.</w:t>
      </w:r>
    </w:p>
    <w:p w:rsidR="007E71D2" w:rsidRDefault="007E71D2">
      <w:pPr>
        <w:suppressAutoHyphens/>
        <w:autoSpaceDE w:val="0"/>
        <w:autoSpaceDN w:val="0"/>
        <w:adjustRightInd w:val="0"/>
        <w:ind w:left="2090" w:right="1232"/>
        <w:rPr>
          <w:sz w:val="20"/>
          <w:szCs w:val="20"/>
        </w:rPr>
      </w:pPr>
      <w:r>
        <w:rPr>
          <w:sz w:val="20"/>
          <w:szCs w:val="20"/>
        </w:rPr>
        <w:t>Приходили и модницы и франты,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Я понял ваших глаз намеки.</w:t>
      </w:r>
    </w:p>
    <w:p w:rsidR="007E71D2" w:rsidRDefault="007E71D2">
      <w:pPr>
        <w:suppressAutoHyphens/>
        <w:autoSpaceDE w:val="0"/>
        <w:autoSpaceDN w:val="0"/>
        <w:adjustRightInd w:val="0"/>
        <w:ind w:left="2090" w:right="1232"/>
        <w:rPr>
          <w:sz w:val="20"/>
          <w:szCs w:val="20"/>
        </w:rPr>
      </w:pPr>
      <w:r>
        <w:rPr>
          <w:sz w:val="20"/>
          <w:szCs w:val="20"/>
        </w:rPr>
        <w:t>Мы вместе вышли за двери.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770"/>
        <w:jc w:val="both"/>
        <w:rPr>
          <w:sz w:val="20"/>
          <w:szCs w:val="20"/>
        </w:rPr>
      </w:pPr>
      <w:r>
        <w:rPr>
          <w:sz w:val="20"/>
          <w:szCs w:val="20"/>
        </w:rPr>
        <w:t>В поээзии акмеистов не только отбрасывались или крайне сужались общественные явления, не только выпадал человек с его многообразными переживаниями, но даже природа выступала в эсте</w:t>
      </w:r>
      <w:r>
        <w:rPr>
          <w:sz w:val="20"/>
          <w:szCs w:val="20"/>
        </w:rPr>
        <w:softHyphen/>
        <w:t>тизировайном, преображенном виде. И человек и природа в твор</w:t>
      </w:r>
      <w:r>
        <w:rPr>
          <w:sz w:val="20"/>
          <w:szCs w:val="20"/>
        </w:rPr>
        <w:softHyphen/>
        <w:t>честве акмеистов даются в субъективном преломлении. Гумилев не</w:t>
      </w:r>
      <w:r>
        <w:rPr>
          <w:sz w:val="20"/>
          <w:szCs w:val="20"/>
        </w:rPr>
        <w:softHyphen/>
        <w:t>даром писал, что &lt; не в объекте, а в субъекте лежит основание длй радостного любоваиия бытием&gt;. Разумеется, исходя из этого принципа, невозможно дать верное, объективное отражение действи</w:t>
      </w:r>
      <w:r>
        <w:rPr>
          <w:sz w:val="20"/>
          <w:szCs w:val="20"/>
        </w:rPr>
        <w:softHyphen/>
        <w:t>тельности. Нарочито подчеркнутый &lt;вещизм &gt; восприятия мира на самом деле оборачивается как субъективизм. В творчестве О. Ман</w:t>
      </w:r>
      <w:r>
        <w:rPr>
          <w:sz w:val="20"/>
          <w:szCs w:val="20"/>
        </w:rPr>
        <w:softHyphen/>
        <w:t>дельштама субъективизм образов доведен до виртуозности. Вещи, предметы даются в связях и закономерностях, понятных лишь самому поэту. Связь с миром, декларируемая Мандельштамом, на самом де</w:t>
      </w:r>
      <w:r>
        <w:rPr>
          <w:sz w:val="20"/>
          <w:szCs w:val="20"/>
        </w:rPr>
        <w:softHyphen/>
        <w:t>ле' является призрачной, так же как призрачен и изображаемый им мир. Вот характерные строки: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Что если над медной лавкою,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Мерцающая всегда,</w:t>
      </w:r>
    </w:p>
    <w:p w:rsidR="007E71D2" w:rsidRDefault="007E71D2">
      <w:pPr>
        <w:suppressAutoHyphens/>
        <w:autoSpaceDE w:val="0"/>
        <w:autoSpaceDN w:val="0"/>
        <w:adjustRightInd w:val="0"/>
        <w:ind w:left="2860" w:right="1232"/>
        <w:rPr>
          <w:sz w:val="20"/>
          <w:szCs w:val="20"/>
        </w:rPr>
      </w:pPr>
      <w:r>
        <w:rPr>
          <w:sz w:val="20"/>
          <w:szCs w:val="20"/>
        </w:rPr>
        <w:t>Мне в сердце длинной булавкою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860" w:right="1232"/>
        <w:rPr>
          <w:sz w:val="20"/>
          <w:szCs w:val="20"/>
        </w:rPr>
      </w:pPr>
      <w:r>
        <w:rPr>
          <w:sz w:val="20"/>
          <w:szCs w:val="20"/>
        </w:rPr>
        <w:t>Опустится вдруг звезда?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770"/>
        <w:jc w:val="both"/>
        <w:rPr>
          <w:sz w:val="20"/>
          <w:szCs w:val="20"/>
        </w:rPr>
      </w:pPr>
      <w:r>
        <w:rPr>
          <w:sz w:val="20"/>
          <w:szCs w:val="20"/>
        </w:rPr>
        <w:t>Такими причудливыми, ирреальными выступают явления &lt;обык</w:t>
      </w:r>
      <w:r>
        <w:rPr>
          <w:sz w:val="20"/>
          <w:szCs w:val="20"/>
        </w:rPr>
        <w:softHyphen/>
        <w:t>новенной&gt; жизни в восприятии Мандельштама.Поэзия Мандельштама глубоко индивидуалистична , резко противопоставлена &lt;толпе&gt;. По</w:t>
      </w:r>
      <w:r>
        <w:rPr>
          <w:sz w:val="20"/>
          <w:szCs w:val="20"/>
        </w:rPr>
        <w:softHyphen/>
        <w:t>эт создал образы, выражающие капризную, причудливую игру вообра</w:t>
      </w:r>
      <w:r>
        <w:rPr>
          <w:sz w:val="20"/>
          <w:szCs w:val="20"/>
        </w:rPr>
        <w:softHyphen/>
        <w:t>жения. Субъективное восприятие явлений жизни приводит его к сво</w:t>
      </w:r>
      <w:r>
        <w:rPr>
          <w:sz w:val="20"/>
          <w:szCs w:val="20"/>
        </w:rPr>
        <w:softHyphen/>
        <w:t>еобразному поэтическому солипсизму. Не только окружающая действительность сомнительна, но столь же сомнительно и сущест</w:t>
      </w:r>
      <w:r>
        <w:rPr>
          <w:sz w:val="20"/>
          <w:szCs w:val="20"/>
        </w:rPr>
        <w:softHyphen/>
        <w:t>вование самого поэта.</w:t>
      </w:r>
    </w:p>
    <w:p w:rsidR="007E71D2" w:rsidRDefault="007E71D2">
      <w:pPr>
        <w:suppressAutoHyphens/>
        <w:autoSpaceDE w:val="0"/>
        <w:autoSpaceDN w:val="0"/>
        <w:adjustRightInd w:val="0"/>
        <w:ind w:left="2970" w:right="1232"/>
        <w:rPr>
          <w:sz w:val="20"/>
          <w:szCs w:val="20"/>
        </w:rPr>
      </w:pPr>
      <w:r>
        <w:rPr>
          <w:sz w:val="20"/>
          <w:szCs w:val="20"/>
        </w:rPr>
        <w:t>Я блуждал в игрушечной чаще</w:t>
      </w:r>
    </w:p>
    <w:p w:rsidR="007E71D2" w:rsidRDefault="007E71D2">
      <w:pPr>
        <w:suppressAutoHyphens/>
        <w:autoSpaceDE w:val="0"/>
        <w:autoSpaceDN w:val="0"/>
        <w:adjustRightInd w:val="0"/>
        <w:ind w:left="2970" w:right="1232"/>
        <w:rPr>
          <w:sz w:val="20"/>
          <w:szCs w:val="20"/>
        </w:rPr>
      </w:pPr>
      <w:r>
        <w:rPr>
          <w:sz w:val="20"/>
          <w:szCs w:val="20"/>
        </w:rPr>
        <w:t>И открыл лазоревый грот.</w:t>
      </w:r>
    </w:p>
    <w:p w:rsidR="007E71D2" w:rsidRDefault="007E71D2">
      <w:pPr>
        <w:suppressAutoHyphens/>
        <w:autoSpaceDE w:val="0"/>
        <w:autoSpaceDN w:val="0"/>
        <w:adjustRightInd w:val="0"/>
        <w:ind w:left="2970" w:right="1232"/>
        <w:rPr>
          <w:sz w:val="20"/>
          <w:szCs w:val="20"/>
        </w:rPr>
      </w:pPr>
      <w:r>
        <w:rPr>
          <w:sz w:val="20"/>
          <w:szCs w:val="20"/>
        </w:rPr>
        <w:t>Неужели я настоящий</w:t>
      </w:r>
    </w:p>
    <w:p w:rsidR="007E71D2" w:rsidRDefault="007E71D2">
      <w:pPr>
        <w:suppressAutoHyphens/>
        <w:autoSpaceDE w:val="0"/>
        <w:autoSpaceDN w:val="0"/>
        <w:adjustRightInd w:val="0"/>
        <w:ind w:left="880" w:right="1232" w:firstLine="2090"/>
        <w:rPr>
          <w:sz w:val="20"/>
          <w:szCs w:val="20"/>
        </w:rPr>
      </w:pPr>
      <w:r>
        <w:rPr>
          <w:sz w:val="20"/>
          <w:szCs w:val="20"/>
        </w:rPr>
        <w:t>И действительно смерть придет? Характерно, что  уже  в  одном  из  ранних  стихотворений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rPr>
          <w:sz w:val="20"/>
          <w:szCs w:val="20"/>
        </w:rPr>
      </w:pPr>
      <w:r>
        <w:rPr>
          <w:sz w:val="20"/>
          <w:szCs w:val="20"/>
        </w:rPr>
        <w:t>(1908)  поэт не только декламирует,  что он &lt;от жизни смертельно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устал&gt; идейно, но художественно, сближаясь с поэзией симво</w:t>
      </w:r>
      <w:r>
        <w:rPr>
          <w:sz w:val="20"/>
          <w:szCs w:val="20"/>
        </w:rPr>
        <w:softHyphen/>
        <w:t>листов. Довольно часто в его стихах встречаются абстрактно-сим</w:t>
      </w:r>
      <w:r>
        <w:rPr>
          <w:sz w:val="20"/>
          <w:szCs w:val="20"/>
        </w:rPr>
        <w:softHyphen/>
        <w:t>волиские образы: &lt;таинственные высоты&gt;, &lt;тайный план&gt;, "сне</w:t>
      </w:r>
      <w:r>
        <w:rPr>
          <w:sz w:val="20"/>
          <w:szCs w:val="20"/>
        </w:rPr>
        <w:softHyphen/>
        <w:t>постижимый лес&gt;, &lt;природа - серое пятно&gt;, &lt;душа висит над безд</w:t>
      </w:r>
      <w:r>
        <w:rPr>
          <w:sz w:val="20"/>
          <w:szCs w:val="20"/>
        </w:rPr>
        <w:softHyphen/>
        <w:t>ною проклятий&gt;&gt; и т. д.Даже в приятии мира поэтом есть что-то надрывное, ущербное: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Я так же беден, как природа,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И так же прост, как небеса,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И призрачна моя свобода,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Как птиц лолночных голоса.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Я вижу месяц бездыханный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И иебо мертвенней холста;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Твой мир болезненный и странный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Я принимаю, пустота!</w:t>
      </w:r>
    </w:p>
    <w:p w:rsidR="007E71D2" w:rsidRDefault="007E71D2">
      <w:pPr>
        <w:suppressAutoHyphens/>
        <w:autoSpaceDE w:val="0"/>
        <w:autoSpaceDN w:val="0"/>
        <w:adjustRightInd w:val="0"/>
        <w:ind w:left="220" w:right="1232" w:firstLine="660"/>
        <w:jc w:val="both"/>
        <w:rPr>
          <w:sz w:val="20"/>
          <w:szCs w:val="20"/>
        </w:rPr>
      </w:pPr>
      <w:r>
        <w:rPr>
          <w:sz w:val="20"/>
          <w:szCs w:val="20"/>
        </w:rPr>
        <w:t>Лишь в немногих стихах тех лет Мандельштам выходит в ре</w:t>
      </w:r>
      <w:r>
        <w:rPr>
          <w:sz w:val="20"/>
          <w:szCs w:val="20"/>
        </w:rPr>
        <w:softHyphen/>
        <w:t>альный мир, и тогда его поэтические образы становятся не просто густо средством выражения субъективной игры впечатлений, а выступают в их конкретности. Вот одно из стихотворений 1913 г.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530" w:right="1232"/>
        <w:rPr>
          <w:sz w:val="20"/>
          <w:szCs w:val="20"/>
        </w:rPr>
      </w:pPr>
      <w:r>
        <w:rPr>
          <w:sz w:val="20"/>
          <w:szCs w:val="20"/>
        </w:rPr>
        <w:t>В спокойных пригородах снег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Сгребают дворники лопатами;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Я с мужиками бородатыми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Иду, прохожий человек.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Мелькают женщины в платках,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И тявкают дворняики шалые,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И самоваров розы алые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530" w:right="1232"/>
        <w:rPr>
          <w:sz w:val="20"/>
          <w:szCs w:val="20"/>
        </w:rPr>
      </w:pPr>
      <w:r>
        <w:rPr>
          <w:sz w:val="20"/>
          <w:szCs w:val="20"/>
        </w:rPr>
        <w:t>Горят в трактирах и домах.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144" w:firstLine="660"/>
        <w:jc w:val="both"/>
        <w:rPr>
          <w:sz w:val="20"/>
          <w:szCs w:val="20"/>
        </w:rPr>
      </w:pPr>
      <w:r>
        <w:rPr>
          <w:sz w:val="20"/>
          <w:szCs w:val="20"/>
        </w:rPr>
        <w:t>Алексанандр Блок в статье об акмеистах писал: &lt;Настоящим исключением среди них была одна Анна Ахматова; не знаю, считала</w:t>
      </w:r>
    </w:p>
    <w:p w:rsidR="007E71D2" w:rsidRDefault="007E71D2">
      <w:pPr>
        <w:suppressAutoHyphens/>
        <w:autoSpaceDE w:val="0"/>
        <w:autoSpaceDN w:val="0"/>
        <w:adjustRightInd w:val="0"/>
        <w:ind w:left="110" w:right="1144"/>
        <w:rPr>
          <w:sz w:val="20"/>
          <w:szCs w:val="20"/>
        </w:rPr>
      </w:pPr>
      <w:r>
        <w:rPr>
          <w:sz w:val="20"/>
          <w:szCs w:val="20"/>
        </w:rPr>
        <w:t>ли она себя &lt;акмеисткой&gt;; во всяком случае, &lt;расцвета физических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/>
        <w:jc w:val="both"/>
        <w:rPr>
          <w:sz w:val="20"/>
          <w:szCs w:val="20"/>
        </w:rPr>
      </w:pPr>
      <w:r>
        <w:rPr>
          <w:sz w:val="20"/>
          <w:szCs w:val="20"/>
        </w:rPr>
        <w:t>и духовных сил&gt; в ее усталой, болезненной, женской и самоуглуб</w:t>
      </w:r>
      <w:r>
        <w:rPr>
          <w:sz w:val="20"/>
          <w:szCs w:val="20"/>
        </w:rPr>
        <w:softHyphen/>
        <w:t>ленной манере положительно нельзя было найти&gt; Здесь правильно отмечена главная, доминирующая черта поэзии Ахматовой раннего, &lt;акмеистического&gt; периода ее творчества. Принимая &lt;данный мир&gt; и изображая его в жизненной конкретности, она видит его мрачным, несущим печать обреченности.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430" w:right="1232"/>
        <w:rPr>
          <w:sz w:val="20"/>
          <w:szCs w:val="20"/>
        </w:rPr>
      </w:pPr>
      <w:r>
        <w:rPr>
          <w:sz w:val="20"/>
          <w:szCs w:val="20"/>
        </w:rPr>
        <w:t>Здесь все то же, то,же, что и прежде,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Здесь напрасным кажется мечтать.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В доме, у дороги непроезжей,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Надо рано ставни запирать.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Тихий дом мой пуст и неприветлив.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Он на лес глядит одним сукном.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В нем кого-то вынули из петли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И бранили мертвого потом.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Был он грустен или тайно весел.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Только смерть - большое торжество.</w:t>
      </w:r>
    </w:p>
    <w:p w:rsidR="007E71D2" w:rsidRDefault="007E71D2">
      <w:pPr>
        <w:suppressAutoHyphens/>
        <w:autoSpaceDE w:val="0"/>
        <w:autoSpaceDN w:val="0"/>
        <w:adjustRightInd w:val="0"/>
        <w:ind w:left="1430" w:right="1232"/>
        <w:rPr>
          <w:sz w:val="20"/>
          <w:szCs w:val="20"/>
        </w:rPr>
      </w:pPr>
      <w:r>
        <w:rPr>
          <w:sz w:val="20"/>
          <w:szCs w:val="20"/>
        </w:rPr>
        <w:t>На истертом красном плюше кресел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430" w:right="1232"/>
        <w:rPr>
          <w:sz w:val="20"/>
          <w:szCs w:val="20"/>
        </w:rPr>
      </w:pPr>
      <w:r>
        <w:rPr>
          <w:sz w:val="20"/>
          <w:szCs w:val="20"/>
        </w:rPr>
        <w:t>Изредка мелькает тень его.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rPr>
          <w:sz w:val="20"/>
          <w:szCs w:val="20"/>
        </w:rPr>
      </w:pPr>
      <w:r>
        <w:rPr>
          <w:sz w:val="20"/>
          <w:szCs w:val="20"/>
        </w:rPr>
        <w:t>Болезненная самоуглубленность поэтессы часто выражается в фор</w:t>
      </w:r>
      <w:r>
        <w:rPr>
          <w:sz w:val="20"/>
          <w:szCs w:val="20"/>
        </w:rPr>
        <w:softHyphen/>
        <w:t>ме лирической исповеди: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Помолись о нищей, о потерянной,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О моей живой душе.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В  этой жизни я немного видела,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Только пела и ждала.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Знаю: брата я не ненавидела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И сестры не предала.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Отчего же бог меня наказывал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Каждый день и каждый час?</w:t>
      </w:r>
    </w:p>
    <w:p w:rsidR="007E71D2" w:rsidRDefault="007E71D2">
      <w:pPr>
        <w:suppressAutoHyphens/>
        <w:autoSpaceDE w:val="0"/>
        <w:autoSpaceDN w:val="0"/>
        <w:adjustRightInd w:val="0"/>
        <w:ind w:left="1870" w:right="1232"/>
        <w:rPr>
          <w:sz w:val="20"/>
          <w:szCs w:val="20"/>
        </w:rPr>
      </w:pPr>
      <w:r>
        <w:rPr>
          <w:sz w:val="20"/>
          <w:szCs w:val="20"/>
        </w:rPr>
        <w:t>Или это ангел мне указывал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870" w:right="1232"/>
        <w:rPr>
          <w:sz w:val="20"/>
          <w:szCs w:val="20"/>
        </w:rPr>
      </w:pPr>
      <w:r>
        <w:rPr>
          <w:sz w:val="20"/>
          <w:szCs w:val="20"/>
        </w:rPr>
        <w:t>Свет , невидимый для нас.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rPr>
          <w:sz w:val="20"/>
          <w:szCs w:val="20"/>
        </w:rPr>
      </w:pPr>
      <w:r>
        <w:rPr>
          <w:sz w:val="20"/>
          <w:szCs w:val="20"/>
        </w:rPr>
        <w:t>Тема любви, которой Ахматова уделяет основное внимание, Также носила характер болезненного надрыва: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650" w:right="1232"/>
        <w:rPr>
          <w:sz w:val="20"/>
          <w:szCs w:val="20"/>
        </w:rPr>
      </w:pPr>
      <w:r>
        <w:rPr>
          <w:sz w:val="20"/>
          <w:szCs w:val="20"/>
        </w:rPr>
        <w:t>Пусть камнем надгробным ляжет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650" w:right="1232"/>
        <w:rPr>
          <w:sz w:val="20"/>
          <w:szCs w:val="20"/>
        </w:rPr>
      </w:pPr>
      <w:r>
        <w:rPr>
          <w:sz w:val="20"/>
          <w:szCs w:val="20"/>
        </w:rPr>
        <w:t>На жизни моей любовь.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В этих афористических строках декларируется своеобразное единство темы лмбви и смерти.Другого разрешении тема любви и не могла найти в ахматовской поэзии тех лет. Любовь побеждает смерть, когда поэт прокомкается сознанием единства человека с миром. Она приобретает болезненный характер, когда в интимных чувствованиях и переживаниях человек ищет спасения от бурь действительности. Очень &lt;предметно&gt;, ярко и своеобразно раскры</w:t>
      </w:r>
      <w:r>
        <w:rPr>
          <w:sz w:val="20"/>
          <w:szCs w:val="20"/>
        </w:rPr>
        <w:softHyphen/>
        <w:t>вает поэт мир щенской души. Такие бы темы Ахматова ни брала, она разрабатывает их в интимно-бытовом плане, и даже элементы мисти</w:t>
      </w:r>
      <w:r>
        <w:rPr>
          <w:sz w:val="20"/>
          <w:szCs w:val="20"/>
        </w:rPr>
        <w:softHyphen/>
        <w:t>ки, имеющиеся в ее стихах,даются в сниженном, "жизиенном" прояв</w:t>
      </w:r>
      <w:r>
        <w:rPr>
          <w:sz w:val="20"/>
          <w:szCs w:val="20"/>
        </w:rPr>
        <w:softHyphen/>
        <w:t>лении. Религиозные мотивы, которым Ахматова, так же как и Гуми</w:t>
      </w:r>
      <w:r>
        <w:rPr>
          <w:sz w:val="20"/>
          <w:szCs w:val="20"/>
        </w:rPr>
        <w:softHyphen/>
        <w:t>лев, отдает известную дань, выступают также в бытовом плане.</w:t>
      </w:r>
    </w:p>
    <w:p w:rsidR="007E71D2" w:rsidRDefault="007E71D2">
      <w:pPr>
        <w:suppressAutoHyphens/>
        <w:autoSpaceDE w:val="0"/>
        <w:autoSpaceDN w:val="0"/>
        <w:adjustRightInd w:val="0"/>
        <w:ind w:left="1540" w:right="1232"/>
        <w:rPr>
          <w:sz w:val="20"/>
          <w:szCs w:val="20"/>
        </w:rPr>
      </w:pPr>
      <w:r>
        <w:rPr>
          <w:sz w:val="20"/>
          <w:szCs w:val="20"/>
        </w:rPr>
        <w:t>Я научилась просто, мудро жить,</w:t>
      </w:r>
    </w:p>
    <w:p w:rsidR="007E71D2" w:rsidRDefault="007E71D2">
      <w:pPr>
        <w:suppressAutoHyphens/>
        <w:autoSpaceDE w:val="0"/>
        <w:autoSpaceDN w:val="0"/>
        <w:adjustRightInd w:val="0"/>
        <w:ind w:left="1540" w:right="1232"/>
        <w:rPr>
          <w:sz w:val="20"/>
          <w:szCs w:val="20"/>
        </w:rPr>
      </w:pPr>
      <w:r>
        <w:rPr>
          <w:sz w:val="20"/>
          <w:szCs w:val="20"/>
        </w:rPr>
        <w:t>Смотреть на небо, и молиться богу,</w:t>
      </w:r>
    </w:p>
    <w:p w:rsidR="007E71D2" w:rsidRDefault="007E71D2">
      <w:pPr>
        <w:suppressAutoHyphens/>
        <w:autoSpaceDE w:val="0"/>
        <w:autoSpaceDN w:val="0"/>
        <w:adjustRightInd w:val="0"/>
        <w:ind w:left="1540" w:right="1232"/>
        <w:rPr>
          <w:sz w:val="20"/>
          <w:szCs w:val="20"/>
        </w:rPr>
      </w:pPr>
      <w:r>
        <w:rPr>
          <w:sz w:val="20"/>
          <w:szCs w:val="20"/>
        </w:rPr>
        <w:t>И долго перед вечером бродить,</w:t>
      </w:r>
    </w:p>
    <w:p w:rsidR="007E71D2" w:rsidRDefault="007E71D2">
      <w:pPr>
        <w:suppressAutoHyphens/>
        <w:autoSpaceDE w:val="0"/>
        <w:autoSpaceDN w:val="0"/>
        <w:adjustRightInd w:val="0"/>
        <w:ind w:left="1540" w:right="2992"/>
        <w:rPr>
          <w:sz w:val="20"/>
          <w:szCs w:val="20"/>
        </w:rPr>
      </w:pPr>
      <w:r>
        <w:rPr>
          <w:sz w:val="20"/>
          <w:szCs w:val="20"/>
        </w:rPr>
        <w:t>Чтоб утомить ненужную тревогу. иногда шуршат в овраге лопухи И никнет гроздь рябины желто-красной, Слагаю я веселые стихи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540"/>
        <w:rPr>
          <w:sz w:val="20"/>
          <w:szCs w:val="20"/>
        </w:rPr>
      </w:pPr>
      <w:r>
        <w:rPr>
          <w:sz w:val="20"/>
          <w:szCs w:val="20"/>
        </w:rPr>
        <w:t>О жизни тленной, тленной,но прекрасной.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Религиозные аксессуары входят в конкретный быт, естественно соединяясь жизненными впечатлениями и лмбовными переживаниями: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Высокие своды костела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Синей, чем небесная твердь,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Прости меня, мальчик веселый,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Что я принесла тебе смерть.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3а розы с площадки круглой,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За глупые письма твои,</w:t>
      </w:r>
    </w:p>
    <w:p w:rsidR="007E71D2" w:rsidRDefault="007E71D2">
      <w:pPr>
        <w:suppressAutoHyphens/>
        <w:autoSpaceDE w:val="0"/>
        <w:autoSpaceDN w:val="0"/>
        <w:adjustRightInd w:val="0"/>
        <w:ind w:left="1650" w:right="1232"/>
        <w:rPr>
          <w:sz w:val="20"/>
          <w:szCs w:val="20"/>
        </w:rPr>
      </w:pPr>
      <w:r>
        <w:rPr>
          <w:sz w:val="20"/>
          <w:szCs w:val="20"/>
        </w:rPr>
        <w:t>За то, что, дерзкий и смуглый,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650" w:right="1232"/>
        <w:rPr>
          <w:sz w:val="20"/>
          <w:szCs w:val="20"/>
        </w:rPr>
      </w:pPr>
      <w:r>
        <w:rPr>
          <w:sz w:val="20"/>
          <w:szCs w:val="20"/>
        </w:rPr>
        <w:t>Мутно бледнел от любви.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Интимность переживаний Ахматовой находит специфическое выра</w:t>
      </w:r>
      <w:r>
        <w:rPr>
          <w:sz w:val="20"/>
          <w:szCs w:val="20"/>
        </w:rPr>
        <w:softHyphen/>
        <w:t>жение в описании предметов домашнего обихода. В отличие от дру</w:t>
      </w:r>
      <w:r>
        <w:rPr>
          <w:sz w:val="20"/>
          <w:szCs w:val="20"/>
        </w:rPr>
        <w:softHyphen/>
        <w:t>гих поэтов этого направленйя, ей чуждо натуралистическое любова</w:t>
      </w:r>
      <w:r>
        <w:rPr>
          <w:sz w:val="20"/>
          <w:szCs w:val="20"/>
        </w:rPr>
        <w:softHyphen/>
        <w:t>ние вещами. У нее вещь несет, если можно так выразиться, эмоцио</w:t>
      </w:r>
      <w:r>
        <w:rPr>
          <w:sz w:val="20"/>
          <w:szCs w:val="20"/>
        </w:rPr>
        <w:softHyphen/>
        <w:t>нальную нагрузку, всегда служит раскрытию идеи стихотворения. Через деталь идеи становится непосредственно доходчивой, зри</w:t>
      </w:r>
      <w:r>
        <w:rPr>
          <w:sz w:val="20"/>
          <w:szCs w:val="20"/>
        </w:rPr>
        <w:softHyphen/>
        <w:t>тельно ощутимой. Картина далекого прошлого например, воспроизво</w:t>
      </w:r>
      <w:r>
        <w:rPr>
          <w:sz w:val="20"/>
          <w:szCs w:val="20"/>
        </w:rPr>
        <w:softHyphen/>
        <w:t>дится в следующих строках: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310" w:right="1232"/>
        <w:rPr>
          <w:sz w:val="20"/>
          <w:szCs w:val="20"/>
        </w:rPr>
      </w:pPr>
      <w:r>
        <w:rPr>
          <w:sz w:val="20"/>
          <w:szCs w:val="20"/>
        </w:rPr>
        <w:t>В ремешках пенал и книги были.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Возвращалась и домой из школы.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Эти липы, верно, не забыли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310" w:right="1232"/>
        <w:rPr>
          <w:sz w:val="20"/>
          <w:szCs w:val="20"/>
        </w:rPr>
      </w:pPr>
      <w:r>
        <w:rPr>
          <w:sz w:val="20"/>
          <w:szCs w:val="20"/>
        </w:rPr>
        <w:t>Нашу встречу, мальчик мой веселый.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550" w:right="1232"/>
        <w:rPr>
          <w:sz w:val="20"/>
          <w:szCs w:val="20"/>
        </w:rPr>
      </w:pPr>
      <w:r>
        <w:rPr>
          <w:sz w:val="20"/>
          <w:szCs w:val="20"/>
        </w:rPr>
        <w:t xml:space="preserve">Душевныевные переживания также передаютси через предметы: 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Так беспомощно грудь холодела,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Но шаги мои были легки,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Я на правую руку иадела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Перчатку с левой руки.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Показалось, что много ступеней.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А я знала: их только три!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Между кленов шепот осенний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Попросил; со мною умрите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Так лаконично и образно характеризуется состояние душевного смятения. Ахматова создала вполне земную поэзию чем кто бы то ни было из акмеистов она преодолела разрыв между поэтической и раз</w:t>
      </w:r>
      <w:r>
        <w:rPr>
          <w:sz w:val="20"/>
          <w:szCs w:val="20"/>
        </w:rPr>
        <w:softHyphen/>
        <w:t>говорной речью. Она чуждается эстетического украшательства, стремится к обиходной речи, к простым словам, избегает нарочитой усложненности образа, даже редко прибегает к метафоре. Многие стихи Ахматовой воспринимаются как своеобразный интимный днев</w:t>
      </w:r>
      <w:r>
        <w:rPr>
          <w:sz w:val="20"/>
          <w:szCs w:val="20"/>
        </w:rPr>
        <w:softHyphen/>
        <w:t>ник.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Отмеченная Блоком &lt;целеустремленность&gt; манеры Ахматовой прида</w:t>
      </w:r>
      <w:r>
        <w:rPr>
          <w:sz w:val="20"/>
          <w:szCs w:val="20"/>
        </w:rPr>
        <w:softHyphen/>
        <w:t>ет ее стиху отчетливо выраженное индивидуальное своеобразеи. Многие стихи носят характер задумчивой беседы: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310" w:right="1232"/>
        <w:rPr>
          <w:sz w:val="20"/>
          <w:szCs w:val="20"/>
        </w:rPr>
      </w:pPr>
      <w:r>
        <w:rPr>
          <w:sz w:val="20"/>
          <w:szCs w:val="20"/>
        </w:rPr>
        <w:t>Ты письмо мое, милый, не комкай,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До конца его, друг, прочти.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Надоело мне быть незнакомкой,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Быть чужой на твоем пути.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Не гляди так, не хмурься гневно,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Я любимая, я твоя.</w:t>
      </w:r>
    </w:p>
    <w:p w:rsidR="007E71D2" w:rsidRDefault="007E71D2">
      <w:pPr>
        <w:suppressAutoHyphens/>
        <w:autoSpaceDE w:val="0"/>
        <w:autoSpaceDN w:val="0"/>
        <w:adjustRightInd w:val="0"/>
        <w:ind w:left="2310" w:right="1232"/>
        <w:rPr>
          <w:sz w:val="20"/>
          <w:szCs w:val="20"/>
        </w:rPr>
      </w:pPr>
      <w:r>
        <w:rPr>
          <w:sz w:val="20"/>
          <w:szCs w:val="20"/>
        </w:rPr>
        <w:t>Не пастушка, не королевна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310" w:right="1232"/>
        <w:rPr>
          <w:sz w:val="20"/>
          <w:szCs w:val="20"/>
        </w:rPr>
      </w:pPr>
      <w:r>
        <w:rPr>
          <w:sz w:val="20"/>
          <w:szCs w:val="20"/>
        </w:rPr>
        <w:t>И уже не монащенка я.</w:t>
      </w:r>
    </w:p>
    <w:p w:rsidR="007E71D2" w:rsidRDefault="007E71D2">
      <w:pPr>
        <w:suppressAutoHyphens/>
        <w:autoSpaceDE w:val="0"/>
        <w:autoSpaceDN w:val="0"/>
        <w:adjustRightInd w:val="0"/>
        <w:ind w:left="220" w:right="1232" w:firstLine="550"/>
        <w:jc w:val="both"/>
        <w:rPr>
          <w:sz w:val="20"/>
          <w:szCs w:val="20"/>
        </w:rPr>
      </w:pPr>
      <w:r>
        <w:rPr>
          <w:sz w:val="20"/>
          <w:szCs w:val="20"/>
        </w:rPr>
        <w:t>Лаконизм и четкость поэтической мысли принимают афористи</w:t>
      </w:r>
      <w:r>
        <w:rPr>
          <w:sz w:val="20"/>
          <w:szCs w:val="20"/>
        </w:rPr>
        <w:softHyphen/>
        <w:t>ческую форму. Вот характерные примеры: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420" w:right="1232"/>
        <w:rPr>
          <w:sz w:val="20"/>
          <w:szCs w:val="20"/>
        </w:rPr>
      </w:pPr>
      <w:r>
        <w:rPr>
          <w:sz w:val="20"/>
          <w:szCs w:val="20"/>
        </w:rPr>
        <w:t>Настоящую  нежность не спутаешь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Ни с чем,  и она тиха.</w:t>
      </w:r>
    </w:p>
    <w:p w:rsidR="007E71D2" w:rsidRDefault="007E71D2">
      <w:pPr>
        <w:suppressAutoHyphens/>
        <w:autoSpaceDE w:val="0"/>
        <w:autoSpaceDN w:val="0"/>
        <w:adjustRightInd w:val="0"/>
        <w:ind w:left="2420" w:right="1232"/>
        <w:rPr>
          <w:sz w:val="20"/>
          <w:szCs w:val="20"/>
        </w:rPr>
      </w:pPr>
      <w:r>
        <w:rPr>
          <w:sz w:val="20"/>
          <w:szCs w:val="20"/>
        </w:rPr>
        <w:t>Ты напрасно бережно кутаешь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420" w:right="1232"/>
        <w:rPr>
          <w:sz w:val="20"/>
          <w:szCs w:val="20"/>
        </w:rPr>
      </w:pPr>
      <w:r>
        <w:rPr>
          <w:sz w:val="20"/>
          <w:szCs w:val="20"/>
        </w:rPr>
        <w:t>Мне плечи и грудь в меха.</w:t>
      </w:r>
    </w:p>
    <w:p w:rsidR="007E71D2" w:rsidRDefault="007E71D2">
      <w:pPr>
        <w:suppressAutoHyphens/>
        <w:autoSpaceDE w:val="0"/>
        <w:autoSpaceDN w:val="0"/>
        <w:adjustRightInd w:val="0"/>
        <w:ind w:left="220" w:right="1232"/>
        <w:rPr>
          <w:sz w:val="20"/>
          <w:szCs w:val="20"/>
        </w:rPr>
      </w:pPr>
      <w:r>
        <w:rPr>
          <w:sz w:val="20"/>
          <w:szCs w:val="20"/>
        </w:rPr>
        <w:t>Или: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Сколько просьб у любимой всегда,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У  разлюбленной просьб  не бывает.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Как я рада, что нынче вода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Под бесцветным ледком замирает.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Слишком сладко земное питье,</w:t>
      </w:r>
    </w:p>
    <w:p w:rsidR="007E71D2" w:rsidRDefault="007E71D2">
      <w:pPr>
        <w:suppressAutoHyphens/>
        <w:autoSpaceDE w:val="0"/>
        <w:autoSpaceDN w:val="0"/>
        <w:adjustRightInd w:val="0"/>
        <w:ind w:left="2200" w:right="1232"/>
        <w:rPr>
          <w:sz w:val="20"/>
          <w:szCs w:val="20"/>
        </w:rPr>
      </w:pPr>
      <w:r>
        <w:rPr>
          <w:sz w:val="20"/>
          <w:szCs w:val="20"/>
        </w:rPr>
        <w:t>Слишком плотны любовные сети.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Пусть когда-нибудь имя мое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Прочитают в учебнике дети,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Таким образом можно сказать, что поэзия Анны Ахматовой проти</w:t>
      </w:r>
      <w:r>
        <w:rPr>
          <w:sz w:val="20"/>
          <w:szCs w:val="20"/>
        </w:rPr>
        <w:softHyphen/>
        <w:t>востоит не только &lt;жизнерадостному&gt; утверждению акмеистических манифестов, но тому стилизаторскому и сусальному изображению жизни, которое было присуще поэтам этого направления.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Поэзия акмеистов - камерная, салонная поэзия. Здесь &lt;реализм&gt; снижен до обыденности или до чисто декоративной конкретности. И только на фоне мистико-фйлософских упражнений Мережковского и Вяч. Иванова стихи акмеистов могли звучать как &lt;утверждение реа</w:t>
      </w:r>
      <w:r>
        <w:rPr>
          <w:sz w:val="20"/>
          <w:szCs w:val="20"/>
        </w:rPr>
        <w:softHyphen/>
        <w:t>лизма&gt;.Книжная струя пронизывает твор- ѕ, чество многих поэгов акмеизма.Уход в историю является своеобразным бегством их от противоречий жизни, к тому же в истории они видят лишь очень ог</w:t>
      </w:r>
      <w:r>
        <w:rPr>
          <w:sz w:val="20"/>
          <w:szCs w:val="20"/>
        </w:rPr>
        <w:softHyphen/>
        <w:t>раниченный круг явлений. Акмеистам с их &lt;вещизмом&gt; в какой-то мере импонирует фламандская живопись, которую они воспринимают с точки зрения внешней декоративности. Показательно в этом отноше</w:t>
      </w:r>
      <w:r>
        <w:rPr>
          <w:sz w:val="20"/>
          <w:szCs w:val="20"/>
        </w:rPr>
        <w:softHyphen/>
        <w:t>нии стихотворение Г. Иванова:</w:t>
      </w:r>
    </w:p>
    <w:p w:rsidR="007E71D2" w:rsidRDefault="007E71D2">
      <w:pPr>
        <w:suppressAutoHyphens/>
        <w:autoSpaceDE w:val="0"/>
        <w:autoSpaceDN w:val="0"/>
        <w:adjustRightInd w:val="0"/>
        <w:ind w:left="880" w:right="1232"/>
        <w:rPr>
          <w:sz w:val="20"/>
          <w:szCs w:val="20"/>
        </w:rPr>
      </w:pPr>
      <w:r>
        <w:rPr>
          <w:sz w:val="20"/>
          <w:szCs w:val="20"/>
        </w:rPr>
        <w:t>Как я люблю  фламандские панно,</w:t>
      </w:r>
    </w:p>
    <w:p w:rsidR="007E71D2" w:rsidRDefault="007E71D2">
      <w:pPr>
        <w:suppressAutoHyphens/>
        <w:autoSpaceDE w:val="0"/>
        <w:autoSpaceDN w:val="0"/>
        <w:adjustRightInd w:val="0"/>
        <w:ind w:left="880" w:right="1232"/>
        <w:rPr>
          <w:sz w:val="20"/>
          <w:szCs w:val="20"/>
        </w:rPr>
      </w:pPr>
      <w:r>
        <w:rPr>
          <w:sz w:val="20"/>
          <w:szCs w:val="20"/>
        </w:rPr>
        <w:t>Где овощи, и рыбы, и вино,</w:t>
      </w:r>
    </w:p>
    <w:p w:rsidR="007E71D2" w:rsidRDefault="007E71D2">
      <w:pPr>
        <w:suppressAutoHyphens/>
        <w:autoSpaceDE w:val="0"/>
        <w:autoSpaceDN w:val="0"/>
        <w:adjustRightInd w:val="0"/>
        <w:ind w:left="880" w:right="1232"/>
        <w:rPr>
          <w:sz w:val="20"/>
          <w:szCs w:val="20"/>
        </w:rPr>
      </w:pPr>
      <w:r>
        <w:rPr>
          <w:sz w:val="20"/>
          <w:szCs w:val="20"/>
        </w:rPr>
        <w:t>И дичь богатая на блюде плоском</w:t>
      </w:r>
    </w:p>
    <w:p w:rsidR="007E71D2" w:rsidRDefault="007E71D2">
      <w:pPr>
        <w:suppressAutoHyphens/>
        <w:autoSpaceDE w:val="0"/>
        <w:autoSpaceDN w:val="0"/>
        <w:adjustRightInd w:val="0"/>
        <w:ind w:left="880" w:right="1232"/>
        <w:rPr>
          <w:sz w:val="20"/>
          <w:szCs w:val="20"/>
        </w:rPr>
      </w:pPr>
      <w:r>
        <w:rPr>
          <w:sz w:val="20"/>
          <w:szCs w:val="20"/>
        </w:rPr>
        <w:t>Янтарно-желтым отливает воском.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Термин &lt;адамизм&gt; употребляется наряду с акмеизмом в качестве названия этого поэтического течения.Но если акмеисты без всякого основания претендовали на роль поборников &lt;расцвета&gt;, то столь же безосновательно претендовали они на роль выразителей "первоз</w:t>
      </w:r>
      <w:r>
        <w:rPr>
          <w:sz w:val="20"/>
          <w:szCs w:val="20"/>
        </w:rPr>
        <w:softHyphen/>
        <w:t>данности".Они были слишком заражены упадочной буржуазной &lt;куль</w:t>
      </w:r>
      <w:r>
        <w:rPr>
          <w:sz w:val="20"/>
          <w:szCs w:val="20"/>
        </w:rPr>
        <w:softHyphen/>
        <w:t>турностью&gt; и вместе с символистами несли на себе груз утонченно</w:t>
      </w:r>
      <w:r>
        <w:rPr>
          <w:sz w:val="20"/>
          <w:szCs w:val="20"/>
        </w:rPr>
        <w:softHyphen/>
        <w:t>го эстетизма и мистицизма. Стремление к первозданности явилось выражение общественного индифферентизма, попытки ухода от об</w:t>
      </w:r>
      <w:r>
        <w:rPr>
          <w:sz w:val="20"/>
          <w:szCs w:val="20"/>
        </w:rPr>
        <w:softHyphen/>
        <w:t>щественных в пртиворечий Именно с этим связанно воспевание "тем</w:t>
      </w:r>
      <w:r>
        <w:rPr>
          <w:sz w:val="20"/>
          <w:szCs w:val="20"/>
        </w:rPr>
        <w:softHyphen/>
        <w:t>ной звериной души&gt; Мандельштамом.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Акмеисты подчеркивают биологическое начало в человеке, ищут звериные, животные корни его поведения. Городецкий писал, что "после всех &lt;неприятий&gt; мир бесповоротно принят акмеизмом во всей совокупности красот и безобразий".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660"/>
        <w:jc w:val="both"/>
        <w:rPr>
          <w:sz w:val="20"/>
          <w:szCs w:val="20"/>
        </w:rPr>
      </w:pPr>
      <w:r>
        <w:rPr>
          <w:sz w:val="20"/>
          <w:szCs w:val="20"/>
        </w:rPr>
        <w:t>Отказ от полутонов, смутности, неопределенности, требова</w:t>
      </w:r>
      <w:r>
        <w:rPr>
          <w:sz w:val="20"/>
          <w:szCs w:val="20"/>
        </w:rPr>
        <w:softHyphen/>
        <w:t>ние ясности - все это основные положения акмеистов. Вот почему поэтам этого лагеря было суждено,сыграть первую скрипку в импе</w:t>
      </w:r>
      <w:r>
        <w:rPr>
          <w:sz w:val="20"/>
          <w:szCs w:val="20"/>
        </w:rPr>
        <w:softHyphen/>
        <w:t>риалистическом оркестре, вот почему вожди акмеизма стали законо</w:t>
      </w:r>
      <w:r>
        <w:rPr>
          <w:sz w:val="20"/>
          <w:szCs w:val="20"/>
        </w:rPr>
        <w:softHyphen/>
        <w:t>дателями художественных вкусов в годы войны. В эти годы акмеисты вовсе не отказываются от акмеистической групповщины, но теперь эта групповщина понимается шире, нежели раньше. Появляется новый критерий оценки того или иного произведения - как оно -агитирует за империалистическую политику. В период войны акмеисты сами расшифровали классовый смысл своей программы, который раньше всячески затемнил я. Городецкий на страницах шовинистического &lt;Лукоморья&gt; прославил &lt;вечный подвиг&gt; царской России и заодно открыл &lt;родину&gt; пресловутого &lt;Адама&gt;.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Я малодушных презираю,</w:t>
      </w:r>
    </w:p>
    <w:p w:rsidR="007E71D2" w:rsidRDefault="007E71D2">
      <w:pPr>
        <w:suppressAutoHyphens/>
        <w:autoSpaceDE w:val="0"/>
        <w:autoSpaceDN w:val="0"/>
        <w:adjustRightInd w:val="0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Отчаявшихся не пойму,</w:t>
      </w:r>
    </w:p>
    <w:p w:rsidR="007E71D2" w:rsidRDefault="007E71D2">
      <w:pPr>
        <w:suppressAutoHyphens/>
        <w:autoSpaceDE w:val="0"/>
        <w:autoSpaceDN w:val="0"/>
        <w:adjustRightInd w:val="0"/>
        <w:ind w:left="2420" w:right="1232"/>
        <w:rPr>
          <w:sz w:val="20"/>
          <w:szCs w:val="20"/>
        </w:rPr>
      </w:pPr>
      <w:r>
        <w:rPr>
          <w:sz w:val="20"/>
          <w:szCs w:val="20"/>
        </w:rPr>
        <w:t>Ведь если быть Адама раю,</w:t>
      </w:r>
    </w:p>
    <w:p w:rsidR="007E71D2" w:rsidRDefault="007E71D2">
      <w:pPr>
        <w:suppressAutoHyphens/>
        <w:autoSpaceDE w:val="0"/>
        <w:autoSpaceDN w:val="0"/>
        <w:adjustRightInd w:val="0"/>
        <w:ind w:left="2420" w:right="1232"/>
        <w:rPr>
          <w:sz w:val="20"/>
          <w:szCs w:val="20"/>
        </w:rPr>
      </w:pPr>
      <w:r>
        <w:rPr>
          <w:sz w:val="20"/>
          <w:szCs w:val="20"/>
        </w:rPr>
        <w:t>В России надо быть ему 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Октябрьская революция вызвала дифференциацию в среде акме</w:t>
      </w:r>
      <w:r>
        <w:rPr>
          <w:sz w:val="20"/>
          <w:szCs w:val="20"/>
        </w:rPr>
        <w:softHyphen/>
        <w:t>истов и определила их различные пути в послереволюционные годы: одни закончили путь в лагере контрреволюции и эмиграции; другие замолчали, не имея общего языка с советским народом. Ряд поэтов (С. Городецкий, А. Ахматова, М. Зенкевич) вошли в советскую поэ</w:t>
      </w:r>
      <w:r>
        <w:rPr>
          <w:sz w:val="20"/>
          <w:szCs w:val="20"/>
        </w:rPr>
        <w:softHyphen/>
        <w:t>зию, испытав на себе влияние новой, социалистической действи</w:t>
      </w:r>
      <w:r>
        <w:rPr>
          <w:sz w:val="20"/>
          <w:szCs w:val="20"/>
        </w:rPr>
        <w:softHyphen/>
        <w:t>тельности. В своем творчестве советских лет они отошли от эсте</w:t>
      </w:r>
      <w:r>
        <w:rPr>
          <w:sz w:val="20"/>
          <w:szCs w:val="20"/>
        </w:rPr>
        <w:softHyphen/>
        <w:t>тических принципов акмеизма, которые оказались чуждыми новой, советской эпохе.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Правдиво и мужественно рассказал о своем идейном перевоору</w:t>
      </w:r>
      <w:r>
        <w:rPr>
          <w:sz w:val="20"/>
          <w:szCs w:val="20"/>
        </w:rPr>
        <w:softHyphen/>
        <w:t>жении после Октября Сергей Городецкий: &lt;С этого момента начина</w:t>
      </w:r>
      <w:r>
        <w:rPr>
          <w:sz w:val="20"/>
          <w:szCs w:val="20"/>
        </w:rPr>
        <w:softHyphen/>
        <w:t>ется борьба с самим собой, с живучим наследием старого в самом себе, со всеми пережитками, со всеми былыми установками. Вспоми</w:t>
      </w:r>
      <w:r>
        <w:rPr>
          <w:sz w:val="20"/>
          <w:szCs w:val="20"/>
        </w:rPr>
        <w:softHyphen/>
        <w:t>наются видения юности, первая радость жизни, и с пылкостью нео</w:t>
      </w:r>
      <w:r>
        <w:rPr>
          <w:sz w:val="20"/>
          <w:szCs w:val="20"/>
        </w:rPr>
        <w:softHyphen/>
        <w:t>фита, не осознав и не проверив своих сил, не подготовившись, ав</w:t>
      </w:r>
      <w:r>
        <w:rPr>
          <w:sz w:val="20"/>
          <w:szCs w:val="20"/>
        </w:rPr>
        <w:softHyphen/>
        <w:t>тор бросается в революционную действительность, жадно впитывает отрывочные впечатления и, не выносив, стремится воплоить их в стихах, решительно отбрасывая идеологические и стилевые установ</w:t>
      </w:r>
      <w:r>
        <w:rPr>
          <w:sz w:val="20"/>
          <w:szCs w:val="20"/>
        </w:rPr>
        <w:softHyphen/>
        <w:t>ки предыдущего периода: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2530" w:right="1232"/>
        <w:rPr>
          <w:sz w:val="20"/>
          <w:szCs w:val="20"/>
        </w:rPr>
      </w:pPr>
      <w:r>
        <w:rPr>
          <w:sz w:val="20"/>
          <w:szCs w:val="20"/>
        </w:rPr>
        <w:t>Пусть с кровью мы сдираем ветошь.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2530" w:right="1232"/>
        <w:rPr>
          <w:sz w:val="20"/>
          <w:szCs w:val="20"/>
        </w:rPr>
      </w:pPr>
      <w:r>
        <w:rPr>
          <w:sz w:val="20"/>
          <w:szCs w:val="20"/>
        </w:rPr>
        <w:t xml:space="preserve">Но мы сдерем ее с себя. 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110"/>
        <w:rPr>
          <w:sz w:val="20"/>
          <w:szCs w:val="20"/>
        </w:rPr>
      </w:pPr>
      <w:r>
        <w:rPr>
          <w:sz w:val="20"/>
          <w:szCs w:val="20"/>
        </w:rPr>
        <w:t>Акмеистический академизм исчезает...  Мысль, не имевшая возмож</w:t>
      </w:r>
      <w:r>
        <w:rPr>
          <w:sz w:val="20"/>
          <w:szCs w:val="20"/>
        </w:rPr>
        <w:softHyphen/>
        <w:t>ности найти выражение в тесных рамках акмеизма рвется наружу&gt;.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Футуризм (название заимствовано у итальянских футуристов, от слова futurum - будущее), возникший в России 1910 1912 годах, подобно другим течениям декаданса, был глубоко чужд классичееким традициям русской литературы. Подобно символизму, русский футу</w:t>
      </w:r>
      <w:r>
        <w:rPr>
          <w:sz w:val="20"/>
          <w:szCs w:val="20"/>
        </w:rPr>
        <w:softHyphen/>
        <w:t>ризм многое воспринял от буржуазной культуры Запада. Вместе с тем он явился продолжением той формалистической безыдейной линии русской литературы , которая ранее уже нашла свое выражение в декадентстве.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Русский футуризм как и другие учения декаданса , характеризу</w:t>
      </w:r>
      <w:r>
        <w:rPr>
          <w:sz w:val="20"/>
          <w:szCs w:val="20"/>
        </w:rPr>
        <w:softHyphen/>
        <w:t>ется неоднородностью и внутренней противоречивостью. Наряду с реакционным устремлением в сторону от реальной действительности и в нем нашли свое выражение протестантские, бунтарские мотивы, направленные против буржуазной действительности и литературы.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Свою враждебность господствующим , общественным и литературным нравы футуристы старались подчеркнуть всеми средствами, начиная от желтой кофты и разрисованных физиономий и кончая причудливым оформлением своих сборников, печатавшихся на обойной и оберточ</w:t>
      </w:r>
      <w:r>
        <w:rPr>
          <w:sz w:val="20"/>
          <w:szCs w:val="20"/>
        </w:rPr>
        <w:softHyphen/>
        <w:t>ной бумаге.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Именно в подчеркивании своей &lt;оппозиционности&gt; заключается ре</w:t>
      </w:r>
      <w:r>
        <w:rPr>
          <w:sz w:val="20"/>
          <w:szCs w:val="20"/>
        </w:rPr>
        <w:softHyphen/>
        <w:t>альный смысл эпатажа футуристов. &lt;Футуризм для нас, молодых поэ</w:t>
      </w:r>
      <w:r>
        <w:rPr>
          <w:sz w:val="20"/>
          <w:szCs w:val="20"/>
        </w:rPr>
        <w:softHyphen/>
        <w:t>тов, - писал Маяковский, - красный плащ тореадора, он нужен только для быков (бедные быки! - сравнил с критикой). Я никогда не был в Испании, но думаю , что никакому тореадору не придет в голову помахивать красным плащом перед желающим ему доброго утра другом".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Таким &lt;помахиванем красным плащом&gt; перед &lt;быком&gt; были футу</w:t>
      </w:r>
      <w:r>
        <w:rPr>
          <w:sz w:val="20"/>
          <w:szCs w:val="20"/>
        </w:rPr>
        <w:softHyphen/>
        <w:t>ристические сборники и манифесты с их характерными в этом отно</w:t>
      </w:r>
      <w:r>
        <w:rPr>
          <w:sz w:val="20"/>
          <w:szCs w:val="20"/>
        </w:rPr>
        <w:softHyphen/>
        <w:t>шении названиями: &lt;Дохлая луна&gt;, &lt;Доители изнуренных жаб&gt; , &lt;Мо</w:t>
      </w:r>
      <w:r>
        <w:rPr>
          <w:sz w:val="20"/>
          <w:szCs w:val="20"/>
        </w:rPr>
        <w:softHyphen/>
        <w:t>локо кобылиц&gt; , &lt;Рыкающий Парнас" , &lt;По щечина общественному вкусу&gt;&gt;, &lt;Идите к черту&gt; и т. д. Буржуазная критика &lt;набрасыва</w:t>
      </w:r>
      <w:r>
        <w:rPr>
          <w:sz w:val="20"/>
          <w:szCs w:val="20"/>
        </w:rPr>
        <w:softHyphen/>
        <w:t>лась&gt; на футуристов, считая их писания "невероятными дикостями" и "чистым дурачеством". В своей автобиографии Маякбвский писал об отношении "общества" к футуристам: &lt;Газеты стали заполняться футуризмом. Тон был не очень вежливый.Так, например , меня просто называли &lt;сукиным сыном&gt;... Издатели не брали нас. Капи</w:t>
      </w:r>
      <w:r>
        <w:rPr>
          <w:sz w:val="20"/>
          <w:szCs w:val="20"/>
        </w:rPr>
        <w:softHyphen/>
        <w:t>талистический нос чуял в нас динамитчиков. У меня не покупали ни одной строчки&gt;.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Футуристы, в свою очередь, не стеснялись в выражениях, когда речь шла о современной литературе. Символистов они назы вали &lt;стволятина&gt;, акмеистов - &lt;свора адамов&gt; ; они призыли &lt;вымыть руки, прикасавшиеся к грязной слизи книг, написаных бесчисленны</w:t>
      </w:r>
      <w:r>
        <w:rPr>
          <w:sz w:val="20"/>
          <w:szCs w:val="20"/>
        </w:rPr>
        <w:softHyphen/>
        <w:t>ми Леонидами Андреевыми " .Футуризм равно отрицал и буржуазную и революционно- пролетарскую литературу. Футуристы называли себя "новыми людьми новой жизни".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 ломке ритма, во введении свободных размеров"и разговорных интонаций и даже в "зауми" футуристы имели предшественников в символизме в лице, например, А. Блока, А. Белого. В провозглаше</w:t>
      </w:r>
      <w:r>
        <w:rPr>
          <w:sz w:val="20"/>
          <w:szCs w:val="20"/>
        </w:rPr>
        <w:softHyphen/>
        <w:t>нии самоценности слова футуристы не были &lt;новаторами&gt;; они до</w:t>
      </w:r>
      <w:r>
        <w:rPr>
          <w:sz w:val="20"/>
          <w:szCs w:val="20"/>
        </w:rPr>
        <w:softHyphen/>
        <w:t>вершили то дело, которое начали декаденты.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 программной статье &lt;Слово как таковое&gt; В. Хлебников и А. Крученых, приводя заумные строки: &lt;дыр бул щил убе щюр окум вы со бы р л э з&gt;, писали: &lt;В этом пятистишии больше русского, на</w:t>
      </w:r>
      <w:r>
        <w:rPr>
          <w:sz w:val="20"/>
          <w:szCs w:val="20"/>
        </w:rPr>
        <w:softHyphen/>
        <w:t>ционального , чем во всей поэзии Пушкина&gt;. Это трудно даже при</w:t>
      </w:r>
      <w:r>
        <w:rPr>
          <w:sz w:val="20"/>
          <w:szCs w:val="20"/>
        </w:rPr>
        <w:softHyphen/>
        <w:t>нимать всерьез, хотя из такого рода &lt;парадоксов&gt; складывалась платформа футуристов. Проявляя обостренное чутье к слову, футу</w:t>
      </w:r>
      <w:r>
        <w:rPr>
          <w:sz w:val="20"/>
          <w:szCs w:val="20"/>
        </w:rPr>
        <w:softHyphen/>
        <w:t>ристы доходили до абсурда, занимались конструированием слов без всякого их значения и смысла. Вот, например, строки из стихотво</w:t>
      </w:r>
      <w:r>
        <w:rPr>
          <w:sz w:val="20"/>
          <w:szCs w:val="20"/>
        </w:rPr>
        <w:softHyphen/>
        <w:t>рения В. Хлебникова "Заклятие смехом":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760" w:right="1232"/>
        <w:rPr>
          <w:sz w:val="20"/>
          <w:szCs w:val="20"/>
        </w:rPr>
      </w:pPr>
      <w:r>
        <w:rPr>
          <w:sz w:val="20"/>
          <w:szCs w:val="20"/>
        </w:rPr>
        <w:t>О, рассмейтесь, смехачи!</w:t>
      </w:r>
    </w:p>
    <w:p w:rsidR="007E71D2" w:rsidRDefault="007E71D2">
      <w:pPr>
        <w:suppressAutoHyphens/>
        <w:autoSpaceDE w:val="0"/>
        <w:autoSpaceDN w:val="0"/>
        <w:adjustRightInd w:val="0"/>
        <w:ind w:left="1760" w:right="1232"/>
        <w:rPr>
          <w:sz w:val="20"/>
          <w:szCs w:val="20"/>
        </w:rPr>
      </w:pPr>
      <w:r>
        <w:rPr>
          <w:sz w:val="20"/>
          <w:szCs w:val="20"/>
        </w:rPr>
        <w:t>О, засмейтесь, смехачи!</w:t>
      </w:r>
    </w:p>
    <w:p w:rsidR="007E71D2" w:rsidRDefault="007E71D2">
      <w:pPr>
        <w:suppressAutoHyphens/>
        <w:autoSpaceDE w:val="0"/>
        <w:autoSpaceDN w:val="0"/>
        <w:adjustRightInd w:val="0"/>
        <w:ind w:left="1760" w:right="1232"/>
        <w:rPr>
          <w:sz w:val="20"/>
          <w:szCs w:val="20"/>
        </w:rPr>
      </w:pPr>
      <w:r>
        <w:rPr>
          <w:sz w:val="20"/>
          <w:szCs w:val="20"/>
        </w:rPr>
        <w:t>Что смеются смехами, что смеянствувт смеяльно,</w:t>
      </w:r>
    </w:p>
    <w:p w:rsidR="007E71D2" w:rsidRDefault="007E71D2">
      <w:pPr>
        <w:suppressAutoHyphens/>
        <w:autoSpaceDE w:val="0"/>
        <w:autoSpaceDN w:val="0"/>
        <w:adjustRightInd w:val="0"/>
        <w:ind w:left="1760" w:right="1232"/>
        <w:rPr>
          <w:sz w:val="20"/>
          <w:szCs w:val="20"/>
        </w:rPr>
      </w:pPr>
      <w:r>
        <w:rPr>
          <w:sz w:val="20"/>
          <w:szCs w:val="20"/>
        </w:rPr>
        <w:t>О, засмейтесь, усмеяльно!</w:t>
      </w:r>
    </w:p>
    <w:p w:rsidR="007E71D2" w:rsidRDefault="007E71D2">
      <w:pPr>
        <w:suppressAutoHyphens/>
        <w:autoSpaceDE w:val="0"/>
        <w:autoSpaceDN w:val="0"/>
        <w:adjustRightInd w:val="0"/>
        <w:ind w:left="2310" w:right="3080" w:hanging="660"/>
        <w:rPr>
          <w:sz w:val="20"/>
          <w:szCs w:val="20"/>
        </w:rPr>
      </w:pPr>
      <w:r>
        <w:rPr>
          <w:sz w:val="20"/>
          <w:szCs w:val="20"/>
        </w:rPr>
        <w:t>О, рассмешиш надсмеяльных - смех усмейных смехачей!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От одного словесного корня футуристы производили целый ряд неологизмов, которые, однако, не вошли в живой, разговорный язык.При всей одаренности и чуткости к слову такого, например , крупного поэта, как Хлебников, нужно сказать, что его нова</w:t>
      </w:r>
      <w:r>
        <w:rPr>
          <w:sz w:val="20"/>
          <w:szCs w:val="20"/>
        </w:rPr>
        <w:softHyphen/>
        <w:t>торство шло в ложном направлении. Хлебников считался открывате</w:t>
      </w:r>
      <w:r>
        <w:rPr>
          <w:sz w:val="20"/>
          <w:szCs w:val="20"/>
        </w:rPr>
        <w:softHyphen/>
        <w:t>лем словесных &lt;Америк&gt;, поэтом для поэтов. Он обладал тонким чутьем слова и будил мысль других поэтов в направлении поисков новых слов и словосочетаний. Например,от основы глагола любить он создает 400 новых слов, из которых, как и следовало ожидать, ни одно не вошло ни в поэтический обиход.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Новаторство футуристов оригинально , но лишено, как правило, здравого смысла. Так, в одной из деклараций футуристов в качест</w:t>
      </w:r>
      <w:r>
        <w:rPr>
          <w:sz w:val="20"/>
          <w:szCs w:val="20"/>
        </w:rPr>
        <w:softHyphen/>
        <w:t>ве "задач новой поэзии" перечислены следующие &lt;постулаты&gt;: 1. Установление различий между творцом и соглядатаем. 2. Борь6а с механичностью и временностью 3. Расширение оценки прекрасного за пределы сознания (принцип относительности). 4. Принятие теории познания как критерия. 5. Единение так называемого "материала"&gt; и многое другое.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584" w:firstLine="220"/>
        <w:rPr>
          <w:sz w:val="20"/>
          <w:szCs w:val="20"/>
        </w:rPr>
      </w:pPr>
      <w:r>
        <w:rPr>
          <w:sz w:val="20"/>
          <w:szCs w:val="20"/>
        </w:rPr>
        <w:t>Конечно, нельзя ставить знак равенства между теоретиче</w:t>
      </w:r>
      <w:r>
        <w:rPr>
          <w:sz w:val="20"/>
          <w:szCs w:val="20"/>
        </w:rPr>
        <w:softHyphen/>
        <w:t>скими положениями футуристов в вх коллективных декларациях и поэтической практикой каждого из поэтов в отдельности. Они сами указывали, что к реализации своего главного лозунга - &lt;самовитго слова&gt; - они шли  &lt;различными путями&gt;.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440"/>
        <w:jc w:val="both"/>
        <w:rPr>
          <w:sz w:val="20"/>
          <w:szCs w:val="20"/>
        </w:rPr>
      </w:pPr>
      <w:r>
        <w:rPr>
          <w:sz w:val="20"/>
          <w:szCs w:val="20"/>
        </w:rPr>
        <w:t>Футуристы демонстрировали свок беззаботность по части идей,выступали за освобождение поэтического слова от идейности; но это вовсе не мешало тому, что каждый поэт-футурист вырожал свои вполне определенные идеи.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330"/>
        <w:jc w:val="both"/>
        <w:rPr>
          <w:sz w:val="20"/>
          <w:szCs w:val="20"/>
        </w:rPr>
      </w:pPr>
      <w:r>
        <w:rPr>
          <w:sz w:val="20"/>
          <w:szCs w:val="20"/>
        </w:rPr>
        <w:t>Если взять два крайних полюса футуризма - Северянина и Мая</w:t>
      </w:r>
      <w:r>
        <w:rPr>
          <w:sz w:val="20"/>
          <w:szCs w:val="20"/>
        </w:rPr>
        <w:softHyphen/>
        <w:t>ковского, то легко себе представить, насколько была широка амп</w:t>
      </w:r>
      <w:r>
        <w:rPr>
          <w:sz w:val="20"/>
          <w:szCs w:val="20"/>
        </w:rPr>
        <w:softHyphen/>
        <w:t>литуда идейных колебаний внутри этого течения.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Но и это еще не раскрывает всей глубины идейных противоречий футуризма. Отрицание города и капиталистической цивилизации у Хлебникова принимало совершенно иные формы, нежели, например, у Каменского. У раннего Хлебникова мы видим ярко выраженные славя</w:t>
      </w:r>
      <w:r>
        <w:rPr>
          <w:sz w:val="20"/>
          <w:szCs w:val="20"/>
        </w:rPr>
        <w:softHyphen/>
        <w:t>нофильские тенденции, тогда как Каменский противопоставляет го</w:t>
      </w:r>
      <w:r>
        <w:rPr>
          <w:sz w:val="20"/>
          <w:szCs w:val="20"/>
        </w:rPr>
        <w:softHyphen/>
        <w:t>роду старую Русь, тяготеет к крестьянскому фольклеру. Тяготение к фольклору можно отыскать, у Хлебникова и у Крученых, но у них это значительно менее отчетливо выражено и вовсе не определяет главного направления их творчества в ранний период. Антиурбанизм Хлебникова сказался во всей его поэтике; в его "зауми" мы видим стремление возродить старорусские языковые формы, воскресить ар</w:t>
      </w:r>
      <w:r>
        <w:rPr>
          <w:sz w:val="20"/>
          <w:szCs w:val="20"/>
        </w:rPr>
        <w:softHyphen/>
        <w:t>хаическйе обороты. Вот характерное четверостишие из поэмы Хлеб</w:t>
      </w:r>
      <w:r>
        <w:rPr>
          <w:sz w:val="20"/>
          <w:szCs w:val="20"/>
        </w:rPr>
        <w:softHyphen/>
        <w:t>никова &lt;Война - смерть&gt;:</w:t>
      </w:r>
    </w:p>
    <w:p w:rsidR="007E71D2" w:rsidRDefault="007E71D2">
      <w:pPr>
        <w:suppressAutoHyphens/>
        <w:autoSpaceDE w:val="0"/>
        <w:autoSpaceDN w:val="0"/>
        <w:adjustRightInd w:val="0"/>
        <w:spacing w:before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>Немотичей и немичей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Зовет взыскующий сущел</w:t>
      </w:r>
    </w:p>
    <w:p w:rsidR="007E71D2" w:rsidRDefault="007E71D2">
      <w:pPr>
        <w:suppressAutoHyphens/>
        <w:autoSpaceDE w:val="0"/>
        <w:autoSpaceDN w:val="0"/>
        <w:adjustRightInd w:val="0"/>
        <w:ind w:left="2530" w:right="1232"/>
        <w:rPr>
          <w:sz w:val="20"/>
          <w:szCs w:val="20"/>
        </w:rPr>
      </w:pPr>
      <w:r>
        <w:rPr>
          <w:sz w:val="20"/>
          <w:szCs w:val="20"/>
        </w:rPr>
        <w:t>Но новым грохотом мечей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right="123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Ему ответит будущел. 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Хлебников призывает ради поиска языковых форм уйти в средневе</w:t>
      </w:r>
      <w:r>
        <w:rPr>
          <w:sz w:val="20"/>
          <w:szCs w:val="20"/>
        </w:rPr>
        <w:softHyphen/>
        <w:t>ковье, в глубь русской истории, перешагнуть через Х1Х век, нару</w:t>
      </w:r>
      <w:r>
        <w:rPr>
          <w:sz w:val="20"/>
          <w:szCs w:val="20"/>
        </w:rPr>
        <w:softHyphen/>
        <w:t>шивший самобытность русского языка. &lt;Мы оскорблены искажением русских глаголов переводными значениями,- пишет он в одном из своих манифестов в 1914 году. - Мы требуем раскрыть пушкинские плотины и сваи Толстого для водопадов и потоков черногорских сторон русского языка&gt;. Поэтическое славянофильство Хлебникова органически чуждо Маявскому, отразившему в своем раннем твор</w:t>
      </w:r>
      <w:r>
        <w:rPr>
          <w:sz w:val="20"/>
          <w:szCs w:val="20"/>
        </w:rPr>
        <w:softHyphen/>
        <w:t>честве содержание и темп современной городской жизни. Но Мая</w:t>
      </w:r>
      <w:r>
        <w:rPr>
          <w:sz w:val="20"/>
          <w:szCs w:val="20"/>
        </w:rPr>
        <w:softHyphen/>
        <w:t>ковский в то же время осуждает хозяев современного города, про</w:t>
      </w:r>
      <w:r>
        <w:rPr>
          <w:sz w:val="20"/>
          <w:szCs w:val="20"/>
        </w:rPr>
        <w:softHyphen/>
        <w:t>тестует против капитализма, коверкающего и уродующего челове</w:t>
      </w:r>
      <w:r>
        <w:rPr>
          <w:sz w:val="20"/>
          <w:szCs w:val="20"/>
        </w:rPr>
        <w:softHyphen/>
        <w:t>ческую личность.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Литература буржуазного декаданса демонстрирует резкий разрыв с традициями реалистического искусства, в котором утверждается примат содержания над формой, в котором форма соответствует со</w:t>
      </w:r>
      <w:r>
        <w:rPr>
          <w:sz w:val="20"/>
          <w:szCs w:val="20"/>
        </w:rPr>
        <w:softHyphen/>
        <w:t>держанию. Все "модернистские" течения провозгласили искусство &lt; чистой формы&gt;, которое должно освободиться от &lt;плена&gt; содержа</w:t>
      </w:r>
      <w:r>
        <w:rPr>
          <w:sz w:val="20"/>
          <w:szCs w:val="20"/>
        </w:rPr>
        <w:softHyphen/>
        <w:t>ния. Такой &lt;плен&gt; они считали гибельным для искусства. Придавая форме самодавлеющее значение, нарочито усложняя ее, подчиняя свои художественные поиски не задаче раскрытия содержания, а стремлении выразить причудливые субъективные переживания, дека</w:t>
      </w:r>
      <w:r>
        <w:rPr>
          <w:sz w:val="20"/>
          <w:szCs w:val="20"/>
        </w:rPr>
        <w:softHyphen/>
        <w:t>денты, акмеисты и футуристы тем самым лишалали форму ее ясности, пластичности, жизненности. Вот почему их стихи нередко превраща</w:t>
      </w:r>
      <w:r>
        <w:rPr>
          <w:sz w:val="20"/>
          <w:szCs w:val="20"/>
        </w:rPr>
        <w:softHyphen/>
        <w:t>лись в причудливую игру звуками, теряли сваи коммуникативную функцию.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В статье &lt;Без божества, без вдохновенья&gt; (1921) А. Блок, давая оценку акмеизму и его роли в литературе, отметил черты, присущие всей литературе декаданса: &lt;...Н. Гумилев и некототорые другие &lt;акмеисты&gt;, несомненно даровитые, топят самих себя в холодном болоте бездушных теорий и всяческого формализма; они спят непра</w:t>
      </w:r>
      <w:r>
        <w:rPr>
          <w:sz w:val="20"/>
          <w:szCs w:val="20"/>
        </w:rPr>
        <w:softHyphen/>
        <w:t>будным сном без сновидений; они не имеют и не Желают иметь тени представления о русской жизни и о жизни мира вообще; в своей по</w:t>
      </w:r>
      <w:r>
        <w:rPr>
          <w:sz w:val="20"/>
          <w:szCs w:val="20"/>
        </w:rPr>
        <w:softHyphen/>
        <w:t>эзии (а следовательно, и в себе самих они замалчивают самое главное, единственно ценное: душу. Если бы они все развязали се</w:t>
      </w:r>
      <w:r>
        <w:rPr>
          <w:sz w:val="20"/>
          <w:szCs w:val="20"/>
        </w:rPr>
        <w:softHyphen/>
        <w:t>бе руки, стали хоть на минуту корявыми,неотесанными,даже уродли</w:t>
      </w:r>
      <w:r>
        <w:rPr>
          <w:sz w:val="20"/>
          <w:szCs w:val="20"/>
        </w:rPr>
        <w:softHyphen/>
        <w:t>выми и оттого больше похожими на свов родную, искалеченную, сож</w:t>
      </w:r>
      <w:r>
        <w:rPr>
          <w:sz w:val="20"/>
          <w:szCs w:val="20"/>
        </w:rPr>
        <w:softHyphen/>
        <w:t>женную смутой, развороченную разрухой страну! Да нет, не захотят они и не сумеют, они хотят быть знатными иностранцами, цеховыми и гильдийскими, во всяком случае, говорить с каждым и о каждом из них серьезно можно будет лишь тогда, когда они оставят свои &lt;цехи&gt;, отрекутся от формализма, проклянут все &lt;эйдологии&gt; и станут самими собой&gt;.</w:t>
      </w:r>
    </w:p>
    <w:p w:rsidR="007E71D2" w:rsidRDefault="007E71D2">
      <w:pPr>
        <w:suppressAutoHyphens/>
        <w:autoSpaceDE w:val="0"/>
        <w:autoSpaceDN w:val="0"/>
        <w:adjustRightInd w:val="0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Ратуя за независимость формы в поэзии, модернисты лишали ее высокого назначения - доступности массам и тем самым обрекали свое творчество на камерную замкнутость. Так, оборотной стороной распада содержаиия являлся распад формы, котярую не могли спасти ни талантливость и мастерство одних авторов, ни виртуозность и словесные ухищрения других... Деятели декаданса утверждали путь лженоваторства, ибо подлинное новаторства предполагает создание такой новой формы, которая бы полнее и всестороннее выражала но</w:t>
      </w:r>
      <w:r>
        <w:rPr>
          <w:sz w:val="20"/>
          <w:szCs w:val="20"/>
        </w:rPr>
        <w:softHyphen/>
        <w:t>вое содержание. Сила реалистического искусства в том, что оно утверждает форму как выражение содержания, объективно отражающе</w:t>
      </w:r>
      <w:r>
        <w:rPr>
          <w:sz w:val="20"/>
          <w:szCs w:val="20"/>
        </w:rPr>
        <w:softHyphen/>
        <w:t>го действительность. Этой силы лишено искусство декаданса,ибо оно проповедует &lt;оригинальность&gt; в отрыве от реальной жизни и превращает эту оригинальность в оригинальничанье. Писатели дека</w:t>
      </w:r>
      <w:r>
        <w:rPr>
          <w:sz w:val="20"/>
          <w:szCs w:val="20"/>
        </w:rPr>
        <w:softHyphen/>
        <w:t>данса рьяно выступали пратив &lt;копирования&gt; действительности на</w:t>
      </w:r>
      <w:r>
        <w:rPr>
          <w:sz w:val="20"/>
          <w:szCs w:val="20"/>
        </w:rPr>
        <w:softHyphen/>
        <w:t>туралистами, обвиняя натуралистов в отказе от эстетического вме</w:t>
      </w:r>
      <w:r>
        <w:rPr>
          <w:sz w:val="20"/>
          <w:szCs w:val="20"/>
        </w:rPr>
        <w:softHyphen/>
        <w:t>шательства в жизнь. Однако эту черту, действительно присущую на</w:t>
      </w:r>
      <w:r>
        <w:rPr>
          <w:sz w:val="20"/>
          <w:szCs w:val="20"/>
        </w:rPr>
        <w:softHyphen/>
        <w:t>турализму, они ложно приписывали реализму, совершенно сводя на нет принципиальную разницу между реализмом и натурализмом. Поэты и прозаики декаданса весьма своеобразно, по-своему понимали сам принцип эстетического вмещательства в жизнь - они или подменяли жизнь отвлеченной эстетической идеей, или эстетски обыгрывали случайныв явлени, действительности, конструируя их в соот</w:t>
      </w:r>
      <w:r>
        <w:rPr>
          <w:sz w:val="20"/>
          <w:szCs w:val="20"/>
        </w:rPr>
        <w:softHyphen/>
        <w:t>ветствии с субъективным стремлением в &lt;миры иные&gt;. Если они и создавали картины жизни,то зыдуманные, ничего общего не имеюшие с реальной действительностью.</w:t>
      </w:r>
    </w:p>
    <w:p w:rsidR="007E71D2" w:rsidRDefault="007E71D2">
      <w:pPr>
        <w:suppressAutoHyphens/>
        <w:autoSpaceDE w:val="0"/>
        <w:autoSpaceDN w:val="0"/>
        <w:adjustRightInd w:val="0"/>
        <w:spacing w:after="222"/>
        <w:ind w:left="110" w:right="1232" w:firstLine="220"/>
        <w:jc w:val="both"/>
        <w:rPr>
          <w:sz w:val="20"/>
          <w:szCs w:val="20"/>
        </w:rPr>
      </w:pPr>
      <w:r>
        <w:rPr>
          <w:sz w:val="20"/>
          <w:szCs w:val="20"/>
        </w:rPr>
        <w:t>Первоэлемент литературы - язык символисты превратили в средство беспредметной игры звуками, рифмами, аллитерациями, ассонансами, прокладывая тем самым путь &lt;зауми&gt; футуристов. Так, &lt;поиски&gt; модернистов, ратующих за художественность формы, на са</w:t>
      </w:r>
      <w:r>
        <w:rPr>
          <w:sz w:val="20"/>
          <w:szCs w:val="20"/>
        </w:rPr>
        <w:softHyphen/>
        <w:t>мом деле приводнли к распаду формы и содержания. Поэты декаданса негативно подтвердили правильность слов В. Г. Белинского: "Когда форма есть выражение содержания, она связана с ним так тесно, что отделить ее от содержания - значит уничтожить само содержа</w:t>
      </w:r>
      <w:r>
        <w:rPr>
          <w:sz w:val="20"/>
          <w:szCs w:val="20"/>
        </w:rPr>
        <w:softHyphen/>
        <w:t>ние, и наоборот; отделить содержание от формы - значит уничто</w:t>
      </w:r>
      <w:r>
        <w:rPr>
          <w:sz w:val="20"/>
          <w:szCs w:val="20"/>
        </w:rPr>
        <w:softHyphen/>
        <w:t xml:space="preserve">жить форму." </w:t>
      </w:r>
      <w:bookmarkStart w:id="0" w:name="_GoBack"/>
      <w:bookmarkEnd w:id="0"/>
    </w:p>
    <w:sectPr w:rsidR="007E71D2" w:rsidSect="007E71D2">
      <w:pgSz w:w="12240" w:h="15840" w:code="1"/>
      <w:pgMar w:top="1417" w:right="1265" w:bottom="1417" w:left="1265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revisionView w:markup="0"/>
  <w:doNotTrackMoves/>
  <w:doNotTrackFormatting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printColBlack/>
    <w:showBreaksInFrames/>
    <w:suppressSpBfAfterPgBrk/>
    <w:swapBordersFacingPages/>
    <w:convMailMergeEsc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1D2"/>
    <w:rsid w:val="002251E6"/>
    <w:rsid w:val="002E6E9E"/>
    <w:rsid w:val="00360095"/>
    <w:rsid w:val="007E71D2"/>
    <w:rsid w:val="00B8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0D9921D4-5AF3-4361-B431-C3BC9050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7561</Words>
  <Characters>43102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науке нет единого мнения о начальном периоде Р</vt:lpstr>
    </vt:vector>
  </TitlesOfParts>
  <Company>Углеметбанк, г. Челябинск</Company>
  <LinksUpToDate>false</LinksUpToDate>
  <CharactersWithSpaces>50562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науке нет единого мнения о начальном периоде Р</dc:title>
  <dc:subject/>
  <dc:creator>Губанов</dc:creator>
  <cp:keywords/>
  <dc:description/>
  <cp:lastModifiedBy>admin</cp:lastModifiedBy>
  <cp:revision>2</cp:revision>
  <dcterms:created xsi:type="dcterms:W3CDTF">2014-02-17T13:18:00Z</dcterms:created>
  <dcterms:modified xsi:type="dcterms:W3CDTF">2014-02-17T13:18:00Z</dcterms:modified>
</cp:coreProperties>
</file>