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1515A" w:rsidRDefault="0081515A">
      <w:pPr>
        <w:pStyle w:val="ab"/>
        <w:shd w:val="clear" w:color="auto" w:fill="FFFFFF"/>
        <w:spacing w:before="226" w:line="360" w:lineRule="auto"/>
        <w:ind w:firstLine="902"/>
        <w:jc w:val="center"/>
        <w:rPr>
          <w:b/>
        </w:rPr>
      </w:pPr>
    </w:p>
    <w:p w:rsidR="00AA01FF" w:rsidRDefault="00AA01FF">
      <w:pPr>
        <w:pStyle w:val="ab"/>
        <w:shd w:val="clear" w:color="auto" w:fill="FFFFFF"/>
        <w:spacing w:before="226" w:line="360" w:lineRule="auto"/>
        <w:ind w:firstLine="902"/>
        <w:jc w:val="center"/>
        <w:rPr>
          <w:b/>
        </w:rPr>
      </w:pPr>
      <w:r>
        <w:rPr>
          <w:b/>
        </w:rPr>
        <w:t>ВВЕДЕНИЕ</w:t>
      </w:r>
    </w:p>
    <w:p w:rsidR="00AA01FF" w:rsidRDefault="00AA01FF">
      <w:pPr>
        <w:pStyle w:val="ab"/>
        <w:spacing w:line="360" w:lineRule="auto"/>
        <w:ind w:firstLine="855"/>
        <w:jc w:val="both"/>
      </w:pPr>
      <w:r>
        <w:t>Актуальность настоящего исследования выражена в ряде аспектов: с одной стороны, существенной ролью, играемой налоговой системой в жизнедеятельности и функционировании всего Российского государства, с другой - необходимостью коренного пересмотра концептуальных подходов к решению проблем, связанных с формированием новой налоговой системой и взиманием налогов в современных российских условиях.</w:t>
      </w:r>
    </w:p>
    <w:p w:rsidR="00AA01FF" w:rsidRDefault="00AA01FF">
      <w:pPr>
        <w:pStyle w:val="ab"/>
        <w:spacing w:line="360" w:lineRule="auto"/>
        <w:ind w:firstLine="855"/>
        <w:jc w:val="both"/>
      </w:pPr>
      <w:r>
        <w:t>Таким образом, налоговая система наделена важнейшими функциями в условиях становления в России гражданского общества и правового демократического государства. А изучение проблем формирования налоговой системы требует учета конкретной ситуации – политической и социально-экономической, на фоне которой формируются и развиваются  различные внутри и внешне государственные процессы.</w:t>
      </w:r>
    </w:p>
    <w:p w:rsidR="00AA01FF" w:rsidRDefault="00AA01FF">
      <w:pPr>
        <w:pStyle w:val="ab"/>
        <w:spacing w:line="360" w:lineRule="auto"/>
        <w:ind w:firstLine="855"/>
        <w:jc w:val="both"/>
      </w:pPr>
      <w:r>
        <w:t>Все эти обстоятельства предопределили содержание настоящей работы. В ней исследуются различные аспекты</w:t>
      </w:r>
      <w:r>
        <w:rPr>
          <w:b/>
          <w:bCs/>
        </w:rPr>
        <w:t xml:space="preserve"> </w:t>
      </w:r>
      <w:r>
        <w:t>формирование налоговой политики в части наиболее эффективного взимания налогов в государственный бюджет на примере налога с доходов физических лиц: рассматриваются вопросы становления, развития и сущности налоговой системы, дан анализ состояния налоговой системы в условиях современной России; уделено большое внимание вопросам, которые продолжают оставаться достаточно спорными в настоящее время и др.</w:t>
      </w:r>
    </w:p>
    <w:p w:rsidR="00AA01FF" w:rsidRDefault="00AA01FF">
      <w:pPr>
        <w:pStyle w:val="ab"/>
        <w:spacing w:line="360" w:lineRule="auto"/>
        <w:ind w:firstLine="855"/>
        <w:jc w:val="both"/>
      </w:pPr>
      <w:r>
        <w:t>Объектом исследования в настоящей работе являются общественные отношения, связанные с решением проблем в области формирования и взимания налогов в условиях современной России, а так же перспективы совершенствования действующего налогового законодательства в данной области.</w:t>
      </w:r>
    </w:p>
    <w:p w:rsidR="00AA01FF" w:rsidRDefault="00AA01FF">
      <w:pPr>
        <w:pStyle w:val="ab"/>
        <w:spacing w:line="360" w:lineRule="auto"/>
        <w:ind w:firstLine="855"/>
        <w:jc w:val="both"/>
      </w:pPr>
      <w:r>
        <w:t>Предмет исследования – налоговая система в части взимания налога на доходы с физических лиц, как гарант полноценного функционирования и жизнедеятельности Российского государства.</w:t>
      </w:r>
    </w:p>
    <w:p w:rsidR="00AA01FF" w:rsidRDefault="00AA01FF">
      <w:pPr>
        <w:pStyle w:val="ab"/>
        <w:spacing w:line="360" w:lineRule="auto"/>
        <w:ind w:firstLine="855"/>
        <w:jc w:val="both"/>
      </w:pPr>
      <w:r>
        <w:t xml:space="preserve">Целями исследования являются: </w:t>
      </w:r>
    </w:p>
    <w:p w:rsidR="00AA01FF" w:rsidRDefault="00AA01FF">
      <w:pPr>
        <w:pStyle w:val="ab"/>
        <w:spacing w:line="360" w:lineRule="auto"/>
        <w:ind w:firstLine="900"/>
        <w:jc w:val="both"/>
      </w:pPr>
      <w:r>
        <w:t>- определение общих тенденций, связанных с состоянием и развитием современной налоговой системы государства;</w:t>
      </w:r>
    </w:p>
    <w:p w:rsidR="00AA01FF" w:rsidRDefault="00AA01FF">
      <w:pPr>
        <w:pStyle w:val="ab"/>
        <w:spacing w:line="360" w:lineRule="auto"/>
        <w:ind w:firstLine="900"/>
        <w:jc w:val="both"/>
      </w:pPr>
      <w:r>
        <w:t>- разработка концепции государственной политики в области эффективного взимания налога с доходов физических лиц с учетом современной российской действительности;</w:t>
      </w:r>
    </w:p>
    <w:p w:rsidR="00AA01FF" w:rsidRDefault="00AA01FF">
      <w:pPr>
        <w:pStyle w:val="ab"/>
        <w:spacing w:line="360" w:lineRule="auto"/>
        <w:ind w:firstLine="900"/>
        <w:jc w:val="both"/>
      </w:pPr>
      <w:r>
        <w:t>- обозначение основных направлений деятельности органов власти и управления в сфере решения проблем по более эффективному взиманию налогов с физических лиц.</w:t>
      </w:r>
    </w:p>
    <w:p w:rsidR="00AA01FF" w:rsidRDefault="00AA01FF">
      <w:pPr>
        <w:pStyle w:val="ab"/>
        <w:spacing w:line="360" w:lineRule="auto"/>
        <w:ind w:firstLine="900"/>
        <w:jc w:val="both"/>
      </w:pPr>
      <w:r>
        <w:t xml:space="preserve">Среди задач настоящего исследования можно выделить: </w:t>
      </w:r>
    </w:p>
    <w:p w:rsidR="00AA01FF" w:rsidRDefault="00AA01FF">
      <w:pPr>
        <w:pStyle w:val="ab"/>
        <w:spacing w:line="360" w:lineRule="auto"/>
        <w:ind w:firstLine="900"/>
        <w:jc w:val="both"/>
      </w:pPr>
      <w:r>
        <w:t>- рассмотрение общих вопросов, касающихся формирования налоговой системы государства: понятие, сущность и др.;</w:t>
      </w:r>
    </w:p>
    <w:p w:rsidR="00AA01FF" w:rsidRDefault="00AA01FF">
      <w:pPr>
        <w:pStyle w:val="ab"/>
        <w:spacing w:line="360" w:lineRule="auto"/>
        <w:ind w:firstLine="900"/>
        <w:jc w:val="both"/>
      </w:pPr>
      <w:r>
        <w:t>- анализ состояния современной налоговой системы в условиях государства;</w:t>
      </w:r>
    </w:p>
    <w:p w:rsidR="00AA01FF" w:rsidRDefault="00AA01FF">
      <w:pPr>
        <w:pStyle w:val="ab"/>
        <w:spacing w:line="360" w:lineRule="auto"/>
        <w:ind w:firstLine="900"/>
        <w:jc w:val="both"/>
      </w:pPr>
      <w:r>
        <w:t>- разработка основных направлений концепции государственной политики в сфере более эффективного формирования и взимания налогов с физических и юридических лиц.</w:t>
      </w:r>
    </w:p>
    <w:p w:rsidR="00AA01FF" w:rsidRDefault="00AA01FF">
      <w:pPr>
        <w:pStyle w:val="ab"/>
        <w:spacing w:line="360" w:lineRule="auto"/>
        <w:ind w:firstLine="900"/>
        <w:jc w:val="both"/>
      </w:pPr>
      <w:r>
        <w:t>При написании данной работы были использованы различные методы научного познания. В основе исследования лежит общий метод диалектики, а так же частные методы научного познания, а именно: системный метод, статистический метод, сравнительно-правовой (компаративный) метод, конкретно-социологический метод.</w:t>
      </w:r>
    </w:p>
    <w:p w:rsidR="00AA01FF" w:rsidRDefault="00AA01FF">
      <w:pPr>
        <w:pStyle w:val="ab"/>
        <w:spacing w:line="360" w:lineRule="auto"/>
        <w:ind w:firstLine="900"/>
        <w:jc w:val="both"/>
      </w:pPr>
      <w:r>
        <w:t xml:space="preserve">В основу теоретического исследования входит правовая литература, связанная с налогами и налогообложением. Так, например, были использованы труды Дробозиной Л.А., Кругловой Н.Ю., Карагод В.С., Худолеева В.В. и др. Применялась и официальная литература, дан анализ зарубежного законодательства в данной области. </w:t>
      </w:r>
    </w:p>
    <w:p w:rsidR="00AA01FF" w:rsidRDefault="00AA01FF">
      <w:pPr>
        <w:pStyle w:val="ab"/>
        <w:spacing w:line="360" w:lineRule="auto"/>
        <w:ind w:firstLine="900"/>
        <w:jc w:val="both"/>
      </w:pPr>
      <w:r>
        <w:t>Эмпирическую базу настоящей работы составили конкретно-прикладные исследования, опубликованные в печати.</w:t>
      </w:r>
    </w:p>
    <w:p w:rsidR="00AA01FF" w:rsidRDefault="00AA01FF">
      <w:pPr>
        <w:pStyle w:val="ab"/>
        <w:spacing w:line="360" w:lineRule="auto"/>
        <w:ind w:firstLine="900"/>
        <w:jc w:val="both"/>
      </w:pPr>
      <w:r>
        <w:t>Таким образом, при подготовке и написании настоящей работы были изучены и проанализированы: нормы действующего налогового законодательства Российской Федерации, а также нормативные акты, аналитические материалы, относящиеся к исследуемой проблематике; соответствующая отечественная и зарубежная литература.</w:t>
      </w:r>
    </w:p>
    <w:p w:rsidR="00AA01FF" w:rsidRDefault="00AA01FF">
      <w:pPr>
        <w:pStyle w:val="ab"/>
        <w:spacing w:line="360" w:lineRule="auto"/>
        <w:ind w:firstLine="900"/>
        <w:jc w:val="both"/>
      </w:pPr>
      <w:r>
        <w:t>Работа включает в себя введение, две главы, заключение, а также приложения, относящиеся к исследованию.</w:t>
      </w:r>
    </w:p>
    <w:p w:rsidR="00AA01FF" w:rsidRDefault="00AA01FF">
      <w:pPr>
        <w:pStyle w:val="ab"/>
        <w:spacing w:line="100" w:lineRule="atLeast"/>
        <w:ind w:firstLine="900"/>
        <w:jc w:val="center"/>
        <w:rPr>
          <w:b/>
          <w:bCs/>
        </w:rPr>
      </w:pPr>
      <w:r>
        <w:rPr>
          <w:b/>
          <w:bCs/>
        </w:rPr>
        <w:t xml:space="preserve">ГЛАВА </w:t>
      </w:r>
      <w:r>
        <w:rPr>
          <w:b/>
          <w:bCs/>
          <w:lang w:val="en-US"/>
        </w:rPr>
        <w:t>I</w:t>
      </w:r>
      <w:r>
        <w:rPr>
          <w:b/>
          <w:bCs/>
        </w:rPr>
        <w:t xml:space="preserve">. ОБЩЕТЕОРЕТИЧЕСКИЕ ВОПРОСЫ, </w:t>
      </w:r>
    </w:p>
    <w:p w:rsidR="00AA01FF" w:rsidRDefault="00AA01FF">
      <w:pPr>
        <w:pStyle w:val="ab"/>
        <w:spacing w:line="100" w:lineRule="atLeast"/>
        <w:ind w:firstLine="900"/>
        <w:jc w:val="center"/>
        <w:rPr>
          <w:b/>
          <w:bCs/>
        </w:rPr>
      </w:pPr>
      <w:r>
        <w:rPr>
          <w:b/>
          <w:bCs/>
        </w:rPr>
        <w:t>КАСАЮЩИЕСЯ НАЛОГОВОЙ СИСТЕМЫ РФ</w:t>
      </w:r>
    </w:p>
    <w:p w:rsidR="00AA01FF" w:rsidRDefault="00AA01FF">
      <w:pPr>
        <w:pStyle w:val="ab"/>
        <w:spacing w:line="100" w:lineRule="atLeast"/>
        <w:ind w:firstLine="900"/>
        <w:jc w:val="both"/>
      </w:pPr>
    </w:p>
    <w:p w:rsidR="00AA01FF" w:rsidRDefault="00AA01FF">
      <w:pPr>
        <w:pStyle w:val="ab"/>
        <w:spacing w:line="360" w:lineRule="auto"/>
        <w:ind w:firstLine="900"/>
        <w:jc w:val="both"/>
      </w:pPr>
      <w:r>
        <w:t xml:space="preserve">Уже на протяжении </w:t>
      </w:r>
      <w:r>
        <w:rPr>
          <w:lang w:val="en-US"/>
        </w:rPr>
        <w:t>XIX</w:t>
      </w:r>
      <w:r>
        <w:t xml:space="preserve"> века главным источником доходов являлись государственные налоги. Основные принципы налогообложения были сформулированы еще Адамом Смитом.</w:t>
      </w:r>
    </w:p>
    <w:p w:rsidR="00AA01FF" w:rsidRDefault="00AA01FF">
      <w:pPr>
        <w:pStyle w:val="ab"/>
        <w:spacing w:line="360" w:lineRule="auto"/>
        <w:ind w:firstLine="900"/>
        <w:jc w:val="both"/>
      </w:pPr>
      <w:r>
        <w:t>Бенджамин Франклин писал, что «платить налоги и умереть должен каждый». Данный принцип заложен и в российском законодательстве: «Каждый обязан платить законно установленные налоги и сборы»</w:t>
      </w:r>
      <w:r>
        <w:rPr>
          <w:rStyle w:val="a8"/>
        </w:rPr>
        <w:footnoteReference w:id="1"/>
      </w:r>
    </w:p>
    <w:p w:rsidR="00AA01FF" w:rsidRDefault="00AA01FF">
      <w:pPr>
        <w:pStyle w:val="ab"/>
        <w:spacing w:line="360" w:lineRule="auto"/>
        <w:ind w:firstLine="900"/>
        <w:jc w:val="both"/>
      </w:pPr>
      <w:r>
        <w:t>Основы налоговой системы России законодательно были оформлены в 1991 году. Создание новой особой формы взаимоотношений государства и налогоплательщика не обошлось без противоречий между налогообложением и отдельными элементами хозяйственного механизма</w:t>
      </w:r>
      <w:r>
        <w:rPr>
          <w:lang w:val="en-US"/>
        </w:rPr>
        <w:t>:</w:t>
      </w:r>
      <w:r>
        <w:t xml:space="preserve"> кредитованием, ценообразованием, валютным регулированием и др. Главным препятствием к становлению эффективной налоговой системы той поры являлся общий кризис экономики.</w:t>
      </w:r>
    </w:p>
    <w:p w:rsidR="00AA01FF" w:rsidRDefault="00AA01FF">
      <w:pPr>
        <w:pStyle w:val="ab"/>
        <w:spacing w:line="360" w:lineRule="auto"/>
        <w:ind w:firstLine="900"/>
        <w:jc w:val="both"/>
      </w:pPr>
      <w:r>
        <w:t xml:space="preserve">В условиях бюджетного дефицита того недавнего времени, падения объёмов производства, инфляции был велик соблазн все экономические проблемы государства решить при помощи налогов. Отсюда их чрезмерное количество, завышенные ставки, противоречивое воздействие на процессы воспроизводства. Как следствие, попытки налогоплательщиков разными путями уйти от налогов, отсюда чрезмерно высокая недоимка налогов в бюджеты разных уровней. </w:t>
      </w:r>
    </w:p>
    <w:p w:rsidR="00AA01FF" w:rsidRDefault="00AA01FF">
      <w:pPr>
        <w:pStyle w:val="ab"/>
        <w:spacing w:line="360" w:lineRule="auto"/>
        <w:ind w:firstLine="900"/>
        <w:jc w:val="both"/>
      </w:pPr>
      <w:r>
        <w:t xml:space="preserve">Слишком велико было желание внедрить сразу все атрибуты рыночной экономики уже на переходном этапе, который переживала тогда российская экономика. Новые налоги тяжёлым бременем легли на предприятия, экономика которых и без того была подорвана непродуманными мерами в области политики цен. Налоги повлекли также и снижение уровня жизни россиян. Особенно удушающим  тогда оказался НДС, первоначальная ставка которого была установлена на уровне 28%. Несмотря на то что его ставка в последующем была снижена до 20%, он по-прежнему является одним из факторов роста цен. Кроме того, в налоговой системе России просматривались серьёзные противоречия между ставками на отдельные налоги. Так, например, если в середине 90-х годов XX века общая ставка налога на прибыль составляла 35%, то доля платежей за пользование природными ресурсами относительно невысока - 2,8%, а значение налога на имущество того времени явно принижено - на него приходится всего 6,5% доходов консолидированного бюджета. Таких примеров можно приводить очень много, поэтому стоит проблемы нынешнего налогового законодательства рассмотреть подробнее. </w:t>
      </w:r>
    </w:p>
    <w:p w:rsidR="00AA01FF" w:rsidRDefault="00AA01FF">
      <w:pPr>
        <w:pStyle w:val="ab"/>
        <w:spacing w:line="360" w:lineRule="auto"/>
        <w:ind w:firstLine="900"/>
        <w:jc w:val="both"/>
      </w:pPr>
      <w:r>
        <w:t>К серьезным недостаткам налогового режима того времени, ухудшающим инвестиционный климат в России, следует отнести его нестабильность. Нестабильность налоговой системы XX века является существенным, если не основным, экономическим фактором, сдерживавшим в то время привлечение иностранного капитала в российскую экономику.</w:t>
      </w:r>
    </w:p>
    <w:p w:rsidR="00AA01FF" w:rsidRDefault="00AA01FF">
      <w:pPr>
        <w:pStyle w:val="ab"/>
        <w:spacing w:line="360" w:lineRule="auto"/>
        <w:ind w:firstLine="900"/>
        <w:jc w:val="center"/>
        <w:rPr>
          <w:b/>
          <w:bCs/>
        </w:rPr>
      </w:pPr>
      <w:r>
        <w:rPr>
          <w:b/>
          <w:bCs/>
        </w:rPr>
        <w:t>2.1. Налоги и налоговая система РФ</w:t>
      </w:r>
    </w:p>
    <w:p w:rsidR="00AA01FF" w:rsidRDefault="00AA01FF">
      <w:pPr>
        <w:pStyle w:val="ab"/>
      </w:pPr>
    </w:p>
    <w:p w:rsidR="00AA01FF" w:rsidRDefault="00AA01FF">
      <w:pPr>
        <w:pStyle w:val="ab"/>
        <w:spacing w:line="360" w:lineRule="auto"/>
        <w:ind w:firstLine="900"/>
        <w:jc w:val="both"/>
      </w:pPr>
      <w:r>
        <w:t>Налоги представляют собой экономическую выгоду в денежной или натуральной форме, учитываемую в случае возможности ее оценки и в той мере, в которой такую выгоду можно оценить, и определяемую в соответствии с главами "Налог на доходы физических лиц", "Налог на прибыль (доход) организаций", "Налог на доходы от капитала" Налогового кодекса. РФ.</w:t>
      </w:r>
      <w:r>
        <w:rPr>
          <w:rStyle w:val="a8"/>
        </w:rPr>
        <w:footnoteReference w:id="2"/>
      </w:r>
    </w:p>
    <w:p w:rsidR="00AA01FF" w:rsidRDefault="00AA01FF">
      <w:pPr>
        <w:pStyle w:val="ab"/>
        <w:spacing w:line="360" w:lineRule="auto"/>
        <w:ind w:firstLine="900"/>
        <w:jc w:val="both"/>
      </w:pPr>
      <w:r>
        <w:t>В теории налогообложения предлагаются различные определения налога и сбора. Среди них хотелось бы отметить следующие:</w:t>
      </w:r>
    </w:p>
    <w:p w:rsidR="00AA01FF" w:rsidRDefault="00AA01FF">
      <w:pPr>
        <w:pStyle w:val="ab"/>
        <w:spacing w:line="360" w:lineRule="auto"/>
        <w:ind w:firstLine="709"/>
        <w:jc w:val="both"/>
      </w:pPr>
      <w:r>
        <w:t>1. Налоги – обязательные, преимущественно денежные платежи, устанавливаемые исходя из реалий экономического базиса, но строго императивно.</w:t>
      </w:r>
      <w:r>
        <w:rPr>
          <w:color w:val="auto"/>
        </w:rPr>
        <w:t xml:space="preserve"> </w:t>
      </w:r>
      <w:hyperlink w:anchor="_ftn1" w:history="1">
        <w:r>
          <w:rPr>
            <w:rStyle w:val="a6"/>
          </w:rPr>
          <w:footnoteReference w:id="3"/>
        </w:r>
      </w:hyperlink>
    </w:p>
    <w:p w:rsidR="00AA01FF" w:rsidRDefault="00AA01FF">
      <w:pPr>
        <w:pStyle w:val="ab"/>
        <w:spacing w:line="360" w:lineRule="auto"/>
        <w:ind w:firstLine="709"/>
        <w:jc w:val="both"/>
      </w:pPr>
      <w:r>
        <w:t>2. Налоги представляют собой обязательные платежи, взимаемые государством с хозяйствующих субъектов и граждан по ставкам, установленным в законодательном порядке. Кроме того, налоги – основной источник доходов государства.</w:t>
      </w:r>
      <w:hyperlink w:anchor="_ftn2" w:history="1">
        <w:r>
          <w:rPr>
            <w:rStyle w:val="a6"/>
          </w:rPr>
          <w:footnoteReference w:id="4"/>
        </w:r>
      </w:hyperlink>
    </w:p>
    <w:p w:rsidR="00AA01FF" w:rsidRDefault="00AA01FF">
      <w:pPr>
        <w:pStyle w:val="ab"/>
        <w:spacing w:line="360" w:lineRule="auto"/>
        <w:ind w:firstLine="709"/>
        <w:jc w:val="both"/>
      </w:pPr>
      <w:r>
        <w:t>3. Налог – это индивидуально безэквивалентное движение денежных средств от индивидуума к государству, осуществляемое на основании принуждения со стороны власти, имеющее целью формирование денежного фонда, используемого для выполнения государством своих функций.</w:t>
      </w:r>
      <w:hyperlink w:anchor="_ftn3" w:history="1">
        <w:r>
          <w:rPr>
            <w:rStyle w:val="a6"/>
          </w:rPr>
          <w:footnoteReference w:id="5"/>
        </w:r>
      </w:hyperlink>
    </w:p>
    <w:p w:rsidR="00AA01FF" w:rsidRDefault="00AA01FF">
      <w:pPr>
        <w:pStyle w:val="ab"/>
        <w:spacing w:line="360" w:lineRule="auto"/>
        <w:ind w:firstLine="709"/>
        <w:jc w:val="both"/>
      </w:pPr>
      <w:r>
        <w:t>4. Налоги представляют собой часть национального дохода, мобилизируемую во все звенья бюджетной системы; это обязательные платежи юридических и физических лиц, поступающие государству в заранее установленных законом размерах и в определенные сроки</w:t>
      </w:r>
      <w:r>
        <w:rPr>
          <w:color w:val="auto"/>
        </w:rPr>
        <w:t>.</w:t>
      </w:r>
      <w:hyperlink w:anchor="_ftn4" w:history="1">
        <w:r>
          <w:rPr>
            <w:rStyle w:val="a6"/>
          </w:rPr>
          <w:footnoteReference w:id="6"/>
        </w:r>
      </w:hyperlink>
    </w:p>
    <w:p w:rsidR="00AA01FF" w:rsidRDefault="00AA01FF">
      <w:pPr>
        <w:pStyle w:val="ab"/>
        <w:spacing w:line="360" w:lineRule="auto"/>
        <w:ind w:firstLine="709"/>
        <w:jc w:val="both"/>
      </w:pPr>
      <w:r>
        <w:t>Хотелось бы отметить, что основными налогами, поступления от которых составляют большую часть доходов федерального бюджета Российской Федерации в целом являются:</w:t>
      </w:r>
    </w:p>
    <w:p w:rsidR="00AA01FF" w:rsidRDefault="00AA01FF">
      <w:pPr>
        <w:pStyle w:val="ab"/>
        <w:spacing w:line="360" w:lineRule="auto"/>
        <w:ind w:firstLine="720"/>
        <w:jc w:val="both"/>
      </w:pPr>
      <w:r>
        <w:t>- налог на прибыль организаций – почти 8% налоговых доходов и 6% всех доходов федерального бюджета РФ;</w:t>
      </w:r>
    </w:p>
    <w:p w:rsidR="00AA01FF" w:rsidRDefault="00AA01FF">
      <w:pPr>
        <w:pStyle w:val="ab"/>
        <w:spacing w:line="360" w:lineRule="auto"/>
        <w:ind w:firstLine="720"/>
        <w:jc w:val="both"/>
      </w:pPr>
      <w:r>
        <w:t>- налог на добавленную стоимость (НДС) – около 48% налоговых</w:t>
      </w:r>
      <w:r>
        <w:rPr>
          <w:sz w:val="28"/>
        </w:rPr>
        <w:t xml:space="preserve"> </w:t>
      </w:r>
      <w:r>
        <w:t>доходов и более 36% всех доходов федерального бюджета РФ;</w:t>
      </w:r>
    </w:p>
    <w:p w:rsidR="00AA01FF" w:rsidRDefault="00AA01FF">
      <w:pPr>
        <w:pStyle w:val="ab"/>
        <w:spacing w:line="360" w:lineRule="auto"/>
        <w:ind w:firstLine="720"/>
        <w:jc w:val="both"/>
      </w:pPr>
      <w:r>
        <w:t>- акцизы – около 6% налоговых доходов и около 4% всех доходов федерального бюджета РФ;</w:t>
      </w:r>
    </w:p>
    <w:p w:rsidR="00AA01FF" w:rsidRDefault="00AA01FF">
      <w:pPr>
        <w:pStyle w:val="ab"/>
        <w:spacing w:line="360" w:lineRule="auto"/>
        <w:ind w:firstLine="720"/>
        <w:jc w:val="both"/>
      </w:pPr>
      <w:r>
        <w:t>- налог на добычу полезных ископаемых – около 13% налоговых доходов и около 10% всех доходов федерального бюджета РФ;</w:t>
      </w:r>
    </w:p>
    <w:p w:rsidR="00AA01FF" w:rsidRDefault="00AA01FF">
      <w:pPr>
        <w:pStyle w:val="ab"/>
        <w:spacing w:line="360" w:lineRule="auto"/>
        <w:ind w:firstLine="720"/>
        <w:jc w:val="both"/>
      </w:pPr>
      <w:r>
        <w:t>- единый социальный налог (ЕСН) – около 16% всех доходов федерального бюджета РФ.</w:t>
      </w:r>
      <w:r>
        <w:rPr>
          <w:rStyle w:val="a8"/>
        </w:rPr>
        <w:footnoteReference w:id="7"/>
      </w:r>
    </w:p>
    <w:p w:rsidR="00AA01FF" w:rsidRDefault="00AA01FF">
      <w:pPr>
        <w:pStyle w:val="ab"/>
        <w:spacing w:line="360" w:lineRule="auto"/>
        <w:ind w:firstLine="709"/>
        <w:jc w:val="both"/>
        <w:rPr>
          <w:b/>
          <w:bCs/>
        </w:rPr>
      </w:pPr>
      <w:r>
        <w:t xml:space="preserve">Пять вышеуказанных налогов составляют более 71% всех доходов федерального бюджета Российской Федерации, поэтому их можно по праву отнести к основным налогам, поступления от которых составляют большую часть доходов федерального бюджета РФ. </w:t>
      </w:r>
      <w:r>
        <w:rPr>
          <w:rStyle w:val="a8"/>
        </w:rPr>
        <w:footnoteReference w:id="8"/>
      </w:r>
    </w:p>
    <w:p w:rsidR="00AA01FF" w:rsidRDefault="00AA01FF">
      <w:pPr>
        <w:pStyle w:val="ab"/>
        <w:spacing w:line="360" w:lineRule="auto"/>
        <w:ind w:firstLine="900"/>
        <w:jc w:val="both"/>
        <w:rPr>
          <w:b/>
          <w:bCs/>
        </w:rPr>
      </w:pPr>
    </w:p>
    <w:p w:rsidR="00AA01FF" w:rsidRDefault="00AA01FF">
      <w:pPr>
        <w:pStyle w:val="ab"/>
        <w:spacing w:line="360" w:lineRule="auto"/>
        <w:ind w:firstLine="900"/>
        <w:jc w:val="both"/>
        <w:rPr>
          <w:b/>
          <w:bCs/>
        </w:rPr>
      </w:pPr>
      <w:r>
        <w:rPr>
          <w:b/>
          <w:bCs/>
        </w:rPr>
        <w:t xml:space="preserve">1.2. Анализ состояния налоговой политики в условиях современной России </w:t>
      </w:r>
    </w:p>
    <w:p w:rsidR="00AA01FF" w:rsidRDefault="00AA01FF" w:rsidP="00A42FF7">
      <w:pPr>
        <w:pStyle w:val="ab"/>
        <w:spacing w:after="0" w:line="360" w:lineRule="auto"/>
        <w:ind w:firstLine="902"/>
        <w:jc w:val="both"/>
      </w:pPr>
      <w:r>
        <w:t>В истории развития общества еще ни одно государство не смогло обойтись без налогов, Россия тому не исключение.</w:t>
      </w:r>
    </w:p>
    <w:p w:rsidR="00AA01FF" w:rsidRDefault="00AA01FF" w:rsidP="00A42FF7">
      <w:pPr>
        <w:pStyle w:val="ab"/>
        <w:spacing w:after="0" w:line="360" w:lineRule="auto"/>
        <w:ind w:firstLine="902"/>
        <w:jc w:val="both"/>
      </w:pPr>
      <w:r>
        <w:t xml:space="preserve">Для выполнения своих прямых функций по удовлетворению коллективных потребностей Российской Федерации требуется определенная сумма денежных средств, которые могут быть собраны только посредством налогов. </w:t>
      </w:r>
    </w:p>
    <w:p w:rsidR="00AA01FF" w:rsidRDefault="00AA01FF">
      <w:pPr>
        <w:pStyle w:val="ab"/>
        <w:spacing w:line="360" w:lineRule="auto"/>
        <w:ind w:firstLine="900"/>
        <w:jc w:val="both"/>
      </w:pPr>
      <w:r>
        <w:t xml:space="preserve">Исходя из этого минимальный размер налогового бремени определяется суммой расходов государства на исполнение минимума его функций: управление, оборона, суд, охрана порядка чем больше функций возложено на государство, тем больше оно должно собирать налогов. </w:t>
      </w:r>
    </w:p>
    <w:p w:rsidR="00AA01FF" w:rsidRDefault="00AA01FF">
      <w:pPr>
        <w:pStyle w:val="ab"/>
        <w:spacing w:line="360" w:lineRule="auto"/>
        <w:ind w:firstLine="900"/>
        <w:jc w:val="both"/>
      </w:pPr>
      <w:r>
        <w:t>Особое место в налоговой политике государства занимает налог на доходы физических лиц (ранее – подоходный налог). По своей сути данный налог выражает обязанность всех физических лиц, получающих доходы, участвовать в формировании государственных финансовых ресурсов. Можно сказать, что данный налог является важнейшим звеном финансовой политики государства в современных условиях.</w:t>
      </w:r>
    </w:p>
    <w:p w:rsidR="00AA01FF" w:rsidRDefault="00AA01FF">
      <w:pPr>
        <w:pStyle w:val="ab"/>
        <w:spacing w:line="360" w:lineRule="auto"/>
        <w:ind w:firstLine="900"/>
        <w:jc w:val="both"/>
      </w:pPr>
      <w:r>
        <w:t xml:space="preserve">Итак, из всего выше сказанного можно сделать вывод, что изъятие государством в пользу общества определённой части валового внутреннего продукта (ВВП) в виде обязательного взноса, который осуществляют основные участники производства ВВП – физические лица - и составляет сущность налога на доходы. </w:t>
      </w:r>
    </w:p>
    <w:p w:rsidR="00AA01FF" w:rsidRDefault="00AA01FF">
      <w:pPr>
        <w:pStyle w:val="ab"/>
        <w:spacing w:line="360" w:lineRule="auto"/>
        <w:ind w:firstLine="900"/>
        <w:jc w:val="both"/>
      </w:pPr>
      <w:r>
        <w:t xml:space="preserve">Однако при создании налоговой системы Российской Федерации не был учтен мировой опыт, кроме того, по мнению автора исследования, не была правильно оценена экономическая ситуация в стране, поэтому уже в первые дни действия существующего налогового законодательства выявились многочисленные противоречия. Ведь, действительно, нынешние налоги в своей основе формировались в условиях экономического кризиса, что не могло не отразиться на их количестве, структуре и ставках. </w:t>
      </w:r>
    </w:p>
    <w:p w:rsidR="00AA01FF" w:rsidRDefault="00AA01FF">
      <w:pPr>
        <w:pStyle w:val="ab"/>
        <w:spacing w:line="360" w:lineRule="auto"/>
        <w:ind w:firstLine="900"/>
        <w:jc w:val="both"/>
      </w:pPr>
      <w:r>
        <w:t xml:space="preserve">Непродуманные попытки исключить эти противоречия многочисленными поправками в налоговом законодательстве привели в свою очередь к нестабильности и ещё большей противоречивости и запутанности. Однако, несмотря на всё сказанное, в действующей налоговой системе есть и положительные моменты. </w:t>
      </w:r>
    </w:p>
    <w:p w:rsidR="00AA01FF" w:rsidRDefault="00AA01FF">
      <w:pPr>
        <w:pStyle w:val="ab"/>
        <w:spacing w:line="360" w:lineRule="auto"/>
        <w:ind w:firstLine="900"/>
        <w:jc w:val="both"/>
      </w:pPr>
      <w:r>
        <w:t xml:space="preserve">Во-первых, следует сказать, что во многом действующая налоговая система соответствует, по крайней мере по форме, налоговым системам зарубежных стран. </w:t>
      </w:r>
    </w:p>
    <w:p w:rsidR="00AA01FF" w:rsidRDefault="00AA01FF">
      <w:pPr>
        <w:pStyle w:val="ab"/>
        <w:spacing w:line="360" w:lineRule="auto"/>
        <w:ind w:firstLine="915"/>
        <w:jc w:val="both"/>
      </w:pPr>
      <w:r>
        <w:t>В заключение хотелось бы отметить следующее. Не удивительно, что к существующей налоговой системе в настоящее время предъявляется масса претензий. По мнению большинства специалистов, она недопустимо жестка по числу и “качеству” налогов и слишком сложна для налогоплательщика. Несмотря на свою жесткость для товаропроизводителей, она допускает и сверх доходы, и сильную имущественную дифференциацию. По мнению автора исследования, все эти замечания справедливы.</w:t>
      </w:r>
    </w:p>
    <w:p w:rsidR="00AA01FF" w:rsidRDefault="00AA01FF">
      <w:pPr>
        <w:pStyle w:val="ab"/>
        <w:spacing w:line="100" w:lineRule="atLeast"/>
        <w:ind w:firstLine="915"/>
        <w:jc w:val="center"/>
      </w:pPr>
    </w:p>
    <w:p w:rsidR="00AA01FF" w:rsidRDefault="00AA01FF">
      <w:pPr>
        <w:rPr>
          <w:b/>
        </w:rPr>
      </w:pPr>
      <w:r>
        <w:br w:type="page"/>
      </w:r>
      <w:r>
        <w:rPr>
          <w:b/>
        </w:rPr>
        <w:t xml:space="preserve">ГЛАВА </w:t>
      </w:r>
      <w:r>
        <w:rPr>
          <w:b/>
          <w:lang w:val="en-US"/>
        </w:rPr>
        <w:t>II</w:t>
      </w:r>
      <w:r>
        <w:rPr>
          <w:b/>
        </w:rPr>
        <w:t xml:space="preserve">. </w:t>
      </w:r>
      <w:r>
        <w:rPr>
          <w:b/>
          <w:bCs/>
        </w:rPr>
        <w:t xml:space="preserve">ФОРМИРОВАНИЕ НАЛОГОВОЙ ПОЛИТИКИ В ЧАСТИ НАИБОЛЕЕ ЭФФЕКТИВНОГО ВЗИМАНИЯ НАЛОГОВ В ГОСУДАРСТВЕННЫЙ БЮДЖЕТ НА ПРИМЕРЕ НАЛОГА С ДОХОДОВ ФИЗИЧЕСКИХ ЛИЦ </w:t>
      </w:r>
    </w:p>
    <w:p w:rsidR="00AA01FF" w:rsidRDefault="00AA01FF">
      <w:pPr>
        <w:pStyle w:val="ab"/>
        <w:spacing w:line="360" w:lineRule="auto"/>
        <w:ind w:firstLine="900"/>
        <w:jc w:val="both"/>
      </w:pPr>
      <w:r>
        <w:t xml:space="preserve">Среди экономических рычагов, при помощи которых государство воздействует на рыночную экономику, важное место отводится налогам. В условиях рыночной экономики любое государство широко использует налоговую политику в качестве определенного регулятора воздействия на негативные явления рынка. </w:t>
      </w:r>
    </w:p>
    <w:p w:rsidR="00AA01FF" w:rsidRDefault="00AA01FF">
      <w:pPr>
        <w:pStyle w:val="ab"/>
        <w:spacing w:line="360" w:lineRule="auto"/>
        <w:ind w:firstLine="900"/>
        <w:jc w:val="both"/>
      </w:pPr>
      <w:r>
        <w:t>Налоги, как и вся налоговая система, являются мощным инструментом управления экономикой в условиях рынка.</w:t>
      </w:r>
    </w:p>
    <w:p w:rsidR="00AA01FF" w:rsidRDefault="00AA01FF">
      <w:pPr>
        <w:pStyle w:val="ab"/>
        <w:spacing w:line="360" w:lineRule="auto"/>
        <w:ind w:firstLine="900"/>
        <w:jc w:val="both"/>
      </w:pPr>
      <w:r>
        <w:t xml:space="preserve">Взимание налога с доходов физических лиц является одним из экономических методов управления и обеспечения взаимосвязи общегосударственных интересов с интересами отдельно взятого гражданина. </w:t>
      </w:r>
    </w:p>
    <w:p w:rsidR="00AA01FF" w:rsidRDefault="00AA01FF">
      <w:pPr>
        <w:pStyle w:val="ab"/>
        <w:spacing w:line="360" w:lineRule="auto"/>
        <w:ind w:firstLine="900"/>
        <w:jc w:val="both"/>
      </w:pPr>
      <w:r>
        <w:t xml:space="preserve">В настоящем разделе предпринята попытка раскрыть основные направления налоговой политики России, выделить её основные противоречия и предусмотреть пути наиболее эффективного реформирования. </w:t>
      </w:r>
    </w:p>
    <w:p w:rsidR="00AA01FF" w:rsidRDefault="00AA01FF">
      <w:pPr>
        <w:pStyle w:val="ab"/>
        <w:spacing w:line="100" w:lineRule="atLeast"/>
        <w:ind w:firstLine="900"/>
        <w:jc w:val="center"/>
      </w:pPr>
    </w:p>
    <w:p w:rsidR="00AA01FF" w:rsidRDefault="00AA01FF">
      <w:pPr>
        <w:pStyle w:val="ab"/>
        <w:spacing w:line="360" w:lineRule="auto"/>
        <w:ind w:firstLine="900"/>
        <w:jc w:val="center"/>
        <w:rPr>
          <w:b/>
          <w:bCs/>
        </w:rPr>
      </w:pPr>
      <w:r>
        <w:rPr>
          <w:b/>
          <w:bCs/>
        </w:rPr>
        <w:t>2.1. Особенности формирования налоговой политики РФ</w:t>
      </w:r>
    </w:p>
    <w:p w:rsidR="00AA01FF" w:rsidRDefault="00AA01FF">
      <w:pPr>
        <w:pStyle w:val="ab"/>
        <w:spacing w:line="100" w:lineRule="atLeast"/>
        <w:ind w:firstLine="900"/>
        <w:jc w:val="center"/>
        <w:rPr>
          <w:b/>
          <w:bCs/>
        </w:rPr>
      </w:pPr>
    </w:p>
    <w:p w:rsidR="00AA01FF" w:rsidRDefault="00AA01FF">
      <w:pPr>
        <w:pStyle w:val="ab"/>
        <w:spacing w:line="360" w:lineRule="auto"/>
        <w:ind w:firstLine="900"/>
        <w:jc w:val="both"/>
      </w:pPr>
      <w:r>
        <w:t>Хотелось бы особо отметить, что Российская Федерация в своей налоговой политике соблюдает следующие принципы налоговой системы:</w:t>
      </w:r>
    </w:p>
    <w:p w:rsidR="00AA01FF" w:rsidRDefault="00AA01FF">
      <w:pPr>
        <w:pStyle w:val="ab"/>
        <w:shd w:val="clear" w:color="auto" w:fill="FFFFFF"/>
        <w:spacing w:line="360" w:lineRule="auto"/>
        <w:ind w:firstLine="709"/>
        <w:jc w:val="both"/>
      </w:pPr>
      <w:r>
        <w:t>- каждое лицо обязано уплачивать федеральные, региональные и местные налоги (сборы), по которым это лицо признается налогоплательщиком. Ни на кого, не может быть возложена обязанность уплачивать налоги (сборы), не предусмотренные Налоговым кодексом России;</w:t>
      </w:r>
    </w:p>
    <w:p w:rsidR="00AA01FF" w:rsidRDefault="00AA01FF">
      <w:pPr>
        <w:pStyle w:val="ab"/>
        <w:shd w:val="clear" w:color="auto" w:fill="FFFFFF"/>
        <w:spacing w:line="360" w:lineRule="auto"/>
        <w:ind w:firstLine="709"/>
        <w:jc w:val="both"/>
      </w:pPr>
      <w:r>
        <w:t>- сведения о поступлении средств от федеральных, региональных и местных налогов (сборов) подлежат ежеквартальному официальному опубликованию;</w:t>
      </w:r>
    </w:p>
    <w:p w:rsidR="00AA01FF" w:rsidRDefault="00AA01FF">
      <w:pPr>
        <w:pStyle w:val="ab"/>
        <w:shd w:val="clear" w:color="auto" w:fill="FFFFFF"/>
        <w:spacing w:line="360" w:lineRule="auto"/>
        <w:ind w:firstLine="709"/>
        <w:jc w:val="both"/>
      </w:pPr>
      <w:r>
        <w:t>- налоги (сборы) не могут устанавливаться либо различно применяться исходя из политических, идеологических, этнических, конфессиональных, этических или иных подобных критериев;</w:t>
      </w:r>
    </w:p>
    <w:p w:rsidR="00AA01FF" w:rsidRDefault="00AA01FF">
      <w:pPr>
        <w:pStyle w:val="ab"/>
        <w:shd w:val="clear" w:color="auto" w:fill="FFFFFF"/>
        <w:spacing w:line="360" w:lineRule="auto"/>
        <w:ind w:firstLine="709"/>
        <w:jc w:val="both"/>
      </w:pPr>
      <w:r>
        <w:t>- не допускается устанавливать налоги (сборы), нарушающие единое экономическое пространство Российской Федерации и единую налоговую систему Российской Федерации;</w:t>
      </w:r>
    </w:p>
    <w:p w:rsidR="00AA01FF" w:rsidRDefault="00AA01FF">
      <w:pPr>
        <w:pStyle w:val="ab"/>
        <w:shd w:val="clear" w:color="auto" w:fill="FFFFFF"/>
        <w:spacing w:line="360" w:lineRule="auto"/>
        <w:ind w:firstLine="709"/>
        <w:jc w:val="both"/>
      </w:pPr>
      <w:r>
        <w:t>- не допускается устанавливать налоги (сборы), которые могут прямо или косвенно ограничивать свободное перемещение в пределах территории Российской Федерации товаров (работ, услуг) или денежных средств либо иначе ограничивать или создавать препятствия законной экономической деятельности налогоплательщика;</w:t>
      </w:r>
    </w:p>
    <w:p w:rsidR="00AA01FF" w:rsidRDefault="00AA01FF">
      <w:pPr>
        <w:pStyle w:val="ab"/>
        <w:shd w:val="clear" w:color="auto" w:fill="FFFFFF"/>
        <w:spacing w:line="360" w:lineRule="auto"/>
        <w:ind w:firstLine="709"/>
        <w:jc w:val="both"/>
      </w:pPr>
      <w:r>
        <w:t>- не допускается устанавливать дополнительные налоги (сборы) или повышенные либо дифференцированные ставки налогов (сборов) в зависимости от форм собственности, организационно-правовой формы экономических или иных образований, гражданства физического лица, а также от государства, региона или иного географического места происхождения уставного (складочного) капитала или имущества налогоплательщика. Указанные обстоятельства не могут быть основанием для установления</w:t>
      </w:r>
      <w:r>
        <w:rPr>
          <w:sz w:val="28"/>
        </w:rPr>
        <w:t xml:space="preserve"> </w:t>
      </w:r>
      <w:r>
        <w:t>налоговых льгот.</w:t>
      </w:r>
      <w:hyperlink w:anchor="_ftn1" w:history="1">
        <w:r>
          <w:rPr>
            <w:rStyle w:val="a6"/>
          </w:rPr>
          <w:footnoteReference w:id="9"/>
        </w:r>
      </w:hyperlink>
    </w:p>
    <w:p w:rsidR="00AA01FF" w:rsidRDefault="00AA01FF">
      <w:pPr>
        <w:pStyle w:val="ab"/>
        <w:shd w:val="clear" w:color="auto" w:fill="FFFFFF"/>
        <w:spacing w:line="360" w:lineRule="auto"/>
        <w:ind w:firstLine="709"/>
        <w:jc w:val="both"/>
      </w:pPr>
      <w:r>
        <w:t xml:space="preserve">Таким образом, можно сделать вывод, что от того, насколько рационально определено и рассредоточено налоговое бремя, зависит успех и богатство нации в целом. </w:t>
      </w:r>
    </w:p>
    <w:p w:rsidR="00AA01FF" w:rsidRDefault="00AA01FF">
      <w:pPr>
        <w:pStyle w:val="ab"/>
        <w:shd w:val="clear" w:color="auto" w:fill="FFFFFF"/>
        <w:spacing w:line="100" w:lineRule="atLeast"/>
        <w:ind w:firstLine="709"/>
        <w:jc w:val="both"/>
      </w:pPr>
    </w:p>
    <w:p w:rsidR="00AA01FF" w:rsidRDefault="00AA01FF">
      <w:pPr>
        <w:pStyle w:val="ab"/>
        <w:shd w:val="clear" w:color="auto" w:fill="FFFFFF"/>
        <w:spacing w:line="100" w:lineRule="atLeast"/>
        <w:ind w:firstLine="15"/>
        <w:jc w:val="center"/>
        <w:rPr>
          <w:b/>
          <w:bCs/>
        </w:rPr>
      </w:pPr>
      <w:r>
        <w:rPr>
          <w:b/>
          <w:bCs/>
        </w:rPr>
        <w:t xml:space="preserve">2.2. Разработка и реализация наиболее эффективной политики </w:t>
      </w:r>
    </w:p>
    <w:p w:rsidR="00AA01FF" w:rsidRDefault="00AA01FF">
      <w:pPr>
        <w:pStyle w:val="ab"/>
        <w:shd w:val="clear" w:color="auto" w:fill="FFFFFF"/>
        <w:spacing w:line="100" w:lineRule="atLeast"/>
        <w:ind w:firstLine="15"/>
        <w:jc w:val="center"/>
        <w:rPr>
          <w:b/>
          <w:bCs/>
        </w:rPr>
      </w:pPr>
      <w:r>
        <w:rPr>
          <w:b/>
          <w:bCs/>
        </w:rPr>
        <w:t xml:space="preserve">по взиманию налога на доходы с физических лиц </w:t>
      </w:r>
    </w:p>
    <w:p w:rsidR="00AA01FF" w:rsidRDefault="00AA01FF">
      <w:pPr>
        <w:pStyle w:val="ab"/>
        <w:shd w:val="clear" w:color="auto" w:fill="FFFFFF"/>
        <w:spacing w:line="100" w:lineRule="atLeast"/>
        <w:ind w:firstLine="709"/>
        <w:jc w:val="both"/>
        <w:rPr>
          <w:sz w:val="20"/>
        </w:rPr>
      </w:pPr>
    </w:p>
    <w:p w:rsidR="00AA01FF" w:rsidRDefault="00AA01FF">
      <w:pPr>
        <w:pStyle w:val="ab"/>
        <w:shd w:val="clear" w:color="auto" w:fill="FFFFFF"/>
        <w:spacing w:line="360" w:lineRule="auto"/>
        <w:ind w:firstLine="709"/>
        <w:jc w:val="both"/>
      </w:pPr>
      <w:r>
        <w:t>По мнению автора исследования, для реализации более эффективной налоговой политики следует особо остановиться на налоге с доходов физических лиц.</w:t>
      </w:r>
    </w:p>
    <w:p w:rsidR="00AA01FF" w:rsidRDefault="00AA01FF">
      <w:pPr>
        <w:pStyle w:val="ab"/>
        <w:shd w:val="clear" w:color="auto" w:fill="FFFFFF"/>
        <w:spacing w:line="360" w:lineRule="auto"/>
        <w:ind w:firstLine="709"/>
        <w:jc w:val="both"/>
      </w:pPr>
      <w:r>
        <w:t>Налог на доходы физических лиц – это основной федеральный налог с указанных лиц.</w:t>
      </w:r>
    </w:p>
    <w:p w:rsidR="00AA01FF" w:rsidRDefault="00AA01FF">
      <w:pPr>
        <w:pStyle w:val="ab"/>
        <w:shd w:val="clear" w:color="auto" w:fill="FFFFFF"/>
        <w:spacing w:line="360" w:lineRule="auto"/>
        <w:ind w:firstLine="709"/>
        <w:jc w:val="both"/>
      </w:pPr>
      <w:r>
        <w:t xml:space="preserve">Налог удерживается ежемесячно по совокупности дохода с начала календарного года. </w:t>
      </w:r>
    </w:p>
    <w:p w:rsidR="00AA01FF" w:rsidRDefault="00AA01FF">
      <w:pPr>
        <w:pStyle w:val="ab"/>
        <w:spacing w:line="360" w:lineRule="auto"/>
        <w:ind w:firstLine="735"/>
        <w:jc w:val="both"/>
      </w:pPr>
      <w:r>
        <w:t>Так, в России этот налог (ранее - подоходный налог) введен в 1916 году. С этого момента за исключением небольшого перерыва он с определенными изменениями функционирует по сегодняшний день.</w:t>
      </w:r>
    </w:p>
    <w:p w:rsidR="00AA01FF" w:rsidRDefault="00AA01FF">
      <w:pPr>
        <w:pStyle w:val="ab"/>
        <w:spacing w:line="360" w:lineRule="auto"/>
        <w:ind w:firstLine="735"/>
        <w:jc w:val="both"/>
      </w:pPr>
      <w:r>
        <w:t>Действующий в России подоходный налог введен с 1 января 1992 года Законом Российской Федерации от 7 декабря 1991 года,</w:t>
      </w:r>
      <w:r>
        <w:rPr>
          <w:rStyle w:val="a8"/>
        </w:rPr>
        <w:footnoteReference w:id="10"/>
      </w:r>
      <w:r>
        <w:t xml:space="preserve"> а затем данный налог был переименован НК РФ в «налог на доходы с физических лиц».</w:t>
      </w:r>
      <w:r>
        <w:rPr>
          <w:rStyle w:val="a8"/>
        </w:rPr>
        <w:footnoteReference w:id="11"/>
      </w:r>
    </w:p>
    <w:p w:rsidR="00AA01FF" w:rsidRDefault="00AA01FF">
      <w:pPr>
        <w:pStyle w:val="ab"/>
        <w:shd w:val="clear" w:color="auto" w:fill="FFFFFF"/>
        <w:spacing w:line="360" w:lineRule="auto"/>
        <w:ind w:firstLine="720"/>
        <w:jc w:val="both"/>
      </w:pPr>
      <w:r>
        <w:t>В соответствии с действующим законодательством все предприятия, учреждения, организации, индивидуальные предприниматели, выплачивающие доходы в пользу граждан, обязаны удерживать налог на доходы физических лиц. Таковы требования части второй Налогового кодекса Российской, Федерации, гл. 23 «Налог на доходы физических лиц».</w:t>
      </w:r>
    </w:p>
    <w:p w:rsidR="00AA01FF" w:rsidRDefault="00AA01FF">
      <w:pPr>
        <w:pStyle w:val="ab"/>
        <w:shd w:val="clear" w:color="auto" w:fill="FFFFFF"/>
        <w:spacing w:line="360" w:lineRule="auto"/>
        <w:ind w:firstLine="709"/>
        <w:jc w:val="both"/>
      </w:pPr>
      <w:r>
        <w:t>Данный налог является прямым федеральным налогом. Само налогообложение доходов физических лиц базируется на ряде принципов:</w:t>
      </w:r>
    </w:p>
    <w:p w:rsidR="00AA01FF" w:rsidRDefault="00AA01FF">
      <w:pPr>
        <w:pStyle w:val="ab"/>
        <w:shd w:val="clear" w:color="auto" w:fill="FFFFFF"/>
        <w:spacing w:line="360" w:lineRule="auto"/>
        <w:ind w:firstLine="709"/>
        <w:jc w:val="both"/>
      </w:pPr>
      <w:r>
        <w:t>- равенство налогоплательщиков вне зависимости от социальной или иной другой принадлежности. Ставки налога едины для всех налогоплательщиков, получивших доход определенного вида;</w:t>
      </w:r>
    </w:p>
    <w:p w:rsidR="00AA01FF" w:rsidRDefault="00AA01FF">
      <w:pPr>
        <w:pStyle w:val="ab"/>
        <w:spacing w:line="360" w:lineRule="auto"/>
        <w:ind w:firstLine="705"/>
        <w:jc w:val="both"/>
      </w:pPr>
      <w:r>
        <w:t>- Налоговый кодекс Российской Федерации устанавливает объект налогообложения - совокупный годовой доход физического лица;</w:t>
      </w:r>
    </w:p>
    <w:p w:rsidR="00AA01FF" w:rsidRDefault="00AA01FF">
      <w:pPr>
        <w:pStyle w:val="ab"/>
        <w:shd w:val="clear" w:color="auto" w:fill="FFFFFF"/>
        <w:spacing w:line="360" w:lineRule="auto"/>
        <w:ind w:firstLine="709"/>
        <w:jc w:val="both"/>
      </w:pPr>
      <w:r>
        <w:t>- возложение на работодателя обязанности взимать и перечислять в бюджет налоги с доходов, выплачиваемых им своим или привлеченным работникам. Этот принцип можно было бы назвать принципом первичного взимания налога у источника получения доходов. Вытекающий отсюда принцип — недопущещие уплаты этого налога за плательщика, т. е. налог должен исчисляться только с личного дохода граждан и уплачиваться ими за счет этого дохода. Предприятия в данном случае выступают налоговыми агентами;</w:t>
      </w:r>
    </w:p>
    <w:p w:rsidR="00AA01FF" w:rsidRDefault="00AA01FF">
      <w:pPr>
        <w:pStyle w:val="ab"/>
        <w:shd w:val="clear" w:color="auto" w:fill="FFFFFF"/>
        <w:spacing w:line="360" w:lineRule="auto"/>
        <w:ind w:firstLine="709"/>
        <w:jc w:val="both"/>
      </w:pPr>
      <w:r>
        <w:t>- принцип предоставления в определенных случаях декларации о совокупном годовом доходе;</w:t>
      </w:r>
    </w:p>
    <w:p w:rsidR="00AA01FF" w:rsidRDefault="00AA01FF">
      <w:pPr>
        <w:pStyle w:val="ab"/>
        <w:shd w:val="clear" w:color="auto" w:fill="FFFFFF"/>
        <w:spacing w:line="360" w:lineRule="auto"/>
        <w:ind w:firstLine="709"/>
        <w:jc w:val="both"/>
      </w:pPr>
      <w:r>
        <w:t>- установление не облагаемого налогом минимума годового совокупного дохода, на который уменьшается сумма дохода, называемого стандартным налоговым вычетом;</w:t>
      </w:r>
    </w:p>
    <w:p w:rsidR="00AA01FF" w:rsidRDefault="00AA01FF">
      <w:pPr>
        <w:pStyle w:val="ab"/>
        <w:shd w:val="clear" w:color="auto" w:fill="FFFFFF"/>
        <w:spacing w:line="360" w:lineRule="auto"/>
        <w:ind w:firstLine="720"/>
        <w:jc w:val="both"/>
      </w:pPr>
      <w:r>
        <w:t>- принцип предоставления отдельным категориям налогоплательщиков целевых налоговых льгот (в форме доходов, не подлежащих налогообложению), направленных на решение важнейших социальных задач. В Налоговом кодексе этот принцип представлен стандартными, социальными, профессиональными и имущественными вычетами;</w:t>
      </w:r>
    </w:p>
    <w:p w:rsidR="00AA01FF" w:rsidRDefault="00AA01FF">
      <w:pPr>
        <w:pStyle w:val="ab"/>
        <w:shd w:val="clear" w:color="auto" w:fill="FFFFFF"/>
        <w:spacing w:line="360" w:lineRule="auto"/>
        <w:ind w:firstLine="709"/>
        <w:jc w:val="both"/>
      </w:pPr>
      <w:r>
        <w:t>- важнейшим принципом является прежде всего то, что объектом обложения данным налогом служит именно доход, реально полученный налогоплательщиком.</w:t>
      </w:r>
    </w:p>
    <w:p w:rsidR="00AA01FF" w:rsidRDefault="00AA01FF">
      <w:pPr>
        <w:pStyle w:val="ab"/>
        <w:shd w:val="clear" w:color="auto" w:fill="FFFFFF"/>
        <w:spacing w:line="360" w:lineRule="auto"/>
        <w:ind w:firstLine="709"/>
        <w:jc w:val="both"/>
      </w:pPr>
      <w:r>
        <w:t>Примерно на таких же принципах основана система подоходного обложения физических лиц в большинстве стран с развитой рыночной экономикой.</w:t>
      </w:r>
    </w:p>
    <w:p w:rsidR="00AA01FF" w:rsidRDefault="00AA01FF">
      <w:pPr>
        <w:pStyle w:val="ab"/>
        <w:shd w:val="clear" w:color="auto" w:fill="FFFFFF"/>
        <w:spacing w:line="360" w:lineRule="auto"/>
        <w:ind w:firstLine="709"/>
        <w:jc w:val="both"/>
      </w:pPr>
      <w:r>
        <w:t>Объектом налогообложения налогом с доходов физических лиц у налоговых резидентов выступает доход, полученный ими в налоговом периоде от источников как в России, так и за ее пределами. Для налоговых нерезидентов объектом обложения является доход, полученный исключительно из источников, расположенных в Российской Федерации.</w:t>
      </w:r>
    </w:p>
    <w:p w:rsidR="00AA01FF" w:rsidRDefault="00AA01FF">
      <w:pPr>
        <w:pStyle w:val="ab"/>
        <w:shd w:val="clear" w:color="auto" w:fill="FFFFFF"/>
        <w:spacing w:line="360" w:lineRule="auto"/>
        <w:ind w:firstLine="709"/>
        <w:jc w:val="both"/>
      </w:pPr>
      <w:r>
        <w:t>Плательщиками подоходного налога являются физические лица (граждане РФ, иностранные граждане и лица без гражданства), имеющие и не имеющие постоянного местожительства в Российской Федерации.</w:t>
      </w:r>
      <w:r>
        <w:rPr>
          <w:rStyle w:val="a8"/>
        </w:rPr>
        <w:footnoteReference w:id="12"/>
      </w:r>
    </w:p>
    <w:p w:rsidR="00AA01FF" w:rsidRDefault="00AA01FF">
      <w:pPr>
        <w:pStyle w:val="ab"/>
        <w:shd w:val="clear" w:color="auto" w:fill="FFFFFF"/>
        <w:spacing w:line="360" w:lineRule="auto"/>
        <w:ind w:firstLine="709"/>
        <w:jc w:val="both"/>
      </w:pPr>
      <w:r>
        <w:t>Налоговый кодекс устанавливает перечень доходов, подлежащих налогообложению. К ним относятся:</w:t>
      </w:r>
    </w:p>
    <w:p w:rsidR="00AA01FF" w:rsidRDefault="00AA01FF">
      <w:pPr>
        <w:pStyle w:val="ab"/>
        <w:spacing w:line="360" w:lineRule="auto"/>
        <w:ind w:firstLine="709"/>
        <w:jc w:val="both"/>
      </w:pPr>
      <w:r>
        <w:t>- вознаграждение за выполнение трудовых или иных обязанностей, выполненную работу, оказанную услугу, совершенные действия;</w:t>
      </w:r>
    </w:p>
    <w:p w:rsidR="00AA01FF" w:rsidRDefault="00AA01FF">
      <w:pPr>
        <w:pStyle w:val="ab"/>
        <w:shd w:val="clear" w:color="auto" w:fill="FFFFFF"/>
        <w:spacing w:line="360" w:lineRule="auto"/>
        <w:ind w:firstLine="709"/>
        <w:jc w:val="both"/>
      </w:pPr>
      <w:r>
        <w:t>- дивиденды и проценты;</w:t>
      </w:r>
    </w:p>
    <w:p w:rsidR="00AA01FF" w:rsidRDefault="00AA01FF">
      <w:pPr>
        <w:pStyle w:val="ab"/>
        <w:shd w:val="clear" w:color="auto" w:fill="FFFFFF"/>
        <w:spacing w:line="360" w:lineRule="auto"/>
        <w:ind w:firstLine="709"/>
        <w:jc w:val="both"/>
      </w:pPr>
      <w:r>
        <w:t>- страховые выплаты при наступлении страхового случая;</w:t>
      </w:r>
    </w:p>
    <w:p w:rsidR="00AA01FF" w:rsidRDefault="00AA01FF">
      <w:pPr>
        <w:pStyle w:val="ab"/>
        <w:shd w:val="clear" w:color="auto" w:fill="FFFFFF"/>
        <w:spacing w:line="360" w:lineRule="auto"/>
        <w:ind w:firstLine="709"/>
        <w:jc w:val="both"/>
      </w:pPr>
      <w:r>
        <w:t>- доходы, полученные от предоставления в аренду, реализации и от иного использования имущества, находящегося на российской территории, от использования прав на объекты интеллектуальной собственности;</w:t>
      </w:r>
    </w:p>
    <w:p w:rsidR="00AA01FF" w:rsidRDefault="00AA01FF">
      <w:pPr>
        <w:pStyle w:val="ab"/>
        <w:shd w:val="clear" w:color="auto" w:fill="FFFFFF"/>
        <w:spacing w:line="360" w:lineRule="auto"/>
        <w:ind w:firstLine="709"/>
        <w:jc w:val="both"/>
      </w:pPr>
      <w:r>
        <w:t>- суммы, полученные от реализации ценных бумаг, прав требо</w:t>
      </w:r>
      <w:r>
        <w:softHyphen/>
        <w:t>ваний, движимого и недвижимого имущества, находящегося как в Российской Федерации, так и за ее пределами;</w:t>
      </w:r>
    </w:p>
    <w:p w:rsidR="00AA01FF" w:rsidRDefault="00AA01FF">
      <w:pPr>
        <w:pStyle w:val="ab"/>
        <w:shd w:val="clear" w:color="auto" w:fill="FFFFFF"/>
        <w:spacing w:line="360" w:lineRule="auto"/>
        <w:ind w:firstLine="709"/>
        <w:jc w:val="both"/>
      </w:pPr>
      <w:r>
        <w:t>- доходы, полученные от использования любых транспортных средств.</w:t>
      </w:r>
    </w:p>
    <w:p w:rsidR="00AA01FF" w:rsidRDefault="00AA01FF">
      <w:pPr>
        <w:pStyle w:val="ab"/>
        <w:shd w:val="clear" w:color="auto" w:fill="FFFFFF"/>
        <w:spacing w:line="360" w:lineRule="auto"/>
        <w:ind w:firstLine="709"/>
        <w:jc w:val="both"/>
      </w:pPr>
      <w:r>
        <w:t>Основным объектом обложения является вознаграждение за выполнение трудовых или других обязанностей, за выполненные работы, оказанные услуги и за совершение действия и бездействия.</w:t>
      </w:r>
    </w:p>
    <w:p w:rsidR="00AA01FF" w:rsidRDefault="00AA01FF">
      <w:pPr>
        <w:pStyle w:val="ab"/>
        <w:shd w:val="clear" w:color="auto" w:fill="FFFFFF"/>
        <w:spacing w:line="360" w:lineRule="auto"/>
        <w:ind w:firstLine="709"/>
        <w:jc w:val="both"/>
      </w:pPr>
      <w:r>
        <w:t>При определении налоговой базы учитываются не только все доходы налогоплательщика, полученные им в денежной и натуральной формах, но также и доходы в виде материальной выгоды. При этом если из дохода налогоплательщика по его распоряжению, по решению суда или других органов производятся какие-либо удержания, такие удержания не уменьшают налоговую базу данного налогоплательщика.</w:t>
      </w:r>
    </w:p>
    <w:p w:rsidR="00AA01FF" w:rsidRDefault="00AA01FF">
      <w:pPr>
        <w:pStyle w:val="ab"/>
        <w:shd w:val="clear" w:color="auto" w:fill="FFFFFF"/>
        <w:spacing w:line="360" w:lineRule="auto"/>
        <w:ind w:firstLine="709"/>
        <w:jc w:val="both"/>
      </w:pPr>
      <w:r>
        <w:t>К доходам, полученным налогоплательщиком в натуральной форме, налоговое законодательство относит оплату обучения в интересах налогоплательщика, работ, услуг, в том числе коммунальных услуг, питания,</w:t>
      </w:r>
      <w:r>
        <w:rPr>
          <w:sz w:val="28"/>
        </w:rPr>
        <w:t xml:space="preserve"> </w:t>
      </w:r>
      <w:r>
        <w:t>отдыха. К этой же форме доходов относятся полученные налогоплательщиком товары, выполненные в интересах налогоплательщика работы, оказанные в его интересах услуги на безвозмездной основе, а также оплата труда в натуральной форме.</w:t>
      </w:r>
    </w:p>
    <w:p w:rsidR="00AA01FF" w:rsidRDefault="00AA01FF">
      <w:pPr>
        <w:pStyle w:val="ab"/>
        <w:shd w:val="clear" w:color="auto" w:fill="FFFFFF"/>
        <w:spacing w:line="360" w:lineRule="auto"/>
        <w:ind w:firstLine="709"/>
        <w:jc w:val="both"/>
      </w:pPr>
      <w:r>
        <w:t>Для определения налоговой базы налогоплательщика эти товары, работы или услуги должны быть оценены исходя из их рыночных цен или тарифов, действовавших на день получения такого дохода. В стоимость товаров, работ или услуг, полученных в натуральной форме, должны также включаться соответствующие суммы НДС, налога с продаж, сумма акцизов.</w:t>
      </w:r>
    </w:p>
    <w:p w:rsidR="00AA01FF" w:rsidRDefault="00AA01FF">
      <w:pPr>
        <w:pStyle w:val="ab"/>
        <w:shd w:val="clear" w:color="auto" w:fill="FFFFFF"/>
        <w:spacing w:line="360" w:lineRule="auto"/>
        <w:ind w:firstLine="709"/>
        <w:jc w:val="both"/>
      </w:pPr>
      <w:r>
        <w:t>Доходы налогоплательщика, полученные в виде материальной выгоды, российское налоговое законодательство определяет как форму финансовых ресурсов, полученных от экономии на процентах за пользование налогоплательщиком заемными средствами, от приобретения товаров, работ или услуг у физических лиц, у организаций, являющихся взаимозависимыми по отношению к налогоплательщику.</w:t>
      </w:r>
    </w:p>
    <w:p w:rsidR="00AA01FF" w:rsidRDefault="00AA01FF">
      <w:pPr>
        <w:pStyle w:val="ab"/>
        <w:shd w:val="clear" w:color="auto" w:fill="FFFFFF"/>
        <w:spacing w:line="360" w:lineRule="auto"/>
        <w:ind w:firstLine="709"/>
        <w:jc w:val="both"/>
      </w:pPr>
      <w:r>
        <w:t xml:space="preserve">Для данного вида налога установлена фиксированная ставка - в размере 13% . </w:t>
      </w:r>
    </w:p>
    <w:p w:rsidR="00AA01FF" w:rsidRDefault="00AA01FF">
      <w:pPr>
        <w:pStyle w:val="ab"/>
        <w:shd w:val="clear" w:color="auto" w:fill="FFFFFF"/>
        <w:spacing w:line="360" w:lineRule="auto"/>
        <w:ind w:firstLine="709"/>
        <w:jc w:val="both"/>
      </w:pPr>
      <w:r>
        <w:t>Однако, здесь, по мнению автора, более целесообразно использовать прогрессивную шкалу для данного вида налога. Таким образом, получается, что чем выше доход граждан, тем более и ставка самого налога на доход.</w:t>
      </w:r>
    </w:p>
    <w:p w:rsidR="00AA01FF" w:rsidRDefault="00AA01FF">
      <w:pPr>
        <w:pStyle w:val="ab"/>
        <w:shd w:val="clear" w:color="auto" w:fill="FFFFFF"/>
        <w:spacing w:line="360" w:lineRule="auto"/>
        <w:ind w:firstLine="709"/>
        <w:jc w:val="both"/>
      </w:pPr>
      <w:r>
        <w:t>При этом необходимо учитывать ту часть граждан, чей доход вообще невелик. В данном случае сэтой категории плательщиков рассматриваемый налог следует невзимать в принципе.</w:t>
      </w:r>
    </w:p>
    <w:p w:rsidR="00AA01FF" w:rsidRDefault="00AA01FF">
      <w:pPr>
        <w:pStyle w:val="ab"/>
        <w:shd w:val="clear" w:color="auto" w:fill="FFFFFF"/>
        <w:spacing w:line="360" w:lineRule="auto"/>
        <w:ind w:firstLine="709"/>
        <w:jc w:val="both"/>
      </w:pPr>
      <w:r>
        <w:t xml:space="preserve">Однако необходимо отметить и следующее. </w:t>
      </w:r>
    </w:p>
    <w:p w:rsidR="00AA01FF" w:rsidRDefault="00AA01FF">
      <w:pPr>
        <w:pStyle w:val="ab"/>
        <w:shd w:val="clear" w:color="auto" w:fill="FFFFFF"/>
        <w:spacing w:line="360" w:lineRule="auto"/>
        <w:ind w:firstLine="709"/>
        <w:jc w:val="both"/>
      </w:pPr>
      <w:r>
        <w:t xml:space="preserve">С одной стороны, существут мнение (и не без основания), что физические лица при более высоком доходе будут уклоняться от уплаты налога с него, что, так или иначе, приведет к росту "теневой" экономики. </w:t>
      </w:r>
    </w:p>
    <w:p w:rsidR="00AA01FF" w:rsidRDefault="00AA01FF">
      <w:pPr>
        <w:pStyle w:val="ab"/>
        <w:shd w:val="clear" w:color="auto" w:fill="FFFFFF"/>
        <w:spacing w:line="360" w:lineRule="auto"/>
        <w:ind w:firstLine="709"/>
        <w:jc w:val="both"/>
      </w:pPr>
      <w:r>
        <w:t>Кроме того, нельзя не учитывать, что по Основному Закону государства все граждане равны в своих правах и обязанностях.</w:t>
      </w:r>
    </w:p>
    <w:p w:rsidR="00AA01FF" w:rsidRDefault="00AA01FF">
      <w:pPr>
        <w:pStyle w:val="ab"/>
        <w:shd w:val="clear" w:color="auto" w:fill="FFFFFF"/>
        <w:spacing w:line="360" w:lineRule="auto"/>
        <w:ind w:firstLine="709"/>
        <w:jc w:val="both"/>
      </w:pPr>
      <w:r>
        <w:t xml:space="preserve">С другой же стороны, речь не может не идти  во-первых, о социальной справедливости. </w:t>
      </w:r>
    </w:p>
    <w:p w:rsidR="00AA01FF" w:rsidRDefault="00AA01FF">
      <w:pPr>
        <w:pStyle w:val="ab"/>
        <w:shd w:val="clear" w:color="auto" w:fill="FFFFFF"/>
        <w:spacing w:line="360" w:lineRule="auto"/>
        <w:ind w:firstLine="709"/>
        <w:jc w:val="both"/>
      </w:pPr>
      <w:r>
        <w:t>Так, граждане с малым доходом (как правило в небольших, провинциальных городах, а в России их немало) ставятся в такие же условия, как и лица, имеющие "сверхдоход". Получается, что государство ставит для такой категории "кабальные" условия выплаты налога, приводит к тому, что эта взимаемая часть значительно сказывается личном и семейном бюджете гражданина.</w:t>
      </w:r>
    </w:p>
    <w:p w:rsidR="00AA01FF" w:rsidRDefault="00AA01FF">
      <w:pPr>
        <w:pStyle w:val="ab"/>
        <w:shd w:val="clear" w:color="auto" w:fill="FFFFFF"/>
        <w:spacing w:line="360" w:lineRule="auto"/>
        <w:ind w:firstLine="709"/>
        <w:jc w:val="both"/>
      </w:pPr>
      <w:r>
        <w:t>Так, на основе вышеизложенного, автор предлагает следующее.</w:t>
      </w:r>
    </w:p>
    <w:p w:rsidR="00AA01FF" w:rsidRDefault="00AA01FF">
      <w:pPr>
        <w:pStyle w:val="ab"/>
        <w:shd w:val="clear" w:color="auto" w:fill="FFFFFF"/>
        <w:spacing w:line="360" w:lineRule="auto"/>
        <w:ind w:firstLine="709"/>
        <w:jc w:val="both"/>
      </w:pPr>
      <w:r>
        <w:t xml:space="preserve">К примеру, лицо, получающее ежемесячный доход ниже 10 000 руб. освобождается от уплаты рассматриваемого налога вообще. </w:t>
      </w:r>
    </w:p>
    <w:p w:rsidR="00AA01FF" w:rsidRDefault="00AA01FF">
      <w:pPr>
        <w:pStyle w:val="ab"/>
        <w:shd w:val="clear" w:color="auto" w:fill="FFFFFF"/>
        <w:spacing w:line="360" w:lineRule="auto"/>
        <w:ind w:firstLine="709"/>
        <w:jc w:val="both"/>
      </w:pPr>
      <w:r>
        <w:t>Лица с доходом 10 000 руб. – 50 000 руб. подлежат взиманию с этой суммы налога в размере установленных 13 % .</w:t>
      </w:r>
    </w:p>
    <w:p w:rsidR="00AA01FF" w:rsidRDefault="00AA01FF">
      <w:pPr>
        <w:pStyle w:val="ab"/>
        <w:shd w:val="clear" w:color="auto" w:fill="FFFFFF"/>
        <w:spacing w:line="360" w:lineRule="auto"/>
        <w:ind w:firstLine="709"/>
        <w:jc w:val="both"/>
      </w:pPr>
      <w:r>
        <w:t>Лица с доходом 50 000 руб. – 100 000 руб. уплачивают 25 % от дохода.</w:t>
      </w:r>
    </w:p>
    <w:p w:rsidR="00AA01FF" w:rsidRDefault="00AA01FF">
      <w:pPr>
        <w:pStyle w:val="ab"/>
        <w:shd w:val="clear" w:color="auto" w:fill="FFFFFF"/>
        <w:spacing w:line="360" w:lineRule="auto"/>
        <w:ind w:firstLine="709"/>
        <w:jc w:val="both"/>
      </w:pPr>
      <w:r>
        <w:t>Лица с доходом 100 000 руб. – 500 000 руб. уплачивают 30 % от дохода.</w:t>
      </w:r>
    </w:p>
    <w:p w:rsidR="00AA01FF" w:rsidRDefault="00AA01FF">
      <w:pPr>
        <w:pStyle w:val="ab"/>
        <w:shd w:val="clear" w:color="auto" w:fill="FFFFFF"/>
        <w:spacing w:line="360" w:lineRule="auto"/>
        <w:ind w:firstLine="709"/>
        <w:jc w:val="both"/>
      </w:pPr>
      <w:r>
        <w:t>Лица с доходом свыше 500 000 руб.  должны уплачивать 35% налога от суммы в казну государства.</w:t>
      </w:r>
    </w:p>
    <w:p w:rsidR="00AA01FF" w:rsidRDefault="00AA01FF">
      <w:pPr>
        <w:pStyle w:val="ab"/>
        <w:shd w:val="clear" w:color="auto" w:fill="FFFFFF"/>
        <w:spacing w:line="360" w:lineRule="auto"/>
        <w:ind w:firstLine="709"/>
        <w:jc w:val="both"/>
      </w:pPr>
      <w:r>
        <w:t>По мнению автора, данные меры и ставки на налог с доходов физических лиц приведут к росту профецита всего бюджета государства.</w:t>
      </w:r>
    </w:p>
    <w:p w:rsidR="00AA01FF" w:rsidRDefault="00AA01FF">
      <w:pPr>
        <w:pStyle w:val="ab"/>
        <w:shd w:val="clear" w:color="auto" w:fill="FFFFFF"/>
        <w:spacing w:line="360" w:lineRule="auto"/>
        <w:ind w:firstLine="709"/>
        <w:jc w:val="both"/>
      </w:pPr>
      <w:r>
        <w:t>Конечно же, при введении данной системы расчета и взимания налога необходимо учитывать, в первую очередь, качественные экспертные оценки.</w:t>
      </w:r>
    </w:p>
    <w:p w:rsidR="00AA01FF" w:rsidRDefault="00AA01FF">
      <w:pPr>
        <w:pStyle w:val="ab"/>
        <w:shd w:val="clear" w:color="auto" w:fill="FFFFFF"/>
        <w:spacing w:line="360" w:lineRule="auto"/>
        <w:ind w:firstLine="709"/>
        <w:jc w:val="both"/>
      </w:pPr>
      <w:r>
        <w:t>Здесь также необходимо отметить немаловажную роль самих государственных налоговых органов. При более четком, эффективном контроле со стороны государства можно добиться уплаты данного налога без сокрытия доходов.</w:t>
      </w:r>
    </w:p>
    <w:p w:rsidR="00AA01FF" w:rsidRDefault="00AA01FF">
      <w:pPr>
        <w:pStyle w:val="ab"/>
        <w:shd w:val="clear" w:color="auto" w:fill="FFFFFF"/>
        <w:spacing w:line="360" w:lineRule="auto"/>
        <w:ind w:firstLine="709"/>
        <w:jc w:val="both"/>
      </w:pPr>
      <w:r>
        <w:t>Нельзя не отметить и тот факт, что застраты государства на содержание налоговых органов, их текущих затрат  весьма велико по отношению к общему объему собранных налогов с физических лиц.</w:t>
      </w:r>
    </w:p>
    <w:p w:rsidR="00AA01FF" w:rsidRDefault="00AA01FF">
      <w:pPr>
        <w:pStyle w:val="ab"/>
        <w:shd w:val="clear" w:color="auto" w:fill="FFFFFF"/>
        <w:spacing w:line="360" w:lineRule="auto"/>
        <w:ind w:firstLine="709"/>
        <w:jc w:val="both"/>
      </w:pPr>
      <w:r>
        <w:t>Безусловно, нельзя принимать в расчет первоочередные затраты государства по созданию материальной базы налогового контроля, которые первоначально могут быть велики, однако в последующем они создадут условия для снижения затрат на текущее содержание инспекции. Речь должна идти о том, чтобы, создав условия и накопив опыт, постоянно совершенствовать систему контроля, добиваясь снижения текущих затрат по отношению к общему объему собранных налогов.</w:t>
      </w:r>
    </w:p>
    <w:p w:rsidR="00AA01FF" w:rsidRDefault="00AA01FF">
      <w:pPr>
        <w:pStyle w:val="ab"/>
        <w:shd w:val="clear" w:color="auto" w:fill="FFFFFF"/>
        <w:spacing w:line="360" w:lineRule="auto"/>
        <w:ind w:firstLine="709"/>
        <w:jc w:val="both"/>
      </w:pPr>
      <w:r>
        <w:t xml:space="preserve">Кроме того, в рамках недостаточно совершенной, громоздкой налоговой системы достигнуть снижения государственных расходов на сбор налогов возможно при условии улучшения методов, способов и приемов контрольной работы, предполагающих высокий результат и, что чрезвычайно важно, при сокращении времени на контакты с самими налогоплательщиками. </w:t>
      </w:r>
    </w:p>
    <w:p w:rsidR="00AA01FF" w:rsidRDefault="00AA01FF">
      <w:pPr>
        <w:pStyle w:val="ab"/>
        <w:shd w:val="clear" w:color="auto" w:fill="FFFFFF"/>
        <w:spacing w:line="360" w:lineRule="auto"/>
        <w:ind w:firstLine="709"/>
        <w:jc w:val="both"/>
      </w:pPr>
      <w:r>
        <w:t xml:space="preserve">Так, важное значение для эффективности работы самих работников налоговых инспекций имеют современные методики осуществления налогового контроля, проведения камеральных проверок по основным видам налогов, порядок их формирования и рассмотрения материалов о налоговых правонарушениях, образцы документов, составляемых работниками налоговых органов. </w:t>
      </w:r>
    </w:p>
    <w:p w:rsidR="00AA01FF" w:rsidRDefault="00AA01FF">
      <w:pPr>
        <w:pStyle w:val="ab"/>
        <w:shd w:val="clear" w:color="auto" w:fill="FFFFFF"/>
        <w:spacing w:line="360" w:lineRule="auto"/>
        <w:ind w:firstLine="709"/>
        <w:jc w:val="both"/>
        <w:rPr>
          <w:sz w:val="20"/>
        </w:rPr>
      </w:pPr>
      <w:r>
        <w:t>Умение установить психологический контакт, с достоинством выйти из конфликтной ситуации требует от налогового инспектора также и знаний основ психологии.</w:t>
      </w:r>
      <w:r>
        <w:rPr>
          <w:rStyle w:val="a8"/>
        </w:rPr>
        <w:footnoteReference w:id="13"/>
      </w:r>
      <w:r>
        <w:rPr>
          <w:sz w:val="20"/>
        </w:rPr>
        <w:t xml:space="preserve"> </w:t>
      </w:r>
    </w:p>
    <w:p w:rsidR="00AA01FF" w:rsidRDefault="00AA01FF">
      <w:pPr>
        <w:pStyle w:val="ab"/>
        <w:shd w:val="clear" w:color="auto" w:fill="FFFFFF"/>
        <w:spacing w:line="360" w:lineRule="auto"/>
        <w:ind w:firstLine="709"/>
        <w:jc w:val="both"/>
        <w:rPr>
          <w:sz w:val="20"/>
        </w:rPr>
      </w:pPr>
    </w:p>
    <w:p w:rsidR="00AA01FF" w:rsidRDefault="00AA01FF">
      <w:pPr>
        <w:pStyle w:val="ab"/>
        <w:shd w:val="clear" w:color="auto" w:fill="FFFFFF"/>
        <w:spacing w:line="360" w:lineRule="auto"/>
        <w:ind w:firstLine="709"/>
        <w:jc w:val="both"/>
        <w:rPr>
          <w:sz w:val="20"/>
        </w:rPr>
      </w:pPr>
    </w:p>
    <w:p w:rsidR="00AA01FF" w:rsidRDefault="00AA01FF">
      <w:pPr>
        <w:pStyle w:val="ab"/>
        <w:shd w:val="clear" w:color="auto" w:fill="FFFFFF"/>
        <w:spacing w:line="360" w:lineRule="auto"/>
        <w:ind w:firstLine="709"/>
        <w:jc w:val="both"/>
      </w:pPr>
    </w:p>
    <w:p w:rsidR="00AA01FF" w:rsidRDefault="00AA01FF">
      <w:pPr>
        <w:rPr>
          <w:b/>
          <w:bCs/>
        </w:rPr>
      </w:pPr>
      <w:r>
        <w:br w:type="page"/>
      </w:r>
      <w:r>
        <w:rPr>
          <w:b/>
          <w:bCs/>
        </w:rPr>
        <w:t>ЗАКЛЮЧЕНИЕ</w:t>
      </w:r>
    </w:p>
    <w:p w:rsidR="00AA01FF" w:rsidRDefault="00AA01FF">
      <w:pPr>
        <w:pStyle w:val="ab"/>
        <w:spacing w:line="100" w:lineRule="atLeast"/>
        <w:ind w:firstLine="900"/>
        <w:jc w:val="both"/>
      </w:pPr>
    </w:p>
    <w:p w:rsidR="00AA01FF" w:rsidRDefault="00AA01FF">
      <w:pPr>
        <w:pStyle w:val="ab"/>
        <w:spacing w:line="360" w:lineRule="auto"/>
        <w:ind w:firstLine="900"/>
        <w:jc w:val="both"/>
      </w:pPr>
      <w:r>
        <w:t>В ходе проведенного исследования можно сделать нижеследующие наиболее существенные выводы.</w:t>
      </w:r>
    </w:p>
    <w:p w:rsidR="00AA01FF" w:rsidRDefault="00AA01FF">
      <w:pPr>
        <w:pStyle w:val="ab"/>
        <w:spacing w:line="360" w:lineRule="auto"/>
        <w:ind w:firstLine="900"/>
        <w:jc w:val="both"/>
      </w:pPr>
      <w:r>
        <w:t xml:space="preserve">Во-первых, налогообложение находится на стыке всех социально-политических и экономических интересов общества. </w:t>
      </w:r>
    </w:p>
    <w:p w:rsidR="00AA01FF" w:rsidRDefault="00AA01FF">
      <w:pPr>
        <w:pStyle w:val="ab"/>
        <w:spacing w:line="360" w:lineRule="auto"/>
        <w:ind w:firstLine="900"/>
        <w:jc w:val="both"/>
      </w:pPr>
      <w:r>
        <w:t>От научного обоснования налоговой политики государства, структуры налогов, порядка их исчисления и взимания, организацией контроля за полной и своевременной мобилизацией налоговых поступлений, по сути дела, зависит практически более 90% государственной казны.</w:t>
      </w:r>
    </w:p>
    <w:p w:rsidR="00AA01FF" w:rsidRDefault="00AA01FF">
      <w:pPr>
        <w:pStyle w:val="ab"/>
        <w:spacing w:line="360" w:lineRule="auto"/>
        <w:ind w:firstLine="900"/>
        <w:jc w:val="both"/>
      </w:pPr>
      <w:r>
        <w:t>Особое место среди налогов занимает налог на доходы физических лиц. Экономическое содержание этого налога выражается во взаимоотношениях хозяйствующих граждан (физических лиц), с одной стороны, и государства - с другой, по поводу формирования государственных финансов.</w:t>
      </w:r>
    </w:p>
    <w:p w:rsidR="00AA01FF" w:rsidRDefault="00AA01FF">
      <w:pPr>
        <w:pStyle w:val="ab"/>
        <w:spacing w:line="360" w:lineRule="auto"/>
        <w:ind w:firstLine="900"/>
        <w:jc w:val="both"/>
      </w:pPr>
      <w:r>
        <w:t>Во-вторых - двадцатый век характеризуется огромным ростом доходов государства от взимания налогов, что связано с расширением его функций и определенной политикой социальных групп, находящихся у власти. Государство все больше финансовых средств расходует на экономические и социальные мероприятия, на управленческий аппарат.</w:t>
      </w:r>
    </w:p>
    <w:p w:rsidR="00AA01FF" w:rsidRDefault="00AA01FF">
      <w:pPr>
        <w:pStyle w:val="ab"/>
        <w:spacing w:line="360" w:lineRule="auto"/>
        <w:ind w:firstLine="900"/>
        <w:jc w:val="both"/>
      </w:pPr>
      <w:r>
        <w:t xml:space="preserve">Таким образом, появляется возможность количественного отражения налоговых поступлений от физических лиц и их сопоставления с потребностями государства в финансовых ресурсах. </w:t>
      </w:r>
    </w:p>
    <w:p w:rsidR="00AA01FF" w:rsidRDefault="00AA01FF">
      <w:pPr>
        <w:pStyle w:val="ab"/>
        <w:spacing w:line="360" w:lineRule="auto"/>
        <w:ind w:firstLine="900"/>
        <w:jc w:val="both"/>
      </w:pPr>
      <w:r>
        <w:t xml:space="preserve">И, наконец, в-третьих, следует отметить, что налог на доходы физических лиц, по мнению автора, должен отражать в себе не только экономические параметры потребностей государства, но и социально справедливые гарантии для граждан, имеющих сравнительно малый доход. Нельзя, по мнению автора, применять единую для всех ставку налога в условиях современной России: экономическое расслоение общества слишком велико.     </w:t>
      </w:r>
    </w:p>
    <w:p w:rsidR="00AA01FF" w:rsidRDefault="00AA01FF">
      <w:pPr>
        <w:pStyle w:val="ab"/>
        <w:spacing w:line="360" w:lineRule="auto"/>
        <w:ind w:firstLine="900"/>
        <w:jc w:val="both"/>
      </w:pPr>
      <w:r>
        <w:t>Таким образом, исследуя доктрину финансового права (в рамках бюджетного и налогового законодательства) и анализируя соответствующие нормативно-правовые акты, в данной работе автор пытался сделать выводы, касающиеся особых правил взимания налогов на доходы физических лиц в федеральный бюджет.</w:t>
      </w:r>
    </w:p>
    <w:p w:rsidR="00AA01FF" w:rsidRDefault="00AA01FF">
      <w:pPr>
        <w:pStyle w:val="ab"/>
        <w:spacing w:line="360" w:lineRule="auto"/>
        <w:ind w:firstLine="900"/>
        <w:jc w:val="both"/>
      </w:pPr>
      <w:r>
        <w:t>Кроме того автором предпринята попытка предложить законодательное урегулирование взимания налога на доходы физических лиц в зависимости уровня самих доходов.</w:t>
      </w:r>
    </w:p>
    <w:p w:rsidR="00AA01FF" w:rsidRDefault="00AA01FF">
      <w:pPr>
        <w:pStyle w:val="ab"/>
        <w:spacing w:line="360" w:lineRule="auto"/>
        <w:ind w:firstLine="900"/>
        <w:jc w:val="both"/>
      </w:pPr>
    </w:p>
    <w:p w:rsidR="00AA01FF" w:rsidRDefault="00AA01FF">
      <w:pPr>
        <w:pStyle w:val="ab"/>
        <w:spacing w:line="360" w:lineRule="auto"/>
        <w:ind w:firstLine="900"/>
        <w:jc w:val="both"/>
      </w:pPr>
    </w:p>
    <w:p w:rsidR="00AA01FF" w:rsidRDefault="00AA01FF">
      <w:pPr>
        <w:pStyle w:val="ab"/>
        <w:spacing w:line="360" w:lineRule="auto"/>
        <w:ind w:firstLine="855"/>
        <w:jc w:val="both"/>
      </w:pPr>
    </w:p>
    <w:p w:rsidR="00AA01FF" w:rsidRDefault="00AA01FF">
      <w:pPr>
        <w:pStyle w:val="ab"/>
        <w:spacing w:line="360" w:lineRule="auto"/>
        <w:ind w:firstLine="855"/>
        <w:jc w:val="both"/>
      </w:pPr>
    </w:p>
    <w:p w:rsidR="00AA01FF" w:rsidRDefault="00AA01FF">
      <w:pPr>
        <w:pStyle w:val="ab"/>
        <w:spacing w:line="360" w:lineRule="auto"/>
        <w:ind w:firstLine="855"/>
        <w:jc w:val="both"/>
      </w:pPr>
    </w:p>
    <w:p w:rsidR="00AA01FF" w:rsidRDefault="00AA01FF">
      <w:pPr>
        <w:spacing w:line="360" w:lineRule="auto"/>
        <w:ind w:firstLine="855"/>
        <w:jc w:val="both"/>
      </w:pPr>
      <w:bookmarkStart w:id="0" w:name="_GoBack"/>
      <w:bookmarkEnd w:id="0"/>
    </w:p>
    <w:sectPr w:rsidR="00AA01FF">
      <w:headerReference w:type="default" r:id="rId6"/>
      <w:pgSz w:w="11905" w:h="16837"/>
      <w:pgMar w:top="1693" w:right="1134" w:bottom="1134" w:left="1134" w:header="1134"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A01FF" w:rsidRDefault="00AA01FF">
      <w:r>
        <w:separator/>
      </w:r>
    </w:p>
  </w:endnote>
  <w:endnote w:type="continuationSeparator" w:id="0">
    <w:p w:rsidR="00AA01FF" w:rsidRDefault="00AA01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tarSymbol">
    <w:altName w:val="Arial Unicode MS"/>
    <w:charset w:val="02"/>
    <w:family w:val="auto"/>
    <w:pitch w:val="default"/>
    <w:sig w:usb0="00000001" w:usb1="08070000" w:usb2="00000010" w:usb3="00000000" w:csb0="00020000"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A01FF" w:rsidRDefault="00AA01FF">
      <w:r>
        <w:separator/>
      </w:r>
    </w:p>
  </w:footnote>
  <w:footnote w:type="continuationSeparator" w:id="0">
    <w:p w:rsidR="00AA01FF" w:rsidRDefault="00AA01FF">
      <w:r>
        <w:continuationSeparator/>
      </w:r>
    </w:p>
  </w:footnote>
  <w:footnote w:id="1">
    <w:p w:rsidR="00AA01FF" w:rsidRDefault="00AA01FF">
      <w:pPr>
        <w:pStyle w:val="ae"/>
        <w:ind w:left="0" w:firstLine="0"/>
      </w:pPr>
      <w:r>
        <w:rPr>
          <w:rStyle w:val="a3"/>
        </w:rPr>
        <w:footnoteRef/>
      </w:r>
      <w:r>
        <w:tab/>
        <w:t xml:space="preserve"> См.: Конституция Российской Федерации от 12.12.1993 // РГ. – 1993. – 237. – 25 декабря.</w:t>
      </w:r>
    </w:p>
  </w:footnote>
  <w:footnote w:id="2">
    <w:p w:rsidR="00AA01FF" w:rsidRDefault="00AA01FF">
      <w:pPr>
        <w:pStyle w:val="ab"/>
        <w:jc w:val="both"/>
        <w:rPr>
          <w:sz w:val="20"/>
          <w:szCs w:val="20"/>
        </w:rPr>
      </w:pPr>
      <w:r>
        <w:rPr>
          <w:rStyle w:val="a3"/>
        </w:rPr>
        <w:footnoteRef/>
      </w:r>
      <w:r>
        <w:rPr>
          <w:sz w:val="20"/>
          <w:szCs w:val="20"/>
        </w:rPr>
        <w:tab/>
        <w:t xml:space="preserve"> См.: О введении в действие части второй Налогового кодекса Российской Федерации и внесении изменений в некоторые законодательные акты Российской Федерации о налогах: ФЗ РФ от 05.08.2000. № 118-ФЗ // СЗ РФ. 2000. № 32. Ст. 3925.</w:t>
      </w:r>
    </w:p>
  </w:footnote>
  <w:footnote w:id="3">
    <w:p w:rsidR="00AA01FF" w:rsidRDefault="00AA01FF">
      <w:pPr>
        <w:pStyle w:val="ab"/>
        <w:spacing w:line="100" w:lineRule="atLeast"/>
        <w:jc w:val="both"/>
        <w:rPr>
          <w:sz w:val="20"/>
          <w:szCs w:val="20"/>
        </w:rPr>
      </w:pPr>
      <w:r>
        <w:rPr>
          <w:rStyle w:val="a3"/>
        </w:rPr>
        <w:footnoteRef/>
      </w:r>
      <w:r>
        <w:rPr>
          <w:sz w:val="20"/>
          <w:szCs w:val="20"/>
        </w:rPr>
        <w:tab/>
        <w:t xml:space="preserve"> См.: ЮткинаТ.Ф. Налоги и налогообложение. – М., 2000. С. 39.</w:t>
      </w:r>
    </w:p>
  </w:footnote>
  <w:footnote w:id="4">
    <w:p w:rsidR="00AA01FF" w:rsidRDefault="00AA01FF">
      <w:pPr>
        <w:pStyle w:val="ab"/>
        <w:spacing w:line="360" w:lineRule="auto"/>
        <w:jc w:val="both"/>
        <w:rPr>
          <w:sz w:val="20"/>
          <w:szCs w:val="20"/>
        </w:rPr>
      </w:pPr>
      <w:r>
        <w:rPr>
          <w:rStyle w:val="a3"/>
        </w:rPr>
        <w:footnoteRef/>
      </w:r>
      <w:r>
        <w:rPr>
          <w:sz w:val="20"/>
          <w:szCs w:val="20"/>
        </w:rPr>
        <w:tab/>
        <w:t xml:space="preserve"> См.: Черник Д.Г. Налоги и налогообложение. – М., 2001. С. 3.</w:t>
      </w:r>
    </w:p>
  </w:footnote>
  <w:footnote w:id="5">
    <w:p w:rsidR="00AA01FF" w:rsidRDefault="00AA01FF">
      <w:pPr>
        <w:pStyle w:val="ab"/>
        <w:rPr>
          <w:sz w:val="20"/>
          <w:szCs w:val="20"/>
        </w:rPr>
      </w:pPr>
      <w:r>
        <w:rPr>
          <w:rStyle w:val="a3"/>
        </w:rPr>
        <w:footnoteRef/>
      </w:r>
      <w:r>
        <w:rPr>
          <w:sz w:val="20"/>
          <w:szCs w:val="20"/>
        </w:rPr>
        <w:tab/>
        <w:t xml:space="preserve"> См.: Налоги и налогообложение / Под ред. М.В. Романовского, О.В. Врублевской. – СПб.:Питер, 2001. С. 20. </w:t>
      </w:r>
    </w:p>
  </w:footnote>
  <w:footnote w:id="6">
    <w:p w:rsidR="00AA01FF" w:rsidRDefault="00AA01FF">
      <w:pPr>
        <w:pStyle w:val="ab"/>
        <w:spacing w:after="0"/>
        <w:jc w:val="both"/>
        <w:rPr>
          <w:sz w:val="20"/>
          <w:szCs w:val="20"/>
        </w:rPr>
      </w:pPr>
      <w:r>
        <w:rPr>
          <w:rStyle w:val="a3"/>
        </w:rPr>
        <w:footnoteRef/>
      </w:r>
      <w:r>
        <w:rPr>
          <w:sz w:val="20"/>
          <w:szCs w:val="20"/>
        </w:rPr>
        <w:tab/>
        <w:t xml:space="preserve"> См.: Дробозина Л.А. Финансы. – М., 2001. С. 118.</w:t>
      </w:r>
    </w:p>
  </w:footnote>
  <w:footnote w:id="7">
    <w:p w:rsidR="00AA01FF" w:rsidRDefault="00AA01FF">
      <w:pPr>
        <w:pStyle w:val="ae"/>
        <w:ind w:left="0" w:firstLine="0"/>
      </w:pPr>
      <w:r>
        <w:rPr>
          <w:rStyle w:val="a3"/>
        </w:rPr>
        <w:footnoteRef/>
      </w:r>
      <w:r>
        <w:tab/>
        <w:t xml:space="preserve"> См.: Приложение 1.</w:t>
      </w:r>
    </w:p>
  </w:footnote>
  <w:footnote w:id="8">
    <w:p w:rsidR="00AA01FF" w:rsidRDefault="00AA01FF">
      <w:pPr>
        <w:pStyle w:val="ab"/>
        <w:spacing w:line="360" w:lineRule="auto"/>
        <w:jc w:val="both"/>
        <w:rPr>
          <w:sz w:val="20"/>
          <w:szCs w:val="20"/>
        </w:rPr>
      </w:pPr>
      <w:r>
        <w:rPr>
          <w:rStyle w:val="a3"/>
        </w:rPr>
        <w:footnoteRef/>
      </w:r>
      <w:hyperlink w:anchor="_ftnref5" w:history="1">
        <w:r>
          <w:rPr>
            <w:rStyle w:val="a6"/>
          </w:rPr>
          <w:tab/>
          <w:t xml:space="preserve"> </w:t>
        </w:r>
      </w:hyperlink>
      <w:r>
        <w:rPr>
          <w:sz w:val="20"/>
          <w:szCs w:val="20"/>
        </w:rPr>
        <w:t>См.: Карагод В.С., Худолеев В.В. Налоги и налогообложение. – М., 2006. С. 12 - 13.</w:t>
      </w:r>
    </w:p>
  </w:footnote>
  <w:footnote w:id="9">
    <w:p w:rsidR="00AA01FF" w:rsidRDefault="00AA01FF">
      <w:pPr>
        <w:pStyle w:val="ae"/>
      </w:pPr>
      <w:r>
        <w:rPr>
          <w:rStyle w:val="a3"/>
        </w:rPr>
        <w:footnoteRef/>
      </w:r>
      <w:r>
        <w:tab/>
        <w:t xml:space="preserve">См.: Круглова Н.Ю. Хозяйственное право. – М., 1999. С. 526-527. </w:t>
      </w:r>
    </w:p>
  </w:footnote>
  <w:footnote w:id="10">
    <w:p w:rsidR="00AA01FF" w:rsidRDefault="00AA01FF">
      <w:pPr>
        <w:pStyle w:val="ab"/>
        <w:spacing w:line="360" w:lineRule="auto"/>
        <w:jc w:val="both"/>
        <w:rPr>
          <w:sz w:val="20"/>
          <w:szCs w:val="20"/>
        </w:rPr>
      </w:pPr>
      <w:r>
        <w:rPr>
          <w:rStyle w:val="a3"/>
        </w:rPr>
        <w:footnoteRef/>
      </w:r>
      <w:r>
        <w:rPr>
          <w:sz w:val="20"/>
          <w:szCs w:val="20"/>
        </w:rPr>
        <w:tab/>
        <w:t xml:space="preserve"> См.: ФЗ РФ «О подоходном налоге с физических лиц» от 07.12.1991. № 1998-1. (ныне не действ. реакция).</w:t>
      </w:r>
    </w:p>
  </w:footnote>
  <w:footnote w:id="11">
    <w:p w:rsidR="00AA01FF" w:rsidRDefault="00AA01FF">
      <w:pPr>
        <w:pStyle w:val="af"/>
        <w:rPr>
          <w:sz w:val="20"/>
          <w:szCs w:val="20"/>
        </w:rPr>
      </w:pPr>
      <w:r>
        <w:rPr>
          <w:rStyle w:val="a3"/>
        </w:rPr>
        <w:footnoteRef/>
      </w:r>
      <w:r>
        <w:rPr>
          <w:sz w:val="20"/>
          <w:szCs w:val="20"/>
        </w:rPr>
        <w:tab/>
        <w:t xml:space="preserve"> Налоговый кодекс Российской Федерации (часть вторая) от 05.08.2000. (ред. от 30.12.2004) // СЗ РФ. 2000. № 32. Ст. 3618.</w:t>
      </w:r>
    </w:p>
  </w:footnote>
  <w:footnote w:id="12">
    <w:p w:rsidR="00AA01FF" w:rsidRDefault="00AA01FF">
      <w:pPr>
        <w:pStyle w:val="ae"/>
      </w:pPr>
      <w:r>
        <w:rPr>
          <w:rStyle w:val="a3"/>
        </w:rPr>
        <w:footnoteRef/>
      </w:r>
      <w:r>
        <w:tab/>
        <w:t xml:space="preserve"> См.: Худолеев В.В. Налоги и налогообложение. – М., 2004. С. 80.</w:t>
      </w:r>
    </w:p>
  </w:footnote>
  <w:footnote w:id="13">
    <w:p w:rsidR="00AA01FF" w:rsidRDefault="00AA01FF">
      <w:pPr>
        <w:pStyle w:val="ab"/>
        <w:shd w:val="clear" w:color="auto" w:fill="FFFFFF"/>
        <w:spacing w:line="100" w:lineRule="atLeast"/>
        <w:jc w:val="both"/>
        <w:rPr>
          <w:sz w:val="20"/>
        </w:rPr>
      </w:pPr>
      <w:r>
        <w:rPr>
          <w:rStyle w:val="a3"/>
        </w:rPr>
        <w:footnoteRef/>
      </w:r>
      <w:r>
        <w:rPr>
          <w:sz w:val="20"/>
        </w:rPr>
        <w:tab/>
        <w:t xml:space="preserve"> См.: Берник В.Н., Головкин А.А. Приказ об учетной и налоговой политике // Налоги и финансовое право, 2001. № 2. С. 37.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01FF" w:rsidRDefault="00AA01FF">
    <w:pPr>
      <w:pStyle w:val="ac"/>
      <w:tabs>
        <w:tab w:val="clear" w:pos="9637"/>
        <w:tab w:val="right" w:pos="9075"/>
      </w:tabs>
      <w:jc w:val="right"/>
    </w:pPr>
    <w:r>
      <w:fldChar w:fldCharType="begin"/>
    </w:r>
    <w:r>
      <w:instrText xml:space="preserve"> PAGE </w:instrText>
    </w:r>
    <w:r>
      <w:fldChar w:fldCharType="separate"/>
    </w:r>
    <w:r w:rsidR="0081515A">
      <w:rPr>
        <w:noProof/>
      </w:rPr>
      <w:t>1</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1134"/>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42FF7"/>
    <w:rsid w:val="003D02C1"/>
    <w:rsid w:val="0081515A"/>
    <w:rsid w:val="00A42FF7"/>
    <w:rsid w:val="00AA01FF"/>
    <w:rsid w:val="00F15A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6D525F8-B381-43E7-8D79-278692FBE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suppressAutoHyphens/>
    </w:pPr>
    <w:rPr>
      <w:rFonts w:eastAsia="Arial Unicode MS"/>
      <w:color w:val="00000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Символ сноски"/>
  </w:style>
  <w:style w:type="character" w:customStyle="1" w:styleId="a4">
    <w:name w:val="Символ нумерации"/>
  </w:style>
  <w:style w:type="character" w:customStyle="1" w:styleId="a5">
    <w:name w:val="Маркеры списка"/>
    <w:rPr>
      <w:rFonts w:ascii="StarSymbol" w:eastAsia="StarSymbol" w:hAnsi="StarSymbol" w:cs="StarSymbol"/>
      <w:sz w:val="18"/>
      <w:szCs w:val="18"/>
    </w:rPr>
  </w:style>
  <w:style w:type="character" w:styleId="a6">
    <w:name w:val="Hyperlink"/>
    <w:rPr>
      <w:color w:val="000080"/>
      <w:u w:val="single"/>
    </w:rPr>
  </w:style>
  <w:style w:type="character" w:styleId="a7">
    <w:name w:val="FollowedHyperlink"/>
    <w:rPr>
      <w:color w:val="800000"/>
      <w:u w:val="single"/>
    </w:rPr>
  </w:style>
  <w:style w:type="character" w:styleId="a8">
    <w:name w:val="footnote reference"/>
    <w:semiHidden/>
    <w:rPr>
      <w:vertAlign w:val="superscript"/>
    </w:rPr>
  </w:style>
  <w:style w:type="character" w:styleId="a9">
    <w:name w:val="endnote reference"/>
    <w:semiHidden/>
    <w:rPr>
      <w:vertAlign w:val="superscript"/>
    </w:rPr>
  </w:style>
  <w:style w:type="character" w:customStyle="1" w:styleId="aa">
    <w:name w:val="Символы концевой сноски"/>
  </w:style>
  <w:style w:type="paragraph" w:styleId="ab">
    <w:name w:val="Body Text"/>
    <w:basedOn w:val="a"/>
    <w:pPr>
      <w:spacing w:after="283"/>
    </w:pPr>
  </w:style>
  <w:style w:type="paragraph" w:styleId="ac">
    <w:name w:val="header"/>
    <w:basedOn w:val="a"/>
    <w:pPr>
      <w:suppressLineNumbers/>
      <w:tabs>
        <w:tab w:val="center" w:pos="4818"/>
        <w:tab w:val="right" w:pos="9637"/>
      </w:tabs>
    </w:pPr>
  </w:style>
  <w:style w:type="paragraph" w:customStyle="1" w:styleId="1">
    <w:name w:val="Название1"/>
    <w:basedOn w:val="a"/>
    <w:pPr>
      <w:suppressLineNumbers/>
      <w:spacing w:before="120" w:after="120"/>
    </w:pPr>
    <w:rPr>
      <w:i/>
      <w:iCs/>
      <w:sz w:val="20"/>
      <w:szCs w:val="20"/>
    </w:rPr>
  </w:style>
  <w:style w:type="paragraph" w:customStyle="1" w:styleId="ad">
    <w:name w:val="Иллюстрация"/>
    <w:basedOn w:val="1"/>
  </w:style>
  <w:style w:type="paragraph" w:styleId="ae">
    <w:name w:val="footnote text"/>
    <w:basedOn w:val="a"/>
    <w:semiHidden/>
    <w:pPr>
      <w:suppressLineNumbers/>
      <w:ind w:left="283" w:hanging="283"/>
    </w:pPr>
    <w:rPr>
      <w:sz w:val="20"/>
      <w:szCs w:val="20"/>
    </w:rPr>
  </w:style>
  <w:style w:type="paragraph" w:customStyle="1" w:styleId="af">
    <w:name w:val="Горизонтальная линия"/>
    <w:basedOn w:val="a"/>
    <w:next w:val="ab"/>
    <w:pPr>
      <w:suppressLineNumbers/>
      <w:pBdr>
        <w:bottom w:val="double" w:sz="1" w:space="0" w:color="808080"/>
      </w:pBdr>
      <w:spacing w:after="283"/>
    </w:pPr>
    <w:rPr>
      <w:sz w:val="12"/>
      <w:szCs w:val="1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3886</Words>
  <Characters>22154</Characters>
  <Application>Microsoft Office Word</Application>
  <DocSecurity>0</DocSecurity>
  <Lines>184</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ФГОУ СПО "МСК"</Company>
  <LinksUpToDate>false</LinksUpToDate>
  <CharactersWithSpaces>25989</CharactersWithSpaces>
  <SharedDoc>false</SharedDoc>
  <HLinks>
    <vt:vector size="36" baseType="variant">
      <vt:variant>
        <vt:i4>524331</vt:i4>
      </vt:variant>
      <vt:variant>
        <vt:i4>12</vt:i4>
      </vt:variant>
      <vt:variant>
        <vt:i4>0</vt:i4>
      </vt:variant>
      <vt:variant>
        <vt:i4>5</vt:i4>
      </vt:variant>
      <vt:variant>
        <vt:lpwstr/>
      </vt:variant>
      <vt:variant>
        <vt:lpwstr>_ftn1</vt:lpwstr>
      </vt:variant>
      <vt:variant>
        <vt:i4>524331</vt:i4>
      </vt:variant>
      <vt:variant>
        <vt:i4>9</vt:i4>
      </vt:variant>
      <vt:variant>
        <vt:i4>0</vt:i4>
      </vt:variant>
      <vt:variant>
        <vt:i4>5</vt:i4>
      </vt:variant>
      <vt:variant>
        <vt:lpwstr/>
      </vt:variant>
      <vt:variant>
        <vt:lpwstr>_ftn4</vt:lpwstr>
      </vt:variant>
      <vt:variant>
        <vt:i4>524331</vt:i4>
      </vt:variant>
      <vt:variant>
        <vt:i4>6</vt:i4>
      </vt:variant>
      <vt:variant>
        <vt:i4>0</vt:i4>
      </vt:variant>
      <vt:variant>
        <vt:i4>5</vt:i4>
      </vt:variant>
      <vt:variant>
        <vt:lpwstr/>
      </vt:variant>
      <vt:variant>
        <vt:lpwstr>_ftn3</vt:lpwstr>
      </vt:variant>
      <vt:variant>
        <vt:i4>524331</vt:i4>
      </vt:variant>
      <vt:variant>
        <vt:i4>3</vt:i4>
      </vt:variant>
      <vt:variant>
        <vt:i4>0</vt:i4>
      </vt:variant>
      <vt:variant>
        <vt:i4>5</vt:i4>
      </vt:variant>
      <vt:variant>
        <vt:lpwstr/>
      </vt:variant>
      <vt:variant>
        <vt:lpwstr>_ftn2</vt:lpwstr>
      </vt:variant>
      <vt:variant>
        <vt:i4>524331</vt:i4>
      </vt:variant>
      <vt:variant>
        <vt:i4>0</vt:i4>
      </vt:variant>
      <vt:variant>
        <vt:i4>0</vt:i4>
      </vt:variant>
      <vt:variant>
        <vt:i4>5</vt:i4>
      </vt:variant>
      <vt:variant>
        <vt:lpwstr/>
      </vt:variant>
      <vt:variant>
        <vt:lpwstr>_ftn1</vt:lpwstr>
      </vt:variant>
      <vt:variant>
        <vt:i4>5767231</vt:i4>
      </vt:variant>
      <vt:variant>
        <vt:i4>0</vt:i4>
      </vt:variant>
      <vt:variant>
        <vt:i4>0</vt:i4>
      </vt:variant>
      <vt:variant>
        <vt:i4>5</vt:i4>
      </vt:variant>
      <vt:variant>
        <vt:lpwstr/>
      </vt:variant>
      <vt:variant>
        <vt:lpwstr>_ftnref5</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dc:creator>
  <cp:keywords/>
  <dc:description/>
  <cp:lastModifiedBy>Irina</cp:lastModifiedBy>
  <cp:revision>2</cp:revision>
  <cp:lastPrinted>2007-12-30T08:17:00Z</cp:lastPrinted>
  <dcterms:created xsi:type="dcterms:W3CDTF">2014-08-25T18:45:00Z</dcterms:created>
  <dcterms:modified xsi:type="dcterms:W3CDTF">2014-08-25T18:45:00Z</dcterms:modified>
</cp:coreProperties>
</file>