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676" w:rsidRDefault="00625676">
      <w:pPr>
        <w:pStyle w:val="a5"/>
      </w:pPr>
    </w:p>
    <w:p w:rsidR="00625676" w:rsidRDefault="00625676">
      <w:pPr>
        <w:pStyle w:val="a5"/>
      </w:pPr>
      <w:r>
        <w:t>Содержание</w:t>
      </w:r>
    </w:p>
    <w:p w:rsidR="00625676" w:rsidRDefault="00625676">
      <w:pPr>
        <w:pStyle w:val="a5"/>
      </w:pPr>
    </w:p>
    <w:p w:rsidR="00625676" w:rsidRDefault="00625676">
      <w:pPr>
        <w:pStyle w:val="10"/>
        <w:tabs>
          <w:tab w:val="right" w:pos="9345"/>
        </w:tabs>
        <w:spacing w:line="360" w:lineRule="auto"/>
        <w:rPr>
          <w:noProof/>
          <w:sz w:val="28"/>
        </w:rPr>
      </w:pPr>
      <w:r>
        <w:rPr>
          <w:b/>
          <w:bCs/>
          <w:i/>
          <w:iCs/>
          <w:sz w:val="28"/>
        </w:rPr>
        <w:fldChar w:fldCharType="begin"/>
      </w:r>
      <w:r>
        <w:rPr>
          <w:b/>
          <w:bCs/>
          <w:i/>
          <w:iCs/>
          <w:sz w:val="28"/>
        </w:rPr>
        <w:instrText xml:space="preserve"> TOC \h \z \t "Заголовок 2;1" </w:instrText>
      </w:r>
      <w:r>
        <w:rPr>
          <w:b/>
          <w:bCs/>
          <w:i/>
          <w:iCs/>
          <w:sz w:val="28"/>
        </w:rPr>
        <w:fldChar w:fldCharType="separate"/>
      </w:r>
      <w:hyperlink w:anchor="_Toc205458403" w:history="1">
        <w:r>
          <w:rPr>
            <w:rStyle w:val="a7"/>
            <w:noProof/>
            <w:sz w:val="28"/>
          </w:rPr>
          <w:t>1. Акцизы: налогоплательщики, подакцизные товары, виды ставок.</w:t>
        </w:r>
        <w:r>
          <w:rPr>
            <w:noProof/>
            <w:webHidden/>
            <w:sz w:val="28"/>
          </w:rPr>
          <w:tab/>
        </w:r>
        <w:r>
          <w:rPr>
            <w:noProof/>
            <w:webHidden/>
            <w:sz w:val="28"/>
          </w:rPr>
          <w:fldChar w:fldCharType="begin"/>
        </w:r>
        <w:r>
          <w:rPr>
            <w:noProof/>
            <w:webHidden/>
            <w:sz w:val="28"/>
          </w:rPr>
          <w:instrText xml:space="preserve"> PAGEREF _Toc205458403 \h </w:instrText>
        </w:r>
        <w:r>
          <w:rPr>
            <w:noProof/>
            <w:webHidden/>
            <w:sz w:val="28"/>
          </w:rPr>
        </w:r>
        <w:r>
          <w:rPr>
            <w:noProof/>
            <w:webHidden/>
            <w:sz w:val="28"/>
          </w:rPr>
          <w:fldChar w:fldCharType="separate"/>
        </w:r>
        <w:r>
          <w:rPr>
            <w:noProof/>
            <w:webHidden/>
            <w:sz w:val="28"/>
          </w:rPr>
          <w:t>2</w:t>
        </w:r>
        <w:r>
          <w:rPr>
            <w:noProof/>
            <w:webHidden/>
            <w:sz w:val="28"/>
          </w:rPr>
          <w:fldChar w:fldCharType="end"/>
        </w:r>
      </w:hyperlink>
    </w:p>
    <w:p w:rsidR="00625676" w:rsidRDefault="001B021D">
      <w:pPr>
        <w:pStyle w:val="10"/>
        <w:tabs>
          <w:tab w:val="right" w:pos="9345"/>
        </w:tabs>
        <w:spacing w:line="360" w:lineRule="auto"/>
        <w:rPr>
          <w:noProof/>
          <w:sz w:val="28"/>
        </w:rPr>
      </w:pPr>
      <w:hyperlink w:anchor="_Toc205458404" w:history="1">
        <w:r w:rsidR="00625676">
          <w:rPr>
            <w:rStyle w:val="a7"/>
            <w:noProof/>
            <w:sz w:val="28"/>
          </w:rPr>
          <w:t>2. Порядок и условия предоставления инвестиционного налогового кредита.</w:t>
        </w:r>
        <w:r w:rsidR="00625676">
          <w:rPr>
            <w:noProof/>
            <w:webHidden/>
            <w:sz w:val="28"/>
          </w:rPr>
          <w:tab/>
        </w:r>
        <w:r w:rsidR="00625676">
          <w:rPr>
            <w:noProof/>
            <w:webHidden/>
            <w:sz w:val="28"/>
          </w:rPr>
          <w:fldChar w:fldCharType="begin"/>
        </w:r>
        <w:r w:rsidR="00625676">
          <w:rPr>
            <w:noProof/>
            <w:webHidden/>
            <w:sz w:val="28"/>
          </w:rPr>
          <w:instrText xml:space="preserve"> PAGEREF _Toc205458404 \h </w:instrText>
        </w:r>
        <w:r w:rsidR="00625676">
          <w:rPr>
            <w:noProof/>
            <w:webHidden/>
            <w:sz w:val="28"/>
          </w:rPr>
        </w:r>
        <w:r w:rsidR="00625676">
          <w:rPr>
            <w:noProof/>
            <w:webHidden/>
            <w:sz w:val="28"/>
          </w:rPr>
          <w:fldChar w:fldCharType="separate"/>
        </w:r>
        <w:r w:rsidR="00625676">
          <w:rPr>
            <w:noProof/>
            <w:webHidden/>
            <w:sz w:val="28"/>
          </w:rPr>
          <w:t>9</w:t>
        </w:r>
        <w:r w:rsidR="00625676">
          <w:rPr>
            <w:noProof/>
            <w:webHidden/>
            <w:sz w:val="28"/>
          </w:rPr>
          <w:fldChar w:fldCharType="end"/>
        </w:r>
      </w:hyperlink>
    </w:p>
    <w:p w:rsidR="00625676" w:rsidRDefault="001B021D">
      <w:pPr>
        <w:pStyle w:val="10"/>
        <w:tabs>
          <w:tab w:val="right" w:pos="9345"/>
        </w:tabs>
        <w:spacing w:line="360" w:lineRule="auto"/>
        <w:rPr>
          <w:noProof/>
          <w:sz w:val="28"/>
        </w:rPr>
      </w:pPr>
      <w:hyperlink w:anchor="_Toc205458405" w:history="1">
        <w:r w:rsidR="00625676">
          <w:rPr>
            <w:rStyle w:val="a7"/>
            <w:noProof/>
            <w:sz w:val="28"/>
          </w:rPr>
          <w:t>3. Порядок исчисления, сроки уплаты налога на доходы физических лиц и авансовых платежей индивидуальны предпринимателям.</w:t>
        </w:r>
        <w:r w:rsidR="00625676">
          <w:rPr>
            <w:noProof/>
            <w:webHidden/>
            <w:sz w:val="28"/>
          </w:rPr>
          <w:tab/>
        </w:r>
        <w:r w:rsidR="00625676">
          <w:rPr>
            <w:noProof/>
            <w:webHidden/>
            <w:sz w:val="28"/>
          </w:rPr>
          <w:fldChar w:fldCharType="begin"/>
        </w:r>
        <w:r w:rsidR="00625676">
          <w:rPr>
            <w:noProof/>
            <w:webHidden/>
            <w:sz w:val="28"/>
          </w:rPr>
          <w:instrText xml:space="preserve"> PAGEREF _Toc205458405 \h </w:instrText>
        </w:r>
        <w:r w:rsidR="00625676">
          <w:rPr>
            <w:noProof/>
            <w:webHidden/>
            <w:sz w:val="28"/>
          </w:rPr>
        </w:r>
        <w:r w:rsidR="00625676">
          <w:rPr>
            <w:noProof/>
            <w:webHidden/>
            <w:sz w:val="28"/>
          </w:rPr>
          <w:fldChar w:fldCharType="separate"/>
        </w:r>
        <w:r w:rsidR="00625676">
          <w:rPr>
            <w:noProof/>
            <w:webHidden/>
            <w:sz w:val="28"/>
          </w:rPr>
          <w:t>12</w:t>
        </w:r>
        <w:r w:rsidR="00625676">
          <w:rPr>
            <w:noProof/>
            <w:webHidden/>
            <w:sz w:val="28"/>
          </w:rPr>
          <w:fldChar w:fldCharType="end"/>
        </w:r>
      </w:hyperlink>
    </w:p>
    <w:p w:rsidR="00625676" w:rsidRDefault="001B021D">
      <w:pPr>
        <w:pStyle w:val="10"/>
        <w:tabs>
          <w:tab w:val="right" w:pos="9345"/>
        </w:tabs>
        <w:spacing w:line="360" w:lineRule="auto"/>
        <w:rPr>
          <w:noProof/>
          <w:sz w:val="28"/>
        </w:rPr>
      </w:pPr>
      <w:hyperlink w:anchor="_Toc205458406" w:history="1">
        <w:r w:rsidR="00625676">
          <w:rPr>
            <w:rStyle w:val="a7"/>
            <w:noProof/>
            <w:sz w:val="28"/>
          </w:rPr>
          <w:t>Список использованных источников и литературы</w:t>
        </w:r>
        <w:r w:rsidR="00625676">
          <w:rPr>
            <w:noProof/>
            <w:webHidden/>
            <w:sz w:val="28"/>
          </w:rPr>
          <w:tab/>
        </w:r>
        <w:r w:rsidR="00625676">
          <w:rPr>
            <w:noProof/>
            <w:webHidden/>
            <w:sz w:val="28"/>
          </w:rPr>
          <w:fldChar w:fldCharType="begin"/>
        </w:r>
        <w:r w:rsidR="00625676">
          <w:rPr>
            <w:noProof/>
            <w:webHidden/>
            <w:sz w:val="28"/>
          </w:rPr>
          <w:instrText xml:space="preserve"> PAGEREF _Toc205458406 \h </w:instrText>
        </w:r>
        <w:r w:rsidR="00625676">
          <w:rPr>
            <w:noProof/>
            <w:webHidden/>
            <w:sz w:val="28"/>
          </w:rPr>
        </w:r>
        <w:r w:rsidR="00625676">
          <w:rPr>
            <w:noProof/>
            <w:webHidden/>
            <w:sz w:val="28"/>
          </w:rPr>
          <w:fldChar w:fldCharType="separate"/>
        </w:r>
        <w:r w:rsidR="00625676">
          <w:rPr>
            <w:noProof/>
            <w:webHidden/>
            <w:sz w:val="28"/>
          </w:rPr>
          <w:t>15</w:t>
        </w:r>
        <w:r w:rsidR="00625676">
          <w:rPr>
            <w:noProof/>
            <w:webHidden/>
            <w:sz w:val="28"/>
          </w:rPr>
          <w:fldChar w:fldCharType="end"/>
        </w:r>
      </w:hyperlink>
    </w:p>
    <w:p w:rsidR="00625676" w:rsidRDefault="00625676">
      <w:pPr>
        <w:pStyle w:val="2"/>
        <w:spacing w:line="360" w:lineRule="auto"/>
        <w:jc w:val="center"/>
        <w:rPr>
          <w:rFonts w:ascii="Times New Roman" w:hAnsi="Times New Roman" w:cs="Times New Roman"/>
          <w:b w:val="0"/>
          <w:bCs w:val="0"/>
          <w:i w:val="0"/>
          <w:iCs w:val="0"/>
        </w:rPr>
      </w:pPr>
      <w:r>
        <w:rPr>
          <w:rFonts w:ascii="Times New Roman" w:hAnsi="Times New Roman" w:cs="Times New Roman"/>
          <w:b w:val="0"/>
          <w:bCs w:val="0"/>
          <w:i w:val="0"/>
          <w:iCs w:val="0"/>
        </w:rPr>
        <w:fldChar w:fldCharType="end"/>
      </w:r>
      <w:r>
        <w:br w:type="page"/>
      </w:r>
      <w:bookmarkStart w:id="0" w:name="_Toc205458403"/>
      <w:r>
        <w:rPr>
          <w:rFonts w:ascii="Times New Roman" w:hAnsi="Times New Roman" w:cs="Times New Roman"/>
          <w:b w:val="0"/>
          <w:bCs w:val="0"/>
          <w:i w:val="0"/>
          <w:iCs w:val="0"/>
        </w:rPr>
        <w:t>Вариант №10</w:t>
      </w:r>
    </w:p>
    <w:p w:rsidR="00625676" w:rsidRDefault="00625676">
      <w:pPr>
        <w:pStyle w:val="2"/>
        <w:spacing w:line="360" w:lineRule="auto"/>
      </w:pPr>
      <w:r>
        <w:t>1. Акцизы: налогоплательщики, подакцизные товары, виды ставок.</w:t>
      </w:r>
      <w:bookmarkEnd w:id="0"/>
    </w:p>
    <w:p w:rsidR="00625676" w:rsidRDefault="00625676">
      <w:pPr>
        <w:pStyle w:val="ConsPlusNormal"/>
        <w:widowControl/>
        <w:ind w:firstLine="540"/>
        <w:jc w:val="both"/>
        <w:outlineLvl w:val="2"/>
      </w:pPr>
    </w:p>
    <w:p w:rsidR="00625676" w:rsidRDefault="00625676">
      <w:pPr>
        <w:pStyle w:val="ConsPlusNormal"/>
        <w:widowControl/>
        <w:spacing w:line="360" w:lineRule="auto"/>
        <w:ind w:firstLine="540"/>
        <w:jc w:val="both"/>
        <w:outlineLvl w:val="2"/>
        <w:rPr>
          <w:rFonts w:ascii="Times New Roman" w:hAnsi="Times New Roman" w:cs="Times New Roman"/>
          <w:sz w:val="28"/>
        </w:rPr>
      </w:pPr>
      <w:r>
        <w:rPr>
          <w:rFonts w:ascii="Times New Roman" w:hAnsi="Times New Roman" w:cs="Times New Roman"/>
          <w:sz w:val="28"/>
        </w:rPr>
        <w:t>В соответствии с главой 22 статьёй 179 НК РФ части второй налогоплательщиками акциза признаются:</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1) организации;</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2) индивидуальные предприниматели;</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 xml:space="preserve">3) лица, признаваемые налогоплательщиками в связи с перемещением товаров через таможенную границу Российской Федерации, определяемые в соответствии с Таможенным кодексом Российской Федерации. </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2. Организации и иные лица, указанные в настоящей статье, признаются налогоплательщиками, если они совершают операции, подлежащие налогообложению в соответствии с настоящей главой.</w:t>
      </w:r>
    </w:p>
    <w:p w:rsidR="00625676" w:rsidRDefault="00625676">
      <w:pPr>
        <w:pStyle w:val="ConsPlusNormal"/>
        <w:widowControl/>
        <w:spacing w:line="360" w:lineRule="auto"/>
        <w:ind w:firstLine="540"/>
        <w:jc w:val="both"/>
        <w:outlineLvl w:val="2"/>
        <w:rPr>
          <w:rFonts w:ascii="Times New Roman" w:hAnsi="Times New Roman" w:cs="Times New Roman"/>
          <w:sz w:val="28"/>
        </w:rPr>
      </w:pPr>
      <w:r>
        <w:rPr>
          <w:rFonts w:ascii="Times New Roman" w:hAnsi="Times New Roman" w:cs="Times New Roman"/>
          <w:sz w:val="28"/>
        </w:rPr>
        <w:t xml:space="preserve"> В соответствии с главой 22 статьёй 181 НК РФ части второй подакцизными товарами признаются:</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1) спирт этиловый из всех видов сырья, за исключением спирта коньячного;</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2) спиртосодержащая продукция (растворы, эмульсии, суспензии и другие виды продукции в жидком виде) с объемной долей этилового спирта более 9 процентов.</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В целях настоящей главы не рассматриваются как подакцизные товары следующие товары:</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лекарственные, лечебно-профилактические, диагностические средства, прошедшие государственную регистрацию в уполномоченном федеральном органе исполнительной власти и внесенные в Государственный реестр лекарственных средств и изделий медицинского назначения, лекарственные, лечебно-профилактические средства (включая гомеопатические препараты), изготавливаемые аптечными организациями по индивидуальным рецептам и требованиям лечебных организаций, разлитые в емкости в соответствии с требованиями государственных стандартов лекарственных средств (фармакопейных статей), утвержденных уполномоченным федеральным органом исполнительной власти;</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препараты ветеринарного назначения, прошедшие государственную регистрацию в уполномоченном федеральном органе исполнительной власти и внесенные в Государственный реестр зарегистрированных ветеринарных препаратов, разработанных для применения в животноводстве на территории Российской Федерации, разлитые в емкости не более 100 мл;</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парфюмерно-косметическая продукция разлитая в емкости не более 100 мл с объемной долей этилового спирта до 80 процентов включительно и (или) парфюмерно-косметическая продукция с объемной долей этилового спирта до 90 процентов включительно при наличии на флаконе пульверизатора, разлитая в емкости не более 100 мл;</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подлежащие дальнейшей переработке и (или) использованию для технических целей отходы, образующиеся при производстве спирта этилового из пищевого сырья, водок, ликероводочных изделий, соответствующие нормативной документации, утвержденной (согласованной) федеральным органом исполнительной власти;</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3) алкогольная продукция (спирт питьевой, водка, ликероводочные изделия, коньяки, вино и иная пищевая продукция с объемной долей этилового спирта более 1,5 процента, за исключением виноматериалов);</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4) пиво;</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5) табачная продукция;</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6) исключен. - Федеральный закон от 24.07.2002 N 110-ФЗ.</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6) автомобили легковые и мотоциклы с мощностью двигателя свыше 112,5 кВт (150 л.с.);</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7) автомобильный бензин;</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8) дизельное топливо;</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9) моторные масла для дизельных и (или) карбюраторных (инжекторных) двигателей;</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10) прямогонный бензин. Для целей настоящей главы под прямогонным бензином понимаются бензиновые фракции, полученные в результате переработки нефти, газового конденсата, попутного нефтяного газа, природного газа, горючих сланцев, угля и другого сырья, а также продуктов их переработки, за исключением бензина автомобильного и продукции нефтехимии.</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Для целей настоящей статьи бензиновой фракцией является смесь углеводородов, кипящих в интервале температур от 30 до 215 град. С при атмосферном давлении 760 миллиметров ртутного столба.</w:t>
      </w:r>
    </w:p>
    <w:p w:rsidR="00625676" w:rsidRDefault="00625676">
      <w:pPr>
        <w:pStyle w:val="ConsPlusNormal"/>
        <w:widowControl/>
        <w:spacing w:line="360" w:lineRule="auto"/>
        <w:ind w:firstLine="0"/>
        <w:jc w:val="both"/>
        <w:rPr>
          <w:rFonts w:ascii="Times New Roman" w:hAnsi="Times New Roman" w:cs="Times New Roman"/>
          <w:sz w:val="28"/>
        </w:rPr>
      </w:pPr>
      <w:r>
        <w:rPr>
          <w:rFonts w:ascii="Times New Roman" w:hAnsi="Times New Roman" w:cs="Times New Roman"/>
          <w:sz w:val="28"/>
        </w:rPr>
        <w:t>(пп. 10 введен Федеральным законом от 24.07.2002 N 110-ФЗ)</w:t>
      </w:r>
    </w:p>
    <w:p w:rsidR="00625676" w:rsidRDefault="00625676">
      <w:pPr>
        <w:pStyle w:val="ConsPlusNormal"/>
        <w:widowControl/>
        <w:spacing w:line="360" w:lineRule="auto"/>
        <w:ind w:firstLine="540"/>
        <w:jc w:val="both"/>
        <w:rPr>
          <w:rFonts w:ascii="Times New Roman" w:hAnsi="Times New Roman" w:cs="Times New Roman"/>
          <w:sz w:val="28"/>
        </w:rPr>
      </w:pPr>
      <w:r>
        <w:rPr>
          <w:rFonts w:ascii="Times New Roman" w:hAnsi="Times New Roman" w:cs="Times New Roman"/>
          <w:sz w:val="28"/>
        </w:rPr>
        <w:t>В соответствии с главой 22 статьёй 193 НК РФ часть вторая налогообложение подакцизных товаров осуществляется по следующим налоговым ставкам:</w:t>
      </w:r>
    </w:p>
    <w:p w:rsidR="00625676" w:rsidRDefault="00625676">
      <w:pPr>
        <w:pStyle w:val="ConsPlusNormal"/>
        <w:widowContro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625676">
        <w:trPr>
          <w:cantSplit/>
        </w:trPr>
        <w:tc>
          <w:tcPr>
            <w:tcW w:w="2392" w:type="dxa"/>
            <w:vMerge w:val="restart"/>
          </w:tcPr>
          <w:p w:rsidR="00625676" w:rsidRDefault="00625676">
            <w:pPr>
              <w:pStyle w:val="ConsPlusNonformat"/>
              <w:widowControl/>
              <w:jc w:val="both"/>
              <w:rPr>
                <w:rFonts w:ascii="Times New Roman" w:hAnsi="Times New Roman" w:cs="Times New Roman"/>
                <w:sz w:val="28"/>
              </w:rPr>
            </w:pPr>
            <w:r>
              <w:rPr>
                <w:rFonts w:ascii="Times New Roman" w:hAnsi="Times New Roman" w:cs="Times New Roman"/>
                <w:sz w:val="28"/>
              </w:rPr>
              <w:t xml:space="preserve">Виды                       </w:t>
            </w:r>
          </w:p>
        </w:tc>
        <w:tc>
          <w:tcPr>
            <w:tcW w:w="7179" w:type="dxa"/>
            <w:gridSpan w:val="3"/>
          </w:tcPr>
          <w:p w:rsidR="00625676" w:rsidRDefault="00625676">
            <w:pPr>
              <w:rPr>
                <w:sz w:val="28"/>
              </w:rPr>
            </w:pPr>
            <w:r>
              <w:rPr>
                <w:sz w:val="28"/>
              </w:rPr>
              <w:t>Налоговая ставка (в процентах и (или) в рублях и копейках   за единицу измерения)</w:t>
            </w:r>
          </w:p>
        </w:tc>
      </w:tr>
      <w:tr w:rsidR="00625676">
        <w:trPr>
          <w:cantSplit/>
        </w:trPr>
        <w:tc>
          <w:tcPr>
            <w:tcW w:w="2392" w:type="dxa"/>
            <w:vMerge/>
          </w:tcPr>
          <w:p w:rsidR="00625676" w:rsidRDefault="00625676"/>
        </w:tc>
        <w:tc>
          <w:tcPr>
            <w:tcW w:w="2393" w:type="dxa"/>
          </w:tcPr>
          <w:p w:rsidR="00625676" w:rsidRDefault="00625676">
            <w:pPr>
              <w:rPr>
                <w:sz w:val="28"/>
              </w:rPr>
            </w:pPr>
            <w:r>
              <w:rPr>
                <w:sz w:val="28"/>
              </w:rPr>
              <w:t>С 1 января по 31 декабря   2008 года включительно</w:t>
            </w:r>
          </w:p>
        </w:tc>
        <w:tc>
          <w:tcPr>
            <w:tcW w:w="2393" w:type="dxa"/>
          </w:tcPr>
          <w:p w:rsidR="00625676" w:rsidRDefault="00625676">
            <w:pPr>
              <w:rPr>
                <w:sz w:val="28"/>
              </w:rPr>
            </w:pPr>
            <w:r>
              <w:rPr>
                <w:sz w:val="28"/>
              </w:rPr>
              <w:t>С 1 января по 31 декабря   2009 года включительно</w:t>
            </w:r>
          </w:p>
        </w:tc>
        <w:tc>
          <w:tcPr>
            <w:tcW w:w="2393" w:type="dxa"/>
          </w:tcPr>
          <w:p w:rsidR="00625676" w:rsidRDefault="00625676">
            <w:pPr>
              <w:rPr>
                <w:sz w:val="28"/>
              </w:rPr>
            </w:pPr>
            <w:r>
              <w:rPr>
                <w:sz w:val="28"/>
              </w:rPr>
              <w:t>С 1 января по 31 декабря   2010 года включительно</w:t>
            </w:r>
          </w:p>
        </w:tc>
      </w:tr>
    </w:tbl>
    <w:p w:rsidR="00625676" w:rsidRDefault="00625676">
      <w:pPr>
        <w:pStyle w:val="ConsPlusNonformat"/>
        <w:widowControl/>
        <w:jc w:val="both"/>
      </w:pPr>
    </w:p>
    <w:p w:rsidR="00625676" w:rsidRDefault="00625676">
      <w:pPr>
        <w:pStyle w:val="ConsPlusNonformat"/>
        <w:keepNext/>
        <w:widowControl/>
        <w:tabs>
          <w:tab w:val="left" w:pos="2160"/>
        </w:tabs>
        <w:rPr>
          <w:sz w:val="24"/>
        </w:rPr>
      </w:pPr>
      <w:r>
        <w:t xml:space="preserve"> </w:t>
      </w:r>
      <w:r>
        <w:rPr>
          <w:sz w:val="24"/>
        </w:rPr>
        <w:t>Спирт этиловый   25 руб. 15 коп. 26 руб. 80 коп. 28 руб. 40 коп.</w:t>
      </w:r>
    </w:p>
    <w:p w:rsidR="00625676" w:rsidRDefault="00625676">
      <w:pPr>
        <w:pStyle w:val="ConsPlusNonformat"/>
        <w:keepNext/>
        <w:widowControl/>
        <w:tabs>
          <w:tab w:val="left" w:pos="14175"/>
        </w:tabs>
        <w:rPr>
          <w:sz w:val="24"/>
        </w:rPr>
      </w:pPr>
      <w:r>
        <w:t xml:space="preserve"> </w:t>
      </w:r>
      <w:r>
        <w:rPr>
          <w:sz w:val="24"/>
        </w:rPr>
        <w:t>из всех видов    за 1 литр       за 1 литр       за 1 литр</w:t>
      </w:r>
    </w:p>
    <w:p w:rsidR="00625676" w:rsidRDefault="00625676">
      <w:pPr>
        <w:pStyle w:val="ConsPlusNonformat"/>
        <w:keepNext/>
        <w:widowControl/>
        <w:tabs>
          <w:tab w:val="left" w:pos="14175"/>
        </w:tabs>
        <w:rPr>
          <w:sz w:val="24"/>
        </w:rPr>
      </w:pPr>
      <w:r>
        <w:rPr>
          <w:sz w:val="24"/>
        </w:rPr>
        <w:t xml:space="preserve"> сырья (в том     безводного      безводного      безводного</w:t>
      </w:r>
    </w:p>
    <w:p w:rsidR="00625676" w:rsidRDefault="00625676">
      <w:pPr>
        <w:pStyle w:val="ConsPlusNonformat"/>
        <w:keepNext/>
        <w:widowControl/>
        <w:tabs>
          <w:tab w:val="left" w:pos="14175"/>
        </w:tabs>
        <w:rPr>
          <w:sz w:val="24"/>
        </w:rPr>
      </w:pPr>
      <w:r>
        <w:rPr>
          <w:sz w:val="24"/>
        </w:rPr>
        <w:t xml:space="preserve"> числе этиловый   этилового       этилового       этилового</w:t>
      </w:r>
    </w:p>
    <w:p w:rsidR="00625676" w:rsidRDefault="00625676">
      <w:pPr>
        <w:pStyle w:val="ConsPlusNonformat"/>
        <w:keepNext/>
        <w:widowControl/>
        <w:tabs>
          <w:tab w:val="left" w:pos="14175"/>
        </w:tabs>
        <w:rPr>
          <w:sz w:val="24"/>
        </w:rPr>
      </w:pPr>
      <w:r>
        <w:rPr>
          <w:sz w:val="24"/>
        </w:rPr>
        <w:t xml:space="preserve"> спирт-сырец из   спирта          спирта          спирта</w:t>
      </w:r>
    </w:p>
    <w:p w:rsidR="00625676" w:rsidRDefault="00625676">
      <w:pPr>
        <w:pStyle w:val="ConsPlusNonformat"/>
        <w:keepNext/>
        <w:widowControl/>
        <w:tabs>
          <w:tab w:val="left" w:pos="14175"/>
        </w:tabs>
        <w:rPr>
          <w:sz w:val="24"/>
        </w:rPr>
      </w:pPr>
      <w:r>
        <w:rPr>
          <w:sz w:val="24"/>
        </w:rPr>
        <w:t xml:space="preserve"> всех видов</w:t>
      </w:r>
    </w:p>
    <w:p w:rsidR="00625676" w:rsidRDefault="00625676">
      <w:pPr>
        <w:pStyle w:val="ConsPlusNonformat"/>
        <w:keepNext/>
        <w:widowControl/>
        <w:tabs>
          <w:tab w:val="left" w:pos="14175"/>
        </w:tabs>
        <w:rPr>
          <w:sz w:val="24"/>
        </w:rPr>
      </w:pPr>
      <w:r>
        <w:rPr>
          <w:sz w:val="24"/>
        </w:rPr>
        <w:t xml:space="preserve"> сырья)</w:t>
      </w:r>
    </w:p>
    <w:p w:rsidR="00625676" w:rsidRDefault="00625676">
      <w:pPr>
        <w:pStyle w:val="ConsPlusNonformat"/>
        <w:widowControl/>
      </w:pPr>
    </w:p>
    <w:p w:rsidR="00625676" w:rsidRDefault="00625676">
      <w:pPr>
        <w:pStyle w:val="ConsPlusNonformat"/>
        <w:widowControl/>
        <w:rPr>
          <w:sz w:val="24"/>
        </w:rPr>
      </w:pPr>
      <w:r>
        <w:t xml:space="preserve"> </w:t>
      </w:r>
      <w:r>
        <w:rPr>
          <w:sz w:val="24"/>
        </w:rPr>
        <w:t>Спиртосодержащая 0 руб. 00 коп.  0 руб. 00 коп.  0 руб. 00 коп.</w:t>
      </w:r>
    </w:p>
    <w:p w:rsidR="00625676" w:rsidRDefault="00625676">
      <w:pPr>
        <w:pStyle w:val="ConsPlusNonformat"/>
        <w:widowControl/>
        <w:rPr>
          <w:sz w:val="24"/>
        </w:rPr>
      </w:pPr>
      <w:r>
        <w:rPr>
          <w:sz w:val="24"/>
        </w:rPr>
        <w:t xml:space="preserve"> парфюмерно-      за 1 литр       за 1 литр       за 1 литр</w:t>
      </w:r>
    </w:p>
    <w:p w:rsidR="00625676" w:rsidRDefault="00625676">
      <w:pPr>
        <w:pStyle w:val="ConsPlusNonformat"/>
        <w:widowControl/>
        <w:rPr>
          <w:sz w:val="24"/>
        </w:rPr>
      </w:pPr>
      <w:r>
        <w:rPr>
          <w:sz w:val="24"/>
        </w:rPr>
        <w:t xml:space="preserve"> косметическая    безводного      безводного      безводного</w:t>
      </w:r>
    </w:p>
    <w:p w:rsidR="00625676" w:rsidRDefault="00625676">
      <w:pPr>
        <w:pStyle w:val="ConsPlusNonformat"/>
        <w:widowControl/>
        <w:rPr>
          <w:sz w:val="24"/>
        </w:rPr>
      </w:pPr>
      <w:r>
        <w:rPr>
          <w:sz w:val="24"/>
        </w:rPr>
        <w:t xml:space="preserve"> продукция в     этилового       этилового       этилового</w:t>
      </w:r>
    </w:p>
    <w:p w:rsidR="00625676" w:rsidRDefault="00625676">
      <w:pPr>
        <w:pStyle w:val="ConsPlusNonformat"/>
        <w:widowControl/>
        <w:rPr>
          <w:sz w:val="24"/>
        </w:rPr>
      </w:pPr>
      <w:r>
        <w:rPr>
          <w:sz w:val="24"/>
        </w:rPr>
        <w:t xml:space="preserve"> металлической   спирта,         спирта,         спирта,</w:t>
      </w:r>
    </w:p>
    <w:p w:rsidR="00625676" w:rsidRDefault="00625676">
      <w:pPr>
        <w:pStyle w:val="ConsPlusNonformat"/>
        <w:widowControl/>
        <w:rPr>
          <w:sz w:val="24"/>
        </w:rPr>
      </w:pPr>
      <w:r>
        <w:rPr>
          <w:sz w:val="24"/>
        </w:rPr>
        <w:t xml:space="preserve"> аэрозольной     содержащегося в содержащегося в содержащегося в</w:t>
      </w:r>
    </w:p>
    <w:p w:rsidR="00625676" w:rsidRDefault="00625676">
      <w:pPr>
        <w:pStyle w:val="ConsPlusNonformat"/>
        <w:widowControl/>
        <w:rPr>
          <w:sz w:val="24"/>
        </w:rPr>
      </w:pPr>
      <w:r>
        <w:rPr>
          <w:sz w:val="24"/>
        </w:rPr>
        <w:t xml:space="preserve"> упаковке        подакцизных     подакцизных     подакцизных</w:t>
      </w:r>
    </w:p>
    <w:p w:rsidR="00625676" w:rsidRDefault="00625676">
      <w:pPr>
        <w:pStyle w:val="ConsPlusNonformat"/>
        <w:widowControl/>
        <w:rPr>
          <w:sz w:val="24"/>
        </w:rPr>
      </w:pPr>
      <w:r>
        <w:rPr>
          <w:sz w:val="24"/>
        </w:rPr>
        <w:t xml:space="preserve">                 товарах         товарах         товарах</w:t>
      </w:r>
    </w:p>
    <w:p w:rsidR="00625676" w:rsidRDefault="00625676">
      <w:pPr>
        <w:pStyle w:val="ConsPlusNonformat"/>
        <w:widowControl/>
      </w:pPr>
    </w:p>
    <w:p w:rsidR="00625676" w:rsidRDefault="00625676">
      <w:pPr>
        <w:pStyle w:val="ConsPlusNonformat"/>
        <w:widowControl/>
        <w:rPr>
          <w:sz w:val="24"/>
        </w:rPr>
      </w:pPr>
      <w:r>
        <w:t xml:space="preserve"> </w:t>
      </w:r>
      <w:r>
        <w:rPr>
          <w:sz w:val="24"/>
        </w:rPr>
        <w:t>Спиртосодержащая 0 руб. 00 коп.  0 руб. 00 коп.  0 руб. 00 коп.</w:t>
      </w:r>
    </w:p>
    <w:p w:rsidR="00625676" w:rsidRDefault="00625676">
      <w:pPr>
        <w:pStyle w:val="ConsPlusNonformat"/>
        <w:widowControl/>
        <w:rPr>
          <w:sz w:val="24"/>
        </w:rPr>
      </w:pPr>
      <w:r>
        <w:rPr>
          <w:sz w:val="24"/>
        </w:rPr>
        <w:t xml:space="preserve"> продукция        за 1 литр       за 1 литр       за 1 литр</w:t>
      </w:r>
    </w:p>
    <w:p w:rsidR="00625676" w:rsidRDefault="00625676">
      <w:pPr>
        <w:pStyle w:val="ConsPlusNonformat"/>
        <w:widowControl/>
        <w:rPr>
          <w:sz w:val="24"/>
        </w:rPr>
      </w:pPr>
      <w:r>
        <w:rPr>
          <w:sz w:val="24"/>
        </w:rPr>
        <w:t xml:space="preserve"> бытовой химии в  безводного      безводного      безводного</w:t>
      </w:r>
    </w:p>
    <w:p w:rsidR="00625676" w:rsidRDefault="00625676">
      <w:pPr>
        <w:pStyle w:val="ConsPlusNonformat"/>
        <w:widowControl/>
        <w:rPr>
          <w:sz w:val="24"/>
        </w:rPr>
      </w:pPr>
      <w:r>
        <w:rPr>
          <w:sz w:val="24"/>
        </w:rPr>
        <w:t xml:space="preserve"> металлической    этилового       этилового       этилового</w:t>
      </w:r>
    </w:p>
    <w:p w:rsidR="00625676" w:rsidRDefault="00625676">
      <w:pPr>
        <w:pStyle w:val="ConsPlusNonformat"/>
        <w:widowControl/>
        <w:rPr>
          <w:sz w:val="24"/>
        </w:rPr>
      </w:pPr>
      <w:r>
        <w:rPr>
          <w:sz w:val="24"/>
        </w:rPr>
        <w:t xml:space="preserve"> аэрозольной      спирта,         спирта,         спирта,</w:t>
      </w:r>
    </w:p>
    <w:p w:rsidR="00625676" w:rsidRDefault="00625676">
      <w:pPr>
        <w:pStyle w:val="ConsPlusNonformat"/>
        <w:widowControl/>
        <w:rPr>
          <w:sz w:val="24"/>
        </w:rPr>
      </w:pPr>
      <w:r>
        <w:rPr>
          <w:sz w:val="24"/>
        </w:rPr>
        <w:t xml:space="preserve"> упаковке        содержащегося в содержащегося в содержащегося в</w:t>
      </w:r>
    </w:p>
    <w:p w:rsidR="00625676" w:rsidRDefault="00625676">
      <w:pPr>
        <w:pStyle w:val="ConsPlusNonformat"/>
        <w:widowControl/>
        <w:rPr>
          <w:sz w:val="24"/>
        </w:rPr>
      </w:pPr>
      <w:r>
        <w:rPr>
          <w:sz w:val="24"/>
        </w:rPr>
        <w:t xml:space="preserve">                  подакцизных     подакцизных     подакцизных</w:t>
      </w:r>
    </w:p>
    <w:p w:rsidR="00625676" w:rsidRDefault="00625676">
      <w:pPr>
        <w:pStyle w:val="ConsPlusNonformat"/>
        <w:widowControl/>
        <w:rPr>
          <w:sz w:val="24"/>
        </w:rPr>
      </w:pPr>
      <w:r>
        <w:rPr>
          <w:sz w:val="24"/>
        </w:rPr>
        <w:t xml:space="preserve">                  товарах         товарах         товарах</w:t>
      </w:r>
    </w:p>
    <w:p w:rsidR="00625676" w:rsidRDefault="00625676">
      <w:pPr>
        <w:pStyle w:val="ConsPlusNonformat"/>
        <w:widowControl/>
      </w:pPr>
    </w:p>
    <w:p w:rsidR="00625676" w:rsidRDefault="00625676">
      <w:pPr>
        <w:pStyle w:val="ConsPlusNonformat"/>
        <w:widowControl/>
        <w:rPr>
          <w:sz w:val="24"/>
        </w:rPr>
      </w:pPr>
      <w:r>
        <w:t xml:space="preserve"> </w:t>
      </w:r>
      <w:r>
        <w:rPr>
          <w:sz w:val="24"/>
        </w:rPr>
        <w:t>Алкогольная      173 руб. 50     185 руб. 00     196 руб. 00</w:t>
      </w:r>
    </w:p>
    <w:p w:rsidR="00625676" w:rsidRDefault="00625676">
      <w:pPr>
        <w:pStyle w:val="ConsPlusNonformat"/>
        <w:widowControl/>
        <w:rPr>
          <w:sz w:val="24"/>
        </w:rPr>
      </w:pPr>
      <w:r>
        <w:rPr>
          <w:sz w:val="24"/>
        </w:rPr>
        <w:t xml:space="preserve"> продукция с      коп. за 1 литр  коп. за 1 литр  коп. за 1 литр</w:t>
      </w:r>
    </w:p>
    <w:p w:rsidR="00625676" w:rsidRDefault="00625676">
      <w:pPr>
        <w:pStyle w:val="ConsPlusNonformat"/>
        <w:widowControl/>
        <w:rPr>
          <w:sz w:val="24"/>
        </w:rPr>
      </w:pPr>
      <w:r>
        <w:rPr>
          <w:sz w:val="24"/>
        </w:rPr>
        <w:t xml:space="preserve"> объемной долей   безводного      безводного      безводного</w:t>
      </w:r>
    </w:p>
    <w:p w:rsidR="00625676" w:rsidRDefault="00625676">
      <w:pPr>
        <w:pStyle w:val="ConsPlusNonformat"/>
        <w:widowControl/>
        <w:rPr>
          <w:sz w:val="24"/>
        </w:rPr>
      </w:pPr>
      <w:r>
        <w:rPr>
          <w:sz w:val="24"/>
        </w:rPr>
        <w:t xml:space="preserve"> этилового        этилового       этилового       этилового</w:t>
      </w:r>
    </w:p>
    <w:p w:rsidR="00625676" w:rsidRDefault="00625676">
      <w:pPr>
        <w:pStyle w:val="ConsPlusNonformat"/>
        <w:widowControl/>
        <w:rPr>
          <w:sz w:val="24"/>
        </w:rPr>
      </w:pPr>
      <w:r>
        <w:rPr>
          <w:sz w:val="24"/>
        </w:rPr>
        <w:t xml:space="preserve"> спирта свыше 9   спирта,         спирта,         спирта,</w:t>
      </w:r>
    </w:p>
    <w:p w:rsidR="00625676" w:rsidRDefault="00625676">
      <w:pPr>
        <w:pStyle w:val="ConsPlusNonformat"/>
        <w:widowControl/>
        <w:rPr>
          <w:sz w:val="24"/>
        </w:rPr>
      </w:pPr>
      <w:r>
        <w:rPr>
          <w:sz w:val="24"/>
        </w:rPr>
        <w:t xml:space="preserve"> процентов (за   содержащегося в содержащегося в содержащегося в</w:t>
      </w:r>
    </w:p>
    <w:p w:rsidR="00625676" w:rsidRDefault="00625676">
      <w:pPr>
        <w:pStyle w:val="ConsPlusNonformat"/>
        <w:widowControl/>
        <w:rPr>
          <w:sz w:val="24"/>
        </w:rPr>
      </w:pPr>
      <w:r>
        <w:rPr>
          <w:sz w:val="24"/>
        </w:rPr>
        <w:t xml:space="preserve"> исключением вин  подакцизных     подакцизных     подакцизных</w:t>
      </w:r>
    </w:p>
    <w:p w:rsidR="00625676" w:rsidRDefault="00625676">
      <w:pPr>
        <w:pStyle w:val="ConsPlusNonformat"/>
        <w:widowControl/>
        <w:rPr>
          <w:sz w:val="24"/>
        </w:rPr>
      </w:pPr>
      <w:r>
        <w:rPr>
          <w:sz w:val="24"/>
        </w:rPr>
        <w:t xml:space="preserve"> натуральных, в   товарах         товарах         товарах</w:t>
      </w:r>
    </w:p>
    <w:p w:rsidR="00625676" w:rsidRDefault="00625676">
      <w:pPr>
        <w:pStyle w:val="ConsPlusNonformat"/>
        <w:widowControl/>
        <w:rPr>
          <w:sz w:val="24"/>
        </w:rPr>
      </w:pPr>
      <w:r>
        <w:t xml:space="preserve"> </w:t>
      </w:r>
      <w:r>
        <w:rPr>
          <w:sz w:val="24"/>
        </w:rPr>
        <w:t>том числе</w:t>
      </w:r>
    </w:p>
    <w:p w:rsidR="00625676" w:rsidRDefault="00625676">
      <w:pPr>
        <w:pStyle w:val="ConsPlusNonformat"/>
        <w:widowControl/>
        <w:rPr>
          <w:sz w:val="24"/>
        </w:rPr>
      </w:pPr>
      <w:r>
        <w:rPr>
          <w:sz w:val="24"/>
        </w:rPr>
        <w:t xml:space="preserve"> шампанских,</w:t>
      </w:r>
    </w:p>
    <w:p w:rsidR="00625676" w:rsidRDefault="00625676">
      <w:pPr>
        <w:pStyle w:val="ConsPlusNonformat"/>
        <w:widowControl/>
        <w:rPr>
          <w:sz w:val="24"/>
        </w:rPr>
      </w:pPr>
      <w:r>
        <w:rPr>
          <w:sz w:val="24"/>
        </w:rPr>
        <w:t xml:space="preserve"> игристых,</w:t>
      </w:r>
    </w:p>
    <w:p w:rsidR="00625676" w:rsidRDefault="00625676">
      <w:pPr>
        <w:pStyle w:val="ConsPlusNonformat"/>
        <w:widowControl/>
        <w:rPr>
          <w:sz w:val="24"/>
        </w:rPr>
      </w:pPr>
      <w:r>
        <w:rPr>
          <w:sz w:val="24"/>
        </w:rPr>
        <w:t xml:space="preserve"> газированных,</w:t>
      </w:r>
    </w:p>
    <w:p w:rsidR="00625676" w:rsidRDefault="00625676">
      <w:pPr>
        <w:pStyle w:val="ConsPlusNonformat"/>
        <w:widowControl/>
        <w:rPr>
          <w:sz w:val="24"/>
        </w:rPr>
      </w:pPr>
      <w:r>
        <w:rPr>
          <w:sz w:val="24"/>
        </w:rPr>
        <w:t xml:space="preserve"> шипучих,</w:t>
      </w:r>
    </w:p>
    <w:p w:rsidR="00625676" w:rsidRDefault="00625676">
      <w:pPr>
        <w:pStyle w:val="ConsPlusNonformat"/>
        <w:widowControl/>
        <w:rPr>
          <w:sz w:val="24"/>
        </w:rPr>
      </w:pPr>
      <w:r>
        <w:rPr>
          <w:sz w:val="24"/>
        </w:rPr>
        <w:t xml:space="preserve"> натуральных</w:t>
      </w:r>
    </w:p>
    <w:p w:rsidR="00625676" w:rsidRDefault="00625676">
      <w:pPr>
        <w:pStyle w:val="ConsPlusNonformat"/>
        <w:widowControl/>
        <w:rPr>
          <w:sz w:val="24"/>
        </w:rPr>
      </w:pPr>
      <w:r>
        <w:rPr>
          <w:sz w:val="24"/>
        </w:rPr>
        <w:t xml:space="preserve"> напитков с</w:t>
      </w:r>
    </w:p>
    <w:p w:rsidR="00625676" w:rsidRDefault="00625676">
      <w:pPr>
        <w:pStyle w:val="ConsPlusNonformat"/>
        <w:widowControl/>
        <w:rPr>
          <w:sz w:val="24"/>
        </w:rPr>
      </w:pPr>
      <w:r>
        <w:rPr>
          <w:sz w:val="24"/>
        </w:rPr>
        <w:t xml:space="preserve"> объемной долей</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rPr>
          <w:sz w:val="24"/>
        </w:rPr>
        <w:t xml:space="preserve"> спирта не более</w:t>
      </w:r>
    </w:p>
    <w:p w:rsidR="00625676" w:rsidRDefault="00625676">
      <w:pPr>
        <w:pStyle w:val="ConsPlusNonformat"/>
        <w:widowControl/>
        <w:rPr>
          <w:sz w:val="24"/>
        </w:rPr>
      </w:pPr>
      <w:r>
        <w:rPr>
          <w:sz w:val="24"/>
        </w:rPr>
        <w:t xml:space="preserve"> 6 процентов</w:t>
      </w:r>
    </w:p>
    <w:p w:rsidR="00625676" w:rsidRDefault="00625676">
      <w:pPr>
        <w:pStyle w:val="ConsPlusNonformat"/>
        <w:widowControl/>
        <w:rPr>
          <w:sz w:val="24"/>
        </w:rPr>
      </w:pPr>
      <w:r>
        <w:rPr>
          <w:sz w:val="24"/>
        </w:rPr>
        <w:t xml:space="preserve"> объема готовой</w:t>
      </w:r>
    </w:p>
    <w:p w:rsidR="00625676" w:rsidRDefault="00625676">
      <w:pPr>
        <w:pStyle w:val="ConsPlusNonformat"/>
        <w:widowControl/>
        <w:rPr>
          <w:sz w:val="24"/>
        </w:rPr>
      </w:pPr>
      <w:r>
        <w:rPr>
          <w:sz w:val="24"/>
        </w:rPr>
        <w:t xml:space="preserve"> продукции,</w:t>
      </w:r>
    </w:p>
    <w:p w:rsidR="00625676" w:rsidRDefault="00625676">
      <w:pPr>
        <w:pStyle w:val="ConsPlusNonformat"/>
        <w:widowControl/>
        <w:rPr>
          <w:sz w:val="24"/>
        </w:rPr>
      </w:pPr>
      <w:r>
        <w:rPr>
          <w:sz w:val="24"/>
        </w:rPr>
        <w:t xml:space="preserve"> изготовленных из</w:t>
      </w:r>
    </w:p>
    <w:p w:rsidR="00625676" w:rsidRDefault="00625676">
      <w:pPr>
        <w:pStyle w:val="ConsPlusNonformat"/>
        <w:widowControl/>
        <w:rPr>
          <w:sz w:val="24"/>
        </w:rPr>
      </w:pPr>
      <w:r>
        <w:rPr>
          <w:sz w:val="24"/>
        </w:rPr>
        <w:t xml:space="preserve"> виноматериалов,</w:t>
      </w:r>
    </w:p>
    <w:p w:rsidR="00625676" w:rsidRDefault="00625676">
      <w:pPr>
        <w:pStyle w:val="ConsPlusNonformat"/>
        <w:widowControl/>
        <w:rPr>
          <w:sz w:val="24"/>
        </w:rPr>
      </w:pPr>
      <w:r>
        <w:rPr>
          <w:sz w:val="24"/>
        </w:rPr>
        <w:t xml:space="preserve"> произведенных</w:t>
      </w:r>
    </w:p>
    <w:p w:rsidR="00625676" w:rsidRDefault="00625676">
      <w:pPr>
        <w:pStyle w:val="ConsPlusNonformat"/>
        <w:widowControl/>
        <w:rPr>
          <w:sz w:val="24"/>
        </w:rPr>
      </w:pPr>
      <w:r>
        <w:rPr>
          <w:sz w:val="24"/>
        </w:rPr>
        <w:t xml:space="preserve"> без добавления</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rPr>
          <w:sz w:val="24"/>
        </w:rPr>
        <w:t xml:space="preserve"> спирта) и</w:t>
      </w:r>
    </w:p>
    <w:p w:rsidR="00625676" w:rsidRDefault="00625676">
      <w:pPr>
        <w:pStyle w:val="ConsPlusNonformat"/>
        <w:widowControl/>
        <w:rPr>
          <w:sz w:val="24"/>
        </w:rPr>
      </w:pPr>
      <w:r>
        <w:rPr>
          <w:sz w:val="24"/>
        </w:rPr>
        <w:t xml:space="preserve"> спиртосодержащая</w:t>
      </w:r>
    </w:p>
    <w:p w:rsidR="00625676" w:rsidRDefault="00625676">
      <w:pPr>
        <w:pStyle w:val="ConsPlusNonformat"/>
        <w:widowControl/>
        <w:rPr>
          <w:sz w:val="24"/>
        </w:rPr>
      </w:pPr>
      <w:r>
        <w:rPr>
          <w:sz w:val="24"/>
        </w:rPr>
        <w:t xml:space="preserve"> продукция (за</w:t>
      </w:r>
    </w:p>
    <w:p w:rsidR="00625676" w:rsidRDefault="00625676">
      <w:pPr>
        <w:pStyle w:val="ConsPlusNonformat"/>
        <w:widowControl/>
        <w:rPr>
          <w:sz w:val="24"/>
        </w:rPr>
      </w:pPr>
      <w:r>
        <w:rPr>
          <w:sz w:val="24"/>
        </w:rPr>
        <w:t xml:space="preserve"> исключением</w:t>
      </w:r>
    </w:p>
    <w:p w:rsidR="00625676" w:rsidRDefault="00625676">
      <w:pPr>
        <w:pStyle w:val="ConsPlusNonformat"/>
        <w:widowControl/>
        <w:rPr>
          <w:sz w:val="24"/>
        </w:rPr>
      </w:pPr>
      <w:r>
        <w:rPr>
          <w:sz w:val="24"/>
        </w:rPr>
        <w:t xml:space="preserve"> спиртосодержащей</w:t>
      </w:r>
    </w:p>
    <w:p w:rsidR="00625676" w:rsidRDefault="00625676">
      <w:pPr>
        <w:pStyle w:val="ConsPlusNonformat"/>
        <w:widowControl/>
        <w:rPr>
          <w:sz w:val="24"/>
        </w:rPr>
      </w:pPr>
      <w:r>
        <w:rPr>
          <w:sz w:val="24"/>
        </w:rPr>
        <w:t xml:space="preserve"> парфюмерно-</w:t>
      </w:r>
    </w:p>
    <w:p w:rsidR="00625676" w:rsidRDefault="00625676">
      <w:pPr>
        <w:pStyle w:val="ConsPlusNonformat"/>
        <w:widowControl/>
        <w:rPr>
          <w:sz w:val="24"/>
        </w:rPr>
      </w:pPr>
      <w:r>
        <w:rPr>
          <w:sz w:val="24"/>
        </w:rPr>
        <w:t xml:space="preserve"> косметической</w:t>
      </w:r>
    </w:p>
    <w:p w:rsidR="00625676" w:rsidRDefault="00625676">
      <w:pPr>
        <w:pStyle w:val="ConsPlusNonformat"/>
        <w:widowControl/>
        <w:rPr>
          <w:sz w:val="24"/>
        </w:rPr>
      </w:pPr>
      <w:r>
        <w:rPr>
          <w:sz w:val="24"/>
        </w:rPr>
        <w:t xml:space="preserve"> продукции в</w:t>
      </w:r>
    </w:p>
    <w:p w:rsidR="00625676" w:rsidRDefault="00625676">
      <w:pPr>
        <w:pStyle w:val="ConsPlusNonformat"/>
        <w:widowControl/>
        <w:rPr>
          <w:sz w:val="24"/>
        </w:rPr>
      </w:pPr>
      <w:r>
        <w:rPr>
          <w:sz w:val="24"/>
        </w:rPr>
        <w:t xml:space="preserve"> металлической</w:t>
      </w:r>
    </w:p>
    <w:p w:rsidR="00625676" w:rsidRDefault="00625676">
      <w:pPr>
        <w:pStyle w:val="ConsPlusNonformat"/>
        <w:widowControl/>
        <w:rPr>
          <w:sz w:val="24"/>
        </w:rPr>
      </w:pPr>
      <w:r>
        <w:rPr>
          <w:sz w:val="24"/>
        </w:rPr>
        <w:t xml:space="preserve"> аэрозольной</w:t>
      </w:r>
    </w:p>
    <w:p w:rsidR="00625676" w:rsidRDefault="00625676">
      <w:pPr>
        <w:pStyle w:val="ConsPlusNonformat"/>
        <w:widowControl/>
        <w:rPr>
          <w:sz w:val="24"/>
        </w:rPr>
      </w:pPr>
      <w:r>
        <w:rPr>
          <w:sz w:val="24"/>
        </w:rPr>
        <w:t xml:space="preserve"> упаковке и</w:t>
      </w:r>
    </w:p>
    <w:p w:rsidR="00625676" w:rsidRDefault="00625676">
      <w:pPr>
        <w:pStyle w:val="ConsPlusNonformat"/>
        <w:widowControl/>
        <w:rPr>
          <w:sz w:val="24"/>
        </w:rPr>
      </w:pPr>
      <w:r>
        <w:rPr>
          <w:sz w:val="24"/>
        </w:rPr>
        <w:t xml:space="preserve"> спиртосодержащей</w:t>
      </w:r>
    </w:p>
    <w:p w:rsidR="00625676" w:rsidRDefault="00625676">
      <w:pPr>
        <w:pStyle w:val="ConsPlusNonformat"/>
        <w:widowControl/>
        <w:rPr>
          <w:sz w:val="24"/>
        </w:rPr>
      </w:pPr>
      <w:r>
        <w:rPr>
          <w:sz w:val="24"/>
        </w:rPr>
        <w:t xml:space="preserve"> продукции</w:t>
      </w:r>
    </w:p>
    <w:p w:rsidR="00625676" w:rsidRDefault="00625676">
      <w:pPr>
        <w:pStyle w:val="ConsPlusNonformat"/>
        <w:widowControl/>
        <w:rPr>
          <w:sz w:val="24"/>
        </w:rPr>
      </w:pPr>
      <w:r>
        <w:rPr>
          <w:sz w:val="24"/>
        </w:rPr>
        <w:t xml:space="preserve"> бытовой химии в</w:t>
      </w:r>
    </w:p>
    <w:p w:rsidR="00625676" w:rsidRDefault="00625676">
      <w:pPr>
        <w:pStyle w:val="ConsPlusNonformat"/>
        <w:widowControl/>
        <w:rPr>
          <w:sz w:val="24"/>
        </w:rPr>
      </w:pPr>
      <w:r>
        <w:rPr>
          <w:sz w:val="24"/>
        </w:rPr>
        <w:t xml:space="preserve"> металлической</w:t>
      </w:r>
    </w:p>
    <w:p w:rsidR="00625676" w:rsidRDefault="00625676">
      <w:pPr>
        <w:pStyle w:val="ConsPlusNonformat"/>
        <w:widowControl/>
        <w:rPr>
          <w:sz w:val="24"/>
        </w:rPr>
      </w:pPr>
      <w:r>
        <w:rPr>
          <w:sz w:val="24"/>
        </w:rPr>
        <w:t xml:space="preserve"> аэрозольной</w:t>
      </w:r>
    </w:p>
    <w:p w:rsidR="00625676" w:rsidRDefault="00625676">
      <w:pPr>
        <w:pStyle w:val="ConsPlusNonformat"/>
        <w:widowControl/>
        <w:rPr>
          <w:sz w:val="24"/>
        </w:rPr>
      </w:pPr>
      <w:r>
        <w:rPr>
          <w:sz w:val="24"/>
        </w:rPr>
        <w:t xml:space="preserve"> упаковке)</w:t>
      </w:r>
    </w:p>
    <w:p w:rsidR="00625676" w:rsidRDefault="00625676">
      <w:pPr>
        <w:pStyle w:val="ConsPlusNonformat"/>
        <w:widowControl/>
      </w:pPr>
    </w:p>
    <w:p w:rsidR="00625676" w:rsidRDefault="00625676">
      <w:pPr>
        <w:pStyle w:val="ConsPlusNonformat"/>
        <w:widowControl/>
        <w:rPr>
          <w:sz w:val="24"/>
        </w:rPr>
      </w:pPr>
      <w:r>
        <w:t xml:space="preserve"> </w:t>
      </w:r>
      <w:r>
        <w:rPr>
          <w:sz w:val="24"/>
        </w:rPr>
        <w:t>Алкогольная      110 руб. 00     117 руб. 15     124 руб. 18</w:t>
      </w:r>
    </w:p>
    <w:p w:rsidR="00625676" w:rsidRDefault="00625676">
      <w:pPr>
        <w:pStyle w:val="ConsPlusNonformat"/>
        <w:widowControl/>
        <w:rPr>
          <w:sz w:val="24"/>
        </w:rPr>
      </w:pPr>
      <w:r>
        <w:rPr>
          <w:sz w:val="24"/>
        </w:rPr>
        <w:t xml:space="preserve"> продукция с      коп. за 1 литр  коп. за 1 литр  коп. за 1 литр</w:t>
      </w:r>
    </w:p>
    <w:p w:rsidR="00625676" w:rsidRDefault="00625676">
      <w:pPr>
        <w:pStyle w:val="ConsPlusNonformat"/>
        <w:widowControl/>
        <w:rPr>
          <w:sz w:val="24"/>
        </w:rPr>
      </w:pPr>
      <w:r>
        <w:rPr>
          <w:sz w:val="24"/>
        </w:rPr>
        <w:t xml:space="preserve"> объемной долей   безводного      безводного      безводного</w:t>
      </w:r>
    </w:p>
    <w:p w:rsidR="00625676" w:rsidRDefault="00625676">
      <w:pPr>
        <w:pStyle w:val="ConsPlusNonformat"/>
        <w:widowControl/>
        <w:rPr>
          <w:sz w:val="24"/>
        </w:rPr>
      </w:pPr>
      <w:r>
        <w:rPr>
          <w:sz w:val="24"/>
        </w:rPr>
        <w:t xml:space="preserve"> этилового        этилового       этилового       этилового</w:t>
      </w:r>
    </w:p>
    <w:p w:rsidR="00625676" w:rsidRDefault="00625676">
      <w:pPr>
        <w:pStyle w:val="ConsPlusNonformat"/>
        <w:widowControl/>
        <w:rPr>
          <w:sz w:val="24"/>
        </w:rPr>
      </w:pPr>
      <w:r>
        <w:rPr>
          <w:sz w:val="24"/>
        </w:rPr>
        <w:t xml:space="preserve"> спирта до 9      спирта,         спирта,         спирта,</w:t>
      </w:r>
    </w:p>
    <w:p w:rsidR="00625676" w:rsidRDefault="00625676">
      <w:pPr>
        <w:pStyle w:val="ConsPlusNonformat"/>
        <w:widowControl/>
        <w:rPr>
          <w:sz w:val="24"/>
        </w:rPr>
      </w:pPr>
      <w:r>
        <w:rPr>
          <w:sz w:val="24"/>
        </w:rPr>
        <w:t xml:space="preserve"> процентов       содержащегося в содержащегося в содержащегося в</w:t>
      </w:r>
    </w:p>
    <w:p w:rsidR="00625676" w:rsidRDefault="00625676">
      <w:pPr>
        <w:pStyle w:val="ConsPlusNonformat"/>
        <w:widowControl/>
        <w:rPr>
          <w:sz w:val="24"/>
        </w:rPr>
      </w:pPr>
      <w:r>
        <w:rPr>
          <w:sz w:val="24"/>
        </w:rPr>
        <w:t xml:space="preserve"> включительно     подакцизных     подакцизных     подакцизных</w:t>
      </w:r>
    </w:p>
    <w:p w:rsidR="00625676" w:rsidRDefault="00625676">
      <w:pPr>
        <w:pStyle w:val="ConsPlusNonformat"/>
        <w:widowControl/>
        <w:rPr>
          <w:sz w:val="24"/>
        </w:rPr>
      </w:pPr>
      <w:r>
        <w:rPr>
          <w:sz w:val="24"/>
        </w:rPr>
        <w:t xml:space="preserve"> (за исключением  товарах         товарах         товарах</w:t>
      </w:r>
    </w:p>
    <w:p w:rsidR="00625676" w:rsidRDefault="00625676">
      <w:pPr>
        <w:pStyle w:val="ConsPlusNonformat"/>
        <w:widowControl/>
        <w:rPr>
          <w:sz w:val="24"/>
        </w:rPr>
      </w:pPr>
      <w:r>
        <w:rPr>
          <w:sz w:val="24"/>
        </w:rPr>
        <w:t xml:space="preserve"> вин</w:t>
      </w:r>
    </w:p>
    <w:p w:rsidR="00625676" w:rsidRDefault="00625676">
      <w:pPr>
        <w:pStyle w:val="ConsPlusNonformat"/>
        <w:widowControl/>
        <w:rPr>
          <w:sz w:val="24"/>
        </w:rPr>
      </w:pPr>
      <w:r>
        <w:t xml:space="preserve"> </w:t>
      </w:r>
      <w:r>
        <w:rPr>
          <w:sz w:val="24"/>
        </w:rPr>
        <w:t>натуральных, в</w:t>
      </w:r>
    </w:p>
    <w:p w:rsidR="00625676" w:rsidRDefault="00625676">
      <w:pPr>
        <w:pStyle w:val="ConsPlusNonformat"/>
        <w:widowControl/>
        <w:rPr>
          <w:sz w:val="24"/>
        </w:rPr>
      </w:pPr>
      <w:r>
        <w:rPr>
          <w:sz w:val="24"/>
        </w:rPr>
        <w:t xml:space="preserve"> том числе</w:t>
      </w:r>
    </w:p>
    <w:p w:rsidR="00625676" w:rsidRDefault="00625676">
      <w:pPr>
        <w:pStyle w:val="ConsPlusNonformat"/>
        <w:widowControl/>
        <w:rPr>
          <w:sz w:val="24"/>
        </w:rPr>
      </w:pPr>
      <w:r>
        <w:rPr>
          <w:sz w:val="24"/>
        </w:rPr>
        <w:t xml:space="preserve"> шампанских,</w:t>
      </w:r>
    </w:p>
    <w:p w:rsidR="00625676" w:rsidRDefault="00625676">
      <w:pPr>
        <w:pStyle w:val="ConsPlusNonformat"/>
        <w:widowControl/>
        <w:rPr>
          <w:sz w:val="24"/>
        </w:rPr>
      </w:pPr>
      <w:r>
        <w:rPr>
          <w:sz w:val="24"/>
        </w:rPr>
        <w:t xml:space="preserve"> игристых,</w:t>
      </w:r>
    </w:p>
    <w:p w:rsidR="00625676" w:rsidRDefault="00625676">
      <w:pPr>
        <w:pStyle w:val="ConsPlusNonformat"/>
        <w:widowControl/>
        <w:rPr>
          <w:sz w:val="24"/>
        </w:rPr>
      </w:pPr>
      <w:r>
        <w:rPr>
          <w:sz w:val="24"/>
        </w:rPr>
        <w:t xml:space="preserve"> газированных,</w:t>
      </w:r>
    </w:p>
    <w:p w:rsidR="00625676" w:rsidRDefault="00625676">
      <w:pPr>
        <w:pStyle w:val="ConsPlusNonformat"/>
        <w:widowControl/>
        <w:rPr>
          <w:sz w:val="24"/>
        </w:rPr>
      </w:pPr>
      <w:r>
        <w:rPr>
          <w:sz w:val="24"/>
        </w:rPr>
        <w:t xml:space="preserve"> шипучих,</w:t>
      </w:r>
    </w:p>
    <w:p w:rsidR="00625676" w:rsidRDefault="00625676">
      <w:pPr>
        <w:pStyle w:val="ConsPlusNonformat"/>
        <w:widowControl/>
        <w:rPr>
          <w:sz w:val="24"/>
        </w:rPr>
      </w:pPr>
      <w:r>
        <w:rPr>
          <w:sz w:val="24"/>
        </w:rPr>
        <w:t xml:space="preserve"> натуральных</w:t>
      </w:r>
    </w:p>
    <w:p w:rsidR="00625676" w:rsidRDefault="00625676">
      <w:pPr>
        <w:pStyle w:val="ConsPlusNonformat"/>
        <w:widowControl/>
        <w:rPr>
          <w:sz w:val="24"/>
        </w:rPr>
      </w:pPr>
      <w:r>
        <w:rPr>
          <w:sz w:val="24"/>
        </w:rPr>
        <w:t xml:space="preserve"> напитков с</w:t>
      </w:r>
    </w:p>
    <w:p w:rsidR="00625676" w:rsidRDefault="00625676">
      <w:pPr>
        <w:pStyle w:val="ConsPlusNonformat"/>
        <w:widowControl/>
        <w:rPr>
          <w:sz w:val="24"/>
        </w:rPr>
      </w:pPr>
      <w:r>
        <w:rPr>
          <w:sz w:val="24"/>
        </w:rPr>
        <w:t xml:space="preserve"> объемной долей</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rPr>
          <w:sz w:val="24"/>
        </w:rPr>
        <w:t xml:space="preserve"> спирта не более</w:t>
      </w:r>
    </w:p>
    <w:p w:rsidR="00625676" w:rsidRDefault="00625676">
      <w:pPr>
        <w:pStyle w:val="ConsPlusNonformat"/>
        <w:widowControl/>
        <w:rPr>
          <w:sz w:val="24"/>
        </w:rPr>
      </w:pPr>
      <w:r>
        <w:rPr>
          <w:sz w:val="24"/>
        </w:rPr>
        <w:t xml:space="preserve"> 6 процентов</w:t>
      </w:r>
    </w:p>
    <w:p w:rsidR="00625676" w:rsidRDefault="00625676">
      <w:pPr>
        <w:pStyle w:val="ConsPlusNonformat"/>
        <w:widowControl/>
        <w:rPr>
          <w:sz w:val="24"/>
        </w:rPr>
      </w:pPr>
      <w:r>
        <w:rPr>
          <w:sz w:val="24"/>
        </w:rPr>
        <w:t xml:space="preserve"> объема готовой</w:t>
      </w:r>
    </w:p>
    <w:p w:rsidR="00625676" w:rsidRDefault="00625676">
      <w:pPr>
        <w:pStyle w:val="ConsPlusNonformat"/>
        <w:widowControl/>
        <w:rPr>
          <w:sz w:val="24"/>
        </w:rPr>
      </w:pPr>
      <w:r>
        <w:rPr>
          <w:sz w:val="24"/>
        </w:rPr>
        <w:t xml:space="preserve"> продукции,</w:t>
      </w:r>
    </w:p>
    <w:p w:rsidR="00625676" w:rsidRDefault="00625676">
      <w:pPr>
        <w:pStyle w:val="ConsPlusNonformat"/>
        <w:widowControl/>
        <w:rPr>
          <w:sz w:val="24"/>
        </w:rPr>
      </w:pPr>
      <w:r>
        <w:rPr>
          <w:sz w:val="24"/>
        </w:rPr>
        <w:t xml:space="preserve"> изготовленных из</w:t>
      </w:r>
    </w:p>
    <w:p w:rsidR="00625676" w:rsidRDefault="00625676">
      <w:pPr>
        <w:pStyle w:val="ConsPlusNonformat"/>
        <w:widowControl/>
        <w:rPr>
          <w:sz w:val="24"/>
        </w:rPr>
      </w:pPr>
      <w:r>
        <w:rPr>
          <w:sz w:val="24"/>
        </w:rPr>
        <w:t xml:space="preserve"> виноматериалов,</w:t>
      </w:r>
    </w:p>
    <w:p w:rsidR="00625676" w:rsidRDefault="00625676">
      <w:pPr>
        <w:pStyle w:val="ConsPlusNonformat"/>
        <w:widowControl/>
        <w:rPr>
          <w:sz w:val="24"/>
        </w:rPr>
      </w:pPr>
      <w:r>
        <w:rPr>
          <w:sz w:val="24"/>
        </w:rPr>
        <w:t xml:space="preserve"> произведенных</w:t>
      </w:r>
    </w:p>
    <w:p w:rsidR="00625676" w:rsidRDefault="00625676">
      <w:pPr>
        <w:pStyle w:val="ConsPlusNonformat"/>
        <w:widowControl/>
        <w:rPr>
          <w:sz w:val="24"/>
        </w:rPr>
      </w:pPr>
      <w:r>
        <w:rPr>
          <w:sz w:val="24"/>
        </w:rPr>
        <w:t xml:space="preserve"> без добавления</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rPr>
          <w:sz w:val="24"/>
        </w:rPr>
        <w:t xml:space="preserve"> спирта)</w:t>
      </w:r>
    </w:p>
    <w:p w:rsidR="00625676" w:rsidRDefault="00625676">
      <w:pPr>
        <w:pStyle w:val="ConsPlusNonformat"/>
        <w:widowControl/>
      </w:pPr>
    </w:p>
    <w:p w:rsidR="00625676" w:rsidRDefault="00625676">
      <w:pPr>
        <w:pStyle w:val="ConsPlusNonformat"/>
        <w:widowControl/>
        <w:rPr>
          <w:sz w:val="24"/>
        </w:rPr>
      </w:pPr>
      <w:r>
        <w:rPr>
          <w:sz w:val="24"/>
        </w:rPr>
        <w:t xml:space="preserve"> Вина             2 руб. 35 коп.  2 руб. 50 коп.  2 руб. 70 коп.</w:t>
      </w:r>
    </w:p>
    <w:p w:rsidR="00625676" w:rsidRDefault="00625676">
      <w:pPr>
        <w:pStyle w:val="ConsPlusNonformat"/>
        <w:widowControl/>
        <w:rPr>
          <w:sz w:val="24"/>
        </w:rPr>
      </w:pPr>
      <w:r>
        <w:rPr>
          <w:sz w:val="24"/>
        </w:rPr>
        <w:t xml:space="preserve"> натуральные (за  за 1 литр       за 1 литр       за 1 литр</w:t>
      </w:r>
    </w:p>
    <w:p w:rsidR="00625676" w:rsidRDefault="00625676">
      <w:pPr>
        <w:pStyle w:val="ConsPlusNonformat"/>
        <w:widowControl/>
        <w:rPr>
          <w:sz w:val="24"/>
        </w:rPr>
      </w:pPr>
      <w:r>
        <w:rPr>
          <w:sz w:val="24"/>
        </w:rPr>
        <w:t xml:space="preserve"> исключением</w:t>
      </w:r>
    </w:p>
    <w:p w:rsidR="00625676" w:rsidRDefault="00625676">
      <w:pPr>
        <w:pStyle w:val="ConsPlusNonformat"/>
        <w:widowControl/>
        <w:rPr>
          <w:sz w:val="24"/>
        </w:rPr>
      </w:pPr>
      <w:r>
        <w:rPr>
          <w:sz w:val="24"/>
        </w:rPr>
        <w:t xml:space="preserve"> шампанских,</w:t>
      </w:r>
    </w:p>
    <w:p w:rsidR="00625676" w:rsidRDefault="00625676">
      <w:pPr>
        <w:pStyle w:val="ConsPlusNonformat"/>
        <w:widowControl/>
        <w:rPr>
          <w:sz w:val="24"/>
        </w:rPr>
      </w:pPr>
      <w:r>
        <w:t xml:space="preserve"> </w:t>
      </w:r>
      <w:r>
        <w:rPr>
          <w:sz w:val="24"/>
        </w:rPr>
        <w:t>игристых,</w:t>
      </w:r>
    </w:p>
    <w:p w:rsidR="00625676" w:rsidRDefault="00625676">
      <w:pPr>
        <w:pStyle w:val="ConsPlusNonformat"/>
        <w:widowControl/>
        <w:rPr>
          <w:sz w:val="24"/>
        </w:rPr>
      </w:pPr>
      <w:r>
        <w:rPr>
          <w:sz w:val="24"/>
        </w:rPr>
        <w:t xml:space="preserve"> газированных,</w:t>
      </w:r>
    </w:p>
    <w:p w:rsidR="00625676" w:rsidRDefault="00625676">
      <w:pPr>
        <w:pStyle w:val="ConsPlusNonformat"/>
        <w:widowControl/>
        <w:rPr>
          <w:sz w:val="24"/>
        </w:rPr>
      </w:pPr>
      <w:r>
        <w:rPr>
          <w:sz w:val="24"/>
        </w:rPr>
        <w:t xml:space="preserve"> шипучих),</w:t>
      </w:r>
    </w:p>
    <w:p w:rsidR="00625676" w:rsidRDefault="00625676">
      <w:pPr>
        <w:pStyle w:val="ConsPlusNonformat"/>
        <w:widowControl/>
        <w:rPr>
          <w:sz w:val="24"/>
        </w:rPr>
      </w:pPr>
      <w:r>
        <w:rPr>
          <w:sz w:val="24"/>
        </w:rPr>
        <w:t xml:space="preserve"> натуральные</w:t>
      </w:r>
    </w:p>
    <w:p w:rsidR="00625676" w:rsidRDefault="00625676">
      <w:pPr>
        <w:pStyle w:val="ConsPlusNonformat"/>
        <w:widowControl/>
        <w:rPr>
          <w:sz w:val="24"/>
        </w:rPr>
      </w:pPr>
      <w:r>
        <w:rPr>
          <w:sz w:val="24"/>
        </w:rPr>
        <w:t xml:space="preserve"> напитки с</w:t>
      </w:r>
    </w:p>
    <w:p w:rsidR="00625676" w:rsidRDefault="00625676">
      <w:pPr>
        <w:pStyle w:val="ConsPlusNonformat"/>
        <w:widowControl/>
        <w:rPr>
          <w:sz w:val="24"/>
        </w:rPr>
      </w:pPr>
      <w:r>
        <w:rPr>
          <w:sz w:val="24"/>
        </w:rPr>
        <w:t xml:space="preserve"> объемной долей</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rPr>
          <w:sz w:val="24"/>
        </w:rPr>
        <w:t xml:space="preserve"> спирта не более</w:t>
      </w:r>
    </w:p>
    <w:p w:rsidR="00625676" w:rsidRDefault="00625676">
      <w:pPr>
        <w:pStyle w:val="ConsPlusNonformat"/>
        <w:widowControl/>
        <w:rPr>
          <w:sz w:val="24"/>
        </w:rPr>
      </w:pPr>
      <w:r>
        <w:rPr>
          <w:sz w:val="24"/>
        </w:rPr>
        <w:t xml:space="preserve"> 6 процентов</w:t>
      </w:r>
    </w:p>
    <w:p w:rsidR="00625676" w:rsidRDefault="00625676">
      <w:pPr>
        <w:pStyle w:val="ConsPlusNonformat"/>
        <w:widowControl/>
        <w:rPr>
          <w:sz w:val="24"/>
        </w:rPr>
      </w:pPr>
      <w:r>
        <w:rPr>
          <w:sz w:val="24"/>
        </w:rPr>
        <w:t xml:space="preserve"> объема готовой</w:t>
      </w:r>
    </w:p>
    <w:p w:rsidR="00625676" w:rsidRDefault="00625676">
      <w:pPr>
        <w:pStyle w:val="ConsPlusNonformat"/>
        <w:widowControl/>
        <w:rPr>
          <w:sz w:val="24"/>
        </w:rPr>
      </w:pPr>
      <w:r>
        <w:rPr>
          <w:sz w:val="24"/>
        </w:rPr>
        <w:t xml:space="preserve"> продукции,</w:t>
      </w:r>
    </w:p>
    <w:p w:rsidR="00625676" w:rsidRDefault="00625676">
      <w:pPr>
        <w:pStyle w:val="ConsPlusNonformat"/>
        <w:widowControl/>
        <w:rPr>
          <w:sz w:val="24"/>
        </w:rPr>
      </w:pPr>
      <w:r>
        <w:rPr>
          <w:sz w:val="24"/>
        </w:rPr>
        <w:t xml:space="preserve"> изготовленные из</w:t>
      </w:r>
    </w:p>
    <w:p w:rsidR="00625676" w:rsidRDefault="00625676">
      <w:pPr>
        <w:pStyle w:val="ConsPlusNonformat"/>
        <w:widowControl/>
        <w:rPr>
          <w:sz w:val="24"/>
        </w:rPr>
      </w:pPr>
      <w:r>
        <w:rPr>
          <w:sz w:val="24"/>
        </w:rPr>
        <w:t xml:space="preserve"> виноматериалов,</w:t>
      </w:r>
    </w:p>
    <w:p w:rsidR="00625676" w:rsidRDefault="00625676">
      <w:pPr>
        <w:pStyle w:val="ConsPlusNonformat"/>
        <w:widowControl/>
        <w:rPr>
          <w:sz w:val="24"/>
        </w:rPr>
      </w:pPr>
      <w:r>
        <w:rPr>
          <w:sz w:val="24"/>
        </w:rPr>
        <w:t xml:space="preserve"> произведенных</w:t>
      </w:r>
    </w:p>
    <w:p w:rsidR="00625676" w:rsidRDefault="00625676">
      <w:pPr>
        <w:pStyle w:val="ConsPlusNonformat"/>
        <w:widowControl/>
        <w:rPr>
          <w:sz w:val="24"/>
        </w:rPr>
      </w:pPr>
      <w:r>
        <w:rPr>
          <w:sz w:val="24"/>
        </w:rPr>
        <w:t xml:space="preserve"> без добавления</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t xml:space="preserve"> </w:t>
      </w:r>
      <w:r>
        <w:rPr>
          <w:sz w:val="24"/>
        </w:rPr>
        <w:t>спирта</w:t>
      </w:r>
    </w:p>
    <w:p w:rsidR="00625676" w:rsidRDefault="00625676">
      <w:pPr>
        <w:pStyle w:val="ConsPlusNonformat"/>
        <w:widowControl/>
      </w:pPr>
    </w:p>
    <w:p w:rsidR="00625676" w:rsidRDefault="00625676">
      <w:pPr>
        <w:pStyle w:val="ConsPlusNonformat"/>
        <w:widowControl/>
        <w:rPr>
          <w:sz w:val="24"/>
        </w:rPr>
      </w:pPr>
      <w:r>
        <w:t xml:space="preserve"> </w:t>
      </w:r>
      <w:r>
        <w:rPr>
          <w:sz w:val="24"/>
        </w:rPr>
        <w:t>Вина             10 руб. 50 коп. 11 руб. 20 коп. 11 руб. 87 коп.</w:t>
      </w:r>
    </w:p>
    <w:p w:rsidR="00625676" w:rsidRDefault="00625676">
      <w:pPr>
        <w:pStyle w:val="ConsPlusNonformat"/>
        <w:widowControl/>
        <w:rPr>
          <w:sz w:val="24"/>
        </w:rPr>
      </w:pPr>
      <w:r>
        <w:rPr>
          <w:sz w:val="24"/>
        </w:rPr>
        <w:t xml:space="preserve"> шампанские,      за 1 литр       за 1 литр       за 1 литр</w:t>
      </w:r>
    </w:p>
    <w:p w:rsidR="00625676" w:rsidRDefault="00625676">
      <w:pPr>
        <w:pStyle w:val="ConsPlusNonformat"/>
        <w:widowControl/>
        <w:rPr>
          <w:sz w:val="24"/>
        </w:rPr>
      </w:pPr>
      <w:r>
        <w:rPr>
          <w:sz w:val="24"/>
        </w:rPr>
        <w:t xml:space="preserve"> игристые,</w:t>
      </w:r>
    </w:p>
    <w:p w:rsidR="00625676" w:rsidRDefault="00625676">
      <w:pPr>
        <w:pStyle w:val="ConsPlusNonformat"/>
        <w:widowControl/>
        <w:rPr>
          <w:sz w:val="24"/>
        </w:rPr>
      </w:pPr>
      <w:r>
        <w:rPr>
          <w:sz w:val="24"/>
        </w:rPr>
        <w:t xml:space="preserve"> газированные,</w:t>
      </w:r>
    </w:p>
    <w:p w:rsidR="00625676" w:rsidRDefault="00625676">
      <w:pPr>
        <w:pStyle w:val="ConsPlusNonformat"/>
        <w:widowControl/>
        <w:rPr>
          <w:sz w:val="24"/>
        </w:rPr>
      </w:pPr>
      <w:r>
        <w:rPr>
          <w:sz w:val="24"/>
        </w:rPr>
        <w:t xml:space="preserve"> шипучие</w:t>
      </w:r>
    </w:p>
    <w:p w:rsidR="00625676" w:rsidRDefault="00625676">
      <w:pPr>
        <w:pStyle w:val="ConsPlusNonformat"/>
        <w:widowControl/>
      </w:pPr>
    </w:p>
    <w:p w:rsidR="00625676" w:rsidRDefault="00625676">
      <w:pPr>
        <w:pStyle w:val="ConsPlusNonformat"/>
        <w:widowControl/>
        <w:rPr>
          <w:sz w:val="24"/>
        </w:rPr>
      </w:pPr>
      <w:r>
        <w:t xml:space="preserve"> </w:t>
      </w:r>
      <w:r>
        <w:rPr>
          <w:sz w:val="24"/>
        </w:rPr>
        <w:t>Пиво с           0 руб. 00 коп.  0 руб. 00 коп.  0 руб. 00 коп.</w:t>
      </w:r>
    </w:p>
    <w:p w:rsidR="00625676" w:rsidRDefault="00625676">
      <w:pPr>
        <w:pStyle w:val="ConsPlusNonformat"/>
        <w:widowControl/>
        <w:rPr>
          <w:sz w:val="24"/>
        </w:rPr>
      </w:pPr>
      <w:r>
        <w:rPr>
          <w:sz w:val="24"/>
        </w:rPr>
        <w:t xml:space="preserve"> нормативным      за 1 литр       за 1 литр       за 1 литр</w:t>
      </w:r>
    </w:p>
    <w:p w:rsidR="00625676" w:rsidRDefault="00625676">
      <w:pPr>
        <w:pStyle w:val="ConsPlusNonformat"/>
        <w:widowControl/>
        <w:rPr>
          <w:sz w:val="24"/>
        </w:rPr>
      </w:pPr>
      <w:r>
        <w:rPr>
          <w:sz w:val="24"/>
        </w:rPr>
        <w:t xml:space="preserve"> (стандартизиро-</w:t>
      </w:r>
    </w:p>
    <w:p w:rsidR="00625676" w:rsidRDefault="00625676">
      <w:pPr>
        <w:pStyle w:val="ConsPlusNonformat"/>
        <w:widowControl/>
        <w:rPr>
          <w:sz w:val="24"/>
        </w:rPr>
      </w:pPr>
      <w:r>
        <w:rPr>
          <w:sz w:val="24"/>
        </w:rPr>
        <w:t xml:space="preserve"> ванным)</w:t>
      </w:r>
    </w:p>
    <w:p w:rsidR="00625676" w:rsidRDefault="00625676">
      <w:pPr>
        <w:pStyle w:val="ConsPlusNonformat"/>
        <w:widowControl/>
        <w:rPr>
          <w:sz w:val="24"/>
        </w:rPr>
      </w:pPr>
      <w:r>
        <w:t xml:space="preserve"> </w:t>
      </w:r>
      <w:r>
        <w:rPr>
          <w:sz w:val="24"/>
        </w:rPr>
        <w:t>содержанием</w:t>
      </w:r>
    </w:p>
    <w:p w:rsidR="00625676" w:rsidRDefault="00625676">
      <w:pPr>
        <w:pStyle w:val="ConsPlusNonformat"/>
        <w:widowControl/>
        <w:rPr>
          <w:sz w:val="24"/>
        </w:rPr>
      </w:pPr>
      <w:r>
        <w:rPr>
          <w:sz w:val="24"/>
        </w:rPr>
        <w:t xml:space="preserve"> объемной доли</w:t>
      </w:r>
    </w:p>
    <w:p w:rsidR="00625676" w:rsidRDefault="00625676">
      <w:pPr>
        <w:pStyle w:val="ConsPlusNonformat"/>
        <w:widowControl/>
        <w:rPr>
          <w:sz w:val="24"/>
        </w:rPr>
      </w:pPr>
      <w:r>
        <w:rPr>
          <w:sz w:val="24"/>
        </w:rPr>
        <w:t xml:space="preserve"> спирта</w:t>
      </w:r>
    </w:p>
    <w:p w:rsidR="00625676" w:rsidRDefault="00625676">
      <w:pPr>
        <w:pStyle w:val="ConsPlusNonformat"/>
        <w:widowControl/>
        <w:rPr>
          <w:sz w:val="24"/>
        </w:rPr>
      </w:pPr>
      <w:r>
        <w:rPr>
          <w:sz w:val="24"/>
        </w:rPr>
        <w:t xml:space="preserve"> этилового</w:t>
      </w:r>
    </w:p>
    <w:p w:rsidR="00625676" w:rsidRDefault="00625676">
      <w:pPr>
        <w:pStyle w:val="ConsPlusNonformat"/>
        <w:widowControl/>
        <w:rPr>
          <w:sz w:val="24"/>
        </w:rPr>
      </w:pPr>
      <w:r>
        <w:rPr>
          <w:sz w:val="24"/>
        </w:rPr>
        <w:t xml:space="preserve"> до 0,5 процента</w:t>
      </w:r>
    </w:p>
    <w:p w:rsidR="00625676" w:rsidRDefault="00625676">
      <w:pPr>
        <w:pStyle w:val="ConsPlusNonformat"/>
        <w:widowControl/>
        <w:rPr>
          <w:sz w:val="24"/>
        </w:rPr>
      </w:pPr>
      <w:r>
        <w:rPr>
          <w:sz w:val="24"/>
        </w:rPr>
        <w:t xml:space="preserve"> включительно</w:t>
      </w:r>
    </w:p>
    <w:p w:rsidR="00625676" w:rsidRDefault="00625676">
      <w:pPr>
        <w:pStyle w:val="ConsPlusNonformat"/>
        <w:widowControl/>
      </w:pPr>
    </w:p>
    <w:p w:rsidR="00625676" w:rsidRDefault="00625676">
      <w:pPr>
        <w:pStyle w:val="ConsPlusNonformat"/>
        <w:widowControl/>
        <w:rPr>
          <w:sz w:val="24"/>
        </w:rPr>
      </w:pPr>
      <w:r>
        <w:t xml:space="preserve"> </w:t>
      </w:r>
      <w:r>
        <w:rPr>
          <w:sz w:val="24"/>
        </w:rPr>
        <w:t>Пиво с           2 руб. 74 коп.  2 руб. 92 коп.  3 руб. 09 коп.</w:t>
      </w:r>
    </w:p>
    <w:p w:rsidR="00625676" w:rsidRDefault="00625676">
      <w:pPr>
        <w:pStyle w:val="ConsPlusNonformat"/>
        <w:widowControl/>
        <w:rPr>
          <w:sz w:val="24"/>
        </w:rPr>
      </w:pPr>
      <w:r>
        <w:rPr>
          <w:sz w:val="24"/>
        </w:rPr>
        <w:t xml:space="preserve"> нормативным      за 1 литр       за 1 литр       за 1 литр</w:t>
      </w:r>
    </w:p>
    <w:p w:rsidR="00625676" w:rsidRDefault="00625676">
      <w:pPr>
        <w:pStyle w:val="ConsPlusNonformat"/>
        <w:widowControl/>
        <w:rPr>
          <w:sz w:val="24"/>
        </w:rPr>
      </w:pPr>
      <w:r>
        <w:rPr>
          <w:sz w:val="24"/>
        </w:rPr>
        <w:t xml:space="preserve"> (стандартизиро-</w:t>
      </w:r>
    </w:p>
    <w:p w:rsidR="00625676" w:rsidRDefault="00625676">
      <w:pPr>
        <w:pStyle w:val="ConsPlusNonformat"/>
        <w:widowControl/>
        <w:rPr>
          <w:sz w:val="24"/>
        </w:rPr>
      </w:pPr>
      <w:r>
        <w:rPr>
          <w:sz w:val="24"/>
        </w:rPr>
        <w:t xml:space="preserve"> ванным)</w:t>
      </w:r>
    </w:p>
    <w:p w:rsidR="00625676" w:rsidRDefault="00625676">
      <w:pPr>
        <w:pStyle w:val="ConsPlusNonformat"/>
        <w:widowControl/>
        <w:rPr>
          <w:sz w:val="24"/>
        </w:rPr>
      </w:pPr>
      <w:r>
        <w:rPr>
          <w:sz w:val="24"/>
        </w:rPr>
        <w:t xml:space="preserve"> содержанием</w:t>
      </w:r>
    </w:p>
    <w:p w:rsidR="00625676" w:rsidRDefault="00625676">
      <w:pPr>
        <w:pStyle w:val="ConsPlusNonformat"/>
        <w:widowControl/>
        <w:rPr>
          <w:sz w:val="24"/>
        </w:rPr>
      </w:pPr>
      <w:r>
        <w:rPr>
          <w:sz w:val="24"/>
        </w:rPr>
        <w:t xml:space="preserve"> объемной доли</w:t>
      </w:r>
    </w:p>
    <w:p w:rsidR="00625676" w:rsidRDefault="00625676">
      <w:pPr>
        <w:pStyle w:val="ConsPlusNonformat"/>
        <w:widowControl/>
        <w:rPr>
          <w:sz w:val="24"/>
        </w:rPr>
      </w:pPr>
      <w:r>
        <w:rPr>
          <w:sz w:val="24"/>
        </w:rPr>
        <w:t xml:space="preserve"> спирта</w:t>
      </w:r>
    </w:p>
    <w:p w:rsidR="00625676" w:rsidRDefault="00625676">
      <w:pPr>
        <w:pStyle w:val="ConsPlusNonformat"/>
        <w:widowControl/>
        <w:rPr>
          <w:sz w:val="24"/>
        </w:rPr>
      </w:pPr>
      <w:r>
        <w:rPr>
          <w:sz w:val="24"/>
        </w:rPr>
        <w:t xml:space="preserve"> этилового свыше</w:t>
      </w:r>
    </w:p>
    <w:p w:rsidR="00625676" w:rsidRDefault="00625676">
      <w:pPr>
        <w:pStyle w:val="ConsPlusNonformat"/>
        <w:widowControl/>
        <w:rPr>
          <w:sz w:val="24"/>
        </w:rPr>
      </w:pPr>
      <w:r>
        <w:rPr>
          <w:sz w:val="24"/>
        </w:rPr>
        <w:t xml:space="preserve"> 0,5 и до 8,6</w:t>
      </w:r>
    </w:p>
    <w:p w:rsidR="00625676" w:rsidRDefault="00625676">
      <w:pPr>
        <w:pStyle w:val="ConsPlusNonformat"/>
        <w:widowControl/>
        <w:rPr>
          <w:sz w:val="24"/>
        </w:rPr>
      </w:pPr>
      <w:r>
        <w:rPr>
          <w:sz w:val="24"/>
        </w:rPr>
        <w:t xml:space="preserve"> процента</w:t>
      </w:r>
    </w:p>
    <w:p w:rsidR="00625676" w:rsidRDefault="00625676">
      <w:pPr>
        <w:pStyle w:val="ConsPlusNonformat"/>
        <w:widowControl/>
        <w:rPr>
          <w:sz w:val="24"/>
        </w:rPr>
      </w:pPr>
      <w:r>
        <w:rPr>
          <w:sz w:val="24"/>
        </w:rPr>
        <w:t xml:space="preserve"> включительно</w:t>
      </w:r>
    </w:p>
    <w:p w:rsidR="00625676" w:rsidRDefault="00625676">
      <w:pPr>
        <w:pStyle w:val="ConsPlusNonformat"/>
        <w:widowControl/>
      </w:pPr>
    </w:p>
    <w:p w:rsidR="00625676" w:rsidRDefault="00625676">
      <w:pPr>
        <w:pStyle w:val="ConsPlusNonformat"/>
        <w:widowControl/>
        <w:rPr>
          <w:sz w:val="24"/>
        </w:rPr>
      </w:pPr>
      <w:r>
        <w:t xml:space="preserve"> </w:t>
      </w:r>
      <w:r>
        <w:rPr>
          <w:sz w:val="24"/>
        </w:rPr>
        <w:t>Пиво с           8 руб. 94 коп.  9 руб. 52 коп.  10 руб. 09 коп.</w:t>
      </w:r>
    </w:p>
    <w:p w:rsidR="00625676" w:rsidRDefault="00625676">
      <w:pPr>
        <w:pStyle w:val="ConsPlusNonformat"/>
        <w:widowControl/>
        <w:rPr>
          <w:sz w:val="24"/>
        </w:rPr>
      </w:pPr>
      <w:r>
        <w:rPr>
          <w:sz w:val="24"/>
        </w:rPr>
        <w:t xml:space="preserve"> нормативным      за 1 литр       за 1 литр       за 1 литр</w:t>
      </w:r>
    </w:p>
    <w:p w:rsidR="00625676" w:rsidRDefault="00625676">
      <w:pPr>
        <w:pStyle w:val="ConsPlusNonformat"/>
        <w:widowControl/>
        <w:rPr>
          <w:sz w:val="24"/>
        </w:rPr>
      </w:pPr>
      <w:r>
        <w:rPr>
          <w:sz w:val="24"/>
        </w:rPr>
        <w:t xml:space="preserve"> (стандартизиро-</w:t>
      </w:r>
    </w:p>
    <w:p w:rsidR="00625676" w:rsidRDefault="00625676">
      <w:pPr>
        <w:pStyle w:val="ConsPlusNonformat"/>
        <w:widowControl/>
        <w:rPr>
          <w:sz w:val="24"/>
        </w:rPr>
      </w:pPr>
      <w:r>
        <w:rPr>
          <w:sz w:val="24"/>
        </w:rPr>
        <w:t xml:space="preserve"> ванным)</w:t>
      </w:r>
    </w:p>
    <w:p w:rsidR="00625676" w:rsidRDefault="00625676">
      <w:pPr>
        <w:pStyle w:val="ConsPlusNonformat"/>
        <w:widowControl/>
        <w:rPr>
          <w:sz w:val="24"/>
        </w:rPr>
      </w:pPr>
      <w:r>
        <w:rPr>
          <w:sz w:val="24"/>
        </w:rPr>
        <w:t xml:space="preserve"> содержанием</w:t>
      </w:r>
    </w:p>
    <w:p w:rsidR="00625676" w:rsidRDefault="00625676">
      <w:pPr>
        <w:pStyle w:val="ConsPlusNonformat"/>
        <w:widowControl/>
        <w:rPr>
          <w:sz w:val="24"/>
        </w:rPr>
      </w:pPr>
      <w:r>
        <w:rPr>
          <w:sz w:val="24"/>
        </w:rPr>
        <w:t xml:space="preserve"> объемной доли</w:t>
      </w:r>
    </w:p>
    <w:p w:rsidR="00625676" w:rsidRDefault="00625676">
      <w:pPr>
        <w:pStyle w:val="ConsPlusNonformat"/>
        <w:widowControl/>
        <w:rPr>
          <w:sz w:val="24"/>
        </w:rPr>
      </w:pPr>
      <w:r>
        <w:rPr>
          <w:sz w:val="24"/>
        </w:rPr>
        <w:t xml:space="preserve"> спирта</w:t>
      </w:r>
    </w:p>
    <w:p w:rsidR="00625676" w:rsidRDefault="00625676">
      <w:pPr>
        <w:pStyle w:val="ConsPlusNonformat"/>
        <w:widowControl/>
        <w:rPr>
          <w:sz w:val="24"/>
        </w:rPr>
      </w:pPr>
      <w:r>
        <w:rPr>
          <w:sz w:val="24"/>
        </w:rPr>
        <w:t xml:space="preserve"> этилового свыше</w:t>
      </w:r>
    </w:p>
    <w:p w:rsidR="00625676" w:rsidRDefault="00625676">
      <w:pPr>
        <w:pStyle w:val="ConsPlusNonformat"/>
        <w:widowControl/>
        <w:rPr>
          <w:sz w:val="24"/>
        </w:rPr>
      </w:pPr>
      <w:r>
        <w:rPr>
          <w:sz w:val="24"/>
        </w:rPr>
        <w:t xml:space="preserve"> 8,6 процента</w:t>
      </w:r>
    </w:p>
    <w:p w:rsidR="00625676" w:rsidRDefault="00625676">
      <w:pPr>
        <w:pStyle w:val="ConsPlusNonformat"/>
        <w:widowControl/>
      </w:pPr>
    </w:p>
    <w:p w:rsidR="00625676" w:rsidRDefault="00625676">
      <w:pPr>
        <w:pStyle w:val="ConsPlusNonformat"/>
        <w:widowControl/>
        <w:rPr>
          <w:sz w:val="24"/>
        </w:rPr>
      </w:pPr>
      <w:r>
        <w:t xml:space="preserve"> </w:t>
      </w:r>
      <w:r>
        <w:rPr>
          <w:sz w:val="24"/>
        </w:rPr>
        <w:t>Табак            300 руб. 00     300 руб. 00     300 руб. 00</w:t>
      </w:r>
    </w:p>
    <w:p w:rsidR="00625676" w:rsidRDefault="00625676">
      <w:pPr>
        <w:pStyle w:val="ConsPlusNonformat"/>
        <w:widowControl/>
        <w:rPr>
          <w:sz w:val="24"/>
        </w:rPr>
      </w:pPr>
      <w:r>
        <w:rPr>
          <w:sz w:val="24"/>
        </w:rPr>
        <w:t xml:space="preserve"> трубочный,       коп. за 1 кг    коп. за 1 кг    коп. за 1 кг</w:t>
      </w:r>
    </w:p>
    <w:p w:rsidR="00625676" w:rsidRDefault="00625676">
      <w:pPr>
        <w:pStyle w:val="ConsPlusNonformat"/>
        <w:widowControl/>
        <w:rPr>
          <w:sz w:val="24"/>
        </w:rPr>
      </w:pPr>
      <w:r>
        <w:rPr>
          <w:sz w:val="24"/>
        </w:rPr>
        <w:t xml:space="preserve"> курительный,</w:t>
      </w:r>
    </w:p>
    <w:p w:rsidR="00625676" w:rsidRDefault="00625676">
      <w:pPr>
        <w:pStyle w:val="ConsPlusNonformat"/>
        <w:widowControl/>
        <w:rPr>
          <w:sz w:val="24"/>
        </w:rPr>
      </w:pPr>
      <w:r>
        <w:rPr>
          <w:sz w:val="24"/>
        </w:rPr>
        <w:t xml:space="preserve"> жевательный,</w:t>
      </w:r>
    </w:p>
    <w:p w:rsidR="00625676" w:rsidRDefault="00625676">
      <w:pPr>
        <w:pStyle w:val="ConsPlusNonformat"/>
        <w:widowControl/>
        <w:rPr>
          <w:sz w:val="24"/>
        </w:rPr>
      </w:pPr>
      <w:r>
        <w:rPr>
          <w:sz w:val="24"/>
        </w:rPr>
        <w:t xml:space="preserve"> сосательный,</w:t>
      </w:r>
    </w:p>
    <w:p w:rsidR="00625676" w:rsidRDefault="00625676">
      <w:pPr>
        <w:pStyle w:val="ConsPlusNonformat"/>
        <w:widowControl/>
        <w:rPr>
          <w:sz w:val="24"/>
        </w:rPr>
      </w:pPr>
      <w:r>
        <w:rPr>
          <w:sz w:val="24"/>
        </w:rPr>
        <w:t xml:space="preserve"> нюхательный,</w:t>
      </w:r>
    </w:p>
    <w:p w:rsidR="00625676" w:rsidRDefault="00625676">
      <w:pPr>
        <w:pStyle w:val="ConsPlusNonformat"/>
        <w:widowControl/>
        <w:rPr>
          <w:sz w:val="24"/>
        </w:rPr>
      </w:pPr>
      <w:r>
        <w:rPr>
          <w:sz w:val="24"/>
        </w:rPr>
        <w:t xml:space="preserve"> кальянный (за</w:t>
      </w:r>
    </w:p>
    <w:p w:rsidR="00625676" w:rsidRDefault="00625676">
      <w:pPr>
        <w:pStyle w:val="ConsPlusNonformat"/>
        <w:widowControl/>
        <w:rPr>
          <w:sz w:val="24"/>
        </w:rPr>
      </w:pPr>
      <w:r>
        <w:rPr>
          <w:sz w:val="24"/>
        </w:rPr>
        <w:t xml:space="preserve"> исключением</w:t>
      </w:r>
    </w:p>
    <w:p w:rsidR="00625676" w:rsidRDefault="00625676">
      <w:pPr>
        <w:pStyle w:val="ConsPlusNonformat"/>
        <w:widowControl/>
        <w:rPr>
          <w:sz w:val="24"/>
        </w:rPr>
      </w:pPr>
      <w:r>
        <w:rPr>
          <w:sz w:val="24"/>
        </w:rPr>
        <w:t xml:space="preserve"> табака,</w:t>
      </w:r>
    </w:p>
    <w:p w:rsidR="00625676" w:rsidRDefault="00625676">
      <w:pPr>
        <w:pStyle w:val="ConsPlusNonformat"/>
        <w:widowControl/>
        <w:rPr>
          <w:sz w:val="24"/>
        </w:rPr>
      </w:pPr>
      <w:r>
        <w:rPr>
          <w:sz w:val="24"/>
        </w:rPr>
        <w:t xml:space="preserve"> используемого в</w:t>
      </w:r>
    </w:p>
    <w:p w:rsidR="00625676" w:rsidRDefault="00625676">
      <w:pPr>
        <w:pStyle w:val="ConsPlusNonformat"/>
        <w:widowControl/>
        <w:rPr>
          <w:sz w:val="24"/>
        </w:rPr>
      </w:pPr>
      <w:r>
        <w:rPr>
          <w:sz w:val="24"/>
        </w:rPr>
        <w:t xml:space="preserve"> качестве сырья</w:t>
      </w:r>
    </w:p>
    <w:p w:rsidR="00625676" w:rsidRDefault="00625676">
      <w:pPr>
        <w:pStyle w:val="ConsPlusNonformat"/>
        <w:widowControl/>
        <w:rPr>
          <w:sz w:val="24"/>
        </w:rPr>
      </w:pPr>
      <w:r>
        <w:rPr>
          <w:sz w:val="24"/>
        </w:rPr>
        <w:t xml:space="preserve"> для</w:t>
      </w:r>
    </w:p>
    <w:p w:rsidR="00625676" w:rsidRDefault="00625676">
      <w:pPr>
        <w:pStyle w:val="ConsPlusNonformat"/>
        <w:widowControl/>
      </w:pPr>
      <w:r>
        <w:t xml:space="preserve"> производства</w:t>
      </w:r>
    </w:p>
    <w:p w:rsidR="00625676" w:rsidRDefault="00625676">
      <w:pPr>
        <w:pStyle w:val="ConsPlusNonformat"/>
        <w:widowControl/>
      </w:pPr>
      <w:r>
        <w:t xml:space="preserve"> табачной</w:t>
      </w:r>
    </w:p>
    <w:p w:rsidR="00625676" w:rsidRDefault="00625676">
      <w:pPr>
        <w:pStyle w:val="ConsPlusNonformat"/>
        <w:widowControl/>
      </w:pPr>
      <w:r>
        <w:t xml:space="preserve"> продукции)</w:t>
      </w:r>
    </w:p>
    <w:p w:rsidR="00625676" w:rsidRDefault="00625676">
      <w:pPr>
        <w:pStyle w:val="ConsPlusNonformat"/>
        <w:widowControl/>
      </w:pPr>
    </w:p>
    <w:p w:rsidR="00625676" w:rsidRDefault="00625676">
      <w:pPr>
        <w:pStyle w:val="ConsPlusNonformat"/>
        <w:widowControl/>
        <w:rPr>
          <w:sz w:val="24"/>
        </w:rPr>
      </w:pPr>
      <w:r>
        <w:t xml:space="preserve"> </w:t>
      </w:r>
      <w:r>
        <w:rPr>
          <w:sz w:val="24"/>
        </w:rPr>
        <w:t>Сигары           17 руб. 75 коп. 17 руб. 75 коп. 17 руб. 75 коп.</w:t>
      </w:r>
    </w:p>
    <w:p w:rsidR="00625676" w:rsidRDefault="00625676">
      <w:pPr>
        <w:pStyle w:val="ConsPlusNonformat"/>
        <w:widowControl/>
        <w:rPr>
          <w:sz w:val="24"/>
        </w:rPr>
      </w:pPr>
      <w:r>
        <w:rPr>
          <w:sz w:val="24"/>
        </w:rPr>
        <w:t xml:space="preserve">                  за 1 штуку      за 1 штуку      за 1 штуку</w:t>
      </w:r>
    </w:p>
    <w:p w:rsidR="00625676" w:rsidRDefault="00625676">
      <w:pPr>
        <w:pStyle w:val="ConsPlusNonformat"/>
        <w:widowControl/>
        <w:rPr>
          <w:sz w:val="24"/>
        </w:rPr>
      </w:pPr>
    </w:p>
    <w:p w:rsidR="00625676" w:rsidRDefault="00625676">
      <w:pPr>
        <w:pStyle w:val="ConsPlusNonformat"/>
        <w:widowControl/>
        <w:rPr>
          <w:sz w:val="24"/>
        </w:rPr>
      </w:pPr>
      <w:r>
        <w:rPr>
          <w:sz w:val="24"/>
        </w:rPr>
        <w:t xml:space="preserve"> Сигариллы        232 руб. 00     247 руб. 00     262 руб. 00</w:t>
      </w:r>
    </w:p>
    <w:p w:rsidR="00625676" w:rsidRDefault="00625676">
      <w:pPr>
        <w:pStyle w:val="ConsPlusNonformat"/>
        <w:widowControl/>
        <w:rPr>
          <w:sz w:val="24"/>
        </w:rPr>
      </w:pPr>
      <w:r>
        <w:rPr>
          <w:sz w:val="24"/>
        </w:rPr>
        <w:t xml:space="preserve">                  коп. за 1 000   коп. за 1 000   коп. за 1 000</w:t>
      </w:r>
    </w:p>
    <w:p w:rsidR="00625676" w:rsidRDefault="00625676">
      <w:pPr>
        <w:pStyle w:val="ConsPlusNonformat"/>
        <w:widowControl/>
        <w:rPr>
          <w:sz w:val="24"/>
        </w:rPr>
      </w:pPr>
      <w:r>
        <w:rPr>
          <w:sz w:val="24"/>
        </w:rPr>
        <w:t xml:space="preserve">                  штук            штук            штук</w:t>
      </w:r>
    </w:p>
    <w:p w:rsidR="00625676" w:rsidRDefault="00625676">
      <w:pPr>
        <w:pStyle w:val="ConsPlusNonformat"/>
        <w:widowControl/>
      </w:pPr>
    </w:p>
    <w:p w:rsidR="00625676" w:rsidRDefault="00625676">
      <w:pPr>
        <w:pStyle w:val="ConsPlusNonformat"/>
        <w:widowControl/>
        <w:rPr>
          <w:sz w:val="24"/>
        </w:rPr>
      </w:pPr>
      <w:r>
        <w:rPr>
          <w:sz w:val="24"/>
        </w:rPr>
        <w:t xml:space="preserve"> Сигареты с       120 руб. 00     145 руб. 00     175 руб. 00</w:t>
      </w:r>
    </w:p>
    <w:p w:rsidR="00625676" w:rsidRDefault="00625676">
      <w:pPr>
        <w:pStyle w:val="ConsPlusNonformat"/>
        <w:widowControl/>
        <w:rPr>
          <w:sz w:val="24"/>
        </w:rPr>
      </w:pPr>
      <w:r>
        <w:rPr>
          <w:sz w:val="24"/>
        </w:rPr>
        <w:t xml:space="preserve"> фильтром         коп. за 1 000   коп. за 1 000   коп. за 1 000</w:t>
      </w:r>
    </w:p>
    <w:p w:rsidR="00625676" w:rsidRDefault="00625676">
      <w:pPr>
        <w:pStyle w:val="ConsPlusNonformat"/>
        <w:widowControl/>
        <w:rPr>
          <w:sz w:val="24"/>
        </w:rPr>
      </w:pPr>
      <w:r>
        <w:rPr>
          <w:sz w:val="24"/>
        </w:rPr>
        <w:t xml:space="preserve">                  штук +          штук +          штук +</w:t>
      </w:r>
    </w:p>
    <w:p w:rsidR="00625676" w:rsidRDefault="00625676">
      <w:pPr>
        <w:pStyle w:val="ConsPlusNonformat"/>
        <w:widowControl/>
        <w:rPr>
          <w:sz w:val="24"/>
        </w:rPr>
      </w:pPr>
      <w:r>
        <w:rPr>
          <w:sz w:val="24"/>
        </w:rPr>
        <w:t xml:space="preserve">                  5,5 процента    6 процентов     6,5 процента</w:t>
      </w:r>
    </w:p>
    <w:p w:rsidR="00625676" w:rsidRDefault="00625676">
      <w:pPr>
        <w:pStyle w:val="ConsPlusNonformat"/>
        <w:widowControl/>
        <w:rPr>
          <w:sz w:val="24"/>
        </w:rPr>
      </w:pPr>
      <w:r>
        <w:rPr>
          <w:sz w:val="24"/>
        </w:rPr>
        <w:t xml:space="preserve">                  расчетной       расчетной       расчетной</w:t>
      </w:r>
    </w:p>
    <w:p w:rsidR="00625676" w:rsidRDefault="00625676">
      <w:pPr>
        <w:pStyle w:val="ConsPlusNonformat"/>
        <w:widowControl/>
        <w:rPr>
          <w:sz w:val="24"/>
        </w:rPr>
      </w:pPr>
      <w:r>
        <w:rPr>
          <w:sz w:val="24"/>
        </w:rPr>
        <w:t xml:space="preserve">                  стоимости,      стоимости,      стоимости,</w:t>
      </w:r>
    </w:p>
    <w:p w:rsidR="00625676" w:rsidRDefault="00625676">
      <w:pPr>
        <w:pStyle w:val="ConsPlusNonformat"/>
        <w:widowControl/>
        <w:rPr>
          <w:sz w:val="24"/>
        </w:rPr>
      </w:pPr>
      <w:r>
        <w:rPr>
          <w:sz w:val="24"/>
        </w:rPr>
        <w:t xml:space="preserve">                  исчисляемой     исчисляемой     исчисляемой</w:t>
      </w:r>
    </w:p>
    <w:p w:rsidR="00625676" w:rsidRDefault="00625676">
      <w:pPr>
        <w:pStyle w:val="ConsPlusNonformat"/>
        <w:widowControl/>
        <w:rPr>
          <w:sz w:val="24"/>
        </w:rPr>
      </w:pPr>
      <w:r>
        <w:rPr>
          <w:sz w:val="24"/>
        </w:rPr>
        <w:t xml:space="preserve">                  исходя из       исходя из       исходя из</w:t>
      </w:r>
    </w:p>
    <w:p w:rsidR="00625676" w:rsidRDefault="00625676">
      <w:pPr>
        <w:pStyle w:val="ConsPlusNonformat"/>
        <w:widowControl/>
        <w:rPr>
          <w:sz w:val="24"/>
        </w:rPr>
      </w:pPr>
      <w:r>
        <w:rPr>
          <w:sz w:val="24"/>
        </w:rPr>
        <w:t xml:space="preserve">                  максимальной    максимальной    максимальной</w:t>
      </w:r>
    </w:p>
    <w:p w:rsidR="00625676" w:rsidRDefault="00625676">
      <w:pPr>
        <w:pStyle w:val="ConsPlusNonformat"/>
        <w:widowControl/>
        <w:rPr>
          <w:sz w:val="24"/>
        </w:rPr>
      </w:pPr>
      <w:r>
        <w:rPr>
          <w:sz w:val="24"/>
        </w:rPr>
        <w:t xml:space="preserve">                 розничной цены, розничной цены, розничной цены,</w:t>
      </w:r>
    </w:p>
    <w:p w:rsidR="00625676" w:rsidRDefault="00625676">
      <w:pPr>
        <w:pStyle w:val="ConsPlusNonformat"/>
        <w:widowControl/>
        <w:rPr>
          <w:sz w:val="24"/>
        </w:rPr>
      </w:pPr>
      <w:r>
        <w:rPr>
          <w:sz w:val="24"/>
        </w:rPr>
        <w:t xml:space="preserve">                  но не менее     но не менее     но не менее</w:t>
      </w:r>
    </w:p>
    <w:p w:rsidR="00625676" w:rsidRDefault="00625676">
      <w:pPr>
        <w:pStyle w:val="ConsPlusNonformat"/>
        <w:widowControl/>
        <w:rPr>
          <w:sz w:val="24"/>
        </w:rPr>
      </w:pPr>
      <w:r>
        <w:rPr>
          <w:sz w:val="24"/>
        </w:rPr>
        <w:t xml:space="preserve">                  142 руб. 00     172 руб. 00     210 руб. 00</w:t>
      </w:r>
    </w:p>
    <w:p w:rsidR="00625676" w:rsidRDefault="00625676">
      <w:pPr>
        <w:pStyle w:val="ConsPlusNonformat"/>
        <w:widowControl/>
        <w:rPr>
          <w:sz w:val="24"/>
        </w:rPr>
      </w:pPr>
      <w:r>
        <w:rPr>
          <w:sz w:val="24"/>
        </w:rPr>
        <w:t xml:space="preserve">                  коп.            коп.            коп.</w:t>
      </w:r>
    </w:p>
    <w:p w:rsidR="00625676" w:rsidRDefault="00625676">
      <w:pPr>
        <w:pStyle w:val="ConsPlusNonformat"/>
        <w:widowControl/>
        <w:rPr>
          <w:sz w:val="24"/>
        </w:rPr>
      </w:pPr>
      <w:r>
        <w:rPr>
          <w:sz w:val="24"/>
        </w:rPr>
        <w:t xml:space="preserve">                  за 1 000 штук   за 1 000 штук   за 1 000 штук</w:t>
      </w:r>
    </w:p>
    <w:p w:rsidR="00625676" w:rsidRDefault="00625676">
      <w:pPr>
        <w:pStyle w:val="ConsPlusNonformat"/>
        <w:widowControl/>
      </w:pPr>
    </w:p>
    <w:p w:rsidR="00625676" w:rsidRDefault="00625676">
      <w:pPr>
        <w:pStyle w:val="ConsPlusNonformat"/>
        <w:widowControl/>
        <w:rPr>
          <w:sz w:val="24"/>
        </w:rPr>
      </w:pPr>
      <w:r>
        <w:rPr>
          <w:sz w:val="24"/>
        </w:rPr>
        <w:t xml:space="preserve"> Сигареты без     55 руб. 00 коп. 70 руб. 00 коп. 90 руб. 00коп.</w:t>
      </w:r>
    </w:p>
    <w:p w:rsidR="00625676" w:rsidRDefault="00625676">
      <w:pPr>
        <w:pStyle w:val="ConsPlusNonformat"/>
        <w:widowControl/>
        <w:rPr>
          <w:sz w:val="24"/>
        </w:rPr>
      </w:pPr>
      <w:r>
        <w:rPr>
          <w:sz w:val="24"/>
        </w:rPr>
        <w:t xml:space="preserve"> фильтра,        за 1 000 штук + за 1 000 штук + за 1 000 штук+</w:t>
      </w:r>
    </w:p>
    <w:p w:rsidR="00625676" w:rsidRDefault="00625676">
      <w:pPr>
        <w:pStyle w:val="ConsPlusNonformat"/>
        <w:widowControl/>
        <w:rPr>
          <w:sz w:val="24"/>
        </w:rPr>
      </w:pPr>
      <w:r>
        <w:rPr>
          <w:sz w:val="24"/>
        </w:rPr>
        <w:t xml:space="preserve"> папиросы         5,5 процента    6 процентов     6,5 процента</w:t>
      </w:r>
    </w:p>
    <w:p w:rsidR="00625676" w:rsidRDefault="00625676">
      <w:pPr>
        <w:pStyle w:val="ConsPlusNonformat"/>
        <w:widowControl/>
        <w:rPr>
          <w:sz w:val="24"/>
        </w:rPr>
      </w:pPr>
      <w:r>
        <w:rPr>
          <w:sz w:val="24"/>
        </w:rPr>
        <w:t xml:space="preserve">                  расчетной       расчетной       расчетной</w:t>
      </w:r>
    </w:p>
    <w:p w:rsidR="00625676" w:rsidRDefault="00625676">
      <w:pPr>
        <w:pStyle w:val="ConsPlusNonformat"/>
        <w:widowControl/>
        <w:rPr>
          <w:sz w:val="24"/>
        </w:rPr>
      </w:pPr>
      <w:r>
        <w:rPr>
          <w:sz w:val="24"/>
        </w:rPr>
        <w:t xml:space="preserve">                  стоимости,      стоимости,      стоимости,</w:t>
      </w:r>
    </w:p>
    <w:p w:rsidR="00625676" w:rsidRDefault="00625676">
      <w:pPr>
        <w:pStyle w:val="ConsPlusNonformat"/>
        <w:widowControl/>
        <w:rPr>
          <w:sz w:val="24"/>
        </w:rPr>
      </w:pPr>
      <w:r>
        <w:rPr>
          <w:sz w:val="24"/>
        </w:rPr>
        <w:t xml:space="preserve">                  исчисляемой     исчисляемой     исчисляемой</w:t>
      </w:r>
    </w:p>
    <w:p w:rsidR="00625676" w:rsidRDefault="00625676">
      <w:pPr>
        <w:pStyle w:val="ConsPlusNonformat"/>
        <w:widowControl/>
        <w:rPr>
          <w:sz w:val="24"/>
        </w:rPr>
      </w:pPr>
      <w:r>
        <w:rPr>
          <w:sz w:val="24"/>
        </w:rPr>
        <w:t xml:space="preserve">                  исходя из       исходя из       исходя из</w:t>
      </w:r>
    </w:p>
    <w:p w:rsidR="00625676" w:rsidRDefault="00625676">
      <w:pPr>
        <w:pStyle w:val="ConsPlusNonformat"/>
        <w:widowControl/>
        <w:rPr>
          <w:sz w:val="24"/>
        </w:rPr>
      </w:pPr>
      <w:r>
        <w:rPr>
          <w:sz w:val="24"/>
        </w:rPr>
        <w:t xml:space="preserve">                  максимальной    максимальной    максимальной</w:t>
      </w:r>
    </w:p>
    <w:p w:rsidR="00625676" w:rsidRDefault="00625676">
      <w:pPr>
        <w:pStyle w:val="ConsPlusNonformat"/>
        <w:widowControl/>
        <w:rPr>
          <w:sz w:val="24"/>
        </w:rPr>
      </w:pPr>
      <w:r>
        <w:rPr>
          <w:sz w:val="24"/>
        </w:rPr>
        <w:t xml:space="preserve">                 розничной цены, розничной цены, розничной цены,</w:t>
      </w:r>
    </w:p>
    <w:p w:rsidR="00625676" w:rsidRDefault="00625676">
      <w:pPr>
        <w:pStyle w:val="ConsPlusNonformat"/>
        <w:widowControl/>
        <w:rPr>
          <w:sz w:val="24"/>
        </w:rPr>
      </w:pPr>
      <w:r>
        <w:rPr>
          <w:sz w:val="24"/>
        </w:rPr>
        <w:t xml:space="preserve">                  но не менее     но не менее     но не менее</w:t>
      </w:r>
    </w:p>
    <w:p w:rsidR="00625676" w:rsidRDefault="00625676">
      <w:pPr>
        <w:pStyle w:val="ConsPlusNonformat"/>
        <w:widowControl/>
        <w:rPr>
          <w:sz w:val="24"/>
        </w:rPr>
      </w:pPr>
      <w:r>
        <w:rPr>
          <w:sz w:val="24"/>
        </w:rPr>
        <w:t xml:space="preserve">                  72 руб. 00 коп. 90 руб. 00 коп. 115 руб. 00</w:t>
      </w:r>
    </w:p>
    <w:p w:rsidR="00625676" w:rsidRDefault="00625676">
      <w:pPr>
        <w:pStyle w:val="ConsPlusNonformat"/>
        <w:widowControl/>
      </w:pPr>
      <w:r>
        <w:rPr>
          <w:sz w:val="24"/>
        </w:rPr>
        <w:t xml:space="preserve">                  за 1 000 штук   за 1 000 штук   коп. за 1</w:t>
      </w:r>
      <w:r>
        <w:t xml:space="preserve"> 000</w:t>
      </w:r>
    </w:p>
    <w:p w:rsidR="00625676" w:rsidRDefault="00625676">
      <w:pPr>
        <w:pStyle w:val="ConsPlusNonformat"/>
        <w:widowControl/>
      </w:pPr>
      <w:r>
        <w:t xml:space="preserve">                                                  штук</w:t>
      </w:r>
    </w:p>
    <w:p w:rsidR="00625676" w:rsidRDefault="00625676">
      <w:pPr>
        <w:pStyle w:val="ConsPlusNonformat"/>
        <w:widowControl/>
      </w:pPr>
    </w:p>
    <w:p w:rsidR="00625676" w:rsidRDefault="00625676">
      <w:pPr>
        <w:pStyle w:val="ConsPlusNonformat"/>
        <w:widowControl/>
        <w:rPr>
          <w:sz w:val="24"/>
        </w:rPr>
      </w:pPr>
      <w:r>
        <w:t xml:space="preserve"> </w:t>
      </w:r>
      <w:r>
        <w:rPr>
          <w:sz w:val="24"/>
        </w:rPr>
        <w:t>Автомобили       0 руб. 00 коп.  0 руб. 00 коп.  0 руб. 00 коп.</w:t>
      </w:r>
    </w:p>
    <w:p w:rsidR="00625676" w:rsidRDefault="00625676">
      <w:pPr>
        <w:pStyle w:val="ConsPlusNonformat"/>
        <w:widowControl/>
        <w:rPr>
          <w:sz w:val="24"/>
        </w:rPr>
      </w:pPr>
      <w:r>
        <w:rPr>
          <w:sz w:val="24"/>
        </w:rPr>
        <w:t xml:space="preserve"> легковые с       за 0,75 кВт (1  за 0,75 кВт (1  за 0,75 кВт (1</w:t>
      </w:r>
    </w:p>
    <w:p w:rsidR="00625676" w:rsidRDefault="00625676">
      <w:pPr>
        <w:pStyle w:val="ConsPlusNonformat"/>
        <w:widowControl/>
        <w:rPr>
          <w:sz w:val="24"/>
        </w:rPr>
      </w:pPr>
      <w:r>
        <w:rPr>
          <w:sz w:val="24"/>
        </w:rPr>
        <w:t xml:space="preserve"> мощностью        л.с.)           л.с.)           л.с.)</w:t>
      </w:r>
    </w:p>
    <w:p w:rsidR="00625676" w:rsidRDefault="00625676">
      <w:pPr>
        <w:pStyle w:val="ConsPlusNonformat"/>
        <w:widowControl/>
        <w:rPr>
          <w:sz w:val="24"/>
        </w:rPr>
      </w:pPr>
      <w:r>
        <w:rPr>
          <w:sz w:val="24"/>
        </w:rPr>
        <w:t xml:space="preserve"> двигателя до</w:t>
      </w:r>
    </w:p>
    <w:p w:rsidR="00625676" w:rsidRDefault="00625676">
      <w:pPr>
        <w:pStyle w:val="ConsPlusNonformat"/>
        <w:widowControl/>
        <w:rPr>
          <w:sz w:val="24"/>
        </w:rPr>
      </w:pPr>
      <w:r>
        <w:rPr>
          <w:sz w:val="24"/>
        </w:rPr>
        <w:t xml:space="preserve"> 67,5 кВт (90</w:t>
      </w:r>
    </w:p>
    <w:p w:rsidR="00625676" w:rsidRDefault="00625676">
      <w:pPr>
        <w:pStyle w:val="ConsPlusNonformat"/>
        <w:widowControl/>
        <w:rPr>
          <w:sz w:val="24"/>
        </w:rPr>
      </w:pPr>
      <w:r>
        <w:rPr>
          <w:sz w:val="24"/>
        </w:rPr>
        <w:t xml:space="preserve"> л.с.)</w:t>
      </w:r>
    </w:p>
    <w:p w:rsidR="00625676" w:rsidRDefault="00625676">
      <w:pPr>
        <w:pStyle w:val="ConsPlusNonformat"/>
        <w:widowControl/>
        <w:rPr>
          <w:sz w:val="24"/>
        </w:rPr>
      </w:pPr>
      <w:r>
        <w:rPr>
          <w:sz w:val="24"/>
        </w:rPr>
        <w:t xml:space="preserve"> включительно</w:t>
      </w:r>
    </w:p>
    <w:p w:rsidR="00625676" w:rsidRDefault="00625676">
      <w:pPr>
        <w:pStyle w:val="ConsPlusNonformat"/>
        <w:widowControl/>
      </w:pPr>
    </w:p>
    <w:p w:rsidR="00625676" w:rsidRDefault="00625676">
      <w:pPr>
        <w:pStyle w:val="ConsPlusNonformat"/>
        <w:widowControl/>
        <w:rPr>
          <w:sz w:val="24"/>
        </w:rPr>
      </w:pPr>
      <w:r>
        <w:t xml:space="preserve"> </w:t>
      </w:r>
      <w:r>
        <w:rPr>
          <w:sz w:val="24"/>
        </w:rPr>
        <w:t>Автомобили       19 руб. 26 коп. 21 руб. 00 коп. 22 руб. 00 коп.</w:t>
      </w:r>
    </w:p>
    <w:p w:rsidR="00625676" w:rsidRDefault="00625676">
      <w:pPr>
        <w:pStyle w:val="ConsPlusNonformat"/>
        <w:widowControl/>
        <w:rPr>
          <w:sz w:val="24"/>
        </w:rPr>
      </w:pPr>
      <w:r>
        <w:rPr>
          <w:sz w:val="24"/>
        </w:rPr>
        <w:t xml:space="preserve"> легковые с       за 0,75 кВт (1  за 0,75 кВт (1  за 0,75 кВт (1</w:t>
      </w:r>
    </w:p>
    <w:p w:rsidR="00625676" w:rsidRDefault="00625676">
      <w:pPr>
        <w:pStyle w:val="ConsPlusNonformat"/>
        <w:widowControl/>
        <w:rPr>
          <w:sz w:val="24"/>
        </w:rPr>
      </w:pPr>
      <w:r>
        <w:rPr>
          <w:sz w:val="24"/>
        </w:rPr>
        <w:t xml:space="preserve"> мощностью        л.с.)           л.с.)           л.с.)</w:t>
      </w:r>
    </w:p>
    <w:p w:rsidR="00625676" w:rsidRDefault="00625676">
      <w:pPr>
        <w:pStyle w:val="ConsPlusNonformat"/>
        <w:widowControl/>
        <w:rPr>
          <w:sz w:val="24"/>
        </w:rPr>
      </w:pPr>
      <w:r>
        <w:rPr>
          <w:sz w:val="24"/>
        </w:rPr>
        <w:t xml:space="preserve"> двигателя свыше</w:t>
      </w:r>
    </w:p>
    <w:p w:rsidR="00625676" w:rsidRDefault="00625676">
      <w:pPr>
        <w:pStyle w:val="ConsPlusNonformat"/>
        <w:widowControl/>
        <w:rPr>
          <w:sz w:val="24"/>
        </w:rPr>
      </w:pPr>
      <w:r>
        <w:rPr>
          <w:sz w:val="24"/>
        </w:rPr>
        <w:t xml:space="preserve"> 67,5 кВт (90</w:t>
      </w:r>
    </w:p>
    <w:p w:rsidR="00625676" w:rsidRDefault="00625676">
      <w:pPr>
        <w:pStyle w:val="ConsPlusNonformat"/>
        <w:widowControl/>
        <w:rPr>
          <w:sz w:val="24"/>
        </w:rPr>
      </w:pPr>
      <w:r>
        <w:rPr>
          <w:sz w:val="24"/>
        </w:rPr>
        <w:t xml:space="preserve"> л.с.) и до</w:t>
      </w:r>
    </w:p>
    <w:p w:rsidR="00625676" w:rsidRDefault="00625676">
      <w:pPr>
        <w:pStyle w:val="ConsPlusNonformat"/>
        <w:widowControl/>
      </w:pPr>
      <w:r>
        <w:t xml:space="preserve"> 112,5 кВт (150</w:t>
      </w:r>
    </w:p>
    <w:p w:rsidR="00625676" w:rsidRDefault="00625676">
      <w:pPr>
        <w:pStyle w:val="ConsPlusNonformat"/>
        <w:widowControl/>
      </w:pPr>
      <w:r>
        <w:t xml:space="preserve"> л.с.)</w:t>
      </w:r>
    </w:p>
    <w:p w:rsidR="00625676" w:rsidRDefault="00625676">
      <w:pPr>
        <w:pStyle w:val="ConsPlusNonformat"/>
        <w:widowControl/>
        <w:rPr>
          <w:sz w:val="24"/>
        </w:rPr>
      </w:pPr>
      <w:r>
        <w:t xml:space="preserve"> </w:t>
      </w:r>
      <w:r>
        <w:rPr>
          <w:sz w:val="24"/>
        </w:rPr>
        <w:t>включительно</w:t>
      </w:r>
    </w:p>
    <w:p w:rsidR="00625676" w:rsidRDefault="00625676">
      <w:pPr>
        <w:pStyle w:val="ConsPlusNonformat"/>
        <w:widowControl/>
        <w:rPr>
          <w:sz w:val="24"/>
        </w:rPr>
      </w:pPr>
    </w:p>
    <w:p w:rsidR="00625676" w:rsidRDefault="00625676">
      <w:pPr>
        <w:pStyle w:val="ConsPlusNonformat"/>
        <w:widowControl/>
        <w:rPr>
          <w:sz w:val="24"/>
        </w:rPr>
      </w:pPr>
      <w:r>
        <w:rPr>
          <w:sz w:val="24"/>
        </w:rPr>
        <w:t xml:space="preserve"> Автомобили       194 руб. 00     207 руб. 00     220 руб. 00</w:t>
      </w:r>
    </w:p>
    <w:p w:rsidR="00625676" w:rsidRDefault="00625676">
      <w:pPr>
        <w:pStyle w:val="ConsPlusNonformat"/>
        <w:widowControl/>
        <w:rPr>
          <w:sz w:val="24"/>
        </w:rPr>
      </w:pPr>
      <w:r>
        <w:rPr>
          <w:sz w:val="24"/>
        </w:rPr>
        <w:t xml:space="preserve"> легковые с       коп. за 0,75    коп. за 0,75    коп. за 0,75</w:t>
      </w:r>
    </w:p>
    <w:p w:rsidR="00625676" w:rsidRDefault="00625676">
      <w:pPr>
        <w:pStyle w:val="ConsPlusNonformat"/>
        <w:widowControl/>
        <w:rPr>
          <w:sz w:val="24"/>
        </w:rPr>
      </w:pPr>
      <w:r>
        <w:rPr>
          <w:sz w:val="24"/>
        </w:rPr>
        <w:t xml:space="preserve"> мощностью        кВт (1 л.с.)    кВт (1 л.с.)    кВт (1 л.с.)</w:t>
      </w:r>
    </w:p>
    <w:p w:rsidR="00625676" w:rsidRDefault="00625676">
      <w:pPr>
        <w:pStyle w:val="ConsPlusNonformat"/>
        <w:widowControl/>
        <w:rPr>
          <w:sz w:val="24"/>
        </w:rPr>
      </w:pPr>
      <w:r>
        <w:t xml:space="preserve"> </w:t>
      </w:r>
      <w:r>
        <w:rPr>
          <w:sz w:val="24"/>
        </w:rPr>
        <w:t>двигателя свыше</w:t>
      </w:r>
    </w:p>
    <w:p w:rsidR="00625676" w:rsidRDefault="00625676">
      <w:pPr>
        <w:pStyle w:val="ConsPlusNonformat"/>
        <w:widowControl/>
        <w:rPr>
          <w:sz w:val="24"/>
        </w:rPr>
      </w:pPr>
      <w:r>
        <w:rPr>
          <w:sz w:val="24"/>
        </w:rPr>
        <w:t xml:space="preserve"> 112,5 кВт (150</w:t>
      </w:r>
    </w:p>
    <w:p w:rsidR="00625676" w:rsidRDefault="00625676">
      <w:pPr>
        <w:pStyle w:val="ConsPlusNonformat"/>
        <w:widowControl/>
        <w:rPr>
          <w:sz w:val="24"/>
        </w:rPr>
      </w:pPr>
      <w:r>
        <w:rPr>
          <w:sz w:val="24"/>
        </w:rPr>
        <w:t xml:space="preserve"> л.с.),</w:t>
      </w:r>
    </w:p>
    <w:p w:rsidR="00625676" w:rsidRDefault="00625676">
      <w:pPr>
        <w:pStyle w:val="ConsPlusNonformat"/>
        <w:widowControl/>
        <w:rPr>
          <w:sz w:val="24"/>
        </w:rPr>
      </w:pPr>
      <w:r>
        <w:rPr>
          <w:sz w:val="24"/>
        </w:rPr>
        <w:t xml:space="preserve"> мотоциклы с</w:t>
      </w:r>
    </w:p>
    <w:p w:rsidR="00625676" w:rsidRDefault="00625676">
      <w:pPr>
        <w:pStyle w:val="ConsPlusNonformat"/>
        <w:widowControl/>
        <w:rPr>
          <w:sz w:val="24"/>
        </w:rPr>
      </w:pPr>
      <w:r>
        <w:rPr>
          <w:sz w:val="24"/>
        </w:rPr>
        <w:t xml:space="preserve"> мощностью</w:t>
      </w:r>
    </w:p>
    <w:p w:rsidR="00625676" w:rsidRDefault="00625676">
      <w:pPr>
        <w:pStyle w:val="ConsPlusNonformat"/>
        <w:widowControl/>
        <w:rPr>
          <w:sz w:val="24"/>
        </w:rPr>
      </w:pPr>
      <w:r>
        <w:rPr>
          <w:sz w:val="24"/>
        </w:rPr>
        <w:t xml:space="preserve"> двигателя свыше</w:t>
      </w:r>
    </w:p>
    <w:p w:rsidR="00625676" w:rsidRDefault="00625676">
      <w:pPr>
        <w:pStyle w:val="ConsPlusNonformat"/>
        <w:widowControl/>
        <w:rPr>
          <w:sz w:val="24"/>
        </w:rPr>
      </w:pPr>
      <w:r>
        <w:rPr>
          <w:sz w:val="24"/>
        </w:rPr>
        <w:t xml:space="preserve"> 112,5 кВт (150</w:t>
      </w:r>
    </w:p>
    <w:p w:rsidR="00625676" w:rsidRDefault="00625676">
      <w:pPr>
        <w:pStyle w:val="ConsPlusNonformat"/>
        <w:widowControl/>
        <w:rPr>
          <w:sz w:val="24"/>
        </w:rPr>
      </w:pPr>
      <w:r>
        <w:rPr>
          <w:sz w:val="24"/>
        </w:rPr>
        <w:t xml:space="preserve"> л.с.)</w:t>
      </w:r>
    </w:p>
    <w:p w:rsidR="00625676" w:rsidRDefault="00625676">
      <w:pPr>
        <w:pStyle w:val="ConsPlusNonformat"/>
        <w:widowControl/>
      </w:pPr>
    </w:p>
    <w:p w:rsidR="00625676" w:rsidRDefault="00625676">
      <w:pPr>
        <w:pStyle w:val="ConsPlusNonformat"/>
        <w:widowControl/>
        <w:rPr>
          <w:sz w:val="24"/>
        </w:rPr>
      </w:pPr>
      <w:r>
        <w:t xml:space="preserve"> </w:t>
      </w:r>
      <w:r>
        <w:rPr>
          <w:sz w:val="24"/>
        </w:rPr>
        <w:t>Автомобильный    2 657 руб. 00   2 657 руб. 00   2 657 руб. 00</w:t>
      </w:r>
    </w:p>
    <w:p w:rsidR="00625676" w:rsidRDefault="00625676">
      <w:pPr>
        <w:pStyle w:val="ConsPlusNonformat"/>
        <w:widowControl/>
        <w:rPr>
          <w:sz w:val="24"/>
        </w:rPr>
      </w:pPr>
      <w:r>
        <w:rPr>
          <w:sz w:val="24"/>
        </w:rPr>
        <w:t xml:space="preserve"> бензин с         коп. за 1 тонну коп. за 1 тонну коп. за 1 тонну</w:t>
      </w:r>
    </w:p>
    <w:p w:rsidR="00625676" w:rsidRDefault="00625676">
      <w:pPr>
        <w:pStyle w:val="ConsPlusNonformat"/>
        <w:widowControl/>
        <w:rPr>
          <w:sz w:val="24"/>
        </w:rPr>
      </w:pPr>
      <w:r>
        <w:rPr>
          <w:sz w:val="24"/>
        </w:rPr>
        <w:t xml:space="preserve"> октановым</w:t>
      </w:r>
    </w:p>
    <w:p w:rsidR="00625676" w:rsidRDefault="00625676">
      <w:pPr>
        <w:pStyle w:val="ConsPlusNonformat"/>
        <w:widowControl/>
        <w:rPr>
          <w:sz w:val="24"/>
        </w:rPr>
      </w:pPr>
      <w:r>
        <w:rPr>
          <w:sz w:val="24"/>
        </w:rPr>
        <w:t xml:space="preserve"> числом до "80"</w:t>
      </w:r>
    </w:p>
    <w:p w:rsidR="00625676" w:rsidRDefault="00625676">
      <w:pPr>
        <w:pStyle w:val="ConsPlusNonformat"/>
        <w:widowControl/>
        <w:rPr>
          <w:sz w:val="24"/>
        </w:rPr>
      </w:pPr>
      <w:r>
        <w:rPr>
          <w:sz w:val="24"/>
        </w:rPr>
        <w:t xml:space="preserve"> включительно</w:t>
      </w:r>
    </w:p>
    <w:p w:rsidR="00625676" w:rsidRDefault="00625676">
      <w:pPr>
        <w:pStyle w:val="ConsPlusNonformat"/>
        <w:widowControl/>
      </w:pPr>
    </w:p>
    <w:p w:rsidR="00625676" w:rsidRDefault="00625676">
      <w:pPr>
        <w:pStyle w:val="ConsPlusNonformat"/>
        <w:widowControl/>
        <w:rPr>
          <w:sz w:val="24"/>
        </w:rPr>
      </w:pPr>
      <w:r>
        <w:t xml:space="preserve"> </w:t>
      </w:r>
      <w:r>
        <w:rPr>
          <w:sz w:val="24"/>
        </w:rPr>
        <w:t>Автомобильный    3 629 руб. 00   3 629 руб. 00   3 629 руб. 00</w:t>
      </w:r>
    </w:p>
    <w:p w:rsidR="00625676" w:rsidRDefault="00625676">
      <w:pPr>
        <w:pStyle w:val="ConsPlusNonformat"/>
        <w:widowControl/>
        <w:rPr>
          <w:sz w:val="24"/>
        </w:rPr>
      </w:pPr>
      <w:r>
        <w:rPr>
          <w:sz w:val="24"/>
        </w:rPr>
        <w:t xml:space="preserve"> бензин с иными  коп. за 1 тонну коп. за 1 тонну коп. за 1 тонну</w:t>
      </w:r>
    </w:p>
    <w:p w:rsidR="00625676" w:rsidRDefault="00625676">
      <w:pPr>
        <w:pStyle w:val="ConsPlusNonformat"/>
        <w:widowControl/>
        <w:rPr>
          <w:sz w:val="24"/>
        </w:rPr>
      </w:pPr>
      <w:r>
        <w:rPr>
          <w:sz w:val="24"/>
        </w:rPr>
        <w:t xml:space="preserve"> октановыми</w:t>
      </w:r>
    </w:p>
    <w:p w:rsidR="00625676" w:rsidRDefault="00625676">
      <w:pPr>
        <w:pStyle w:val="ConsPlusNonformat"/>
        <w:widowControl/>
        <w:rPr>
          <w:sz w:val="24"/>
        </w:rPr>
      </w:pPr>
      <w:r>
        <w:rPr>
          <w:sz w:val="24"/>
        </w:rPr>
        <w:t xml:space="preserve"> числами</w:t>
      </w:r>
    </w:p>
    <w:p w:rsidR="00625676" w:rsidRDefault="00625676">
      <w:pPr>
        <w:pStyle w:val="ConsPlusNonformat"/>
        <w:widowControl/>
      </w:pPr>
    </w:p>
    <w:p w:rsidR="00625676" w:rsidRDefault="00625676">
      <w:pPr>
        <w:pStyle w:val="ConsPlusNonformat"/>
        <w:widowControl/>
        <w:rPr>
          <w:sz w:val="24"/>
        </w:rPr>
      </w:pPr>
      <w:r>
        <w:t xml:space="preserve"> </w:t>
      </w:r>
      <w:r>
        <w:rPr>
          <w:sz w:val="24"/>
        </w:rPr>
        <w:t>Дизельное        1 080 руб. 00   1 080 руб. 00   1 080 руб. 00</w:t>
      </w:r>
    </w:p>
    <w:p w:rsidR="00625676" w:rsidRDefault="00625676">
      <w:pPr>
        <w:pStyle w:val="ConsPlusNonformat"/>
        <w:widowControl/>
        <w:rPr>
          <w:sz w:val="24"/>
        </w:rPr>
      </w:pPr>
      <w:r>
        <w:rPr>
          <w:sz w:val="24"/>
        </w:rPr>
        <w:t xml:space="preserve"> топливо         коп. за 1 тонну коп. за 1 тонну коп. за 1 тонну</w:t>
      </w:r>
    </w:p>
    <w:p w:rsidR="00625676" w:rsidRDefault="00625676">
      <w:pPr>
        <w:pStyle w:val="ConsPlusNonformat"/>
        <w:widowControl/>
        <w:rPr>
          <w:sz w:val="24"/>
        </w:rPr>
      </w:pPr>
    </w:p>
    <w:p w:rsidR="00625676" w:rsidRDefault="00625676">
      <w:pPr>
        <w:pStyle w:val="ConsPlusNonformat"/>
        <w:widowControl/>
        <w:rPr>
          <w:sz w:val="24"/>
        </w:rPr>
      </w:pPr>
      <w:r>
        <w:rPr>
          <w:sz w:val="24"/>
        </w:rPr>
        <w:t xml:space="preserve"> Моторные масла   2 951 руб. 00   2 951 руб. 00   2 951 руб. 00</w:t>
      </w:r>
    </w:p>
    <w:p w:rsidR="00625676" w:rsidRDefault="00625676">
      <w:pPr>
        <w:pStyle w:val="ConsPlusNonformat"/>
        <w:widowControl/>
        <w:rPr>
          <w:sz w:val="24"/>
        </w:rPr>
      </w:pPr>
      <w:r>
        <w:rPr>
          <w:sz w:val="24"/>
        </w:rPr>
        <w:t xml:space="preserve"> для дизельных и коп. за 1 тонну коп. за 1 тонну коп. за 1 тонну</w:t>
      </w:r>
    </w:p>
    <w:p w:rsidR="00625676" w:rsidRDefault="00625676">
      <w:pPr>
        <w:pStyle w:val="ConsPlusNonformat"/>
        <w:widowControl/>
        <w:rPr>
          <w:sz w:val="24"/>
        </w:rPr>
      </w:pPr>
      <w:r>
        <w:rPr>
          <w:sz w:val="24"/>
        </w:rPr>
        <w:t xml:space="preserve"> (или)</w:t>
      </w:r>
    </w:p>
    <w:p w:rsidR="00625676" w:rsidRDefault="00625676">
      <w:pPr>
        <w:pStyle w:val="ConsPlusNonformat"/>
        <w:widowControl/>
        <w:rPr>
          <w:sz w:val="24"/>
        </w:rPr>
      </w:pPr>
      <w:r>
        <w:rPr>
          <w:sz w:val="24"/>
        </w:rPr>
        <w:t xml:space="preserve"> карбюраторных</w:t>
      </w:r>
    </w:p>
    <w:p w:rsidR="00625676" w:rsidRDefault="00625676">
      <w:pPr>
        <w:pStyle w:val="ConsPlusNonformat"/>
        <w:widowControl/>
        <w:rPr>
          <w:sz w:val="24"/>
        </w:rPr>
      </w:pPr>
      <w:r>
        <w:rPr>
          <w:sz w:val="24"/>
        </w:rPr>
        <w:t xml:space="preserve"> (инжекторных)</w:t>
      </w:r>
    </w:p>
    <w:p w:rsidR="00625676" w:rsidRDefault="00625676">
      <w:pPr>
        <w:pStyle w:val="ConsPlusNonformat"/>
        <w:widowControl/>
        <w:rPr>
          <w:sz w:val="24"/>
        </w:rPr>
      </w:pPr>
      <w:r>
        <w:rPr>
          <w:sz w:val="24"/>
        </w:rPr>
        <w:t xml:space="preserve"> двигателей</w:t>
      </w:r>
    </w:p>
    <w:p w:rsidR="00625676" w:rsidRDefault="00625676">
      <w:pPr>
        <w:pStyle w:val="ConsPlusNonformat"/>
        <w:widowControl/>
        <w:rPr>
          <w:sz w:val="24"/>
        </w:rPr>
      </w:pPr>
    </w:p>
    <w:p w:rsidR="00625676" w:rsidRDefault="00625676">
      <w:pPr>
        <w:pStyle w:val="ConsPlusNonformat"/>
        <w:widowControl/>
        <w:rPr>
          <w:sz w:val="24"/>
        </w:rPr>
      </w:pPr>
      <w:r>
        <w:rPr>
          <w:sz w:val="24"/>
        </w:rPr>
        <w:t xml:space="preserve"> Прямогонный      2 657 руб. 00   2 657 руб. 00   2 657 руб. 00</w:t>
      </w:r>
    </w:p>
    <w:p w:rsidR="00625676" w:rsidRDefault="00625676">
      <w:pPr>
        <w:pStyle w:val="ConsPlusNonformat"/>
        <w:widowControl/>
        <w:rPr>
          <w:sz w:val="24"/>
        </w:rPr>
      </w:pPr>
      <w:r>
        <w:rPr>
          <w:sz w:val="24"/>
        </w:rPr>
        <w:t xml:space="preserve"> бензин          коп. за 1 тонну коп. за 1 тонну коп. за 1 тонну</w:t>
      </w:r>
    </w:p>
    <w:p w:rsidR="00625676" w:rsidRDefault="00625676">
      <w:pPr>
        <w:pStyle w:val="ConsPlusNormal"/>
        <w:widowControl/>
        <w:ind w:firstLine="0"/>
        <w:jc w:val="both"/>
      </w:pPr>
      <w:r>
        <w:t>____________________________________________________________________________________</w:t>
      </w:r>
    </w:p>
    <w:p w:rsidR="00625676" w:rsidRDefault="00625676">
      <w:pPr>
        <w:pStyle w:val="ConsPlusNormal"/>
        <w:widowControl/>
        <w:ind w:firstLine="540"/>
        <w:jc w:val="both"/>
      </w:pPr>
    </w:p>
    <w:p w:rsidR="00625676" w:rsidRDefault="00625676">
      <w:pPr>
        <w:pStyle w:val="ConsPlusNormal"/>
        <w:widowControl/>
        <w:ind w:firstLine="540"/>
        <w:jc w:val="both"/>
      </w:pPr>
    </w:p>
    <w:p w:rsidR="00625676" w:rsidRDefault="00625676">
      <w:pPr>
        <w:pStyle w:val="ConsPlusNormal"/>
        <w:widowControl/>
        <w:ind w:firstLine="540"/>
        <w:jc w:val="both"/>
      </w:pPr>
    </w:p>
    <w:p w:rsidR="00625676" w:rsidRDefault="00625676">
      <w:pPr>
        <w:pStyle w:val="ConsPlusNormal"/>
        <w:widowControl/>
        <w:ind w:firstLine="540"/>
        <w:jc w:val="both"/>
      </w:pPr>
    </w:p>
    <w:p w:rsidR="00625676" w:rsidRDefault="00625676">
      <w:pPr>
        <w:pStyle w:val="2"/>
      </w:pPr>
      <w:bookmarkStart w:id="1" w:name="_Toc205458404"/>
      <w:r>
        <w:t>2. Порядок и условия предоставления инвестиционного налогового кредита.</w:t>
      </w:r>
      <w:bookmarkEnd w:id="1"/>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В соответствии с главой 9 статьей 66 НК РФ части первой, инвестиционный налоговый кредит представляет собой такое изменение срока уплаты налога, при котором организации при наличии оснований, указанных в статье 67 НК РФ, предоставляется возможность в течение определенного срока и в определенных пределах уменьшать свои платежи по налогу с последующей поэтапной уплатой суммы кредита и начисленных процентов.</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В соответствии с главой  9 статьей 66 НК РФ части первой: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1. Инвестиционный налоговый кредит может быть предоставлен организации, являющейся налогоплательщиком соответствующего налога, при наличии хотя бы одного из следующих оснований: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1) проведение этой организацией научно-исследовательских или опытно-конструкторских работ либо технического перевооружения собственного производства, в том числе направленного на создание рабочих мест для инвалидов или защиту окружающей среды от загрязнения промышленными отходами;</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2) осуществление этой организацией внедренческой или инновационной деятельности, в том числе создание новых или совершенствование применяемых технологий, создание новых видов сырья или материалов;</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3) выполнение этой организацией особо важного заказа по социально-экономическому развитию региона или предоставление ею особо важных услуг населению.</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2. Инвестиционный налоговый кредит предоставляется:</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1) по основаниям, указанным в подпункте 1 пункта 1 настоящей статьи, - на сумму кредита, составляющую 30 процентов стоимости приобретенного заинтересованной организацией оборудования, используемого исключительно для перечисленных в этом подпункте целей;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2) по основаниям, указанным в подпунктах 2 и 3 пункта 1 настоящей статьи, - на суммы кредита, определяемые по соглашению между уполномоченным органом и заинтересованной организацией.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3. Основания для получения инвестиционного налогового кредита должны быть документально подтверждены заинтересованной организацией.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4. Инвестиционный налоговый кредит предоставляется на основании заявления организации и оформляется договором установленной формы между соответствующим уполномоченным органом и этой организацией.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Форма договора об инвестиционном налоговом кредите устанавливается уполномоченным органом, принимающим решение о предоставлении инвестиционного налогового кредита.</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5. Решение о предоставлении организации инвестиционного налогового кредита принимается уполномоченным органом по согласованию с финансовыми органами (органами государственных внебюджетных фондов) в соответствии со статьей 63 НК РФ в течение одного месяца со дня получения заявления. Наличие у организации одного или нескольких договоров об инвестиционном налоговом кредите не может служить препятствием для заключения с этой организацией другого договора об инвестиционном налоговом кредите по иным основаниям.</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6. Договор об инвестиционном налоговом кредите должен предусматривать порядок уменьшения налоговых платежей, сумму кредита (с указанием налога, по которому организации предоставлен инвестиционный налоговый кредит), срок действия договора, начисляемые на сумму кредита проценты, порядок погашения суммы кредита и начисленных процентов, документы об имуществе, которое является предметом залога, либо поручительство, ответственность сторон.</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Договор об инвестиционном налоговом кредите должен содержать положения, в соответствии с которыми не допускаются в течение срока его действия реализация или передача во владение, пользование или распоряжение другим лицам оборудования или иного имущества, приобретение которого организацией явилось условием для предоставления инвестиционного налогового кредита, либо определяются условия такой реализации (передачи).</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Не допускается устанавливать проценты на сумму кредита по ставке, менее одной второй и превышающей три четвертых ставки рефинансирования Центрального банка Российской Федерации.</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Копия договора представляется организацией в налоговый орган по месту ее учета в пятидневный срок со дня заключения договора.</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7. Законом субъекта Российской Федерации и нормативными правовыми актами, принятыми представительными органами местного самоуправления по региональным и местным налогам, соответственно могут быть установлены иные основания и условия предоставления инвестиционного налогового кредита, включая сроки действия инвестиционного налогового кредита и ставки процентов на сумму кредита.</w:t>
      </w:r>
    </w:p>
    <w:p w:rsidR="00625676" w:rsidRDefault="00625676">
      <w:pPr>
        <w:pStyle w:val="ConsPlusNormal"/>
        <w:widowControl/>
        <w:spacing w:line="360" w:lineRule="auto"/>
        <w:ind w:firstLine="539"/>
        <w:jc w:val="both"/>
        <w:rPr>
          <w:rFonts w:ascii="Times New Roman" w:hAnsi="Times New Roman" w:cs="Times New Roman"/>
          <w:sz w:val="28"/>
        </w:rPr>
      </w:pPr>
    </w:p>
    <w:p w:rsidR="00625676" w:rsidRDefault="00625676">
      <w:pPr>
        <w:pStyle w:val="ConsPlusNormal"/>
        <w:widowControl/>
        <w:spacing w:line="360" w:lineRule="auto"/>
        <w:ind w:firstLine="539"/>
        <w:jc w:val="both"/>
        <w:rPr>
          <w:rFonts w:ascii="Times New Roman" w:hAnsi="Times New Roman" w:cs="Times New Roman"/>
          <w:sz w:val="28"/>
        </w:rPr>
      </w:pPr>
    </w:p>
    <w:p w:rsidR="00625676" w:rsidRDefault="00625676">
      <w:pPr>
        <w:pStyle w:val="2"/>
      </w:pPr>
      <w:bookmarkStart w:id="2" w:name="_Toc205458405"/>
      <w:r>
        <w:t>3. Порядок исчисления, сроки уплаты налога на доходы физических лиц и авансовых платежей индивидуальны предпринимателям.</w:t>
      </w:r>
      <w:bookmarkEnd w:id="2"/>
    </w:p>
    <w:p w:rsidR="00625676" w:rsidRDefault="00625676">
      <w:pPr>
        <w:pStyle w:val="ConsPlusNormal"/>
        <w:widowControl/>
        <w:spacing w:line="360" w:lineRule="auto"/>
        <w:ind w:firstLine="539"/>
        <w:jc w:val="both"/>
        <w:rPr>
          <w:rFonts w:ascii="Times New Roman" w:hAnsi="Times New Roman" w:cs="Times New Roman"/>
          <w:sz w:val="28"/>
        </w:rPr>
      </w:pP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В соответствии с главой 23 статьёй 227 НК РФ части второй индивидуальные предприниматели исчисление и уплату НДФЛ производят в следующем  порядке:</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1. Физические лица, зарегистрированные в установленном действующим законодательством порядке и осуществляющие предпринимательскую деятельность без образования юридического лица (Индивидуальные предприниматели), - по суммам доходов, полученных от осуществления такой деятельности;</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2. Индивидуальные предприниматели, самостоятельно исчисляют суммы налога, подлежащие уплате в соответствующий бюджет, в порядке, установленном статьей 225 настоящего Кодекса.</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3. Общая сумма налога, подлежащая уплате в соответствующий бюджет, исчисляется налогоплательщиком с учетом сумм налога, удержанных налоговыми агентами при выплате налогоплательщику дохода, а также сумм авансовых платежей по налогу, фактически уплаченных в соответствующий бюджет.</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4. Убытки прошлых лет, понесенные физическим лицом, не уменьшают налоговую базу.</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5. Индивидуальные предприниматели, обязаны представить в налоговый орган по месту своего учета соответствующую налоговую декларацию в сроки, установленные статьей 229 настоящего Кодекса, а именно налоговая декларация представляется не позднее 30 апреля года, следующего за истекшим налоговым периодом.</w:t>
      </w:r>
    </w:p>
    <w:p w:rsidR="00625676" w:rsidRDefault="00625676">
      <w:pPr>
        <w:pStyle w:val="ConsPlusNormal"/>
        <w:widowControl/>
        <w:spacing w:line="360" w:lineRule="auto"/>
        <w:ind w:firstLine="539"/>
        <w:jc w:val="both"/>
        <w:rPr>
          <w:rFonts w:ascii="Times New Roman" w:hAnsi="Times New Roman" w:cs="Times New Roman"/>
          <w:sz w:val="28"/>
        </w:rPr>
      </w:pP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6. Общая сумма налога, подлежащая уплате в соответствующий бюджет, исчисленная в соответствии с налоговой декларацией с учетом положений настоящей статьи, уплачивается по месту учета налогоплательщика в срок не позднее 15 июля года, следующего за истекшим налоговым периодом.</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7. В случае появления в течение года у налогоплательщиков, доходов, полученных от осуществления предпринимательской деятельности или от занятия частной практикой, налогоплательщики обязаны представить налоговую декларацию с указанием суммы предполагаемого дохода от указанной деятельности в текущем налоговом периоде в налоговый орган в пятидневный срок по истечении месяца со дня появления таких доходов. При этом сумма предполагаемого дохода определяется налогоплательщиком.</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8. Исчисление суммы авансовых платежей производится налоговым органом. Расчет сумм авансовых платежей на текущий налоговый период производится налоговым органом на основании суммы предполагаемого дохода, указанного в налоговой декларации, или суммы фактически полученного дохода за предыдущий налоговый период с учетом налоговых вычетов, предусмотренных статьями 218 и 221 НК РФ.</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9. Авансовые платежи уплачиваются налогоплательщиком на основании налоговых уведомлений: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1) за январь - июнь - не позднее 15 июля текущего года в размере половины годовой суммы авансовых платежей;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2) за июль - сентябрь - не позднее 15 октября текущего года в размере одной четвертой годовой суммы авансовых платежей;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3) за октябрь - декабрь - не позднее 15 января следующего года в размере одной четвертой годовой суммы авансовых платежей.</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10. В случае значительного (более чем на 50 процентов) увеличения или уменьшения в налоговом периоде дохода налогоплательщик обязан представить новую налоговую декларацию с указанием суммы предполагаемого дохода от осуществления деятельности, на текущий год. В этом случае налоговый орган производит перерасчет сумм авансовых платежей на текущий год по ненаступившим срокам уплаты.</w:t>
      </w:r>
    </w:p>
    <w:p w:rsidR="00625676" w:rsidRDefault="00625676">
      <w:pPr>
        <w:pStyle w:val="ConsPlusNormal"/>
        <w:widowControl/>
        <w:spacing w:line="360" w:lineRule="auto"/>
        <w:ind w:firstLine="539"/>
        <w:jc w:val="both"/>
        <w:rPr>
          <w:rFonts w:ascii="Times New Roman" w:hAnsi="Times New Roman" w:cs="Times New Roman"/>
          <w:sz w:val="28"/>
        </w:rPr>
      </w:pPr>
      <w:r>
        <w:rPr>
          <w:rFonts w:ascii="Times New Roman" w:hAnsi="Times New Roman" w:cs="Times New Roman"/>
          <w:sz w:val="28"/>
        </w:rPr>
        <w:t>Перерасчет сумм авансовых платежей производится налоговым органом не позднее пяти дней с момента получения новой налоговой декларации.</w:t>
      </w:r>
    </w:p>
    <w:p w:rsidR="00625676" w:rsidRDefault="00625676">
      <w:pPr>
        <w:pStyle w:val="ConsPlusNormal"/>
        <w:widowControl/>
        <w:ind w:firstLine="540"/>
        <w:jc w:val="both"/>
        <w:rPr>
          <w:rFonts w:ascii="Times New Roman" w:hAnsi="Times New Roman" w:cs="Times New Roman"/>
          <w:sz w:val="28"/>
        </w:rPr>
        <w:sectPr w:rsidR="00625676">
          <w:footerReference w:type="even" r:id="rId7"/>
          <w:footerReference w:type="default" r:id="rId8"/>
          <w:pgSz w:w="11906" w:h="16838"/>
          <w:pgMar w:top="1134" w:right="850" w:bottom="1134" w:left="1701" w:header="708" w:footer="708" w:gutter="0"/>
          <w:cols w:space="708"/>
          <w:docGrid w:linePitch="360"/>
        </w:sectPr>
      </w:pPr>
    </w:p>
    <w:p w:rsidR="00625676" w:rsidRDefault="00625676">
      <w:pPr>
        <w:pStyle w:val="2"/>
        <w:jc w:val="center"/>
      </w:pPr>
      <w:bookmarkStart w:id="3" w:name="_Toc120124559"/>
      <w:bookmarkStart w:id="4" w:name="_Toc176591120"/>
      <w:bookmarkStart w:id="5" w:name="_Toc205458406"/>
      <w:r>
        <w:t>Список использованных источников и литературы</w:t>
      </w:r>
      <w:bookmarkEnd w:id="3"/>
      <w:bookmarkEnd w:id="4"/>
      <w:bookmarkEnd w:id="5"/>
    </w:p>
    <w:p w:rsidR="00625676" w:rsidRDefault="00625676">
      <w:pPr>
        <w:spacing w:line="360" w:lineRule="auto"/>
        <w:rPr>
          <w:sz w:val="28"/>
          <w:szCs w:val="28"/>
        </w:rPr>
      </w:pPr>
    </w:p>
    <w:p w:rsidR="00625676" w:rsidRDefault="00625676">
      <w:pPr>
        <w:numPr>
          <w:ilvl w:val="0"/>
          <w:numId w:val="1"/>
        </w:numPr>
        <w:tabs>
          <w:tab w:val="num" w:pos="900"/>
        </w:tabs>
        <w:spacing w:line="360" w:lineRule="auto"/>
        <w:jc w:val="both"/>
        <w:rPr>
          <w:sz w:val="28"/>
          <w:szCs w:val="28"/>
        </w:rPr>
      </w:pPr>
      <w:r>
        <w:rPr>
          <w:sz w:val="28"/>
          <w:szCs w:val="28"/>
        </w:rPr>
        <w:t xml:space="preserve">Конституция Российской Федерации // Сборник законов Российской Федерации. – М.: Дом книги, 1999. – 21с. </w:t>
      </w:r>
    </w:p>
    <w:p w:rsidR="00625676" w:rsidRDefault="00625676">
      <w:pPr>
        <w:numPr>
          <w:ilvl w:val="0"/>
          <w:numId w:val="1"/>
        </w:numPr>
        <w:tabs>
          <w:tab w:val="num" w:pos="900"/>
        </w:tabs>
        <w:spacing w:line="360" w:lineRule="auto"/>
        <w:jc w:val="both"/>
        <w:rPr>
          <w:sz w:val="28"/>
          <w:szCs w:val="28"/>
        </w:rPr>
      </w:pPr>
      <w:r>
        <w:rPr>
          <w:sz w:val="28"/>
          <w:szCs w:val="28"/>
        </w:rPr>
        <w:t>Гражданский Кодекс Российской Федерации. – М.: Ось-89, 2003. –382с.</w:t>
      </w:r>
    </w:p>
    <w:p w:rsidR="00625676" w:rsidRDefault="00625676">
      <w:pPr>
        <w:numPr>
          <w:ilvl w:val="0"/>
          <w:numId w:val="1"/>
        </w:numPr>
        <w:tabs>
          <w:tab w:val="num" w:pos="900"/>
        </w:tabs>
        <w:spacing w:line="360" w:lineRule="auto"/>
        <w:jc w:val="both"/>
        <w:rPr>
          <w:sz w:val="28"/>
          <w:szCs w:val="28"/>
        </w:rPr>
      </w:pPr>
      <w:r>
        <w:rPr>
          <w:sz w:val="28"/>
          <w:szCs w:val="28"/>
        </w:rPr>
        <w:t>Налоговый кодекс Российской Федерации. – М.: Омега-Л, 2004. – 496 с.</w:t>
      </w:r>
    </w:p>
    <w:p w:rsidR="00625676" w:rsidRDefault="00625676">
      <w:pPr>
        <w:numPr>
          <w:ilvl w:val="0"/>
          <w:numId w:val="1"/>
        </w:numPr>
        <w:tabs>
          <w:tab w:val="num" w:pos="900"/>
        </w:tabs>
        <w:spacing w:line="360" w:lineRule="auto"/>
        <w:jc w:val="both"/>
        <w:rPr>
          <w:sz w:val="28"/>
          <w:szCs w:val="28"/>
        </w:rPr>
      </w:pPr>
      <w:r>
        <w:rPr>
          <w:sz w:val="28"/>
          <w:szCs w:val="28"/>
        </w:rPr>
        <w:t>Новый план счетов бухгалтерского учета. 2001. – М.: «Проспект», 2001. – 128 с.</w:t>
      </w:r>
    </w:p>
    <w:p w:rsidR="00625676" w:rsidRDefault="00625676">
      <w:pPr>
        <w:numPr>
          <w:ilvl w:val="0"/>
          <w:numId w:val="1"/>
        </w:numPr>
        <w:tabs>
          <w:tab w:val="num" w:pos="1080"/>
        </w:tabs>
        <w:spacing w:line="360" w:lineRule="auto"/>
        <w:jc w:val="both"/>
        <w:rPr>
          <w:sz w:val="28"/>
          <w:szCs w:val="28"/>
        </w:rPr>
      </w:pPr>
      <w:r>
        <w:rPr>
          <w:sz w:val="28"/>
          <w:szCs w:val="28"/>
        </w:rPr>
        <w:t>Бланк И.А. Управление активами. Учебник. - Киев: Ника - Центр «Эльга»,2004. –720 с.</w:t>
      </w:r>
    </w:p>
    <w:p w:rsidR="00625676" w:rsidRDefault="00625676">
      <w:pPr>
        <w:numPr>
          <w:ilvl w:val="0"/>
          <w:numId w:val="1"/>
        </w:numPr>
        <w:tabs>
          <w:tab w:val="num" w:pos="1080"/>
        </w:tabs>
        <w:spacing w:line="360" w:lineRule="auto"/>
        <w:jc w:val="both"/>
        <w:rPr>
          <w:sz w:val="28"/>
          <w:szCs w:val="28"/>
        </w:rPr>
      </w:pPr>
      <w:r>
        <w:rPr>
          <w:sz w:val="28"/>
          <w:szCs w:val="28"/>
        </w:rPr>
        <w:t>Миляков Н.В. Налоги и налогообложение: Курс лекций. – 2 изд. – М.: ИНФРА-М, 2001.</w:t>
      </w:r>
    </w:p>
    <w:p w:rsidR="00625676" w:rsidRDefault="00625676">
      <w:pPr>
        <w:numPr>
          <w:ilvl w:val="0"/>
          <w:numId w:val="1"/>
        </w:numPr>
        <w:tabs>
          <w:tab w:val="num" w:pos="1080"/>
        </w:tabs>
        <w:spacing w:line="360" w:lineRule="auto"/>
        <w:jc w:val="both"/>
        <w:rPr>
          <w:sz w:val="28"/>
          <w:szCs w:val="28"/>
        </w:rPr>
      </w:pPr>
      <w:r>
        <w:rPr>
          <w:color w:val="000000"/>
          <w:sz w:val="28"/>
          <w:szCs w:val="28"/>
        </w:rPr>
        <w:t>Тренев Н.Н. Предприятие и его структура: Анализ. Диагностика. Оздоровление: Учебное пособие. - М.: ПРИОР, 2000. – 320 с.</w:t>
      </w:r>
    </w:p>
    <w:p w:rsidR="00625676" w:rsidRDefault="00625676">
      <w:pPr>
        <w:numPr>
          <w:ilvl w:val="0"/>
          <w:numId w:val="1"/>
        </w:numPr>
        <w:tabs>
          <w:tab w:val="num" w:pos="900"/>
        </w:tabs>
        <w:spacing w:line="360" w:lineRule="auto"/>
        <w:jc w:val="both"/>
        <w:rPr>
          <w:sz w:val="28"/>
          <w:szCs w:val="28"/>
        </w:rPr>
      </w:pPr>
      <w:r>
        <w:rPr>
          <w:sz w:val="28"/>
          <w:szCs w:val="28"/>
        </w:rPr>
        <w:t>Юткина Т.Ф. Налоги и налогообложение: Учебник. – М.: ИНФРА-М, 1999.</w:t>
      </w:r>
    </w:p>
    <w:p w:rsidR="00625676" w:rsidRDefault="00625676">
      <w:pPr>
        <w:numPr>
          <w:ilvl w:val="0"/>
          <w:numId w:val="1"/>
        </w:numPr>
        <w:tabs>
          <w:tab w:val="num" w:pos="900"/>
        </w:tabs>
        <w:spacing w:line="360" w:lineRule="auto"/>
        <w:jc w:val="both"/>
        <w:rPr>
          <w:sz w:val="28"/>
          <w:szCs w:val="28"/>
        </w:rPr>
      </w:pPr>
      <w:r>
        <w:rPr>
          <w:sz w:val="28"/>
          <w:szCs w:val="28"/>
        </w:rPr>
        <w:t>Налоги: Учебник/ Под ред. Д.Г. Черника. – М.: ЮНИТИ-ДАНА,2001.</w:t>
      </w:r>
    </w:p>
    <w:p w:rsidR="00625676" w:rsidRDefault="00625676">
      <w:pPr>
        <w:numPr>
          <w:ilvl w:val="0"/>
          <w:numId w:val="1"/>
        </w:numPr>
        <w:tabs>
          <w:tab w:val="num" w:pos="900"/>
        </w:tabs>
        <w:spacing w:line="360" w:lineRule="auto"/>
        <w:jc w:val="both"/>
        <w:rPr>
          <w:sz w:val="28"/>
          <w:szCs w:val="28"/>
        </w:rPr>
      </w:pPr>
      <w:r>
        <w:rPr>
          <w:sz w:val="28"/>
          <w:szCs w:val="28"/>
        </w:rPr>
        <w:t xml:space="preserve"> Справочная система «Консультант-плюс»</w:t>
      </w:r>
    </w:p>
    <w:p w:rsidR="00625676" w:rsidRDefault="00625676">
      <w:pPr>
        <w:pStyle w:val="ConsPlusNormal"/>
        <w:widowControl/>
        <w:ind w:firstLine="540"/>
        <w:jc w:val="both"/>
        <w:rPr>
          <w:rFonts w:ascii="Times New Roman" w:hAnsi="Times New Roman" w:cs="Times New Roman"/>
          <w:sz w:val="28"/>
        </w:rPr>
      </w:pPr>
      <w:bookmarkStart w:id="6" w:name="_GoBack"/>
      <w:bookmarkEnd w:id="6"/>
    </w:p>
    <w:sectPr w:rsidR="006256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676" w:rsidRDefault="00625676">
      <w:r>
        <w:separator/>
      </w:r>
    </w:p>
  </w:endnote>
  <w:endnote w:type="continuationSeparator" w:id="0">
    <w:p w:rsidR="00625676" w:rsidRDefault="00625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676" w:rsidRDefault="00625676">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625676" w:rsidRDefault="00625676">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676" w:rsidRDefault="00625676">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625676" w:rsidRDefault="00625676">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676" w:rsidRDefault="00625676">
      <w:r>
        <w:separator/>
      </w:r>
    </w:p>
  </w:footnote>
  <w:footnote w:type="continuationSeparator" w:id="0">
    <w:p w:rsidR="00625676" w:rsidRDefault="00625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3777CC"/>
    <w:multiLevelType w:val="hybridMultilevel"/>
    <w:tmpl w:val="2F72A3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676"/>
    <w:rsid w:val="00167013"/>
    <w:rsid w:val="001B021D"/>
    <w:rsid w:val="006256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o:shapedefaults>
    <o:shapelayout v:ext="edit">
      <o:idmap v:ext="edit" data="1"/>
    </o:shapelayout>
  </w:shapeDefaults>
  <w:decimalSymbol w:val=","/>
  <w:listSeparator w:val=";"/>
  <w15:chartTrackingRefBased/>
  <w15:docId w15:val="{1E179C39-BB71-4992-99CC-46E58FF0C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Title"/>
    <w:basedOn w:val="a"/>
    <w:qFormat/>
    <w:pPr>
      <w:ind w:firstLine="540"/>
      <w:jc w:val="center"/>
    </w:pPr>
    <w:rPr>
      <w:b/>
      <w:bCs/>
      <w:sz w:val="28"/>
    </w:rPr>
  </w:style>
  <w:style w:type="character" w:styleId="a6">
    <w:name w:val="page number"/>
    <w:basedOn w:val="a0"/>
  </w:style>
  <w:style w:type="paragraph" w:styleId="10">
    <w:name w:val="toc 1"/>
    <w:basedOn w:val="a"/>
    <w:next w:val="a"/>
    <w:autoRedefine/>
    <w:semiHidden/>
  </w:style>
  <w:style w:type="paragraph" w:styleId="20">
    <w:name w:val="toc 2"/>
    <w:basedOn w:val="a"/>
    <w:next w:val="a"/>
    <w:autoRedefine/>
    <w:semiHidden/>
    <w:pPr>
      <w:ind w:left="240"/>
    </w:pPr>
  </w:style>
  <w:style w:type="paragraph" w:styleId="3">
    <w:name w:val="toc 3"/>
    <w:basedOn w:val="a"/>
    <w:next w:val="a"/>
    <w:autoRedefine/>
    <w:semiHidden/>
    <w:pPr>
      <w:ind w:left="480"/>
    </w:pPr>
  </w:style>
  <w:style w:type="paragraph" w:styleId="4">
    <w:name w:val="toc 4"/>
    <w:basedOn w:val="a"/>
    <w:next w:val="a"/>
    <w:autoRedefine/>
    <w:semiHidden/>
    <w:pPr>
      <w:ind w:left="720"/>
    </w:pPr>
  </w:style>
  <w:style w:type="paragraph" w:styleId="5">
    <w:name w:val="toc 5"/>
    <w:basedOn w:val="a"/>
    <w:next w:val="a"/>
    <w:autoRedefine/>
    <w:semiHidden/>
    <w:pPr>
      <w:ind w:left="960"/>
    </w:pPr>
  </w:style>
  <w:style w:type="paragraph" w:styleId="6">
    <w:name w:val="toc 6"/>
    <w:basedOn w:val="a"/>
    <w:next w:val="a"/>
    <w:autoRedefine/>
    <w:semiHidden/>
    <w:pPr>
      <w:ind w:left="1200"/>
    </w:pPr>
  </w:style>
  <w:style w:type="paragraph" w:styleId="7">
    <w:name w:val="toc 7"/>
    <w:basedOn w:val="a"/>
    <w:next w:val="a"/>
    <w:autoRedefine/>
    <w:semiHidden/>
    <w:pPr>
      <w:ind w:left="1440"/>
    </w:pPr>
  </w:style>
  <w:style w:type="paragraph" w:styleId="8">
    <w:name w:val="toc 8"/>
    <w:basedOn w:val="a"/>
    <w:next w:val="a"/>
    <w:autoRedefine/>
    <w:semiHidden/>
    <w:pPr>
      <w:ind w:left="1680"/>
    </w:pPr>
  </w:style>
  <w:style w:type="paragraph" w:styleId="9">
    <w:name w:val="toc 9"/>
    <w:basedOn w:val="a"/>
    <w:next w:val="a"/>
    <w:autoRedefine/>
    <w:semiHidden/>
    <w:pPr>
      <w:ind w:left="1920"/>
    </w:pPr>
  </w:style>
  <w:style w:type="character" w:styleId="a7">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3221</Words>
  <Characters>18362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1</vt:lpstr>
    </vt:vector>
  </TitlesOfParts>
  <Company>Компьютер</Company>
  <LinksUpToDate>false</LinksUpToDate>
  <CharactersWithSpaces>21540</CharactersWithSpaces>
  <SharedDoc>false</SharedDoc>
  <HLinks>
    <vt:vector size="24" baseType="variant">
      <vt:variant>
        <vt:i4>1769526</vt:i4>
      </vt:variant>
      <vt:variant>
        <vt:i4>20</vt:i4>
      </vt:variant>
      <vt:variant>
        <vt:i4>0</vt:i4>
      </vt:variant>
      <vt:variant>
        <vt:i4>5</vt:i4>
      </vt:variant>
      <vt:variant>
        <vt:lpwstr/>
      </vt:variant>
      <vt:variant>
        <vt:lpwstr>_Toc205458406</vt:lpwstr>
      </vt:variant>
      <vt:variant>
        <vt:i4>1769526</vt:i4>
      </vt:variant>
      <vt:variant>
        <vt:i4>14</vt:i4>
      </vt:variant>
      <vt:variant>
        <vt:i4>0</vt:i4>
      </vt:variant>
      <vt:variant>
        <vt:i4>5</vt:i4>
      </vt:variant>
      <vt:variant>
        <vt:lpwstr/>
      </vt:variant>
      <vt:variant>
        <vt:lpwstr>_Toc205458405</vt:lpwstr>
      </vt:variant>
      <vt:variant>
        <vt:i4>1769526</vt:i4>
      </vt:variant>
      <vt:variant>
        <vt:i4>8</vt:i4>
      </vt:variant>
      <vt:variant>
        <vt:i4>0</vt:i4>
      </vt:variant>
      <vt:variant>
        <vt:i4>5</vt:i4>
      </vt:variant>
      <vt:variant>
        <vt:lpwstr/>
      </vt:variant>
      <vt:variant>
        <vt:lpwstr>_Toc205458404</vt:lpwstr>
      </vt:variant>
      <vt:variant>
        <vt:i4>1769526</vt:i4>
      </vt:variant>
      <vt:variant>
        <vt:i4>2</vt:i4>
      </vt:variant>
      <vt:variant>
        <vt:i4>0</vt:i4>
      </vt:variant>
      <vt:variant>
        <vt:i4>5</vt:i4>
      </vt:variant>
      <vt:variant>
        <vt:lpwstr/>
      </vt:variant>
      <vt:variant>
        <vt:lpwstr>_Toc205458403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Администратор</dc:creator>
  <cp:keywords/>
  <dc:description/>
  <cp:lastModifiedBy>Irina</cp:lastModifiedBy>
  <cp:revision>2</cp:revision>
  <dcterms:created xsi:type="dcterms:W3CDTF">2014-08-25T21:44:00Z</dcterms:created>
  <dcterms:modified xsi:type="dcterms:W3CDTF">2014-08-25T21:44:00Z</dcterms:modified>
</cp:coreProperties>
</file>