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5C7" w:rsidRDefault="002115C7" w:rsidP="009F2D23">
      <w:pPr>
        <w:ind w:firstLine="708"/>
        <w:jc w:val="both"/>
        <w:rPr>
          <w:color w:val="000000"/>
          <w:sz w:val="22"/>
        </w:rPr>
      </w:pPr>
    </w:p>
    <w:p w:rsidR="002D5CE3" w:rsidRPr="009F2D23" w:rsidRDefault="00407AB4" w:rsidP="009F2D23">
      <w:pPr>
        <w:ind w:firstLine="708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Понятие «инфляция» (от лат. </w:t>
      </w:r>
      <w:r w:rsidRPr="009F2D23">
        <w:rPr>
          <w:color w:val="000000"/>
          <w:sz w:val="22"/>
          <w:lang w:val="en-US"/>
        </w:rPr>
        <w:t>inflatio</w:t>
      </w:r>
      <w:r w:rsidRPr="009F2D23">
        <w:rPr>
          <w:color w:val="000000"/>
          <w:sz w:val="22"/>
        </w:rPr>
        <w:t xml:space="preserve"> — вздутие) впервые стало применяться Северной Америке в 1861 — 1865 годах. Оно означало процесс, приводящий к у</w:t>
      </w:r>
      <w:r w:rsidRPr="009F2D23">
        <w:rPr>
          <w:color w:val="000000"/>
          <w:spacing w:val="1"/>
          <w:sz w:val="22"/>
        </w:rPr>
        <w:t>величению налично-денежной массы. В экономической литературе этот тер</w:t>
      </w:r>
      <w:r w:rsidRPr="009F2D23">
        <w:rPr>
          <w:color w:val="000000"/>
          <w:sz w:val="22"/>
        </w:rPr>
        <w:t xml:space="preserve">мин появился в начале </w:t>
      </w:r>
      <w:r w:rsidRPr="009F2D23">
        <w:rPr>
          <w:color w:val="000000"/>
          <w:sz w:val="22"/>
          <w:lang w:val="en-US"/>
        </w:rPr>
        <w:t>XX</w:t>
      </w:r>
      <w:r w:rsidRPr="009F2D23">
        <w:rPr>
          <w:color w:val="000000"/>
          <w:sz w:val="22"/>
        </w:rPr>
        <w:t xml:space="preserve"> века после перехода к массовому использованию пра</w:t>
      </w:r>
      <w:r w:rsidRPr="009F2D23">
        <w:rPr>
          <w:color w:val="000000"/>
          <w:spacing w:val="2"/>
          <w:sz w:val="22"/>
        </w:rPr>
        <w:t>вительствами многих стран бумажных денег. Инфляция существовала и в усло</w:t>
      </w:r>
      <w:r w:rsidRPr="009F2D23">
        <w:rPr>
          <w:color w:val="000000"/>
          <w:spacing w:val="4"/>
          <w:sz w:val="22"/>
        </w:rPr>
        <w:t xml:space="preserve">виях металлического денежного обращения, что было связано с порчей монет </w:t>
      </w:r>
      <w:r w:rsidRPr="009F2D23">
        <w:rPr>
          <w:color w:val="000000"/>
          <w:sz w:val="22"/>
        </w:rPr>
        <w:t xml:space="preserve">уменьшением их металлического содержания. С </w:t>
      </w:r>
      <w:r w:rsidRPr="009F2D23">
        <w:rPr>
          <w:color w:val="000000"/>
          <w:sz w:val="22"/>
          <w:lang w:val="en-US"/>
        </w:rPr>
        <w:t>XX</w:t>
      </w:r>
      <w:r w:rsidRPr="009F2D23">
        <w:rPr>
          <w:color w:val="000000"/>
          <w:sz w:val="22"/>
        </w:rPr>
        <w:t xml:space="preserve"> века инфляция становится </w:t>
      </w:r>
      <w:r w:rsidRPr="009F2D23">
        <w:rPr>
          <w:color w:val="000000"/>
          <w:spacing w:val="1"/>
          <w:sz w:val="22"/>
        </w:rPr>
        <w:t>постоянным явлением в экономике большинства государств.</w:t>
      </w:r>
      <w:r w:rsidRPr="009F2D23">
        <w:rPr>
          <w:color w:val="000000"/>
          <w:sz w:val="22"/>
        </w:rPr>
        <w:tab/>
      </w:r>
    </w:p>
    <w:p w:rsidR="00407AB4" w:rsidRPr="009F2D23" w:rsidRDefault="00407AB4" w:rsidP="009F2D23">
      <w:pPr>
        <w:ind w:firstLine="708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При рассмотрении такого феномена, как инфляция необходимо различать сущность инфляции и формы ее проявления. Сущность инфляции экономисты трактуют по-разному:</w:t>
      </w:r>
    </w:p>
    <w:p w:rsidR="00407AB4" w:rsidRPr="009F2D23" w:rsidRDefault="00407AB4" w:rsidP="009F2D23">
      <w:pPr>
        <w:pStyle w:val="a3"/>
        <w:numPr>
          <w:ilvl w:val="0"/>
          <w:numId w:val="28"/>
        </w:numPr>
        <w:ind w:left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как переполнение каналов денежного обращения избыточными бумажными деньгами, вызывающими их обесценение по отношению к золоту, товарам, иностранной валюте,  сохраняющей прежнюю реальную ценность или обесценившейся в меньшей степени;</w:t>
      </w:r>
    </w:p>
    <w:p w:rsidR="00407AB4" w:rsidRPr="009F2D23" w:rsidRDefault="00407AB4" w:rsidP="009F2D23">
      <w:pPr>
        <w:pStyle w:val="a3"/>
        <w:numPr>
          <w:ilvl w:val="0"/>
          <w:numId w:val="28"/>
        </w:numPr>
        <w:ind w:left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как любое обесценение бумажных денег;</w:t>
      </w:r>
    </w:p>
    <w:p w:rsidR="00407AB4" w:rsidRPr="009F2D23" w:rsidRDefault="00407AB4" w:rsidP="009F2D23">
      <w:pPr>
        <w:pStyle w:val="a3"/>
        <w:numPr>
          <w:ilvl w:val="0"/>
          <w:numId w:val="28"/>
        </w:numPr>
        <w:ind w:left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как повышение общего уровня цен;</w:t>
      </w:r>
    </w:p>
    <w:p w:rsidR="00407AB4" w:rsidRPr="009F2D23" w:rsidRDefault="00407AB4" w:rsidP="009F2D23">
      <w:pPr>
        <w:pStyle w:val="a3"/>
        <w:numPr>
          <w:ilvl w:val="0"/>
          <w:numId w:val="28"/>
        </w:numPr>
        <w:ind w:left="709"/>
        <w:jc w:val="both"/>
        <w:rPr>
          <w:sz w:val="22"/>
        </w:rPr>
      </w:pPr>
      <w:r w:rsidRPr="009F2D23">
        <w:rPr>
          <w:color w:val="000000"/>
          <w:sz w:val="22"/>
        </w:rPr>
        <w:t>как многофакторный процесс, не имеющий однозначного толкования.</w:t>
      </w:r>
    </w:p>
    <w:p w:rsidR="00407AB4" w:rsidRPr="009F2D23" w:rsidRDefault="00407AB4" w:rsidP="009F2D23">
      <w:pPr>
        <w:pStyle w:val="a3"/>
        <w:ind w:left="0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Формой проявления инфляции является рост цен. Но рост цен не всегда может однозначно свидетельствовать о негативном влиянии инфляционных процессов на жизненный уровень трудящихся, в частности, если повышение цен сопровождается компенсирующим их ростом денежных доходов.</w:t>
      </w:r>
    </w:p>
    <w:p w:rsidR="00675655" w:rsidRPr="009F2D23" w:rsidRDefault="00675655" w:rsidP="009F2D23">
      <w:pPr>
        <w:pStyle w:val="a3"/>
        <w:ind w:left="0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Об открытой форме инфляции можно говорить тогда, когда статистически установлен факт повышения уровня цен, к ней относят рост цен на продукцию. Однако через динамику цен можно лишь наиболее просто и приблизительно определить темпы и масштабы инфляции. Большее значение имеет динамика издержек производства и рентабельности по отраслям народного хозяйства. В данном случае динамика издержек производства более активно характеризует масштаб обесценения денег.</w:t>
      </w:r>
    </w:p>
    <w:p w:rsidR="00782EF8" w:rsidRPr="009F2D23" w:rsidRDefault="00CA69B5" w:rsidP="009F2D23">
      <w:pPr>
        <w:shd w:val="clear" w:color="auto" w:fill="FFFFFF"/>
        <w:ind w:right="6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Скрытая форма инфляции представляет собой такое обесценение денег, когда за их прежнее количество (сумму) потребитель приобретает меньше продукта и худшего качества. Скрытая форма инфляции связана в завуалированным ростом цен, к которому можно отнести рост цен на новые товары, так называемое «вымывание» денежного ассортимента, ведущее </w:t>
      </w:r>
      <w:r w:rsidR="00782EF8" w:rsidRPr="009F2D23">
        <w:rPr>
          <w:color w:val="000000"/>
          <w:sz w:val="22"/>
        </w:rPr>
        <w:t xml:space="preserve"> к вынужденному приобретению продукции, но по более высоким ценам, наличие постоянного дефицита различных товаров (порождает избыточный спрос на них), а также продажу товаров равного качества по ценам, которые выше государственных. В народном хозяйстве из-за роста издержек производства и сохранения стабильных цен снижается рентабельность, возрастают государственные дотации.</w:t>
      </w:r>
    </w:p>
    <w:p w:rsidR="00A23B24" w:rsidRPr="009F2D23" w:rsidRDefault="00A23B24" w:rsidP="009F2D23">
      <w:pPr>
        <w:numPr>
          <w:ilvl w:val="0"/>
          <w:numId w:val="7"/>
        </w:numPr>
        <w:shd w:val="clear" w:color="auto" w:fill="FFFFFF"/>
        <w:ind w:right="-2"/>
        <w:jc w:val="center"/>
        <w:rPr>
          <w:b/>
          <w:color w:val="000000"/>
          <w:sz w:val="22"/>
        </w:rPr>
      </w:pPr>
      <w:r w:rsidRPr="009F2D23">
        <w:rPr>
          <w:b/>
          <w:color w:val="000000"/>
          <w:sz w:val="22"/>
        </w:rPr>
        <w:t>Формы проявления инфляции</w:t>
      </w:r>
    </w:p>
    <w:p w:rsidR="00CD268C" w:rsidRPr="009F2D23" w:rsidRDefault="00CD268C" w:rsidP="009F2D23">
      <w:pPr>
        <w:numPr>
          <w:ilvl w:val="1"/>
          <w:numId w:val="7"/>
        </w:numPr>
        <w:shd w:val="clear" w:color="auto" w:fill="FFFFFF"/>
        <w:ind w:right="-2"/>
        <w:jc w:val="center"/>
        <w:rPr>
          <w:b/>
          <w:color w:val="000000"/>
          <w:sz w:val="22"/>
        </w:rPr>
      </w:pPr>
      <w:r w:rsidRPr="009F2D23">
        <w:rPr>
          <w:b/>
          <w:color w:val="000000"/>
          <w:sz w:val="22"/>
        </w:rPr>
        <w:t>Инфляция спроса</w:t>
      </w:r>
    </w:p>
    <w:p w:rsidR="00105ED7" w:rsidRPr="009F2D23" w:rsidRDefault="00105ED7" w:rsidP="009F2D23">
      <w:pPr>
        <w:shd w:val="clear" w:color="auto" w:fill="FFFFFF"/>
        <w:ind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В XX столетии широкое распространение получила концепция инфляции спроса. Инфляция спроса обусловливается «разбуханием» денежной массы и в связи с этим платежеспособного спроса при данном уровне цен в условиях недостаточно эластичного производства, т.е. производства, не способного быстро реагировать на потребности рынка. Совокупный спрос, превышающий производственные возможности экономики, вызывает повышение цен.</w:t>
      </w:r>
    </w:p>
    <w:p w:rsidR="00105ED7" w:rsidRPr="009F2D23" w:rsidRDefault="00105ED7" w:rsidP="009F2D23">
      <w:pPr>
        <w:shd w:val="clear" w:color="auto" w:fill="FFFFFF"/>
        <w:ind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Инфляция спроса вызывается следующими денежными факторами.</w:t>
      </w:r>
    </w:p>
    <w:p w:rsidR="00105ED7" w:rsidRPr="009F2D23" w:rsidRDefault="00807164" w:rsidP="009F2D23">
      <w:pPr>
        <w:shd w:val="clear" w:color="auto" w:fill="FFFFFF"/>
        <w:ind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1. </w:t>
      </w:r>
      <w:r w:rsidR="00105ED7" w:rsidRPr="009F2D23">
        <w:rPr>
          <w:color w:val="000000"/>
          <w:sz w:val="22"/>
        </w:rPr>
        <w:t>Милитаризация экономики и рост военных расходов. Когда экономика ориентируется на значительные затраты на вооружение у государства нарастает бюджетный дефицит, покрываемый с помощью эмиссии, по существу, не обеспеченных товарными ресурсами денег.</w:t>
      </w:r>
    </w:p>
    <w:p w:rsidR="00105ED7" w:rsidRPr="009F2D23" w:rsidRDefault="00807164" w:rsidP="009F2D23">
      <w:pPr>
        <w:shd w:val="clear" w:color="auto" w:fill="FFFFFF"/>
        <w:ind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2. Дефицит государственного бюджета и рост внутреннего долга. Покрытие бюджетного дефицита происходит двумя путями: размещение государственных займов на денежном рынке или дополнительной эмиссией неразменных банкнот центрального банка. </w:t>
      </w:r>
    </w:p>
    <w:p w:rsidR="00CA69B5" w:rsidRPr="009F2D23" w:rsidRDefault="00807164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3. </w:t>
      </w:r>
      <w:r w:rsidR="00117691" w:rsidRPr="009F2D23">
        <w:rPr>
          <w:color w:val="000000"/>
          <w:sz w:val="22"/>
        </w:rPr>
        <w:t>К</w:t>
      </w:r>
      <w:r w:rsidRPr="009F2D23">
        <w:rPr>
          <w:color w:val="000000"/>
          <w:sz w:val="22"/>
        </w:rPr>
        <w:t>редитная экспансия банков. Из общего объема кредитования коммерческих банков России  на краткосрочные кредиты в то время как на средне- и долгосрочные кредиты – 853 млрд. руб., или 79,1%, а это подрывает ликвидность коммерческих банков, так как почти 4/5 кредитов «заморожено» на длительные сроки.</w:t>
      </w:r>
    </w:p>
    <w:p w:rsidR="00807164" w:rsidRPr="009F2D23" w:rsidRDefault="00807164" w:rsidP="009F2D23">
      <w:pPr>
        <w:shd w:val="clear" w:color="auto" w:fill="FFFFFF"/>
        <w:ind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4. </w:t>
      </w:r>
      <w:r w:rsidR="00E45593" w:rsidRPr="009F2D23">
        <w:rPr>
          <w:color w:val="000000"/>
          <w:sz w:val="22"/>
        </w:rPr>
        <w:t>И</w:t>
      </w:r>
      <w:r w:rsidRPr="009F2D23">
        <w:rPr>
          <w:color w:val="000000"/>
          <w:sz w:val="22"/>
        </w:rPr>
        <w:t>мпортируемая инфляция – это эмиссия национальной валюты сверх потребностей товарооборота при покупке иностранной валют странами с активным платежным балансом.</w:t>
      </w:r>
      <w:r w:rsidR="00E45593" w:rsidRPr="009F2D23">
        <w:rPr>
          <w:color w:val="000000"/>
          <w:sz w:val="22"/>
        </w:rPr>
        <w:t xml:space="preserve"> Первым источником внешних инфляционных импульсов может быть понижение валютного курса денежной единицы, которое повышает рыночные цены импортируемых потребительских товаров. Второй тип инфляционного воздействия извне – чрезмерное расширение денежной массы в результате возникновения крупного и устойчивого активного сальдо платежного баланса по текущим операциям либо массированного притока капитала. </w:t>
      </w:r>
    </w:p>
    <w:p w:rsidR="00E45593" w:rsidRPr="009F2D23" w:rsidRDefault="00E45593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5. Чрезмерные инвестиции в тяжелую промышленность.  При этом с рынка постоянно извлекаются элементы производительного капитала, взамен которых в оборот поступает дополнительный денежный эквивалент. </w:t>
      </w:r>
    </w:p>
    <w:p w:rsidR="009F2D23" w:rsidRDefault="009F2D23" w:rsidP="009F2D23">
      <w:pPr>
        <w:numPr>
          <w:ilvl w:val="1"/>
          <w:numId w:val="7"/>
        </w:numPr>
        <w:shd w:val="clear" w:color="auto" w:fill="FFFFFF"/>
        <w:ind w:right="40"/>
        <w:jc w:val="center"/>
        <w:rPr>
          <w:b/>
          <w:color w:val="000000"/>
          <w:sz w:val="22"/>
        </w:rPr>
      </w:pPr>
    </w:p>
    <w:p w:rsidR="00CD268C" w:rsidRPr="009F2D23" w:rsidRDefault="00A23B24" w:rsidP="009F2D23">
      <w:pPr>
        <w:numPr>
          <w:ilvl w:val="1"/>
          <w:numId w:val="7"/>
        </w:numPr>
        <w:shd w:val="clear" w:color="auto" w:fill="FFFFFF"/>
        <w:ind w:right="40"/>
        <w:jc w:val="center"/>
        <w:rPr>
          <w:b/>
          <w:color w:val="000000"/>
          <w:sz w:val="22"/>
        </w:rPr>
      </w:pPr>
      <w:r w:rsidRPr="009F2D23">
        <w:rPr>
          <w:b/>
          <w:color w:val="000000"/>
          <w:sz w:val="22"/>
        </w:rPr>
        <w:t>Инфляция издержек</w:t>
      </w:r>
    </w:p>
    <w:p w:rsidR="00E45593" w:rsidRPr="009F2D23" w:rsidRDefault="00E45593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Потребность объяснить новые явления в экономике привела к распространению в </w:t>
      </w:r>
      <w:r w:rsidRPr="009F2D23">
        <w:rPr>
          <w:color w:val="000000"/>
          <w:sz w:val="22"/>
          <w:lang w:val="en-US"/>
        </w:rPr>
        <w:t>XX</w:t>
      </w:r>
      <w:r w:rsidRPr="009F2D23">
        <w:rPr>
          <w:color w:val="000000"/>
          <w:sz w:val="22"/>
        </w:rPr>
        <w:t xml:space="preserve"> столетии концепции инфляция издержек. </w:t>
      </w:r>
      <w:r w:rsidR="00A978F1" w:rsidRPr="009F2D23">
        <w:rPr>
          <w:color w:val="000000"/>
          <w:sz w:val="22"/>
        </w:rPr>
        <w:t xml:space="preserve"> Инфляция издержек характеризуется воздействием следующих неденежных факторов на процессы ценообразования.</w:t>
      </w:r>
    </w:p>
    <w:p w:rsidR="00A978F1" w:rsidRPr="009F2D23" w:rsidRDefault="00A978F1" w:rsidP="009F2D23">
      <w:pPr>
        <w:pStyle w:val="a3"/>
        <w:ind w:left="0" w:right="-2" w:firstLine="709"/>
        <w:rPr>
          <w:color w:val="000000"/>
          <w:sz w:val="22"/>
        </w:rPr>
      </w:pPr>
      <w:r w:rsidRPr="009F2D23">
        <w:rPr>
          <w:color w:val="000000"/>
          <w:sz w:val="22"/>
        </w:rPr>
        <w:t>1. Ускорение прироста издержек и особенно заработной платы на единицу продукции. Повышение цен на товары приводит к сокра</w:t>
      </w:r>
      <w:r w:rsidRPr="009F2D23">
        <w:rPr>
          <w:color w:val="000000"/>
          <w:sz w:val="22"/>
        </w:rPr>
        <w:softHyphen/>
        <w:t>щению доходов населе</w:t>
      </w:r>
      <w:r w:rsidR="00D347C0" w:rsidRPr="009F2D23">
        <w:rPr>
          <w:color w:val="000000"/>
          <w:sz w:val="22"/>
        </w:rPr>
        <w:t>-</w:t>
      </w:r>
      <w:r w:rsidRPr="009F2D23">
        <w:rPr>
          <w:color w:val="000000"/>
          <w:sz w:val="22"/>
        </w:rPr>
        <w:t>ния, поэтому требуется индексация заработной пла</w:t>
      </w:r>
      <w:r w:rsidRPr="009F2D23">
        <w:rPr>
          <w:color w:val="000000"/>
          <w:sz w:val="22"/>
        </w:rPr>
        <w:softHyphen/>
        <w:t>ты. Ее увеличение вызывает рост издержек на производство продукции, сокращение прибыли, объемов выпуска продукции по действующим ценам. Желание сохранить прибыль заставляет производителей повышать цены. Возникает инфляционная спираль: возрастание цен требует увеличения заработной платы, ее увеличение влечет за собой повышение цен — теория инфляционной спирали заработной платы и цен.</w:t>
      </w:r>
    </w:p>
    <w:p w:rsidR="00A978F1" w:rsidRPr="009F2D23" w:rsidRDefault="00A978F1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  2. Лидерство в ценах. Оно наблюдается в промышленно развитых странах, когда крупные компании отраслей при формировании и изменении цен ориентируются на цены, установленные компаниями-лидерами, т.е. наиболее крупными производителями в отрасли или в рамках локально-территориального рынка. Эта же тенденция прослеживается и в России. </w:t>
      </w:r>
    </w:p>
    <w:p w:rsidR="00A978F1" w:rsidRPr="009F2D23" w:rsidRDefault="00A978F1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3. Снижение роста производительности труда и падение производства.</w:t>
      </w:r>
      <w:r w:rsidR="00DF48DE" w:rsidRPr="009F2D23">
        <w:rPr>
          <w:color w:val="000000"/>
          <w:sz w:val="22"/>
        </w:rPr>
        <w:t xml:space="preserve"> Этот фактор инфляции является типичным и для России.</w:t>
      </w:r>
    </w:p>
    <w:p w:rsidR="00DF48DE" w:rsidRPr="009F2D23" w:rsidRDefault="00DF48DE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4. Энергетический кризис связан с резким удорожанием нефти, которая представляет собой одну из важнейших составляющих себестоимости продукции. </w:t>
      </w:r>
    </w:p>
    <w:p w:rsidR="00A978F1" w:rsidRPr="009F2D23" w:rsidRDefault="00DF48DE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При инфляции издержек количество денег с учетом скорости их обращения «подтягивается» к возросшему уровню цен, к которому привело воздействие неденежных факторов со стороны производства и предложения товаров. Если масса денег быстро не адаптируется к возросшему уровню цен, начинаются проблемы в денежном обороте: дефицит платежных средств, неплатежи, а вслед за этим и спад, остановка производства, сокращение товарной массы.</w:t>
      </w:r>
    </w:p>
    <w:p w:rsidR="00A23B24" w:rsidRPr="009F2D23" w:rsidRDefault="00A23B24" w:rsidP="009F2D23">
      <w:pPr>
        <w:numPr>
          <w:ilvl w:val="1"/>
          <w:numId w:val="7"/>
        </w:numPr>
        <w:ind w:right="10"/>
        <w:jc w:val="center"/>
        <w:rPr>
          <w:b/>
          <w:color w:val="000000"/>
          <w:sz w:val="22"/>
        </w:rPr>
      </w:pPr>
      <w:r w:rsidRPr="009F2D23">
        <w:rPr>
          <w:b/>
          <w:color w:val="000000"/>
          <w:sz w:val="22"/>
        </w:rPr>
        <w:t>Ползучая, галопирующая инфляция</w:t>
      </w:r>
    </w:p>
    <w:p w:rsidR="00A23B24" w:rsidRPr="009F2D23" w:rsidRDefault="00A23B24" w:rsidP="009F2D23">
      <w:pPr>
        <w:ind w:left="1429" w:right="10"/>
        <w:jc w:val="center"/>
        <w:rPr>
          <w:b/>
          <w:color w:val="000000"/>
          <w:sz w:val="22"/>
        </w:rPr>
      </w:pPr>
      <w:r w:rsidRPr="009F2D23">
        <w:rPr>
          <w:b/>
          <w:color w:val="000000"/>
          <w:sz w:val="22"/>
        </w:rPr>
        <w:t>и гиперинфляция</w:t>
      </w:r>
    </w:p>
    <w:p w:rsidR="00702E57" w:rsidRPr="009F2D23" w:rsidRDefault="007C18A4" w:rsidP="009F2D23">
      <w:pPr>
        <w:shd w:val="clear" w:color="auto" w:fill="FFFFFF"/>
        <w:ind w:right="5" w:firstLine="851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Инфляция классифицируется в зависимости от темпов роста цен. В соот</w:t>
      </w:r>
      <w:r w:rsidRPr="009F2D23">
        <w:rPr>
          <w:color w:val="000000"/>
          <w:sz w:val="22"/>
        </w:rPr>
        <w:softHyphen/>
        <w:t xml:space="preserve">ветствии с этим признаком можно выделить такие виды инфляции. </w:t>
      </w:r>
      <w:r w:rsidRPr="009F2D23">
        <w:rPr>
          <w:i/>
          <w:color w:val="000000"/>
          <w:sz w:val="22"/>
        </w:rPr>
        <w:t>Ползущая инфляция</w:t>
      </w:r>
      <w:r w:rsidRPr="009F2D23">
        <w:rPr>
          <w:color w:val="000000"/>
          <w:sz w:val="22"/>
        </w:rPr>
        <w:t xml:space="preserve"> со среднегодовыми темпами прироста цен от 5 до 10%.   При умеренной инфляции рост цен происходит медленно и предсказуемо, но цены растут быстрее, чем заработная плата. </w:t>
      </w:r>
    </w:p>
    <w:p w:rsidR="00767ED6" w:rsidRPr="009F2D23" w:rsidRDefault="007C18A4" w:rsidP="009F2D23">
      <w:pPr>
        <w:shd w:val="clear" w:color="auto" w:fill="FFFFFF"/>
        <w:ind w:firstLine="851"/>
        <w:jc w:val="both"/>
        <w:rPr>
          <w:color w:val="000000"/>
          <w:sz w:val="22"/>
        </w:rPr>
      </w:pPr>
      <w:r w:rsidRPr="009F2D23">
        <w:rPr>
          <w:i/>
          <w:color w:val="000000"/>
          <w:sz w:val="22"/>
        </w:rPr>
        <w:t>Галопирующая инфляция</w:t>
      </w:r>
      <w:r w:rsidRPr="009F2D23">
        <w:rPr>
          <w:color w:val="000000"/>
          <w:sz w:val="22"/>
        </w:rPr>
        <w:t xml:space="preserve"> — ее темпы измеряются двух- или трехзначным числом в пределах от 20 до 200%. Она свидетель</w:t>
      </w:r>
      <w:r w:rsidRPr="009F2D23">
        <w:rPr>
          <w:color w:val="000000"/>
          <w:sz w:val="22"/>
        </w:rPr>
        <w:softHyphen/>
        <w:t>ствует о серьезных нарушениях кредитно-денежной политики в стране. Люди хранят минимум наличных денег, так как они быс</w:t>
      </w:r>
      <w:r w:rsidRPr="009F2D23">
        <w:rPr>
          <w:color w:val="000000"/>
          <w:sz w:val="22"/>
        </w:rPr>
        <w:softHyphen/>
        <w:t>тро теряют свою ценность. Финансовые рынки попадают о деп</w:t>
      </w:r>
      <w:r w:rsidRPr="009F2D23">
        <w:rPr>
          <w:color w:val="000000"/>
          <w:sz w:val="22"/>
        </w:rPr>
        <w:softHyphen/>
        <w:t>рессию, поскольку капитал уходит за рубеж</w:t>
      </w:r>
      <w:r w:rsidR="00D347C0" w:rsidRPr="009F2D23">
        <w:rPr>
          <w:color w:val="000000"/>
          <w:sz w:val="22"/>
        </w:rPr>
        <w:t xml:space="preserve"> </w:t>
      </w:r>
    </w:p>
    <w:p w:rsidR="0055305E" w:rsidRPr="009F2D23" w:rsidRDefault="00765C6D" w:rsidP="009F2D23">
      <w:pPr>
        <w:shd w:val="clear" w:color="auto" w:fill="FFFFFF"/>
        <w:ind w:firstLine="851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Наиболее опасный, в известной степени разрушений, тип инфляции называют</w:t>
      </w:r>
      <w:r w:rsidRPr="009F2D23">
        <w:rPr>
          <w:i/>
          <w:color w:val="000000"/>
          <w:sz w:val="22"/>
        </w:rPr>
        <w:t xml:space="preserve"> г</w:t>
      </w:r>
      <w:r w:rsidR="007C18A4" w:rsidRPr="009F2D23">
        <w:rPr>
          <w:i/>
          <w:color w:val="000000"/>
          <w:sz w:val="22"/>
        </w:rPr>
        <w:t>иперинфляци</w:t>
      </w:r>
      <w:r w:rsidRPr="009F2D23">
        <w:rPr>
          <w:i/>
          <w:color w:val="000000"/>
          <w:sz w:val="22"/>
        </w:rPr>
        <w:t>ей</w:t>
      </w:r>
      <w:r w:rsidR="007C18A4" w:rsidRPr="009F2D23">
        <w:rPr>
          <w:i/>
          <w:color w:val="000000"/>
          <w:sz w:val="22"/>
        </w:rPr>
        <w:t xml:space="preserve"> </w:t>
      </w:r>
      <w:r w:rsidR="007C18A4" w:rsidRPr="009F2D23">
        <w:rPr>
          <w:color w:val="000000"/>
          <w:sz w:val="22"/>
        </w:rPr>
        <w:t xml:space="preserve">— рост цен свыше 50% в месяц, ее годовой </w:t>
      </w:r>
      <w:r w:rsidRPr="009F2D23">
        <w:rPr>
          <w:color w:val="000000"/>
          <w:sz w:val="22"/>
        </w:rPr>
        <w:t xml:space="preserve">рост </w:t>
      </w:r>
      <w:r w:rsidR="007C18A4" w:rsidRPr="009F2D23">
        <w:rPr>
          <w:color w:val="000000"/>
          <w:sz w:val="22"/>
        </w:rPr>
        <w:t>составляет четырехзначную цифру.</w:t>
      </w:r>
      <w:r w:rsidRPr="009F2D23">
        <w:rPr>
          <w:color w:val="000000"/>
          <w:sz w:val="22"/>
        </w:rPr>
        <w:t xml:space="preserve"> Опасность гиперинфляции состоит в том, что она выходит из под контроля, становится неуправляемой. </w:t>
      </w:r>
      <w:r w:rsidR="007C18A4" w:rsidRPr="009F2D23">
        <w:rPr>
          <w:color w:val="000000"/>
          <w:sz w:val="22"/>
        </w:rPr>
        <w:t xml:space="preserve"> Гиперинфляция вызы</w:t>
      </w:r>
      <w:r w:rsidR="007C18A4" w:rsidRPr="009F2D23">
        <w:rPr>
          <w:color w:val="000000"/>
          <w:sz w:val="22"/>
        </w:rPr>
        <w:softHyphen/>
        <w:t>вает недоверие к деньгам, что приводит к переходу на бартерные сделки и от денежной к натуральной заработной плате.</w:t>
      </w:r>
      <w:r w:rsidR="00D265BB" w:rsidRPr="009F2D23">
        <w:rPr>
          <w:color w:val="000000"/>
          <w:spacing w:val="-2"/>
          <w:sz w:val="22"/>
        </w:rPr>
        <w:t xml:space="preserve"> О.Ю Шмидт</w:t>
      </w:r>
      <w:r w:rsidR="00D265BB" w:rsidRPr="009F2D23">
        <w:rPr>
          <w:color w:val="000000"/>
          <w:spacing w:val="-1"/>
          <w:sz w:val="22"/>
        </w:rPr>
        <w:t>: при этой форме</w:t>
      </w:r>
      <w:r w:rsidR="0013653E" w:rsidRPr="009F2D23">
        <w:rPr>
          <w:color w:val="000000"/>
          <w:spacing w:val="-1"/>
          <w:sz w:val="22"/>
        </w:rPr>
        <w:t xml:space="preserve"> </w:t>
      </w:r>
      <w:r w:rsidR="00D265BB" w:rsidRPr="009F2D23">
        <w:rPr>
          <w:color w:val="000000"/>
          <w:spacing w:val="-1"/>
          <w:sz w:val="22"/>
        </w:rPr>
        <w:t>инфляции количество денег в обращении возрастает в арифме</w:t>
      </w:r>
      <w:r w:rsidR="00D265BB" w:rsidRPr="009F2D23">
        <w:rPr>
          <w:color w:val="000000"/>
          <w:spacing w:val="-1"/>
          <w:sz w:val="22"/>
        </w:rPr>
        <w:softHyphen/>
      </w:r>
      <w:r w:rsidR="00D265BB" w:rsidRPr="009F2D23">
        <w:rPr>
          <w:color w:val="000000"/>
          <w:sz w:val="22"/>
        </w:rPr>
        <w:t>тической прогрессии, а цены — в геометрической.</w:t>
      </w:r>
      <w:r w:rsidR="0013653E" w:rsidRPr="009F2D23">
        <w:rPr>
          <w:color w:val="000000"/>
          <w:spacing w:val="-4"/>
          <w:sz w:val="22"/>
        </w:rPr>
        <w:t xml:space="preserve"> </w:t>
      </w:r>
      <w:r w:rsidRPr="009F2D23">
        <w:rPr>
          <w:color w:val="000000"/>
          <w:spacing w:val="-4"/>
          <w:sz w:val="22"/>
        </w:rPr>
        <w:t xml:space="preserve"> </w:t>
      </w:r>
      <w:r w:rsidR="00347F47" w:rsidRPr="009F2D23">
        <w:rPr>
          <w:color w:val="000000"/>
          <w:sz w:val="22"/>
        </w:rPr>
        <w:t>Г</w:t>
      </w:r>
      <w:r w:rsidRPr="009F2D23">
        <w:rPr>
          <w:color w:val="000000"/>
          <w:sz w:val="22"/>
        </w:rPr>
        <w:t>иперинфляция может возникнуть как следствие продолжительных войн, серьезных социально-политических потрясений.</w:t>
      </w:r>
      <w:r w:rsidR="00347F47" w:rsidRPr="009F2D23">
        <w:rPr>
          <w:color w:val="000000"/>
          <w:sz w:val="22"/>
        </w:rPr>
        <w:t xml:space="preserve"> Она свидетельствует о глубоком кризисе в денежном хозяйстве страны, о неуправляемости хозяйственными процессами.</w:t>
      </w:r>
      <w:r w:rsidR="0055305E" w:rsidRPr="009F2D23">
        <w:rPr>
          <w:color w:val="000000"/>
          <w:sz w:val="22"/>
        </w:rPr>
        <w:t xml:space="preserve"> </w:t>
      </w:r>
    </w:p>
    <w:p w:rsidR="0013653E" w:rsidRPr="009F2D23" w:rsidRDefault="0013653E" w:rsidP="009F2D23">
      <w:pPr>
        <w:shd w:val="clear" w:color="auto" w:fill="FFFFFF"/>
        <w:ind w:firstLine="851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В рамках гиперинфляции следует выделить супергиперинфляиию, при которой  рост цен составляет  свыше 50% и более в месяц</w:t>
      </w:r>
    </w:p>
    <w:p w:rsidR="00D265BB" w:rsidRPr="009F2D23" w:rsidRDefault="00D265BB" w:rsidP="009F2D23">
      <w:pPr>
        <w:shd w:val="clear" w:color="auto" w:fill="FFFFFF"/>
        <w:ind w:firstLine="851"/>
        <w:jc w:val="both"/>
        <w:rPr>
          <w:color w:val="000000"/>
          <w:sz w:val="22"/>
        </w:rPr>
      </w:pPr>
      <w:r w:rsidRPr="009F2D23">
        <w:rPr>
          <w:i/>
          <w:color w:val="000000"/>
          <w:sz w:val="22"/>
        </w:rPr>
        <w:t>Ожидаемая инфляция</w:t>
      </w:r>
      <w:r w:rsidRPr="009F2D23">
        <w:rPr>
          <w:color w:val="000000"/>
          <w:sz w:val="22"/>
        </w:rPr>
        <w:t xml:space="preserve"> — когда рост цен вызывается повышенным спро</w:t>
      </w:r>
      <w:r w:rsidRPr="009F2D23">
        <w:rPr>
          <w:color w:val="000000"/>
          <w:sz w:val="22"/>
        </w:rPr>
        <w:softHyphen/>
      </w:r>
      <w:r w:rsidRPr="009F2D23">
        <w:rPr>
          <w:color w:val="000000"/>
          <w:spacing w:val="-1"/>
          <w:sz w:val="22"/>
        </w:rPr>
        <w:t>сом на товары первой необходимости в ожидании инфляции.</w:t>
      </w:r>
    </w:p>
    <w:p w:rsidR="00A23B24" w:rsidRPr="009F2D23" w:rsidRDefault="00A23B24" w:rsidP="009F2D23">
      <w:pPr>
        <w:pStyle w:val="a3"/>
        <w:numPr>
          <w:ilvl w:val="0"/>
          <w:numId w:val="7"/>
        </w:numPr>
        <w:ind w:right="-2"/>
        <w:jc w:val="center"/>
        <w:rPr>
          <w:b/>
          <w:color w:val="000000"/>
          <w:sz w:val="22"/>
        </w:rPr>
      </w:pPr>
      <w:r w:rsidRPr="009F2D23">
        <w:rPr>
          <w:b/>
          <w:color w:val="000000"/>
          <w:sz w:val="22"/>
        </w:rPr>
        <w:t>Методы борьбы с инфляцией</w:t>
      </w:r>
    </w:p>
    <w:p w:rsidR="009B5864" w:rsidRPr="009F2D23" w:rsidRDefault="009B5864" w:rsidP="009F2D23">
      <w:pPr>
        <w:pStyle w:val="a3"/>
        <w:ind w:left="0" w:right="-2" w:firstLine="851"/>
        <w:jc w:val="both"/>
        <w:rPr>
          <w:color w:val="000000"/>
          <w:sz w:val="22"/>
        </w:rPr>
      </w:pPr>
      <w:r w:rsidRPr="009F2D23">
        <w:rPr>
          <w:i/>
          <w:color w:val="000000"/>
          <w:sz w:val="22"/>
        </w:rPr>
        <w:t>Денежная реформа</w:t>
      </w:r>
      <w:r w:rsidRPr="009F2D23">
        <w:rPr>
          <w:color w:val="000000"/>
          <w:sz w:val="22"/>
        </w:rPr>
        <w:t xml:space="preserve"> представляет собой полное или частичное  преобразование денежной системы с целью упорядочения и укрепления денежного обращения.</w:t>
      </w:r>
    </w:p>
    <w:p w:rsidR="009B5864" w:rsidRPr="009F2D23" w:rsidRDefault="009B5864" w:rsidP="009F2D23">
      <w:pPr>
        <w:pStyle w:val="a3"/>
        <w:ind w:left="0" w:right="-2" w:firstLine="709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 xml:space="preserve"> Различают следующие виды денежных реформ:</w:t>
      </w:r>
    </w:p>
    <w:p w:rsidR="009B5864" w:rsidRPr="009F2D23" w:rsidRDefault="009B5864" w:rsidP="009F2D23">
      <w:pPr>
        <w:pStyle w:val="a3"/>
        <w:numPr>
          <w:ilvl w:val="0"/>
          <w:numId w:val="11"/>
        </w:numPr>
        <w:ind w:right="-2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нуллификацию — объявление недействительными обесцененных бумажных денег;</w:t>
      </w:r>
    </w:p>
    <w:p w:rsidR="009B5864" w:rsidRPr="009F2D23" w:rsidRDefault="009B5864" w:rsidP="009F2D23">
      <w:pPr>
        <w:pStyle w:val="a3"/>
        <w:numPr>
          <w:ilvl w:val="0"/>
          <w:numId w:val="11"/>
        </w:numPr>
        <w:ind w:right="-2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девальвацию — понижение курса национальной валюты по отношению к валютам других стран;</w:t>
      </w:r>
    </w:p>
    <w:p w:rsidR="009B5864" w:rsidRPr="009F2D23" w:rsidRDefault="009B5864" w:rsidP="009F2D23">
      <w:pPr>
        <w:pStyle w:val="a3"/>
        <w:numPr>
          <w:ilvl w:val="0"/>
          <w:numId w:val="11"/>
        </w:numPr>
        <w:ind w:right="-2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ревальвацию — повышение курса национальной валюты по отношению к иностранным валютам;</w:t>
      </w:r>
    </w:p>
    <w:p w:rsidR="009B5864" w:rsidRPr="009F2D23" w:rsidRDefault="009B5864" w:rsidP="009F2D23">
      <w:pPr>
        <w:pStyle w:val="a3"/>
        <w:numPr>
          <w:ilvl w:val="0"/>
          <w:numId w:val="11"/>
        </w:numPr>
        <w:ind w:right="-2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деноминацию — укрупнение нарицательной стоимости денежных знаков и обмен их на новые денежные единицы с одновременным пересчетом в таком же соотношении цен, тарифов, заработной платы и т.д.</w:t>
      </w:r>
    </w:p>
    <w:p w:rsidR="00657E0C" w:rsidRPr="009F2D23" w:rsidRDefault="00657E0C" w:rsidP="009F2D23">
      <w:pPr>
        <w:shd w:val="clear" w:color="auto" w:fill="FFFFFF"/>
        <w:ind w:firstLine="851"/>
        <w:rPr>
          <w:sz w:val="22"/>
        </w:rPr>
      </w:pPr>
      <w:r w:rsidRPr="009F2D23">
        <w:rPr>
          <w:i/>
          <w:color w:val="000000"/>
          <w:spacing w:val="-4"/>
          <w:sz w:val="22"/>
        </w:rPr>
        <w:t>Анти</w:t>
      </w:r>
      <w:r w:rsidRPr="009F2D23">
        <w:rPr>
          <w:i/>
          <w:color w:val="000000"/>
          <w:spacing w:val="-4"/>
          <w:sz w:val="22"/>
        </w:rPr>
        <w:softHyphen/>
      </w:r>
      <w:r w:rsidRPr="009F2D23">
        <w:rPr>
          <w:i/>
          <w:color w:val="000000"/>
          <w:spacing w:val="-3"/>
          <w:sz w:val="22"/>
        </w:rPr>
        <w:t xml:space="preserve">инфляционная политика </w:t>
      </w:r>
      <w:r w:rsidRPr="009F2D23">
        <w:rPr>
          <w:color w:val="000000"/>
          <w:spacing w:val="-3"/>
          <w:sz w:val="22"/>
        </w:rPr>
        <w:t xml:space="preserve">представляет собой комплекс мер по </w:t>
      </w:r>
      <w:r w:rsidRPr="009F2D23">
        <w:rPr>
          <w:color w:val="000000"/>
          <w:spacing w:val="-5"/>
          <w:sz w:val="22"/>
        </w:rPr>
        <w:t>государственному регулированию экономики, направленному на ограничение инфляции. Эти меры можно подразделить на страте</w:t>
      </w:r>
      <w:r w:rsidRPr="009F2D23">
        <w:rPr>
          <w:color w:val="000000"/>
          <w:spacing w:val="-5"/>
          <w:sz w:val="22"/>
        </w:rPr>
        <w:softHyphen/>
      </w:r>
      <w:r w:rsidRPr="009F2D23">
        <w:rPr>
          <w:color w:val="000000"/>
          <w:spacing w:val="-6"/>
          <w:sz w:val="22"/>
        </w:rPr>
        <w:t xml:space="preserve">гические, включающие цели и методы долговременного характера, </w:t>
      </w:r>
      <w:r w:rsidRPr="009F2D23">
        <w:rPr>
          <w:color w:val="000000"/>
          <w:spacing w:val="-3"/>
          <w:sz w:val="22"/>
        </w:rPr>
        <w:t xml:space="preserve">и тактические, ориентированные на получение краткосрочных </w:t>
      </w:r>
      <w:r w:rsidRPr="009F2D23">
        <w:rPr>
          <w:color w:val="000000"/>
          <w:spacing w:val="-4"/>
          <w:sz w:val="22"/>
        </w:rPr>
        <w:t>результатов.</w:t>
      </w:r>
    </w:p>
    <w:p w:rsidR="004C4DEC" w:rsidRPr="009F2D23" w:rsidRDefault="00F907B2" w:rsidP="009F2D23">
      <w:pPr>
        <w:ind w:firstLine="720"/>
        <w:jc w:val="both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 xml:space="preserve">Методы борьбы с инфляцией могут быть прямые и косвенные. </w:t>
      </w:r>
    </w:p>
    <w:p w:rsidR="00F907B2" w:rsidRPr="009F2D23" w:rsidRDefault="00F907B2" w:rsidP="009F2D23">
      <w:pPr>
        <w:ind w:firstLine="720"/>
        <w:jc w:val="both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Косвенные методы включают:</w:t>
      </w:r>
    </w:p>
    <w:p w:rsidR="00F907B2" w:rsidRPr="009F2D23" w:rsidRDefault="00F907B2" w:rsidP="009F2D23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регулирование общей массы денег через управление “печатным станком”.</w:t>
      </w:r>
    </w:p>
    <w:p w:rsidR="00F907B2" w:rsidRPr="009F2D23" w:rsidRDefault="00F907B2" w:rsidP="009F2D23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регулирование процентных ставок коммерческих банков через управление ими Центробанком.</w:t>
      </w:r>
    </w:p>
    <w:p w:rsidR="00F907B2" w:rsidRPr="009F2D23" w:rsidRDefault="00F907B2" w:rsidP="009F2D23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обязательные денежные резервы коммерческих банков.</w:t>
      </w:r>
    </w:p>
    <w:p w:rsidR="00F907B2" w:rsidRPr="009F2D23" w:rsidRDefault="00F907B2" w:rsidP="009F2D23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операции центрального банка на открытом рынке ценных бумаг.</w:t>
      </w:r>
    </w:p>
    <w:p w:rsidR="00F907B2" w:rsidRPr="009F2D23" w:rsidRDefault="00F907B2" w:rsidP="009F2D23">
      <w:pPr>
        <w:ind w:firstLine="720"/>
        <w:jc w:val="both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Центральный банк не может воздействовать на денежную массу через куплю-продажу ценных бумаг.</w:t>
      </w:r>
    </w:p>
    <w:p w:rsidR="00FF5CF8" w:rsidRPr="009F2D23" w:rsidRDefault="00FF5CF8" w:rsidP="009F2D23">
      <w:pPr>
        <w:ind w:firstLine="720"/>
        <w:jc w:val="both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Прямое регулирование покупательной способности денежной единицы включает в себя такие методы, как:</w:t>
      </w:r>
    </w:p>
    <w:p w:rsidR="00FF5CF8" w:rsidRPr="009F2D23" w:rsidRDefault="00FF5CF8" w:rsidP="009F2D23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прямое и непосредственное регулирование кредитов и их распределения государством.</w:t>
      </w:r>
    </w:p>
    <w:p w:rsidR="00FF5CF8" w:rsidRPr="009F2D23" w:rsidRDefault="00FF5CF8" w:rsidP="009F2D23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государственное регулирование цен.</w:t>
      </w:r>
    </w:p>
    <w:p w:rsidR="00FF5CF8" w:rsidRPr="009F2D23" w:rsidRDefault="00FF5CF8" w:rsidP="009F2D23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государственное регулирование пределов заработной платы.</w:t>
      </w:r>
    </w:p>
    <w:p w:rsidR="00FF5CF8" w:rsidRPr="009F2D23" w:rsidRDefault="00FF5CF8" w:rsidP="009F2D23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государственное регулирование внешней торговли и операций с иностранным капиталом.</w:t>
      </w:r>
    </w:p>
    <w:p w:rsidR="00FF5CF8" w:rsidRPr="009F2D23" w:rsidRDefault="00FF5CF8" w:rsidP="009F2D23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pacing w:val="-4"/>
          <w:sz w:val="22"/>
        </w:rPr>
      </w:pPr>
      <w:r w:rsidRPr="009F2D23">
        <w:rPr>
          <w:color w:val="000000"/>
          <w:spacing w:val="-4"/>
          <w:sz w:val="22"/>
        </w:rPr>
        <w:t>государственное регулирование валютного курса.</w:t>
      </w:r>
    </w:p>
    <w:p w:rsidR="00657E0C" w:rsidRPr="009F2D23" w:rsidRDefault="00657E0C" w:rsidP="009F2D23">
      <w:pPr>
        <w:shd w:val="clear" w:color="auto" w:fill="FFFFFF"/>
        <w:ind w:left="14" w:right="5" w:firstLine="851"/>
        <w:jc w:val="both"/>
        <w:rPr>
          <w:sz w:val="22"/>
        </w:rPr>
      </w:pPr>
      <w:r w:rsidRPr="009F2D23">
        <w:rPr>
          <w:color w:val="000000"/>
          <w:spacing w:val="-4"/>
          <w:sz w:val="22"/>
        </w:rPr>
        <w:t>Действенной формой регулирова</w:t>
      </w:r>
      <w:r w:rsidRPr="009F2D23">
        <w:rPr>
          <w:color w:val="000000"/>
          <w:spacing w:val="-4"/>
          <w:sz w:val="22"/>
        </w:rPr>
        <w:softHyphen/>
        <w:t>ния в денежно-кредитной области выступает изменение норм обя</w:t>
      </w:r>
      <w:r w:rsidRPr="009F2D23">
        <w:rPr>
          <w:color w:val="000000"/>
          <w:spacing w:val="-4"/>
          <w:sz w:val="22"/>
        </w:rPr>
        <w:softHyphen/>
        <w:t xml:space="preserve">зательных резервов, т.е. резервов, которые кредитные институты должны держать в центральном </w:t>
      </w:r>
      <w:r w:rsidRPr="009F2D23">
        <w:rPr>
          <w:color w:val="000000"/>
          <w:spacing w:val="-3"/>
          <w:sz w:val="22"/>
        </w:rPr>
        <w:t>банке.</w:t>
      </w:r>
      <w:r w:rsidR="000276D1" w:rsidRPr="009F2D23">
        <w:rPr>
          <w:color w:val="000000"/>
          <w:spacing w:val="-3"/>
          <w:sz w:val="22"/>
        </w:rPr>
        <w:t xml:space="preserve"> </w:t>
      </w:r>
    </w:p>
    <w:p w:rsidR="00657E0C" w:rsidRPr="009F2D23" w:rsidRDefault="00657E0C" w:rsidP="009F2D23">
      <w:pPr>
        <w:shd w:val="clear" w:color="auto" w:fill="FFFFFF"/>
        <w:ind w:left="29" w:firstLine="851"/>
        <w:jc w:val="both"/>
        <w:rPr>
          <w:sz w:val="22"/>
        </w:rPr>
      </w:pPr>
      <w:r w:rsidRPr="009F2D23">
        <w:rPr>
          <w:i/>
          <w:color w:val="000000"/>
          <w:spacing w:val="-5"/>
          <w:sz w:val="22"/>
        </w:rPr>
        <w:t>меры, сдерживающие факторы инфляции</w:t>
      </w:r>
      <w:r w:rsidR="009F2D23" w:rsidRPr="009F2D23">
        <w:rPr>
          <w:i/>
          <w:color w:val="000000"/>
          <w:spacing w:val="-5"/>
          <w:sz w:val="22"/>
        </w:rPr>
        <w:t xml:space="preserve"> </w:t>
      </w:r>
    </w:p>
    <w:p w:rsidR="00657E0C" w:rsidRPr="009F2D23" w:rsidRDefault="00657E0C" w:rsidP="009F2D23">
      <w:pPr>
        <w:numPr>
          <w:ilvl w:val="0"/>
          <w:numId w:val="16"/>
        </w:numPr>
        <w:shd w:val="clear" w:color="auto" w:fill="FFFFFF"/>
        <w:ind w:left="709"/>
        <w:jc w:val="both"/>
        <w:rPr>
          <w:color w:val="000000"/>
          <w:sz w:val="22"/>
        </w:rPr>
      </w:pPr>
      <w:r w:rsidRPr="009F2D23">
        <w:rPr>
          <w:color w:val="000000"/>
          <w:spacing w:val="-6"/>
          <w:sz w:val="22"/>
        </w:rPr>
        <w:t xml:space="preserve">оздоровление экономики (устранение </w:t>
      </w:r>
      <w:r w:rsidRPr="009F2D23">
        <w:rPr>
          <w:color w:val="000000"/>
          <w:spacing w:val="-5"/>
          <w:sz w:val="22"/>
        </w:rPr>
        <w:t xml:space="preserve">гипертрофии отраслей группы "А" и военно-промышленного </w:t>
      </w:r>
      <w:r w:rsidRPr="009F2D23">
        <w:rPr>
          <w:color w:val="000000"/>
          <w:spacing w:val="-4"/>
          <w:sz w:val="22"/>
        </w:rPr>
        <w:t>комплекса, ликвидация убыточности предприятий);</w:t>
      </w:r>
    </w:p>
    <w:p w:rsidR="00657E0C" w:rsidRPr="009F2D23" w:rsidRDefault="00657E0C" w:rsidP="009F2D23">
      <w:pPr>
        <w:numPr>
          <w:ilvl w:val="0"/>
          <w:numId w:val="16"/>
        </w:numPr>
        <w:shd w:val="clear" w:color="auto" w:fill="FFFFFF"/>
        <w:ind w:left="709"/>
        <w:jc w:val="both"/>
        <w:rPr>
          <w:color w:val="000000"/>
          <w:sz w:val="22"/>
        </w:rPr>
      </w:pPr>
      <w:r w:rsidRPr="009F2D23">
        <w:rPr>
          <w:color w:val="000000"/>
          <w:spacing w:val="-4"/>
          <w:sz w:val="22"/>
        </w:rPr>
        <w:t xml:space="preserve">наведение порядка в капиталовложениях с </w:t>
      </w:r>
      <w:r w:rsidRPr="009F2D23">
        <w:rPr>
          <w:color w:val="000000"/>
          <w:spacing w:val="-5"/>
          <w:sz w:val="22"/>
        </w:rPr>
        <w:t>использованием, в частности, миро</w:t>
      </w:r>
      <w:r w:rsidR="00225C14" w:rsidRPr="009F2D23">
        <w:rPr>
          <w:color w:val="000000"/>
          <w:spacing w:val="-5"/>
          <w:sz w:val="22"/>
        </w:rPr>
        <w:t>-</w:t>
      </w:r>
      <w:r w:rsidRPr="009F2D23">
        <w:rPr>
          <w:color w:val="000000"/>
          <w:spacing w:val="-5"/>
          <w:sz w:val="22"/>
        </w:rPr>
        <w:t>вого опыта проектного финан</w:t>
      </w:r>
      <w:r w:rsidRPr="009F2D23">
        <w:rPr>
          <w:color w:val="000000"/>
          <w:spacing w:val="-5"/>
          <w:sz w:val="22"/>
        </w:rPr>
        <w:softHyphen/>
      </w:r>
      <w:r w:rsidRPr="009F2D23">
        <w:rPr>
          <w:color w:val="000000"/>
          <w:spacing w:val="-1"/>
          <w:sz w:val="22"/>
        </w:rPr>
        <w:t>сирования (основанного на минимальном учас</w:t>
      </w:r>
      <w:r w:rsidR="00225C14" w:rsidRPr="009F2D23">
        <w:rPr>
          <w:color w:val="000000"/>
          <w:spacing w:val="-1"/>
          <w:sz w:val="22"/>
        </w:rPr>
        <w:t>-</w:t>
      </w:r>
      <w:r w:rsidRPr="009F2D23">
        <w:rPr>
          <w:color w:val="000000"/>
          <w:spacing w:val="-1"/>
          <w:sz w:val="22"/>
        </w:rPr>
        <w:t xml:space="preserve">тии бюджетных </w:t>
      </w:r>
      <w:r w:rsidRPr="009F2D23">
        <w:rPr>
          <w:color w:val="000000"/>
          <w:spacing w:val="-5"/>
          <w:sz w:val="22"/>
        </w:rPr>
        <w:t>средств и максимальной доле негосударственного сектора);</w:t>
      </w:r>
    </w:p>
    <w:p w:rsidR="00657E0C" w:rsidRPr="009F2D23" w:rsidRDefault="00657E0C" w:rsidP="009F2D23">
      <w:pPr>
        <w:numPr>
          <w:ilvl w:val="0"/>
          <w:numId w:val="16"/>
        </w:numPr>
        <w:shd w:val="clear" w:color="auto" w:fill="FFFFFF"/>
        <w:ind w:left="709"/>
        <w:jc w:val="both"/>
        <w:rPr>
          <w:color w:val="000000"/>
          <w:sz w:val="22"/>
        </w:rPr>
      </w:pPr>
      <w:r w:rsidRPr="009F2D23">
        <w:rPr>
          <w:color w:val="000000"/>
          <w:spacing w:val="-7"/>
          <w:sz w:val="22"/>
        </w:rPr>
        <w:t xml:space="preserve">нормализацию торговли, так как самовольное накручивание </w:t>
      </w:r>
      <w:r w:rsidRPr="009F2D23">
        <w:rPr>
          <w:color w:val="000000"/>
          <w:spacing w:val="-2"/>
          <w:sz w:val="22"/>
        </w:rPr>
        <w:t>цен при отсутствии конкуренции, продажа товаров по спекуля</w:t>
      </w:r>
      <w:r w:rsidRPr="009F2D23">
        <w:rPr>
          <w:color w:val="000000"/>
          <w:spacing w:val="-2"/>
          <w:sz w:val="22"/>
        </w:rPr>
        <w:softHyphen/>
        <w:t xml:space="preserve">тивным ценам, другие злоупотребления усугубляют дисбаланс </w:t>
      </w:r>
      <w:r w:rsidRPr="009F2D23">
        <w:rPr>
          <w:color w:val="000000"/>
          <w:spacing w:val="-5"/>
          <w:sz w:val="22"/>
        </w:rPr>
        <w:t>между денежной и товарной массой;</w:t>
      </w:r>
    </w:p>
    <w:p w:rsidR="00657E0C" w:rsidRPr="009F2D23" w:rsidRDefault="00657E0C" w:rsidP="009F2D23">
      <w:pPr>
        <w:numPr>
          <w:ilvl w:val="0"/>
          <w:numId w:val="16"/>
        </w:numPr>
        <w:shd w:val="clear" w:color="auto" w:fill="FFFFFF"/>
        <w:ind w:left="709"/>
        <w:jc w:val="both"/>
        <w:rPr>
          <w:color w:val="000000"/>
          <w:sz w:val="22"/>
        </w:rPr>
      </w:pPr>
      <w:r w:rsidRPr="009F2D23">
        <w:rPr>
          <w:color w:val="000000"/>
          <w:spacing w:val="-4"/>
          <w:sz w:val="22"/>
        </w:rPr>
        <w:t xml:space="preserve">активное вовлечение в рыночный оборот нетрадиционных </w:t>
      </w:r>
      <w:r w:rsidRPr="009F2D23">
        <w:rPr>
          <w:color w:val="000000"/>
          <w:sz w:val="22"/>
        </w:rPr>
        <w:t xml:space="preserve">товаров, использование золота </w:t>
      </w:r>
      <w:r w:rsidRPr="009F2D23">
        <w:rPr>
          <w:color w:val="000000"/>
          <w:spacing w:val="-5"/>
          <w:sz w:val="22"/>
        </w:rPr>
        <w:t xml:space="preserve">для сделок своп или для получения валютных кредитов под залог </w:t>
      </w:r>
      <w:r w:rsidRPr="009F2D23">
        <w:rPr>
          <w:color w:val="000000"/>
          <w:spacing w:val="-7"/>
          <w:sz w:val="22"/>
        </w:rPr>
        <w:t xml:space="preserve">золота, для валютной интервенции или покупки импортных товаров </w:t>
      </w:r>
      <w:r w:rsidRPr="009F2D23">
        <w:rPr>
          <w:color w:val="000000"/>
          <w:spacing w:val="-6"/>
          <w:sz w:val="22"/>
        </w:rPr>
        <w:t>с последующей их продажей в республике по повышенным ценам;</w:t>
      </w:r>
    </w:p>
    <w:p w:rsidR="00657E0C" w:rsidRPr="009F2D23" w:rsidRDefault="00657E0C" w:rsidP="009F2D23">
      <w:pPr>
        <w:numPr>
          <w:ilvl w:val="0"/>
          <w:numId w:val="16"/>
        </w:numPr>
        <w:shd w:val="clear" w:color="auto" w:fill="FFFFFF"/>
        <w:ind w:left="709"/>
        <w:jc w:val="both"/>
        <w:rPr>
          <w:color w:val="000000"/>
          <w:sz w:val="22"/>
        </w:rPr>
      </w:pPr>
      <w:r w:rsidRPr="009F2D23">
        <w:rPr>
          <w:color w:val="000000"/>
          <w:spacing w:val="-6"/>
          <w:sz w:val="22"/>
        </w:rPr>
        <w:t>конверсию военного производства;</w:t>
      </w:r>
    </w:p>
    <w:p w:rsidR="00657E0C" w:rsidRPr="009F2D23" w:rsidRDefault="00657E0C" w:rsidP="009F2D23">
      <w:pPr>
        <w:numPr>
          <w:ilvl w:val="0"/>
          <w:numId w:val="16"/>
        </w:numPr>
        <w:shd w:val="clear" w:color="auto" w:fill="FFFFFF"/>
        <w:ind w:left="709"/>
        <w:jc w:val="both"/>
        <w:rPr>
          <w:color w:val="000000"/>
          <w:sz w:val="22"/>
        </w:rPr>
      </w:pPr>
      <w:r w:rsidRPr="009F2D23">
        <w:rPr>
          <w:color w:val="000000"/>
          <w:spacing w:val="-6"/>
          <w:sz w:val="22"/>
        </w:rPr>
        <w:t>развитие рынка услуг, поскольку одними товарами обеспе</w:t>
      </w:r>
      <w:r w:rsidRPr="009F2D23">
        <w:rPr>
          <w:color w:val="000000"/>
          <w:spacing w:val="-6"/>
          <w:sz w:val="22"/>
        </w:rPr>
        <w:softHyphen/>
      </w:r>
      <w:r w:rsidRPr="009F2D23">
        <w:rPr>
          <w:color w:val="000000"/>
          <w:spacing w:val="-5"/>
          <w:sz w:val="22"/>
        </w:rPr>
        <w:t>чить разбухшую денежную массу невозможно.</w:t>
      </w:r>
    </w:p>
    <w:p w:rsidR="00657E0C" w:rsidRPr="009F2D23" w:rsidRDefault="00657E0C" w:rsidP="009F2D23">
      <w:pPr>
        <w:shd w:val="clear" w:color="auto" w:fill="FFFFFF"/>
        <w:ind w:left="10" w:right="19" w:firstLine="851"/>
        <w:rPr>
          <w:sz w:val="22"/>
        </w:rPr>
      </w:pPr>
      <w:r w:rsidRPr="009F2D23">
        <w:rPr>
          <w:color w:val="000000"/>
          <w:spacing w:val="-5"/>
          <w:sz w:val="22"/>
        </w:rPr>
        <w:t>В этой связи совре</w:t>
      </w:r>
      <w:r w:rsidRPr="009F2D23">
        <w:rPr>
          <w:color w:val="000000"/>
          <w:spacing w:val="-5"/>
          <w:sz w:val="22"/>
        </w:rPr>
        <w:softHyphen/>
      </w:r>
      <w:r w:rsidRPr="009F2D23">
        <w:rPr>
          <w:color w:val="000000"/>
          <w:spacing w:val="-6"/>
          <w:sz w:val="22"/>
        </w:rPr>
        <w:t xml:space="preserve">менный опыт подсказывает два варианта регулирования инфляции </w:t>
      </w:r>
      <w:r w:rsidRPr="009F2D23">
        <w:rPr>
          <w:color w:val="000000"/>
          <w:spacing w:val="-4"/>
          <w:sz w:val="22"/>
        </w:rPr>
        <w:t>в зависимости от состояния экономики:</w:t>
      </w:r>
    </w:p>
    <w:p w:rsidR="00657E0C" w:rsidRPr="009F2D23" w:rsidRDefault="00657E0C" w:rsidP="009F2D23">
      <w:pPr>
        <w:numPr>
          <w:ilvl w:val="0"/>
          <w:numId w:val="17"/>
        </w:numPr>
        <w:shd w:val="clear" w:color="auto" w:fill="FFFFFF"/>
        <w:ind w:left="0" w:right="19" w:firstLine="851"/>
        <w:jc w:val="both"/>
        <w:rPr>
          <w:i/>
          <w:color w:val="000000"/>
          <w:spacing w:val="-5"/>
          <w:sz w:val="22"/>
        </w:rPr>
      </w:pPr>
      <w:r w:rsidRPr="009F2D23">
        <w:rPr>
          <w:i/>
          <w:color w:val="000000"/>
          <w:spacing w:val="-2"/>
          <w:sz w:val="22"/>
        </w:rPr>
        <w:t xml:space="preserve">дефляционная политика, </w:t>
      </w:r>
      <w:r w:rsidRPr="009F2D23">
        <w:rPr>
          <w:color w:val="000000"/>
          <w:spacing w:val="-2"/>
          <w:sz w:val="22"/>
        </w:rPr>
        <w:t xml:space="preserve">связанная с ограничением роста </w:t>
      </w:r>
      <w:r w:rsidRPr="009F2D23">
        <w:rPr>
          <w:color w:val="000000"/>
          <w:spacing w:val="-3"/>
          <w:sz w:val="22"/>
        </w:rPr>
        <w:t>денежной массы, кредитов, зарплаты, а в конечном счете плате</w:t>
      </w:r>
      <w:r w:rsidRPr="009F2D23">
        <w:rPr>
          <w:color w:val="000000"/>
          <w:spacing w:val="-5"/>
          <w:sz w:val="22"/>
        </w:rPr>
        <w:t xml:space="preserve">жеспобного спроса. </w:t>
      </w:r>
    </w:p>
    <w:p w:rsidR="00657E0C" w:rsidRPr="009F2D23" w:rsidRDefault="00657E0C" w:rsidP="009F2D23">
      <w:pPr>
        <w:numPr>
          <w:ilvl w:val="0"/>
          <w:numId w:val="17"/>
        </w:numPr>
        <w:shd w:val="clear" w:color="auto" w:fill="FFFFFF"/>
        <w:ind w:left="0" w:right="19" w:firstLine="851"/>
        <w:jc w:val="both"/>
        <w:rPr>
          <w:sz w:val="22"/>
        </w:rPr>
      </w:pPr>
      <w:r w:rsidRPr="009F2D23">
        <w:rPr>
          <w:i/>
          <w:color w:val="000000"/>
          <w:spacing w:val="-5"/>
          <w:sz w:val="22"/>
        </w:rPr>
        <w:t xml:space="preserve">политика доходов, </w:t>
      </w:r>
      <w:r w:rsidRPr="009F2D23">
        <w:rPr>
          <w:color w:val="000000"/>
          <w:spacing w:val="-5"/>
          <w:sz w:val="22"/>
        </w:rPr>
        <w:t>применяемая при стагфляции (сочетание</w:t>
      </w:r>
      <w:r w:rsidRPr="009F2D23">
        <w:rPr>
          <w:color w:val="000000"/>
          <w:spacing w:val="-3"/>
          <w:sz w:val="22"/>
        </w:rPr>
        <w:br/>
        <w:t>инфляции со спадом производства) и представляющая собой со</w:t>
      </w:r>
      <w:r w:rsidRPr="009F2D23">
        <w:rPr>
          <w:color w:val="000000"/>
          <w:spacing w:val="-5"/>
          <w:sz w:val="22"/>
        </w:rPr>
        <w:softHyphen/>
        <w:t>гласование и увязку темпов роста зарплаты и цен под наблюден</w:t>
      </w:r>
      <w:r w:rsidRPr="009F2D23">
        <w:rPr>
          <w:color w:val="000000"/>
          <w:spacing w:val="-6"/>
          <w:sz w:val="22"/>
        </w:rPr>
        <w:t xml:space="preserve">ием и при посредничестве государства. </w:t>
      </w:r>
      <w:r w:rsidRPr="009F2D23">
        <w:rPr>
          <w:color w:val="000000"/>
          <w:spacing w:val="-3"/>
          <w:sz w:val="22"/>
        </w:rPr>
        <w:t xml:space="preserve">является более приемлемым и надежным путем </w:t>
      </w:r>
      <w:r w:rsidR="009F2D23" w:rsidRPr="009F2D23">
        <w:rPr>
          <w:color w:val="000000"/>
          <w:spacing w:val="-3"/>
          <w:sz w:val="22"/>
        </w:rPr>
        <w:t xml:space="preserve"> </w:t>
      </w:r>
    </w:p>
    <w:p w:rsidR="00657E0C" w:rsidRPr="009F2D23" w:rsidRDefault="00657E0C" w:rsidP="009F2D23">
      <w:pPr>
        <w:shd w:val="clear" w:color="auto" w:fill="FFFFFF"/>
        <w:ind w:left="5" w:right="19" w:firstLine="851"/>
        <w:jc w:val="both"/>
        <w:rPr>
          <w:sz w:val="22"/>
        </w:rPr>
      </w:pPr>
      <w:r w:rsidRPr="009F2D23">
        <w:rPr>
          <w:color w:val="000000"/>
          <w:spacing w:val="-1"/>
          <w:sz w:val="22"/>
        </w:rPr>
        <w:t xml:space="preserve">К первоочередным мерам, направленным на стабилизацию </w:t>
      </w:r>
      <w:r w:rsidRPr="009F2D23">
        <w:rPr>
          <w:color w:val="000000"/>
          <w:spacing w:val="-4"/>
          <w:sz w:val="22"/>
        </w:rPr>
        <w:t>денежного обращения и сдерживание инфляции, можно отнести:</w:t>
      </w:r>
    </w:p>
    <w:p w:rsidR="00657E0C" w:rsidRPr="009F2D23" w:rsidRDefault="00657E0C" w:rsidP="009F2D23">
      <w:pPr>
        <w:numPr>
          <w:ilvl w:val="0"/>
          <w:numId w:val="18"/>
        </w:numPr>
        <w:shd w:val="clear" w:color="auto" w:fill="FFFFFF"/>
        <w:ind w:left="0" w:firstLine="426"/>
        <w:jc w:val="both"/>
        <w:rPr>
          <w:color w:val="000000"/>
          <w:sz w:val="22"/>
        </w:rPr>
      </w:pPr>
      <w:r w:rsidRPr="009F2D23">
        <w:rPr>
          <w:color w:val="000000"/>
          <w:spacing w:val="-4"/>
          <w:sz w:val="22"/>
        </w:rPr>
        <w:t xml:space="preserve">ежегодное установление государством верхнего лимита роста номинальной зарплаты и цен </w:t>
      </w:r>
      <w:r w:rsidRPr="009F2D23">
        <w:rPr>
          <w:color w:val="000000"/>
          <w:spacing w:val="-5"/>
          <w:sz w:val="22"/>
        </w:rPr>
        <w:t xml:space="preserve">с одновременным стимулированием развития производства через </w:t>
      </w:r>
      <w:r w:rsidRPr="009F2D23">
        <w:rPr>
          <w:color w:val="000000"/>
          <w:spacing w:val="-4"/>
          <w:sz w:val="22"/>
        </w:rPr>
        <w:t>использование экономических стимулов</w:t>
      </w:r>
      <w:r w:rsidR="009F2D23" w:rsidRPr="009F2D23">
        <w:rPr>
          <w:color w:val="000000"/>
          <w:spacing w:val="-4"/>
          <w:sz w:val="22"/>
        </w:rPr>
        <w:t xml:space="preserve"> </w:t>
      </w:r>
    </w:p>
    <w:p w:rsidR="00225C14" w:rsidRPr="009F2D23" w:rsidRDefault="00657E0C" w:rsidP="009F2D23">
      <w:pPr>
        <w:numPr>
          <w:ilvl w:val="0"/>
          <w:numId w:val="18"/>
        </w:numPr>
        <w:shd w:val="clear" w:color="auto" w:fill="FFFFFF"/>
        <w:ind w:left="0" w:firstLine="426"/>
        <w:jc w:val="both"/>
        <w:rPr>
          <w:color w:val="000000"/>
          <w:sz w:val="22"/>
        </w:rPr>
      </w:pPr>
      <w:r w:rsidRPr="009F2D23">
        <w:rPr>
          <w:color w:val="000000"/>
          <w:spacing w:val="-6"/>
          <w:sz w:val="22"/>
        </w:rPr>
        <w:t xml:space="preserve">оздоровление финансовой системы, ликвидацию дефицита </w:t>
      </w:r>
      <w:r w:rsidRPr="009F2D23">
        <w:rPr>
          <w:color w:val="000000"/>
          <w:spacing w:val="-8"/>
          <w:sz w:val="22"/>
        </w:rPr>
        <w:t xml:space="preserve">госбюджета путем размещения государственных ценных бумаг </w:t>
      </w:r>
      <w:r w:rsidRPr="009F2D23">
        <w:rPr>
          <w:color w:val="000000"/>
          <w:spacing w:val="-5"/>
          <w:sz w:val="22"/>
        </w:rPr>
        <w:t>преимущественно среди инсти</w:t>
      </w:r>
      <w:r w:rsidRPr="009F2D23">
        <w:rPr>
          <w:color w:val="000000"/>
          <w:sz w:val="22"/>
        </w:rPr>
        <w:t>туцион</w:t>
      </w:r>
      <w:r w:rsidR="00267956" w:rsidRPr="009F2D23">
        <w:rPr>
          <w:color w:val="000000"/>
          <w:sz w:val="22"/>
        </w:rPr>
        <w:t>-</w:t>
      </w:r>
      <w:r w:rsidRPr="009F2D23">
        <w:rPr>
          <w:color w:val="000000"/>
          <w:sz w:val="22"/>
        </w:rPr>
        <w:t>ных инвесторов — банков, страховых компаний, финансо</w:t>
      </w:r>
      <w:r w:rsidRPr="009F2D23">
        <w:rPr>
          <w:color w:val="000000"/>
          <w:sz w:val="22"/>
        </w:rPr>
        <w:softHyphen/>
      </w:r>
      <w:r w:rsidRPr="009F2D23">
        <w:rPr>
          <w:color w:val="000000"/>
          <w:spacing w:val="-2"/>
          <w:sz w:val="22"/>
        </w:rPr>
        <w:t>вых компаний и т.п.</w:t>
      </w:r>
      <w:r w:rsidR="00225C14" w:rsidRPr="009F2D23">
        <w:rPr>
          <w:color w:val="000000"/>
          <w:spacing w:val="-2"/>
          <w:sz w:val="22"/>
        </w:rPr>
        <w:t>;</w:t>
      </w:r>
    </w:p>
    <w:p w:rsidR="00657E0C" w:rsidRPr="009F2D23" w:rsidRDefault="00657E0C" w:rsidP="009F2D23">
      <w:pPr>
        <w:numPr>
          <w:ilvl w:val="0"/>
          <w:numId w:val="18"/>
        </w:numPr>
        <w:shd w:val="clear" w:color="auto" w:fill="FFFFFF"/>
        <w:ind w:left="0" w:firstLine="426"/>
        <w:jc w:val="both"/>
        <w:rPr>
          <w:color w:val="000000"/>
          <w:sz w:val="22"/>
        </w:rPr>
      </w:pPr>
      <w:r w:rsidRPr="009F2D23">
        <w:rPr>
          <w:color w:val="000000"/>
          <w:spacing w:val="-6"/>
          <w:sz w:val="22"/>
        </w:rPr>
        <w:t>гибкое регулирование деятельности банков</w:t>
      </w:r>
      <w:r w:rsidRPr="009F2D23">
        <w:rPr>
          <w:color w:val="000000"/>
          <w:spacing w:val="-3"/>
          <w:sz w:val="22"/>
        </w:rPr>
        <w:t xml:space="preserve">. </w:t>
      </w:r>
      <w:r w:rsidR="009F2D23" w:rsidRPr="009F2D23">
        <w:rPr>
          <w:color w:val="000000"/>
          <w:spacing w:val="-3"/>
          <w:sz w:val="22"/>
        </w:rPr>
        <w:t xml:space="preserve"> </w:t>
      </w:r>
    </w:p>
    <w:p w:rsidR="00657E0C" w:rsidRPr="009F2D23" w:rsidRDefault="00657E0C" w:rsidP="009F2D23">
      <w:pPr>
        <w:numPr>
          <w:ilvl w:val="0"/>
          <w:numId w:val="18"/>
        </w:numPr>
        <w:shd w:val="clear" w:color="auto" w:fill="FFFFFF"/>
        <w:ind w:left="0" w:firstLine="426"/>
        <w:jc w:val="both"/>
        <w:rPr>
          <w:sz w:val="22"/>
        </w:rPr>
      </w:pPr>
      <w:r w:rsidRPr="009F2D23">
        <w:rPr>
          <w:color w:val="000000"/>
          <w:spacing w:val="-3"/>
          <w:sz w:val="22"/>
        </w:rPr>
        <w:t>совершенствование денежного обращения</w:t>
      </w:r>
      <w:r w:rsidRPr="009F2D23">
        <w:rPr>
          <w:color w:val="000000"/>
          <w:spacing w:val="-5"/>
          <w:sz w:val="22"/>
        </w:rPr>
        <w:t>, внедрение безналичных расчетов в розничную торговлю с ис</w:t>
      </w:r>
      <w:r w:rsidRPr="009F2D23">
        <w:rPr>
          <w:color w:val="000000"/>
          <w:spacing w:val="-5"/>
          <w:sz w:val="22"/>
        </w:rPr>
        <w:softHyphen/>
        <w:t>пользованием чеков и кредитных карточек, использование нетра</w:t>
      </w:r>
      <w:r w:rsidRPr="009F2D23">
        <w:rPr>
          <w:color w:val="000000"/>
          <w:spacing w:val="-5"/>
          <w:sz w:val="22"/>
        </w:rPr>
        <w:softHyphen/>
      </w:r>
      <w:r w:rsidRPr="009F2D23">
        <w:rPr>
          <w:color w:val="000000"/>
          <w:spacing w:val="-6"/>
          <w:sz w:val="22"/>
        </w:rPr>
        <w:t>диционных методов связывания излишних денежных доходов</w:t>
      </w:r>
      <w:r w:rsidRPr="009F2D23">
        <w:rPr>
          <w:color w:val="000000"/>
          <w:spacing w:val="-4"/>
          <w:sz w:val="22"/>
        </w:rPr>
        <w:t>;</w:t>
      </w:r>
    </w:p>
    <w:p w:rsidR="00657E0C" w:rsidRPr="009F2D23" w:rsidRDefault="00657E0C" w:rsidP="009F2D23">
      <w:pPr>
        <w:numPr>
          <w:ilvl w:val="0"/>
          <w:numId w:val="18"/>
        </w:numPr>
        <w:shd w:val="clear" w:color="auto" w:fill="FFFFFF"/>
        <w:ind w:left="0" w:firstLine="426"/>
        <w:jc w:val="both"/>
        <w:rPr>
          <w:color w:val="000000"/>
          <w:sz w:val="22"/>
        </w:rPr>
      </w:pPr>
      <w:r w:rsidRPr="009F2D23">
        <w:rPr>
          <w:color w:val="000000"/>
          <w:spacing w:val="-4"/>
          <w:sz w:val="22"/>
        </w:rPr>
        <w:t>внешние факторы стабилизации национальной денежной</w:t>
      </w:r>
      <w:r w:rsidR="00267956" w:rsidRPr="009F2D23">
        <w:rPr>
          <w:color w:val="000000"/>
          <w:spacing w:val="-4"/>
          <w:sz w:val="22"/>
        </w:rPr>
        <w:t xml:space="preserve"> </w:t>
      </w:r>
      <w:r w:rsidRPr="009F2D23">
        <w:rPr>
          <w:color w:val="000000"/>
          <w:spacing w:val="-4"/>
          <w:sz w:val="22"/>
        </w:rPr>
        <w:t xml:space="preserve">единицы, в </w:t>
      </w:r>
      <w:r w:rsidR="00267956" w:rsidRPr="009F2D23">
        <w:rPr>
          <w:color w:val="000000"/>
          <w:spacing w:val="-4"/>
          <w:sz w:val="22"/>
        </w:rPr>
        <w:t xml:space="preserve"> </w:t>
      </w:r>
      <w:r w:rsidRPr="009F2D23">
        <w:rPr>
          <w:color w:val="000000"/>
          <w:spacing w:val="-4"/>
          <w:sz w:val="22"/>
        </w:rPr>
        <w:t>частности, стабилизацию торгового и платежного ба</w:t>
      </w:r>
      <w:r w:rsidRPr="009F2D23">
        <w:rPr>
          <w:color w:val="000000"/>
          <w:spacing w:val="-4"/>
          <w:sz w:val="22"/>
        </w:rPr>
        <w:softHyphen/>
      </w:r>
      <w:r w:rsidRPr="009F2D23">
        <w:rPr>
          <w:color w:val="000000"/>
          <w:spacing w:val="-3"/>
          <w:sz w:val="22"/>
        </w:rPr>
        <w:t>лансов, привлечение в разумных пределах иностранных капита</w:t>
      </w:r>
      <w:r w:rsidRPr="009F2D23">
        <w:rPr>
          <w:color w:val="000000"/>
          <w:spacing w:val="-3"/>
          <w:sz w:val="22"/>
        </w:rPr>
        <w:softHyphen/>
      </w:r>
      <w:r w:rsidRPr="009F2D23">
        <w:rPr>
          <w:color w:val="000000"/>
          <w:spacing w:val="-4"/>
          <w:sz w:val="22"/>
        </w:rPr>
        <w:t>лов, накопление валютных резервов</w:t>
      </w:r>
      <w:r w:rsidR="00267956" w:rsidRPr="009F2D23">
        <w:rPr>
          <w:color w:val="000000"/>
          <w:spacing w:val="-4"/>
          <w:sz w:val="22"/>
        </w:rPr>
        <w:t>;</w:t>
      </w:r>
    </w:p>
    <w:p w:rsidR="00657E0C" w:rsidRPr="009F2D23" w:rsidRDefault="00657E0C" w:rsidP="009F2D23">
      <w:pPr>
        <w:numPr>
          <w:ilvl w:val="0"/>
          <w:numId w:val="18"/>
        </w:numPr>
        <w:shd w:val="clear" w:color="auto" w:fill="FFFFFF"/>
        <w:ind w:left="0" w:firstLine="426"/>
        <w:jc w:val="both"/>
        <w:rPr>
          <w:color w:val="000000"/>
          <w:sz w:val="22"/>
        </w:rPr>
      </w:pPr>
      <w:r w:rsidRPr="009F2D23">
        <w:rPr>
          <w:color w:val="000000"/>
          <w:sz w:val="22"/>
        </w:rPr>
        <w:t>борьбу компетентных органов с коррупцией, теневой эко</w:t>
      </w:r>
      <w:r w:rsidRPr="009F2D23">
        <w:rPr>
          <w:color w:val="000000"/>
          <w:spacing w:val="-3"/>
          <w:sz w:val="22"/>
        </w:rPr>
        <w:softHyphen/>
        <w:t>номикой и мафией, что в свою очередь предполагает разработку</w:t>
      </w:r>
      <w:r w:rsidRPr="009F2D23">
        <w:rPr>
          <w:color w:val="000000"/>
          <w:spacing w:val="-4"/>
          <w:sz w:val="22"/>
        </w:rPr>
        <w:t xml:space="preserve"> эффективной методики выявления нарушений законодательства</w:t>
      </w:r>
      <w:r w:rsidR="004C4DEC" w:rsidRPr="009F2D23">
        <w:rPr>
          <w:color w:val="000000"/>
          <w:spacing w:val="-4"/>
          <w:sz w:val="22"/>
        </w:rPr>
        <w:t>.</w:t>
      </w:r>
      <w:bookmarkStart w:id="0" w:name="_GoBack"/>
      <w:bookmarkEnd w:id="0"/>
    </w:p>
    <w:sectPr w:rsidR="00657E0C" w:rsidRPr="009F2D23" w:rsidSect="009F2D23">
      <w:pgSz w:w="11906" w:h="16838"/>
      <w:pgMar w:top="426" w:right="567" w:bottom="993" w:left="993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675" w:rsidRDefault="00601675" w:rsidP="00D347C0">
      <w:r>
        <w:separator/>
      </w:r>
    </w:p>
  </w:endnote>
  <w:endnote w:type="continuationSeparator" w:id="0">
    <w:p w:rsidR="00601675" w:rsidRDefault="00601675" w:rsidP="00D3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675" w:rsidRDefault="00601675" w:rsidP="00D347C0">
      <w:r>
        <w:separator/>
      </w:r>
    </w:p>
  </w:footnote>
  <w:footnote w:type="continuationSeparator" w:id="0">
    <w:p w:rsidR="00601675" w:rsidRDefault="00601675" w:rsidP="00D34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75886B0"/>
    <w:lvl w:ilvl="0">
      <w:numFmt w:val="bullet"/>
      <w:lvlText w:val="*"/>
      <w:lvlJc w:val="left"/>
    </w:lvl>
  </w:abstractNum>
  <w:abstractNum w:abstractNumId="1">
    <w:nsid w:val="007F442F"/>
    <w:multiLevelType w:val="singleLevel"/>
    <w:tmpl w:val="1082C8AA"/>
    <w:lvl w:ilvl="0">
      <w:numFmt w:val="bullet"/>
      <w:lvlText w:val="•"/>
      <w:lvlJc w:val="left"/>
    </w:lvl>
  </w:abstractNum>
  <w:abstractNum w:abstractNumId="2">
    <w:nsid w:val="01BE0D4B"/>
    <w:multiLevelType w:val="hybridMultilevel"/>
    <w:tmpl w:val="61C6738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C513F86"/>
    <w:multiLevelType w:val="hybridMultilevel"/>
    <w:tmpl w:val="86DE988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47451BE"/>
    <w:multiLevelType w:val="hybridMultilevel"/>
    <w:tmpl w:val="A9B88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412D1D"/>
    <w:multiLevelType w:val="hybridMultilevel"/>
    <w:tmpl w:val="DE06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54CE8"/>
    <w:multiLevelType w:val="hybridMultilevel"/>
    <w:tmpl w:val="69E6F7B0"/>
    <w:lvl w:ilvl="0" w:tplc="78E094E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9342789"/>
    <w:multiLevelType w:val="hybridMultilevel"/>
    <w:tmpl w:val="4728301E"/>
    <w:lvl w:ilvl="0" w:tplc="1FBE00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897C81"/>
    <w:multiLevelType w:val="hybridMultilevel"/>
    <w:tmpl w:val="5D088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AF29F6"/>
    <w:multiLevelType w:val="hybridMultilevel"/>
    <w:tmpl w:val="EABA9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453763"/>
    <w:multiLevelType w:val="hybridMultilevel"/>
    <w:tmpl w:val="E8A493D0"/>
    <w:lvl w:ilvl="0" w:tplc="78E094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7CB34EF"/>
    <w:multiLevelType w:val="hybridMultilevel"/>
    <w:tmpl w:val="ED5C9D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B214D4"/>
    <w:multiLevelType w:val="hybridMultilevel"/>
    <w:tmpl w:val="E32818E8"/>
    <w:lvl w:ilvl="0" w:tplc="B9162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E58756C"/>
    <w:multiLevelType w:val="singleLevel"/>
    <w:tmpl w:val="13004E12"/>
    <w:lvl w:ilvl="0">
      <w:start w:val="1"/>
      <w:numFmt w:val="decimal"/>
      <w:lvlText w:val="%1. "/>
      <w:legacy w:legacy="1" w:legacySpace="0" w:legacyIndent="283"/>
      <w:lvlJc w:val="left"/>
      <w:rPr>
        <w:rFonts w:ascii="SchoolBook" w:hAnsi="SchoolBook" w:hint="default"/>
        <w:b w:val="0"/>
        <w:i w:val="0"/>
        <w:sz w:val="24"/>
        <w:u w:val="none"/>
      </w:rPr>
    </w:lvl>
  </w:abstractNum>
  <w:abstractNum w:abstractNumId="14">
    <w:nsid w:val="40314916"/>
    <w:multiLevelType w:val="hybridMultilevel"/>
    <w:tmpl w:val="4768E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B351E7"/>
    <w:multiLevelType w:val="hybridMultilevel"/>
    <w:tmpl w:val="C1683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230694"/>
    <w:multiLevelType w:val="hybridMultilevel"/>
    <w:tmpl w:val="104C7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8B0413"/>
    <w:multiLevelType w:val="singleLevel"/>
    <w:tmpl w:val="0808669A"/>
    <w:lvl w:ilvl="0">
      <w:numFmt w:val="bullet"/>
      <w:lvlText w:val="•"/>
      <w:lvlJc w:val="left"/>
    </w:lvl>
  </w:abstractNum>
  <w:abstractNum w:abstractNumId="18">
    <w:nsid w:val="5E692D99"/>
    <w:multiLevelType w:val="hybridMultilevel"/>
    <w:tmpl w:val="08EA7A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6614C"/>
    <w:multiLevelType w:val="hybridMultilevel"/>
    <w:tmpl w:val="C786F4E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26A3668"/>
    <w:multiLevelType w:val="hybridMultilevel"/>
    <w:tmpl w:val="F7288282"/>
    <w:lvl w:ilvl="0" w:tplc="D5AA56C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B3604"/>
    <w:multiLevelType w:val="hybridMultilevel"/>
    <w:tmpl w:val="DB0C1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FB3121"/>
    <w:multiLevelType w:val="singleLevel"/>
    <w:tmpl w:val="D804A1A0"/>
    <w:lvl w:ilvl="0">
      <w:numFmt w:val="bullet"/>
      <w:lvlText w:val="•"/>
      <w:lvlJc w:val="left"/>
    </w:lvl>
  </w:abstractNum>
  <w:abstractNum w:abstractNumId="23">
    <w:nsid w:val="734A2720"/>
    <w:multiLevelType w:val="singleLevel"/>
    <w:tmpl w:val="3AFC36BA"/>
    <w:lvl w:ilvl="0">
      <w:numFmt w:val="bullet"/>
      <w:lvlText w:val="—"/>
      <w:lvlJc w:val="left"/>
    </w:lvl>
  </w:abstractNum>
  <w:abstractNum w:abstractNumId="24">
    <w:nsid w:val="748B4A24"/>
    <w:multiLevelType w:val="hybridMultilevel"/>
    <w:tmpl w:val="04C2C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CE0C2B"/>
    <w:multiLevelType w:val="multilevel"/>
    <w:tmpl w:val="445285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78BD3430"/>
    <w:multiLevelType w:val="singleLevel"/>
    <w:tmpl w:val="9640B686"/>
    <w:lvl w:ilvl="0">
      <w:numFmt w:val="bullet"/>
      <w:lvlText w:val="•"/>
      <w:lvlJc w:val="left"/>
    </w:lvl>
  </w:abstractNum>
  <w:abstractNum w:abstractNumId="27">
    <w:nsid w:val="7D031F43"/>
    <w:multiLevelType w:val="hybridMultilevel"/>
    <w:tmpl w:val="00669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141675"/>
    <w:multiLevelType w:val="hybridMultilevel"/>
    <w:tmpl w:val="25FA4DA8"/>
    <w:lvl w:ilvl="0" w:tplc="BEEE42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EBF3985"/>
    <w:multiLevelType w:val="hybridMultilevel"/>
    <w:tmpl w:val="AB02D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8"/>
  </w:num>
  <w:num w:numId="3">
    <w:abstractNumId w:val="7"/>
  </w:num>
  <w:num w:numId="4">
    <w:abstractNumId w:val="12"/>
  </w:num>
  <w:num w:numId="5">
    <w:abstractNumId w:val="17"/>
  </w:num>
  <w:num w:numId="6">
    <w:abstractNumId w:val="5"/>
  </w:num>
  <w:num w:numId="7">
    <w:abstractNumId w:val="25"/>
  </w:num>
  <w:num w:numId="8">
    <w:abstractNumId w:val="20"/>
  </w:num>
  <w:num w:numId="9">
    <w:abstractNumId w:val="15"/>
  </w:num>
  <w:num w:numId="10">
    <w:abstractNumId w:val="11"/>
  </w:num>
  <w:num w:numId="11">
    <w:abstractNumId w:val="29"/>
  </w:num>
  <w:num w:numId="12">
    <w:abstractNumId w:val="26"/>
  </w:num>
  <w:num w:numId="13">
    <w:abstractNumId w:val="23"/>
  </w:num>
  <w:num w:numId="14">
    <w:abstractNumId w:val="1"/>
  </w:num>
  <w:num w:numId="15">
    <w:abstractNumId w:val="22"/>
  </w:num>
  <w:num w:numId="16">
    <w:abstractNumId w:val="8"/>
  </w:num>
  <w:num w:numId="17">
    <w:abstractNumId w:val="18"/>
  </w:num>
  <w:num w:numId="18">
    <w:abstractNumId w:val="4"/>
  </w:num>
  <w:num w:numId="19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20">
    <w:abstractNumId w:val="27"/>
  </w:num>
  <w:num w:numId="21">
    <w:abstractNumId w:val="3"/>
  </w:num>
  <w:num w:numId="22">
    <w:abstractNumId w:val="21"/>
  </w:num>
  <w:num w:numId="23">
    <w:abstractNumId w:val="19"/>
  </w:num>
  <w:num w:numId="24">
    <w:abstractNumId w:val="2"/>
  </w:num>
  <w:num w:numId="25">
    <w:abstractNumId w:val="9"/>
  </w:num>
  <w:num w:numId="26">
    <w:abstractNumId w:val="13"/>
    <w:lvlOverride w:ilvl="0">
      <w:lvl w:ilvl="0">
        <w:start w:val="2"/>
        <w:numFmt w:val="decimal"/>
        <w:lvlText w:val="%1. "/>
        <w:legacy w:legacy="1" w:legacySpace="0" w:legacyIndent="283"/>
        <w:lvlJc w:val="left"/>
        <w:rPr>
          <w:rFonts w:ascii="SchoolBook" w:hAnsi="SchoolBook" w:hint="default"/>
          <w:b w:val="0"/>
          <w:i w:val="0"/>
          <w:sz w:val="24"/>
          <w:u w:val="none"/>
        </w:rPr>
      </w:lvl>
    </w:lvlOverride>
  </w:num>
  <w:num w:numId="2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8">
    <w:abstractNumId w:val="24"/>
  </w:num>
  <w:num w:numId="29">
    <w:abstractNumId w:val="10"/>
  </w:num>
  <w:num w:numId="30">
    <w:abstractNumId w:val="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AB4"/>
    <w:rsid w:val="000276D1"/>
    <w:rsid w:val="000B45CD"/>
    <w:rsid w:val="000E4D1C"/>
    <w:rsid w:val="00105ED7"/>
    <w:rsid w:val="00117691"/>
    <w:rsid w:val="0013653E"/>
    <w:rsid w:val="002115C7"/>
    <w:rsid w:val="00225C14"/>
    <w:rsid w:val="00243644"/>
    <w:rsid w:val="00267956"/>
    <w:rsid w:val="002D5CE3"/>
    <w:rsid w:val="00340FBD"/>
    <w:rsid w:val="00347F47"/>
    <w:rsid w:val="003658BF"/>
    <w:rsid w:val="00407AB4"/>
    <w:rsid w:val="00424056"/>
    <w:rsid w:val="00465BBE"/>
    <w:rsid w:val="004C4DEC"/>
    <w:rsid w:val="004D1109"/>
    <w:rsid w:val="004E4210"/>
    <w:rsid w:val="0055305E"/>
    <w:rsid w:val="00582CDA"/>
    <w:rsid w:val="005C32AA"/>
    <w:rsid w:val="00601675"/>
    <w:rsid w:val="00612730"/>
    <w:rsid w:val="006278AD"/>
    <w:rsid w:val="00657E0C"/>
    <w:rsid w:val="00675655"/>
    <w:rsid w:val="00702E57"/>
    <w:rsid w:val="00765C6D"/>
    <w:rsid w:val="00767ED6"/>
    <w:rsid w:val="00780B90"/>
    <w:rsid w:val="00782EF8"/>
    <w:rsid w:val="007C18A4"/>
    <w:rsid w:val="00807164"/>
    <w:rsid w:val="00967DFC"/>
    <w:rsid w:val="009937BC"/>
    <w:rsid w:val="009B5864"/>
    <w:rsid w:val="009F2D23"/>
    <w:rsid w:val="00A23B24"/>
    <w:rsid w:val="00A4657E"/>
    <w:rsid w:val="00A978F1"/>
    <w:rsid w:val="00B36394"/>
    <w:rsid w:val="00BE556A"/>
    <w:rsid w:val="00CA69B5"/>
    <w:rsid w:val="00CD268C"/>
    <w:rsid w:val="00CE27E9"/>
    <w:rsid w:val="00D265BB"/>
    <w:rsid w:val="00D347C0"/>
    <w:rsid w:val="00DF48DE"/>
    <w:rsid w:val="00E45593"/>
    <w:rsid w:val="00F907B2"/>
    <w:rsid w:val="00FF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FE29AC-DE64-4804-B4D5-EAEE668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AB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407AB4"/>
    <w:pPr>
      <w:ind w:left="720"/>
      <w:contextualSpacing/>
    </w:pPr>
  </w:style>
  <w:style w:type="paragraph" w:styleId="a4">
    <w:name w:val="Body Text Indent"/>
    <w:basedOn w:val="a"/>
    <w:link w:val="a5"/>
    <w:semiHidden/>
    <w:rsid w:val="00780B90"/>
    <w:pPr>
      <w:widowControl w:val="0"/>
      <w:ind w:firstLine="720"/>
      <w:jc w:val="both"/>
    </w:pPr>
    <w:rPr>
      <w:sz w:val="24"/>
    </w:rPr>
  </w:style>
  <w:style w:type="character" w:customStyle="1" w:styleId="a5">
    <w:name w:val="Основний текст з відступом Знак"/>
    <w:basedOn w:val="a0"/>
    <w:link w:val="a4"/>
    <w:semiHidden/>
    <w:rsid w:val="00780B90"/>
    <w:rPr>
      <w:rFonts w:ascii="Times New Roman" w:eastAsia="Times New Roman" w:hAnsi="Times New Roman"/>
      <w:sz w:val="24"/>
    </w:rPr>
  </w:style>
  <w:style w:type="paragraph" w:styleId="a6">
    <w:name w:val="header"/>
    <w:basedOn w:val="a"/>
    <w:link w:val="a7"/>
    <w:uiPriority w:val="99"/>
    <w:unhideWhenUsed/>
    <w:rsid w:val="00D347C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D347C0"/>
    <w:rPr>
      <w:rFonts w:ascii="Times New Roman" w:eastAsia="Times New Roman" w:hAnsi="Times New Roman"/>
    </w:rPr>
  </w:style>
  <w:style w:type="paragraph" w:styleId="a8">
    <w:name w:val="footer"/>
    <w:basedOn w:val="a"/>
    <w:link w:val="a9"/>
    <w:uiPriority w:val="99"/>
    <w:semiHidden/>
    <w:unhideWhenUsed/>
    <w:rsid w:val="00D347C0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D347C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1911</Words>
  <Characters>10898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клиент </dc:creator>
  <cp:keywords/>
  <dc:description/>
  <cp:lastModifiedBy>Irina</cp:lastModifiedBy>
  <cp:revision>2</cp:revision>
  <cp:lastPrinted>2007-11-17T18:08:00Z</cp:lastPrinted>
  <dcterms:created xsi:type="dcterms:W3CDTF">2014-08-26T04:34:00Z</dcterms:created>
  <dcterms:modified xsi:type="dcterms:W3CDTF">2014-08-26T04:34:00Z</dcterms:modified>
</cp:coreProperties>
</file>