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B0D" w:rsidRDefault="003A7B0D" w:rsidP="005941D0">
      <w:pPr>
        <w:pStyle w:val="a3"/>
        <w:ind w:firstLine="709"/>
        <w:jc w:val="both"/>
        <w:rPr>
          <w:rFonts w:ascii="Times New Roman" w:hAnsi="Times New Roman"/>
          <w:i w:val="0"/>
          <w:sz w:val="28"/>
          <w:szCs w:val="28"/>
          <w:u w:val="single"/>
        </w:rPr>
      </w:pPr>
    </w:p>
    <w:p w:rsidR="005941D0" w:rsidRDefault="005941D0" w:rsidP="005941D0">
      <w:pPr>
        <w:pStyle w:val="a3"/>
        <w:ind w:firstLine="709"/>
        <w:jc w:val="both"/>
        <w:rPr>
          <w:rFonts w:ascii="Times New Roman" w:hAnsi="Times New Roman"/>
          <w:i w:val="0"/>
          <w:sz w:val="28"/>
          <w:szCs w:val="28"/>
          <w:u w:val="single"/>
        </w:rPr>
      </w:pPr>
      <w:r w:rsidRPr="00FE573E">
        <w:rPr>
          <w:rFonts w:ascii="Times New Roman" w:hAnsi="Times New Roman"/>
          <w:i w:val="0"/>
          <w:sz w:val="28"/>
          <w:szCs w:val="28"/>
          <w:u w:val="single"/>
        </w:rPr>
        <w:t>Задача 7</w:t>
      </w:r>
    </w:p>
    <w:p w:rsidR="00236E94" w:rsidRPr="00FE573E" w:rsidRDefault="00236E94" w:rsidP="005941D0">
      <w:pPr>
        <w:pStyle w:val="a3"/>
        <w:ind w:firstLine="709"/>
        <w:jc w:val="both"/>
        <w:rPr>
          <w:rFonts w:ascii="Times New Roman" w:hAnsi="Times New Roman"/>
          <w:i w:val="0"/>
          <w:sz w:val="28"/>
          <w:szCs w:val="28"/>
          <w:u w:val="single"/>
        </w:rPr>
      </w:pPr>
    </w:p>
    <w:p w:rsidR="005941D0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>Численность населения одного из городов РФ за 1997 год характеризуется следующими данными (тыс. чел.):</w:t>
      </w:r>
    </w:p>
    <w:p w:rsidR="00FE573E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tbl>
      <w:tblPr>
        <w:tblW w:w="0" w:type="auto"/>
        <w:tblInd w:w="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545"/>
        <w:gridCol w:w="2282"/>
        <w:gridCol w:w="1491"/>
      </w:tblGrid>
      <w:tr w:rsidR="005941D0" w:rsidRPr="00FE573E">
        <w:trPr>
          <w:trHeight w:val="285"/>
        </w:trPr>
        <w:tc>
          <w:tcPr>
            <w:tcW w:w="2227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января</w:t>
            </w:r>
          </w:p>
        </w:tc>
        <w:tc>
          <w:tcPr>
            <w:tcW w:w="1545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18906</w:t>
            </w:r>
          </w:p>
        </w:tc>
        <w:tc>
          <w:tcPr>
            <w:tcW w:w="2282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августа</w:t>
            </w:r>
          </w:p>
        </w:tc>
        <w:tc>
          <w:tcPr>
            <w:tcW w:w="1491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19090</w:t>
            </w:r>
          </w:p>
        </w:tc>
      </w:tr>
      <w:tr w:rsidR="005941D0" w:rsidRPr="00FE573E">
        <w:trPr>
          <w:trHeight w:val="285"/>
        </w:trPr>
        <w:tc>
          <w:tcPr>
            <w:tcW w:w="2227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февраля</w:t>
            </w:r>
          </w:p>
        </w:tc>
        <w:tc>
          <w:tcPr>
            <w:tcW w:w="1545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18905</w:t>
            </w:r>
          </w:p>
        </w:tc>
        <w:tc>
          <w:tcPr>
            <w:tcW w:w="2282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сентября</w:t>
            </w:r>
          </w:p>
        </w:tc>
        <w:tc>
          <w:tcPr>
            <w:tcW w:w="1491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19130</w:t>
            </w:r>
          </w:p>
        </w:tc>
      </w:tr>
      <w:tr w:rsidR="005941D0" w:rsidRPr="00FE573E">
        <w:trPr>
          <w:trHeight w:val="285"/>
        </w:trPr>
        <w:tc>
          <w:tcPr>
            <w:tcW w:w="2227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марта</w:t>
            </w:r>
          </w:p>
        </w:tc>
        <w:tc>
          <w:tcPr>
            <w:tcW w:w="1545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18968</w:t>
            </w:r>
          </w:p>
        </w:tc>
        <w:tc>
          <w:tcPr>
            <w:tcW w:w="2282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октября</w:t>
            </w:r>
          </w:p>
        </w:tc>
        <w:tc>
          <w:tcPr>
            <w:tcW w:w="1491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19205</w:t>
            </w:r>
          </w:p>
        </w:tc>
      </w:tr>
      <w:tr w:rsidR="005941D0" w:rsidRPr="00FE573E">
        <w:trPr>
          <w:trHeight w:val="285"/>
        </w:trPr>
        <w:tc>
          <w:tcPr>
            <w:tcW w:w="2227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апреля</w:t>
            </w:r>
          </w:p>
        </w:tc>
        <w:tc>
          <w:tcPr>
            <w:tcW w:w="1545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18922</w:t>
            </w:r>
          </w:p>
        </w:tc>
        <w:tc>
          <w:tcPr>
            <w:tcW w:w="2282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ноября</w:t>
            </w:r>
          </w:p>
        </w:tc>
        <w:tc>
          <w:tcPr>
            <w:tcW w:w="1491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19165</w:t>
            </w:r>
          </w:p>
        </w:tc>
      </w:tr>
      <w:tr w:rsidR="005941D0" w:rsidRPr="00FE573E">
        <w:trPr>
          <w:trHeight w:val="285"/>
        </w:trPr>
        <w:tc>
          <w:tcPr>
            <w:tcW w:w="2227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мая</w:t>
            </w:r>
          </w:p>
        </w:tc>
        <w:tc>
          <w:tcPr>
            <w:tcW w:w="1545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18958</w:t>
            </w:r>
          </w:p>
        </w:tc>
        <w:tc>
          <w:tcPr>
            <w:tcW w:w="2282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декабря</w:t>
            </w:r>
          </w:p>
        </w:tc>
        <w:tc>
          <w:tcPr>
            <w:tcW w:w="1491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19060</w:t>
            </w:r>
          </w:p>
        </w:tc>
      </w:tr>
      <w:tr w:rsidR="005941D0" w:rsidRPr="00FE573E">
        <w:trPr>
          <w:cantSplit/>
          <w:trHeight w:val="285"/>
        </w:trPr>
        <w:tc>
          <w:tcPr>
            <w:tcW w:w="2227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июня</w:t>
            </w:r>
          </w:p>
        </w:tc>
        <w:tc>
          <w:tcPr>
            <w:tcW w:w="1545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18982</w:t>
            </w:r>
          </w:p>
        </w:tc>
        <w:tc>
          <w:tcPr>
            <w:tcW w:w="2282" w:type="dxa"/>
            <w:vMerge w:val="restart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января 1998 года</w:t>
            </w:r>
          </w:p>
        </w:tc>
        <w:tc>
          <w:tcPr>
            <w:tcW w:w="1491" w:type="dxa"/>
            <w:vMerge w:val="restart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18900</w:t>
            </w:r>
          </w:p>
        </w:tc>
      </w:tr>
      <w:tr w:rsidR="005941D0" w:rsidRPr="00FE573E">
        <w:trPr>
          <w:cantSplit/>
          <w:trHeight w:val="285"/>
        </w:trPr>
        <w:tc>
          <w:tcPr>
            <w:tcW w:w="2227" w:type="dxa"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на 1 июля</w:t>
            </w:r>
          </w:p>
        </w:tc>
        <w:tc>
          <w:tcPr>
            <w:tcW w:w="1545" w:type="dxa"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FE57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19010</w:t>
            </w:r>
          </w:p>
        </w:tc>
        <w:tc>
          <w:tcPr>
            <w:tcW w:w="2282" w:type="dxa"/>
            <w:vMerge/>
          </w:tcPr>
          <w:p w:rsidR="005941D0" w:rsidRPr="00FE573E" w:rsidRDefault="005941D0" w:rsidP="00FE573E">
            <w:pPr>
              <w:pStyle w:val="a3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</w:p>
        </w:tc>
        <w:tc>
          <w:tcPr>
            <w:tcW w:w="1491" w:type="dxa"/>
            <w:vMerge/>
          </w:tcPr>
          <w:p w:rsidR="005941D0" w:rsidRPr="00FE573E" w:rsidRDefault="005941D0" w:rsidP="00FE573E">
            <w:pPr>
              <w:pStyle w:val="a3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</w:p>
        </w:tc>
      </w:tr>
    </w:tbl>
    <w:p w:rsidR="00FE573E" w:rsidRDefault="00FE573E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>Определить среднюю численность населения всеми возможными способами и сравнить полученные результаты.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 xml:space="preserve">Средняя численность населения по отношению к определенному периоду времени (чаще — к календарному году) рассчитывается достаточно просто. 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>1) Предполагая рост населения в течение года равномерным, среднюю (среднегодовую) численность населения можно рассчитать как полусумму численностей населения на начало и конец года, для которого рассчитывается искомая средняя.</w:t>
      </w:r>
    </w:p>
    <w:p w:rsidR="00FE573E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41D0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sz w:val="28"/>
          <w:szCs w:val="28"/>
        </w:rPr>
        <w:t>ср. численность (нач. года 1997+нач. года 1998)/2=</w:t>
      </w:r>
      <w:r w:rsidRPr="00FE573E">
        <w:rPr>
          <w:rFonts w:ascii="Times New Roman" w:hAnsi="Times New Roman"/>
          <w:bCs/>
          <w:sz w:val="28"/>
          <w:szCs w:val="28"/>
        </w:rPr>
        <w:t>(18906+18900)/2=18903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>2) Или эту среднегодовую численность населения можно представить как полусумму численностей населения на начало года, для которого эта средняя рассчитывается, и на начало следующего года, что даст тот же результат, что и в первом варианте (поскольку численности на конец года и на начало следующего практически совпадают).</w:t>
      </w:r>
    </w:p>
    <w:p w:rsidR="00FE573E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41D0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sz w:val="28"/>
          <w:szCs w:val="28"/>
        </w:rPr>
        <w:t>ср.численность (нач. года 1997/2)+(нач. года 1998/2)=</w:t>
      </w:r>
      <w:r w:rsidRPr="00FE573E">
        <w:rPr>
          <w:rFonts w:ascii="Times New Roman" w:hAnsi="Times New Roman"/>
          <w:bCs/>
          <w:sz w:val="28"/>
          <w:szCs w:val="28"/>
        </w:rPr>
        <w:t xml:space="preserve"> 18906/2+18900/2=18903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>3) Средняя численность населения за год еще исчисляется на середину года (1 июля).</w:t>
      </w:r>
    </w:p>
    <w:p w:rsidR="00FE573E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41D0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sz w:val="28"/>
          <w:szCs w:val="28"/>
        </w:rPr>
        <w:t>ср. численность (на 1 июля)=</w:t>
      </w:r>
      <w:r w:rsidRPr="00FE573E">
        <w:rPr>
          <w:rFonts w:ascii="Times New Roman" w:hAnsi="Times New Roman"/>
          <w:bCs/>
          <w:sz w:val="28"/>
          <w:szCs w:val="28"/>
        </w:rPr>
        <w:t xml:space="preserve"> 19010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>4) или как средняя арифметическая из численности населения на начало и конец года.</w:t>
      </w:r>
    </w:p>
    <w:p w:rsidR="005941D0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sz w:val="28"/>
          <w:szCs w:val="28"/>
        </w:rPr>
        <w:t>ср. численность (ср. арифм за год)=</w:t>
      </w:r>
      <w:r w:rsidRPr="00FE573E">
        <w:rPr>
          <w:rFonts w:ascii="Times New Roman" w:hAnsi="Times New Roman"/>
          <w:bCs/>
          <w:sz w:val="28"/>
          <w:szCs w:val="28"/>
        </w:rPr>
        <w:t xml:space="preserve"> сумм(год)/13=19015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>5) или как сумма численности населения на начало года и половины годового прироста.</w:t>
      </w:r>
    </w:p>
    <w:p w:rsidR="005941D0" w:rsidRPr="00FE573E" w:rsidRDefault="00FE573E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sz w:val="28"/>
          <w:szCs w:val="28"/>
        </w:rPr>
        <w:t>ср. численность (сумма на нач. года+ половина годового пророста(нач. 1998-нач.1997))= 18906+(18900-18906)/2=18903</w:t>
      </w:r>
    </w:p>
    <w:p w:rsidR="005941D0" w:rsidRPr="00FE573E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5941D0" w:rsidRDefault="005941D0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FE573E">
        <w:rPr>
          <w:rFonts w:ascii="Times New Roman" w:hAnsi="Times New Roman"/>
          <w:b w:val="0"/>
          <w:i w:val="0"/>
          <w:sz w:val="28"/>
          <w:szCs w:val="28"/>
        </w:rPr>
        <w:t xml:space="preserve">Рассмотрев различные способы расчета средней численности нельзя однозначно сказать какой из способов наиболее подходящий для точного расчета средней численности, т.к. разные способы показывают различную степень зависимости друг от друга. </w:t>
      </w:r>
      <w:r w:rsidR="00FE573E" w:rsidRPr="00FE573E">
        <w:rPr>
          <w:rFonts w:ascii="Times New Roman" w:hAnsi="Times New Roman"/>
          <w:b w:val="0"/>
          <w:i w:val="0"/>
          <w:sz w:val="28"/>
          <w:szCs w:val="28"/>
        </w:rPr>
        <w:t xml:space="preserve">Например, в одном случае мы берем за основу данные на начало года и конец года, не учитывая динамику по месяцам. </w:t>
      </w:r>
    </w:p>
    <w:p w:rsidR="00726995" w:rsidRDefault="00726995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726995" w:rsidRDefault="00726995" w:rsidP="00726995">
      <w:pPr>
        <w:pStyle w:val="a3"/>
        <w:ind w:firstLine="709"/>
        <w:jc w:val="both"/>
        <w:rPr>
          <w:i w:val="0"/>
          <w:sz w:val="24"/>
          <w:u w:val="single"/>
        </w:rPr>
      </w:pPr>
      <w:r>
        <w:rPr>
          <w:i w:val="0"/>
          <w:sz w:val="24"/>
          <w:u w:val="single"/>
        </w:rPr>
        <w:t>Задача 16</w:t>
      </w:r>
    </w:p>
    <w:p w:rsidR="00726995" w:rsidRDefault="00726995" w:rsidP="00726995">
      <w:pPr>
        <w:pStyle w:val="a3"/>
        <w:ind w:firstLine="709"/>
        <w:jc w:val="both"/>
        <w:rPr>
          <w:i w:val="0"/>
          <w:sz w:val="24"/>
          <w:u w:val="single"/>
        </w:rPr>
      </w:pPr>
    </w:p>
    <w:p w:rsidR="00726995" w:rsidRPr="00726995" w:rsidRDefault="00726995" w:rsidP="0072699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726995">
        <w:rPr>
          <w:rFonts w:ascii="Times New Roman" w:hAnsi="Times New Roman"/>
          <w:b w:val="0"/>
          <w:i w:val="0"/>
          <w:sz w:val="28"/>
          <w:szCs w:val="28"/>
        </w:rPr>
        <w:t xml:space="preserve">Общая численность населения города по данным переписи на 12 января </w:t>
      </w:r>
      <w:smartTag w:uri="urn:schemas-microsoft-com:office:smarttags" w:element="metricconverter">
        <w:smartTagPr>
          <w:attr w:name="ProductID" w:val="1989 г"/>
        </w:smartTagPr>
        <w:r w:rsidRPr="00726995">
          <w:rPr>
            <w:rFonts w:ascii="Times New Roman" w:hAnsi="Times New Roman"/>
            <w:b w:val="0"/>
            <w:i w:val="0"/>
            <w:sz w:val="28"/>
            <w:szCs w:val="28"/>
          </w:rPr>
          <w:t>1989 г</w:t>
        </w:r>
      </w:smartTag>
      <w:r w:rsidRPr="00726995">
        <w:rPr>
          <w:rFonts w:ascii="Times New Roman" w:hAnsi="Times New Roman"/>
          <w:b w:val="0"/>
          <w:i w:val="0"/>
          <w:sz w:val="28"/>
          <w:szCs w:val="28"/>
        </w:rPr>
        <w:t xml:space="preserve">. составила 420406 человек. Число родившихся за период с 1 по 12 января включительно в городе составило 564 человека, за весь </w:t>
      </w:r>
      <w:smartTag w:uri="urn:schemas-microsoft-com:office:smarttags" w:element="metricconverter">
        <w:smartTagPr>
          <w:attr w:name="ProductID" w:val="1989 г"/>
        </w:smartTagPr>
        <w:r w:rsidRPr="00726995">
          <w:rPr>
            <w:rFonts w:ascii="Times New Roman" w:hAnsi="Times New Roman"/>
            <w:b w:val="0"/>
            <w:i w:val="0"/>
            <w:sz w:val="28"/>
            <w:szCs w:val="28"/>
          </w:rPr>
          <w:t>1989 г</w:t>
        </w:r>
      </w:smartTag>
      <w:r w:rsidRPr="00726995">
        <w:rPr>
          <w:rFonts w:ascii="Times New Roman" w:hAnsi="Times New Roman"/>
          <w:b w:val="0"/>
          <w:i w:val="0"/>
          <w:sz w:val="28"/>
          <w:szCs w:val="28"/>
        </w:rPr>
        <w:t xml:space="preserve">. -–12750 человек, число умерших соответственно 124 человека и 4745 человек. Механический прирост населения города с 1 по 11 января включительно составил 32 человека, за весь </w:t>
      </w:r>
      <w:smartTag w:uri="urn:schemas-microsoft-com:office:smarttags" w:element="metricconverter">
        <w:smartTagPr>
          <w:attr w:name="ProductID" w:val="1989 г"/>
        </w:smartTagPr>
        <w:r w:rsidRPr="00726995">
          <w:rPr>
            <w:rFonts w:ascii="Times New Roman" w:hAnsi="Times New Roman"/>
            <w:b w:val="0"/>
            <w:i w:val="0"/>
            <w:sz w:val="28"/>
            <w:szCs w:val="28"/>
          </w:rPr>
          <w:t>1989 г</w:t>
        </w:r>
      </w:smartTag>
      <w:r w:rsidRPr="00726995">
        <w:rPr>
          <w:rFonts w:ascii="Times New Roman" w:hAnsi="Times New Roman"/>
          <w:b w:val="0"/>
          <w:i w:val="0"/>
          <w:sz w:val="28"/>
          <w:szCs w:val="28"/>
        </w:rPr>
        <w:t>. – 854 человека.</w:t>
      </w:r>
    </w:p>
    <w:p w:rsidR="00726995" w:rsidRDefault="00726995" w:rsidP="0072699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726995">
        <w:rPr>
          <w:rFonts w:ascii="Times New Roman" w:hAnsi="Times New Roman"/>
          <w:b w:val="0"/>
          <w:i w:val="0"/>
          <w:sz w:val="28"/>
          <w:szCs w:val="28"/>
        </w:rPr>
        <w:t xml:space="preserve">Определить среднюю численность населения города за </w:t>
      </w:r>
      <w:smartTag w:uri="urn:schemas-microsoft-com:office:smarttags" w:element="metricconverter">
        <w:smartTagPr>
          <w:attr w:name="ProductID" w:val="1989 г"/>
        </w:smartTagPr>
        <w:r w:rsidRPr="00726995">
          <w:rPr>
            <w:rFonts w:ascii="Times New Roman" w:hAnsi="Times New Roman"/>
            <w:b w:val="0"/>
            <w:i w:val="0"/>
            <w:sz w:val="28"/>
            <w:szCs w:val="28"/>
          </w:rPr>
          <w:t>1989 г</w:t>
        </w:r>
      </w:smartTag>
      <w:r w:rsidRPr="00726995">
        <w:rPr>
          <w:rFonts w:ascii="Times New Roman" w:hAnsi="Times New Roman"/>
          <w:b w:val="0"/>
          <w:i w:val="0"/>
          <w:sz w:val="28"/>
          <w:szCs w:val="28"/>
        </w:rPr>
        <w:t>. и коэффициенты естественного, механического и общего прироста населения.</w:t>
      </w:r>
    </w:p>
    <w:p w:rsidR="00932E28" w:rsidRDefault="00932E28" w:rsidP="0072699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765325" w:rsidRDefault="001335BA" w:rsidP="0076532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 Для определения средней численности населения необходимо знать количество человек на конец </w:t>
      </w:r>
      <w:r w:rsidR="00765325">
        <w:rPr>
          <w:rFonts w:ascii="Times New Roman" w:hAnsi="Times New Roman"/>
          <w:b w:val="0"/>
          <w:i w:val="0"/>
          <w:sz w:val="28"/>
          <w:szCs w:val="28"/>
        </w:rPr>
        <w:t>периода</w:t>
      </w:r>
      <w:r>
        <w:rPr>
          <w:rFonts w:ascii="Times New Roman" w:hAnsi="Times New Roman"/>
          <w:b w:val="0"/>
          <w:i w:val="0"/>
          <w:sz w:val="28"/>
          <w:szCs w:val="28"/>
        </w:rPr>
        <w:t>, оно определяется</w:t>
      </w:r>
      <w:r w:rsidR="0076532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765325" w:rsidRPr="00765325">
        <w:rPr>
          <w:rFonts w:ascii="Times New Roman" w:hAnsi="Times New Roman"/>
          <w:b w:val="0"/>
          <w:i w:val="0"/>
          <w:sz w:val="28"/>
          <w:szCs w:val="28"/>
        </w:rPr>
        <w:t>расчетным путем на основе</w:t>
      </w:r>
      <w:r w:rsidR="0076532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765325" w:rsidRPr="00765325">
        <w:rPr>
          <w:rFonts w:ascii="Times New Roman" w:hAnsi="Times New Roman"/>
          <w:b w:val="0"/>
          <w:i w:val="0"/>
          <w:sz w:val="28"/>
          <w:szCs w:val="28"/>
        </w:rPr>
        <w:t>исходных данных последней переписи и данных текущей статистики о естественном и</w:t>
      </w:r>
      <w:r w:rsidR="0076532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765325" w:rsidRPr="00765325">
        <w:rPr>
          <w:rFonts w:ascii="Times New Roman" w:hAnsi="Times New Roman"/>
          <w:b w:val="0"/>
          <w:i w:val="0"/>
          <w:sz w:val="28"/>
          <w:szCs w:val="28"/>
        </w:rPr>
        <w:t xml:space="preserve">механическом движении населения по балансовой схеме: </w:t>
      </w:r>
    </w:p>
    <w:p w:rsidR="00D161CB" w:rsidRDefault="00D161CB" w:rsidP="0076532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D85712" w:rsidRDefault="00765325" w:rsidP="007653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65325">
        <w:rPr>
          <w:rFonts w:ascii="Times New Roman" w:hAnsi="Times New Roman"/>
          <w:sz w:val="28"/>
          <w:szCs w:val="28"/>
        </w:rPr>
        <w:t>численность населения на начало периода + число родившихся за период + число прибывших за период – число умерших за период – число выбывших за период = численность населения на конец года = 420406+</w:t>
      </w:r>
      <w:r>
        <w:rPr>
          <w:rFonts w:ascii="Times New Roman" w:hAnsi="Times New Roman"/>
          <w:sz w:val="28"/>
          <w:szCs w:val="28"/>
        </w:rPr>
        <w:t>12750+854-4745=429265</w:t>
      </w:r>
      <w:r w:rsidR="00D85712">
        <w:rPr>
          <w:rFonts w:ascii="Times New Roman" w:hAnsi="Times New Roman"/>
          <w:sz w:val="28"/>
          <w:szCs w:val="28"/>
        </w:rPr>
        <w:t>.</w:t>
      </w:r>
    </w:p>
    <w:p w:rsidR="00D161CB" w:rsidRDefault="00D161CB" w:rsidP="0076532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35BA" w:rsidRDefault="00D85712" w:rsidP="0076532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85712">
        <w:rPr>
          <w:rFonts w:ascii="Times New Roman" w:hAnsi="Times New Roman"/>
          <w:b w:val="0"/>
          <w:i w:val="0"/>
          <w:sz w:val="28"/>
          <w:szCs w:val="28"/>
        </w:rPr>
        <w:t xml:space="preserve">Таким образом, </w:t>
      </w:r>
      <w:r>
        <w:rPr>
          <w:rFonts w:ascii="Times New Roman" w:hAnsi="Times New Roman"/>
          <w:b w:val="0"/>
          <w:i w:val="0"/>
          <w:sz w:val="28"/>
          <w:szCs w:val="28"/>
        </w:rPr>
        <w:t>средняя численность</w:t>
      </w:r>
      <w:r w:rsidR="00D161CB">
        <w:rPr>
          <w:rFonts w:ascii="Times New Roman" w:hAnsi="Times New Roman"/>
          <w:b w:val="0"/>
          <w:i w:val="0"/>
          <w:sz w:val="28"/>
          <w:szCs w:val="28"/>
        </w:rPr>
        <w:t xml:space="preserve"> находится по формуле:</w:t>
      </w:r>
    </w:p>
    <w:p w:rsidR="00D161CB" w:rsidRDefault="00D161CB" w:rsidP="0076532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D161CB" w:rsidRDefault="00D161CB" w:rsidP="00D161CB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(Начало периода </w:t>
      </w:r>
      <w:r w:rsidRPr="00FE573E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 xml:space="preserve"> конец</w:t>
      </w:r>
      <w:r w:rsidRPr="00FE57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периода</w:t>
      </w:r>
      <w:r w:rsidRPr="00FE573E">
        <w:rPr>
          <w:rFonts w:ascii="Times New Roman" w:hAnsi="Times New Roman"/>
          <w:sz w:val="28"/>
          <w:szCs w:val="28"/>
        </w:rPr>
        <w:t>)/2=</w:t>
      </w:r>
      <w:r w:rsidRPr="00FE573E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420406</w:t>
      </w:r>
      <w:r w:rsidRPr="00FE573E">
        <w:rPr>
          <w:rFonts w:ascii="Times New Roman" w:hAnsi="Times New Roman"/>
          <w:bCs/>
          <w:sz w:val="28"/>
          <w:szCs w:val="28"/>
        </w:rPr>
        <w:t>+</w:t>
      </w:r>
      <w:r>
        <w:rPr>
          <w:rFonts w:ascii="Times New Roman" w:hAnsi="Times New Roman"/>
          <w:bCs/>
          <w:sz w:val="28"/>
          <w:szCs w:val="28"/>
        </w:rPr>
        <w:t>429265</w:t>
      </w:r>
      <w:r w:rsidRPr="00FE573E">
        <w:rPr>
          <w:rFonts w:ascii="Times New Roman" w:hAnsi="Times New Roman"/>
          <w:bCs/>
          <w:sz w:val="28"/>
          <w:szCs w:val="28"/>
        </w:rPr>
        <w:t>)/2=</w:t>
      </w:r>
      <w:r>
        <w:rPr>
          <w:rFonts w:ascii="Times New Roman" w:hAnsi="Times New Roman"/>
          <w:bCs/>
          <w:sz w:val="28"/>
          <w:szCs w:val="28"/>
        </w:rPr>
        <w:t>424</w:t>
      </w:r>
      <w:r w:rsidR="00932E28">
        <w:rPr>
          <w:rFonts w:ascii="Times New Roman" w:hAnsi="Times New Roman"/>
          <w:bCs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836</w:t>
      </w:r>
    </w:p>
    <w:p w:rsidR="00932E28" w:rsidRDefault="00932E28" w:rsidP="00D161CB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D161CB" w:rsidRPr="00932E28" w:rsidRDefault="00932E28" w:rsidP="00765325">
      <w:pPr>
        <w:pStyle w:val="a3"/>
        <w:ind w:firstLine="709"/>
        <w:jc w:val="both"/>
        <w:rPr>
          <w:rFonts w:ascii="Times New Roman" w:hAnsi="Times New Roman"/>
          <w:b w:val="0"/>
          <w:bCs/>
          <w:i w:val="0"/>
          <w:sz w:val="28"/>
          <w:szCs w:val="28"/>
        </w:rPr>
      </w:pPr>
      <w:r w:rsidRPr="00932E28">
        <w:rPr>
          <w:rFonts w:ascii="Times New Roman" w:hAnsi="Times New Roman"/>
          <w:b w:val="0"/>
          <w:bCs/>
          <w:i w:val="0"/>
          <w:sz w:val="28"/>
          <w:szCs w:val="28"/>
        </w:rPr>
        <w:t>Коэффициент естественного прироста (убыли) можно рассчитать по формуле:</w:t>
      </w:r>
    </w:p>
    <w:p w:rsidR="00552634" w:rsidRPr="00E079E6" w:rsidRDefault="00552634" w:rsidP="00552634">
      <w:pPr>
        <w:shd w:val="clear" w:color="auto" w:fill="FFFFFF"/>
        <w:autoSpaceDE w:val="0"/>
        <w:autoSpaceDN w:val="0"/>
        <w:adjustRightInd w:val="0"/>
        <w:spacing w:before="182"/>
        <w:ind w:left="370"/>
        <w:jc w:val="center"/>
        <w:rPr>
          <w:b/>
          <w:i/>
          <w:color w:val="000000"/>
          <w:spacing w:val="-10"/>
          <w:sz w:val="30"/>
        </w:rPr>
      </w:pPr>
      <w:r w:rsidRPr="00E079E6">
        <w:rPr>
          <w:b/>
          <w:i/>
          <w:color w:val="000000"/>
          <w:spacing w:val="-10"/>
          <w:sz w:val="28"/>
        </w:rPr>
        <w:t>К</w:t>
      </w:r>
      <w:r w:rsidR="000660BA">
        <w:rPr>
          <w:b/>
          <w:i/>
          <w:color w:val="000000"/>
          <w:spacing w:val="-10"/>
          <w:sz w:val="28"/>
          <w:vertAlign w:val="subscript"/>
        </w:rPr>
        <w:t xml:space="preserve">ест. пр. </w:t>
      </w:r>
      <w:r w:rsidRPr="00E079E6">
        <w:rPr>
          <w:b/>
          <w:i/>
          <w:color w:val="000000"/>
          <w:spacing w:val="-10"/>
          <w:sz w:val="28"/>
          <w:vertAlign w:val="subscript"/>
        </w:rPr>
        <w:t xml:space="preserve">= </w:t>
      </w:r>
      <w:r w:rsidRPr="000660BA">
        <w:rPr>
          <w:b/>
          <w:i/>
          <w:color w:val="000000"/>
          <w:spacing w:val="-10"/>
          <w:sz w:val="28"/>
        </w:rPr>
        <w:t xml:space="preserve"> (</w:t>
      </w:r>
      <w:r>
        <w:rPr>
          <w:b/>
          <w:i/>
          <w:color w:val="000000"/>
          <w:spacing w:val="-10"/>
          <w:sz w:val="28"/>
          <w:lang w:val="en-US"/>
        </w:rPr>
        <w:t>N</w:t>
      </w:r>
      <w:r w:rsidRPr="000660BA">
        <w:rPr>
          <w:b/>
          <w:i/>
          <w:color w:val="000000"/>
          <w:spacing w:val="-10"/>
          <w:sz w:val="28"/>
        </w:rPr>
        <w:t>-</w:t>
      </w:r>
      <w:r>
        <w:rPr>
          <w:b/>
          <w:i/>
          <w:color w:val="000000"/>
          <w:spacing w:val="-10"/>
          <w:sz w:val="28"/>
          <w:lang w:val="en-US"/>
        </w:rPr>
        <w:t>M</w:t>
      </w:r>
      <w:r w:rsidRPr="000660BA">
        <w:rPr>
          <w:b/>
          <w:i/>
          <w:color w:val="000000"/>
          <w:spacing w:val="-10"/>
          <w:sz w:val="28"/>
        </w:rPr>
        <w:t>)</w:t>
      </w:r>
      <w:r w:rsidRPr="00E079E6">
        <w:rPr>
          <w:b/>
          <w:i/>
          <w:color w:val="000000"/>
          <w:spacing w:val="-10"/>
          <w:sz w:val="28"/>
        </w:rPr>
        <w:t>/</w:t>
      </w:r>
      <w:r w:rsidRPr="00E079E6">
        <w:rPr>
          <w:b/>
          <w:i/>
          <w:color w:val="000000"/>
          <w:spacing w:val="-10"/>
          <w:sz w:val="28"/>
          <w:lang w:val="en-US"/>
        </w:rPr>
        <w:t>S</w:t>
      </w:r>
      <w:r w:rsidRPr="00E079E6">
        <w:rPr>
          <w:b/>
          <w:i/>
          <w:color w:val="000000"/>
          <w:spacing w:val="-10"/>
          <w:sz w:val="28"/>
        </w:rPr>
        <w:t>*1000</w:t>
      </w:r>
      <w:r w:rsidRPr="00E079E6">
        <w:rPr>
          <w:b/>
          <w:i/>
          <w:color w:val="000000"/>
          <w:spacing w:val="-10"/>
          <w:sz w:val="30"/>
        </w:rPr>
        <w:t>,</w:t>
      </w:r>
    </w:p>
    <w:p w:rsidR="00932E28" w:rsidRDefault="00932E28" w:rsidP="00932E28">
      <w:pPr>
        <w:pStyle w:val="a3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,</w:t>
      </w:r>
    </w:p>
    <w:p w:rsidR="00932E28" w:rsidRDefault="00932E28" w:rsidP="00932E28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932E28">
        <w:rPr>
          <w:rFonts w:ascii="Times New Roman" w:hAnsi="Times New Roman"/>
          <w:b w:val="0"/>
          <w:bCs/>
          <w:i w:val="0"/>
          <w:sz w:val="28"/>
          <w:szCs w:val="28"/>
        </w:rPr>
        <w:t>Где</w:t>
      </w:r>
      <w:r>
        <w:rPr>
          <w:rFonts w:ascii="Times New Roman" w:hAnsi="Times New Roman"/>
          <w:b w:val="0"/>
          <w:bCs/>
          <w:i w:val="0"/>
          <w:sz w:val="28"/>
          <w:szCs w:val="28"/>
        </w:rPr>
        <w:t xml:space="preserve"> </w:t>
      </w:r>
      <w:r w:rsidRPr="00932E28">
        <w:rPr>
          <w:rFonts w:ascii="Times New Roman" w:hAnsi="Times New Roman"/>
          <w:b w:val="0"/>
          <w:bCs/>
          <w:i w:val="0"/>
          <w:sz w:val="28"/>
          <w:szCs w:val="28"/>
        </w:rPr>
        <w:t>М</w:t>
      </w:r>
      <w:r>
        <w:rPr>
          <w:rFonts w:ascii="Times New Roman" w:hAnsi="Times New Roman"/>
          <w:b w:val="0"/>
          <w:bCs/>
          <w:i w:val="0"/>
          <w:sz w:val="28"/>
          <w:szCs w:val="28"/>
        </w:rPr>
        <w:t xml:space="preserve"> - число</w:t>
      </w:r>
      <w:r w:rsidRPr="00932E28">
        <w:rPr>
          <w:rFonts w:ascii="Times New Roman" w:hAnsi="Times New Roman"/>
          <w:b w:val="0"/>
          <w:bCs/>
          <w:i w:val="0"/>
          <w:sz w:val="28"/>
          <w:szCs w:val="28"/>
        </w:rPr>
        <w:t xml:space="preserve"> умерших за</w:t>
      </w:r>
      <w:r>
        <w:rPr>
          <w:rFonts w:ascii="Times New Roman" w:hAnsi="Times New Roman"/>
          <w:b w:val="0"/>
          <w:bCs/>
          <w:i w:val="0"/>
          <w:sz w:val="28"/>
          <w:szCs w:val="28"/>
        </w:rPr>
        <w:t xml:space="preserve"> период, </w:t>
      </w:r>
      <w:r>
        <w:rPr>
          <w:rFonts w:ascii="Times New Roman" w:hAnsi="Times New Roman"/>
          <w:b w:val="0"/>
          <w:bCs/>
          <w:i w:val="0"/>
          <w:sz w:val="28"/>
          <w:szCs w:val="28"/>
          <w:lang w:val="en-US"/>
        </w:rPr>
        <w:t>N</w:t>
      </w:r>
      <w:r>
        <w:rPr>
          <w:rFonts w:ascii="Times New Roman" w:hAnsi="Times New Roman"/>
          <w:b w:val="0"/>
          <w:bCs/>
          <w:i w:val="0"/>
          <w:sz w:val="28"/>
          <w:szCs w:val="28"/>
        </w:rPr>
        <w:t xml:space="preserve">- число родившихся за период, </w:t>
      </w:r>
      <w:r w:rsidRPr="00932E28">
        <w:rPr>
          <w:rFonts w:ascii="Times New Roman" w:hAnsi="Times New Roman"/>
          <w:b w:val="0"/>
          <w:i w:val="0"/>
          <w:position w:val="-6"/>
          <w:sz w:val="28"/>
          <w:szCs w:val="28"/>
        </w:rPr>
        <w:object w:dxaOrig="2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7.25pt" o:ole="">
            <v:imagedata r:id="rId4" o:title=""/>
          </v:shape>
          <o:OLEObject Type="Embed" ProgID="Equation.3" ShapeID="_x0000_i1025" DrawAspect="Content" ObjectID="_1462658524" r:id="rId5"/>
        </w:objec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- средняя численность населения, соответственно коэффициент естественного прироста = (12 750-4 745)/424 832*1000=18</w:t>
      </w:r>
      <w:r w:rsidR="00552634">
        <w:rPr>
          <w:rFonts w:ascii="Times New Roman" w:hAnsi="Times New Roman"/>
          <w:b w:val="0"/>
          <w:i w:val="0"/>
          <w:sz w:val="28"/>
          <w:szCs w:val="28"/>
        </w:rPr>
        <w:t>,</w:t>
      </w:r>
      <w:r>
        <w:rPr>
          <w:rFonts w:ascii="Times New Roman" w:hAnsi="Times New Roman"/>
          <w:b w:val="0"/>
          <w:i w:val="0"/>
          <w:sz w:val="28"/>
          <w:szCs w:val="28"/>
        </w:rPr>
        <w:t>8</w:t>
      </w:r>
      <w:r w:rsidR="000660BA">
        <w:rPr>
          <w:rFonts w:ascii="Times New Roman" w:hAnsi="Times New Roman"/>
          <w:b w:val="0"/>
          <w:i w:val="0"/>
          <w:sz w:val="28"/>
          <w:szCs w:val="28"/>
        </w:rPr>
        <w:t>4</w:t>
      </w:r>
    </w:p>
    <w:p w:rsidR="00E079E6" w:rsidRDefault="00E079E6" w:rsidP="00932E28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E079E6" w:rsidRDefault="00E079E6" w:rsidP="00E079E6">
      <w:pPr>
        <w:shd w:val="clear" w:color="auto" w:fill="FFFFFF"/>
        <w:autoSpaceDE w:val="0"/>
        <w:autoSpaceDN w:val="0"/>
        <w:adjustRightInd w:val="0"/>
        <w:spacing w:before="182"/>
        <w:ind w:left="370"/>
        <w:rPr>
          <w:color w:val="000000"/>
          <w:spacing w:val="-10"/>
          <w:sz w:val="30"/>
        </w:rPr>
      </w:pPr>
      <w:r>
        <w:rPr>
          <w:rFonts w:ascii="Times New Roman CYR" w:hAnsi="Times New Roman CYR"/>
          <w:color w:val="000000"/>
          <w:spacing w:val="-7"/>
          <w:sz w:val="30"/>
        </w:rPr>
        <w:t>Коэффициент</w:t>
      </w:r>
      <w:r>
        <w:rPr>
          <w:color w:val="000000"/>
          <w:spacing w:val="-7"/>
          <w:sz w:val="30"/>
        </w:rPr>
        <w:t xml:space="preserve">  </w:t>
      </w:r>
      <w:r>
        <w:rPr>
          <w:rFonts w:ascii="Times New Roman CYR" w:hAnsi="Times New Roman CYR"/>
          <w:color w:val="000000"/>
          <w:spacing w:val="-7"/>
          <w:sz w:val="30"/>
        </w:rPr>
        <w:t>механического</w:t>
      </w:r>
      <w:r>
        <w:rPr>
          <w:color w:val="000000"/>
          <w:spacing w:val="-7"/>
          <w:sz w:val="30"/>
        </w:rPr>
        <w:t xml:space="preserve">  </w:t>
      </w:r>
      <w:r>
        <w:rPr>
          <w:rFonts w:ascii="Times New Roman CYR" w:hAnsi="Times New Roman CYR"/>
          <w:color w:val="000000"/>
          <w:spacing w:val="-7"/>
          <w:sz w:val="30"/>
        </w:rPr>
        <w:t>прироста</w:t>
      </w:r>
      <w:r>
        <w:rPr>
          <w:color w:val="000000"/>
          <w:spacing w:val="-7"/>
          <w:sz w:val="30"/>
        </w:rPr>
        <w:t xml:space="preserve"> </w:t>
      </w:r>
      <w:r>
        <w:rPr>
          <w:rFonts w:ascii="Times New Roman CYR" w:hAnsi="Times New Roman CYR"/>
          <w:color w:val="000000"/>
          <w:spacing w:val="-7"/>
          <w:sz w:val="30"/>
        </w:rPr>
        <w:t>населения</w:t>
      </w:r>
      <w:r>
        <w:rPr>
          <w:color w:val="000000"/>
          <w:spacing w:val="-10"/>
          <w:sz w:val="30"/>
        </w:rPr>
        <w:t xml:space="preserve">: </w:t>
      </w:r>
    </w:p>
    <w:p w:rsidR="00E079E6" w:rsidRPr="00E079E6" w:rsidRDefault="00E079E6" w:rsidP="00E079E6">
      <w:pPr>
        <w:shd w:val="clear" w:color="auto" w:fill="FFFFFF"/>
        <w:autoSpaceDE w:val="0"/>
        <w:autoSpaceDN w:val="0"/>
        <w:adjustRightInd w:val="0"/>
        <w:spacing w:before="182"/>
        <w:ind w:left="370"/>
        <w:jc w:val="center"/>
        <w:rPr>
          <w:b/>
          <w:i/>
          <w:color w:val="000000"/>
          <w:spacing w:val="-10"/>
          <w:sz w:val="30"/>
        </w:rPr>
      </w:pPr>
      <w:r w:rsidRPr="00E079E6">
        <w:rPr>
          <w:b/>
          <w:i/>
          <w:color w:val="000000"/>
          <w:spacing w:val="-10"/>
          <w:sz w:val="28"/>
        </w:rPr>
        <w:t>К</w:t>
      </w:r>
      <w:r w:rsidRPr="00E079E6">
        <w:rPr>
          <w:b/>
          <w:i/>
          <w:color w:val="000000"/>
          <w:spacing w:val="-10"/>
          <w:sz w:val="28"/>
          <w:vertAlign w:val="subscript"/>
        </w:rPr>
        <w:t xml:space="preserve">м= </w:t>
      </w:r>
      <w:r w:rsidR="00552634">
        <w:rPr>
          <w:b/>
          <w:i/>
          <w:color w:val="000000"/>
          <w:spacing w:val="-10"/>
          <w:sz w:val="28"/>
          <w:lang w:val="en-US"/>
        </w:rPr>
        <w:t>M</w:t>
      </w:r>
      <w:r w:rsidRPr="00E079E6">
        <w:rPr>
          <w:b/>
          <w:i/>
          <w:color w:val="000000"/>
          <w:spacing w:val="-10"/>
          <w:sz w:val="28"/>
        </w:rPr>
        <w:t>/</w:t>
      </w:r>
      <w:r w:rsidRPr="00E079E6">
        <w:rPr>
          <w:b/>
          <w:i/>
          <w:color w:val="000000"/>
          <w:spacing w:val="-10"/>
          <w:sz w:val="28"/>
          <w:lang w:val="en-US"/>
        </w:rPr>
        <w:t>S</w:t>
      </w:r>
      <w:r w:rsidRPr="00E079E6">
        <w:rPr>
          <w:b/>
          <w:i/>
          <w:color w:val="000000"/>
          <w:spacing w:val="-10"/>
          <w:sz w:val="28"/>
        </w:rPr>
        <w:t>*1000</w:t>
      </w:r>
      <w:r w:rsidRPr="00E079E6">
        <w:rPr>
          <w:b/>
          <w:i/>
          <w:color w:val="000000"/>
          <w:spacing w:val="-10"/>
          <w:sz w:val="30"/>
        </w:rPr>
        <w:t>,</w:t>
      </w:r>
    </w:p>
    <w:p w:rsidR="00552634" w:rsidRDefault="00E079E6" w:rsidP="000660BA">
      <w:pPr>
        <w:shd w:val="clear" w:color="auto" w:fill="FFFFFF"/>
        <w:autoSpaceDE w:val="0"/>
        <w:autoSpaceDN w:val="0"/>
        <w:adjustRightInd w:val="0"/>
        <w:spacing w:before="182"/>
        <w:ind w:left="370"/>
        <w:jc w:val="both"/>
        <w:rPr>
          <w:rFonts w:ascii="Times New Roman CYR" w:hAnsi="Times New Roman CYR"/>
          <w:color w:val="000000"/>
          <w:spacing w:val="-7"/>
          <w:sz w:val="30"/>
        </w:rPr>
      </w:pPr>
      <w:r>
        <w:rPr>
          <w:rFonts w:ascii="Times New Roman CYR" w:hAnsi="Times New Roman CYR"/>
          <w:color w:val="000000"/>
          <w:spacing w:val="-10"/>
          <w:sz w:val="30"/>
        </w:rPr>
        <w:t>где</w:t>
      </w:r>
      <w:r>
        <w:rPr>
          <w:color w:val="000000"/>
          <w:spacing w:val="-10"/>
          <w:sz w:val="30"/>
        </w:rPr>
        <w:t xml:space="preserve"> </w:t>
      </w:r>
      <w:r>
        <w:rPr>
          <w:rFonts w:ascii="Times New Roman CYR" w:hAnsi="Times New Roman CYR"/>
          <w:i/>
          <w:color w:val="000000"/>
          <w:spacing w:val="-7"/>
          <w:sz w:val="30"/>
        </w:rPr>
        <w:t xml:space="preserve"> </w:t>
      </w:r>
      <w:r w:rsidR="00552634">
        <w:rPr>
          <w:rFonts w:ascii="Times New Roman CYR" w:hAnsi="Times New Roman CYR"/>
          <w:i/>
          <w:color w:val="000000"/>
          <w:spacing w:val="-7"/>
          <w:sz w:val="30"/>
          <w:lang w:val="en-US"/>
        </w:rPr>
        <w:t>M</w:t>
      </w:r>
      <w:r>
        <w:rPr>
          <w:i/>
          <w:color w:val="000000"/>
          <w:spacing w:val="-7"/>
          <w:sz w:val="30"/>
        </w:rPr>
        <w:t xml:space="preserve"> </w:t>
      </w:r>
      <w:r w:rsidR="00552634">
        <w:rPr>
          <w:i/>
          <w:color w:val="000000"/>
          <w:spacing w:val="-7"/>
          <w:sz w:val="30"/>
        </w:rPr>
        <w:t>–</w:t>
      </w:r>
      <w:r>
        <w:rPr>
          <w:i/>
          <w:color w:val="000000"/>
          <w:spacing w:val="-7"/>
          <w:sz w:val="30"/>
        </w:rPr>
        <w:t xml:space="preserve"> </w:t>
      </w:r>
      <w:r w:rsidR="00552634">
        <w:rPr>
          <w:rFonts w:ascii="Times New Roman CYR" w:hAnsi="Times New Roman CYR"/>
          <w:color w:val="000000"/>
          <w:spacing w:val="-7"/>
          <w:sz w:val="30"/>
        </w:rPr>
        <w:t xml:space="preserve">механический </w:t>
      </w:r>
      <w:r>
        <w:rPr>
          <w:rFonts w:ascii="Times New Roman CYR" w:hAnsi="Times New Roman CYR"/>
          <w:color w:val="000000"/>
          <w:spacing w:val="-7"/>
          <w:sz w:val="30"/>
        </w:rPr>
        <w:t>прирост</w:t>
      </w:r>
      <w:r w:rsidRPr="000660BA">
        <w:rPr>
          <w:rFonts w:ascii="Times New Roman CYR" w:hAnsi="Times New Roman CYR"/>
          <w:color w:val="000000"/>
          <w:spacing w:val="-7"/>
          <w:sz w:val="30"/>
        </w:rPr>
        <w:t xml:space="preserve"> </w:t>
      </w:r>
      <w:r>
        <w:rPr>
          <w:rFonts w:ascii="Times New Roman CYR" w:hAnsi="Times New Roman CYR"/>
          <w:color w:val="000000"/>
          <w:spacing w:val="-7"/>
          <w:sz w:val="30"/>
        </w:rPr>
        <w:t>населения</w:t>
      </w:r>
      <w:r w:rsidRPr="000660BA">
        <w:rPr>
          <w:rFonts w:ascii="Times New Roman CYR" w:hAnsi="Times New Roman CYR"/>
          <w:color w:val="000000"/>
          <w:spacing w:val="-7"/>
          <w:sz w:val="30"/>
        </w:rPr>
        <w:t xml:space="preserve">,  </w:t>
      </w:r>
      <w:r w:rsidRPr="000660BA">
        <w:rPr>
          <w:rFonts w:ascii="Times New Roman CYR" w:hAnsi="Times New Roman CYR"/>
          <w:i/>
          <w:color w:val="000000"/>
          <w:spacing w:val="-7"/>
          <w:sz w:val="30"/>
        </w:rPr>
        <w:t>S</w:t>
      </w:r>
      <w:r w:rsidRPr="000660BA">
        <w:rPr>
          <w:rFonts w:ascii="Times New Roman CYR" w:hAnsi="Times New Roman CYR"/>
          <w:color w:val="000000"/>
          <w:spacing w:val="-7"/>
          <w:sz w:val="30"/>
        </w:rPr>
        <w:t xml:space="preserve"> - </w:t>
      </w:r>
      <w:r>
        <w:rPr>
          <w:rFonts w:ascii="Times New Roman CYR" w:hAnsi="Times New Roman CYR"/>
          <w:color w:val="000000"/>
          <w:spacing w:val="-7"/>
          <w:sz w:val="30"/>
        </w:rPr>
        <w:t xml:space="preserve">среднегодовая </w:t>
      </w:r>
      <w:r w:rsidRPr="000660BA">
        <w:rPr>
          <w:rFonts w:ascii="Times New Roman CYR" w:hAnsi="Times New Roman CYR"/>
          <w:color w:val="000000"/>
          <w:spacing w:val="-7"/>
          <w:sz w:val="30"/>
        </w:rPr>
        <w:t>численность населения</w:t>
      </w:r>
      <w:r w:rsidR="000660BA" w:rsidRPr="000660BA">
        <w:rPr>
          <w:rFonts w:ascii="Times New Roman CYR" w:hAnsi="Times New Roman CYR"/>
          <w:color w:val="000000"/>
          <w:spacing w:val="-7"/>
          <w:sz w:val="30"/>
        </w:rPr>
        <w:t>, соответственно коэффициент механического прироста = (</w:t>
      </w:r>
      <w:r w:rsidR="00552634" w:rsidRPr="000660BA">
        <w:rPr>
          <w:rFonts w:ascii="Times New Roman CYR" w:hAnsi="Times New Roman CYR"/>
          <w:color w:val="000000"/>
          <w:spacing w:val="-7"/>
          <w:sz w:val="30"/>
        </w:rPr>
        <w:t>854/424 832</w:t>
      </w:r>
      <w:r w:rsidR="000660BA" w:rsidRPr="000660BA">
        <w:rPr>
          <w:rFonts w:ascii="Times New Roman CYR" w:hAnsi="Times New Roman CYR"/>
          <w:color w:val="000000"/>
          <w:spacing w:val="-7"/>
          <w:sz w:val="30"/>
        </w:rPr>
        <w:t>)</w:t>
      </w:r>
      <w:r w:rsidR="00552634" w:rsidRPr="000660BA">
        <w:rPr>
          <w:rFonts w:ascii="Times New Roman CYR" w:hAnsi="Times New Roman CYR"/>
          <w:color w:val="000000"/>
          <w:spacing w:val="-7"/>
          <w:sz w:val="30"/>
        </w:rPr>
        <w:t>*1000=2,01</w:t>
      </w:r>
      <w:r w:rsidR="000660BA">
        <w:rPr>
          <w:rFonts w:ascii="Times New Roman CYR" w:hAnsi="Times New Roman CYR"/>
          <w:color w:val="000000"/>
          <w:spacing w:val="-7"/>
          <w:sz w:val="30"/>
        </w:rPr>
        <w:t>.</w:t>
      </w:r>
    </w:p>
    <w:p w:rsidR="000660BA" w:rsidRPr="00E079E6" w:rsidRDefault="000660BA" w:rsidP="000660BA">
      <w:pPr>
        <w:shd w:val="clear" w:color="auto" w:fill="FFFFFF"/>
        <w:autoSpaceDE w:val="0"/>
        <w:autoSpaceDN w:val="0"/>
        <w:adjustRightInd w:val="0"/>
        <w:spacing w:before="182"/>
        <w:ind w:left="370"/>
        <w:rPr>
          <w:b/>
          <w:i/>
          <w:color w:val="000000"/>
          <w:spacing w:val="-10"/>
          <w:sz w:val="30"/>
        </w:rPr>
      </w:pPr>
      <w:r>
        <w:rPr>
          <w:rFonts w:ascii="Times New Roman CYR" w:hAnsi="Times New Roman CYR"/>
          <w:color w:val="000000"/>
          <w:spacing w:val="-7"/>
          <w:sz w:val="30"/>
        </w:rPr>
        <w:t>Коэффициент</w:t>
      </w:r>
      <w:r>
        <w:rPr>
          <w:color w:val="000000"/>
          <w:spacing w:val="-7"/>
          <w:sz w:val="30"/>
        </w:rPr>
        <w:t xml:space="preserve">  </w:t>
      </w:r>
      <w:r>
        <w:rPr>
          <w:rFonts w:ascii="Times New Roman CYR" w:hAnsi="Times New Roman CYR"/>
          <w:color w:val="000000"/>
          <w:spacing w:val="-7"/>
          <w:sz w:val="30"/>
        </w:rPr>
        <w:t>общего</w:t>
      </w:r>
      <w:r>
        <w:rPr>
          <w:color w:val="000000"/>
          <w:spacing w:val="-7"/>
          <w:sz w:val="30"/>
        </w:rPr>
        <w:t xml:space="preserve">  </w:t>
      </w:r>
      <w:r>
        <w:rPr>
          <w:rFonts w:ascii="Times New Roman CYR" w:hAnsi="Times New Roman CYR"/>
          <w:color w:val="000000"/>
          <w:spacing w:val="-7"/>
          <w:sz w:val="30"/>
        </w:rPr>
        <w:t>прироста</w:t>
      </w:r>
      <w:r>
        <w:rPr>
          <w:color w:val="000000"/>
          <w:spacing w:val="-7"/>
          <w:sz w:val="30"/>
        </w:rPr>
        <w:t xml:space="preserve"> </w:t>
      </w:r>
      <w:r>
        <w:rPr>
          <w:rFonts w:ascii="Times New Roman CYR" w:hAnsi="Times New Roman CYR"/>
          <w:color w:val="000000"/>
          <w:spacing w:val="-7"/>
          <w:sz w:val="30"/>
        </w:rPr>
        <w:t>населения</w:t>
      </w:r>
      <w:r>
        <w:rPr>
          <w:color w:val="000000"/>
          <w:spacing w:val="-10"/>
          <w:sz w:val="30"/>
        </w:rPr>
        <w:t xml:space="preserve">: </w:t>
      </w:r>
      <w:r w:rsidRPr="00E079E6">
        <w:rPr>
          <w:b/>
          <w:i/>
          <w:color w:val="000000"/>
          <w:spacing w:val="-10"/>
          <w:sz w:val="28"/>
        </w:rPr>
        <w:t>К</w:t>
      </w:r>
      <w:r>
        <w:rPr>
          <w:b/>
          <w:i/>
          <w:color w:val="000000"/>
          <w:spacing w:val="-10"/>
          <w:sz w:val="28"/>
          <w:vertAlign w:val="subscript"/>
        </w:rPr>
        <w:t>оп. пр</w:t>
      </w:r>
      <w:r w:rsidRPr="00E079E6">
        <w:rPr>
          <w:b/>
          <w:i/>
          <w:color w:val="000000"/>
          <w:spacing w:val="-10"/>
          <w:sz w:val="28"/>
          <w:vertAlign w:val="subscript"/>
        </w:rPr>
        <w:t xml:space="preserve">= </w:t>
      </w:r>
      <w:r w:rsidRPr="00E079E6">
        <w:rPr>
          <w:b/>
          <w:i/>
          <w:color w:val="000000"/>
          <w:spacing w:val="-10"/>
          <w:sz w:val="28"/>
        </w:rPr>
        <w:t>К</w:t>
      </w:r>
      <w:r>
        <w:rPr>
          <w:b/>
          <w:i/>
          <w:color w:val="000000"/>
          <w:spacing w:val="-10"/>
          <w:sz w:val="28"/>
          <w:vertAlign w:val="subscript"/>
        </w:rPr>
        <w:t>ест. пр.</w:t>
      </w:r>
      <w:r w:rsidRPr="000660BA">
        <w:rPr>
          <w:b/>
          <w:i/>
          <w:color w:val="000000"/>
          <w:spacing w:val="-10"/>
          <w:sz w:val="28"/>
        </w:rPr>
        <w:t xml:space="preserve"> </w:t>
      </w:r>
      <w:r>
        <w:rPr>
          <w:b/>
          <w:i/>
          <w:color w:val="000000"/>
          <w:spacing w:val="-10"/>
          <w:sz w:val="28"/>
        </w:rPr>
        <w:t>–</w:t>
      </w:r>
      <w:r w:rsidRPr="000660BA">
        <w:rPr>
          <w:b/>
          <w:i/>
          <w:color w:val="000000"/>
          <w:spacing w:val="-10"/>
          <w:sz w:val="28"/>
        </w:rPr>
        <w:t xml:space="preserve"> </w:t>
      </w:r>
      <w:r w:rsidRPr="00E079E6">
        <w:rPr>
          <w:b/>
          <w:i/>
          <w:color w:val="000000"/>
          <w:spacing w:val="-10"/>
          <w:sz w:val="28"/>
        </w:rPr>
        <w:t>К</w:t>
      </w:r>
      <w:r>
        <w:rPr>
          <w:b/>
          <w:i/>
          <w:color w:val="000000"/>
          <w:spacing w:val="-10"/>
          <w:sz w:val="28"/>
          <w:vertAlign w:val="subscript"/>
        </w:rPr>
        <w:t>м</w:t>
      </w:r>
      <w:r>
        <w:rPr>
          <w:b/>
          <w:i/>
          <w:color w:val="000000"/>
          <w:spacing w:val="-10"/>
          <w:sz w:val="28"/>
        </w:rPr>
        <w:t>=</w:t>
      </w:r>
      <w:r w:rsidRPr="000660BA">
        <w:rPr>
          <w:color w:val="000000"/>
          <w:spacing w:val="-10"/>
          <w:sz w:val="28"/>
        </w:rPr>
        <w:t>18,84-2,01=16,83</w:t>
      </w:r>
    </w:p>
    <w:p w:rsidR="00E079E6" w:rsidRDefault="00E079E6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726995" w:rsidRDefault="00726995" w:rsidP="00726995">
      <w:pPr>
        <w:pStyle w:val="a3"/>
        <w:ind w:firstLine="709"/>
        <w:jc w:val="both"/>
        <w:rPr>
          <w:i w:val="0"/>
          <w:sz w:val="24"/>
          <w:u w:val="single"/>
        </w:rPr>
      </w:pPr>
      <w:r>
        <w:rPr>
          <w:i w:val="0"/>
          <w:sz w:val="24"/>
          <w:u w:val="single"/>
        </w:rPr>
        <w:t>Задача 25</w:t>
      </w:r>
    </w:p>
    <w:p w:rsidR="00236E94" w:rsidRDefault="00236E94" w:rsidP="00726995">
      <w:pPr>
        <w:pStyle w:val="a3"/>
        <w:ind w:firstLine="709"/>
        <w:jc w:val="both"/>
        <w:rPr>
          <w:i w:val="0"/>
          <w:sz w:val="24"/>
          <w:u w:val="single"/>
        </w:rPr>
      </w:pPr>
    </w:p>
    <w:p w:rsidR="00726995" w:rsidRPr="00663F1E" w:rsidRDefault="00726995" w:rsidP="00726995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663F1E">
        <w:rPr>
          <w:rFonts w:ascii="Times New Roman" w:hAnsi="Times New Roman"/>
          <w:b w:val="0"/>
          <w:i w:val="0"/>
          <w:sz w:val="28"/>
          <w:szCs w:val="28"/>
        </w:rPr>
        <w:t>В регионе за 1995 год средняя численность населения составила 18,7 млн. человек, численность женщин в возрасте 15 – 49 лет была 5,1 млн. человек, специальный коэффициент рождаемости равен 58,7%. Определить общий коэффициент рождаемости для региона за этот год.</w:t>
      </w:r>
    </w:p>
    <w:p w:rsidR="009A6A11" w:rsidRDefault="009A6A11" w:rsidP="00726995">
      <w:pPr>
        <w:pStyle w:val="a3"/>
        <w:ind w:firstLine="709"/>
        <w:jc w:val="both"/>
        <w:rPr>
          <w:b w:val="0"/>
          <w:i w:val="0"/>
          <w:sz w:val="24"/>
        </w:rPr>
      </w:pPr>
    </w:p>
    <w:p w:rsidR="00663F1E" w:rsidRDefault="00BE7C74" w:rsidP="009A6A11">
      <w:pPr>
        <w:pStyle w:val="a3"/>
        <w:ind w:firstLine="709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pict>
          <v:shape id="_x0000_i1026" type="#_x0000_t75" style="width:87pt;height:31.5pt">
            <v:imagedata r:id="rId6" o:title="04_clip_image006"/>
          </v:shape>
        </w:pict>
      </w:r>
      <w:r w:rsidR="00663F1E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</w:p>
    <w:p w:rsidR="009A6A11" w:rsidRDefault="00663F1E" w:rsidP="00663F1E">
      <w:pPr>
        <w:pStyle w:val="a3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где </w:t>
      </w:r>
      <w:r w:rsidR="009A6A11">
        <w:rPr>
          <w:rFonts w:ascii="Times New Roman" w:hAnsi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N</w:t>
      </w:r>
      <w:r w:rsidRPr="00663F1E">
        <w:rPr>
          <w:rFonts w:ascii="Times New Roman" w:hAnsi="Times New Roman"/>
          <w:b w:val="0"/>
          <w:i w:val="0"/>
          <w:sz w:val="28"/>
          <w:szCs w:val="28"/>
        </w:rPr>
        <w:t xml:space="preserve">- 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число родившихся, Т – период в целых годах, </w:t>
      </w:r>
      <w:r w:rsidRPr="00663F1E">
        <w:rPr>
          <w:rFonts w:ascii="Times New Roman" w:hAnsi="Times New Roman"/>
          <w:b w:val="0"/>
          <w:i w:val="0"/>
          <w:position w:val="-4"/>
          <w:sz w:val="28"/>
          <w:szCs w:val="28"/>
        </w:rPr>
        <w:object w:dxaOrig="240" w:dyaOrig="320">
          <v:shape id="_x0000_i1027" type="#_x0000_t75" style="width:12pt;height:15.75pt" o:ole="">
            <v:imagedata r:id="rId7" o:title=""/>
          </v:shape>
          <o:OLEObject Type="Embed" ProgID="Equation.3" ShapeID="_x0000_i1027" DrawAspect="Content" ObjectID="_1462658525" r:id="rId8"/>
        </w:object>
      </w:r>
      <w:r w:rsidR="009A6A11">
        <w:rPr>
          <w:rFonts w:ascii="Times New Roman" w:hAnsi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/>
          <w:b w:val="0"/>
          <w:i w:val="0"/>
          <w:sz w:val="28"/>
          <w:szCs w:val="28"/>
        </w:rPr>
        <w:t>= средняя численность населения.</w:t>
      </w:r>
    </w:p>
    <w:p w:rsidR="00663F1E" w:rsidRDefault="00663F1E" w:rsidP="00663F1E">
      <w:pPr>
        <w:pStyle w:val="a3"/>
        <w:ind w:firstLine="708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>Для решения данной задачи у нас нет числа родившихся, его мы можем найти из формулы специального коэффициента рождаемости:</w:t>
      </w:r>
    </w:p>
    <w:p w:rsidR="00236E94" w:rsidRDefault="00236E94" w:rsidP="00663F1E">
      <w:pPr>
        <w:pStyle w:val="a3"/>
        <w:ind w:firstLine="708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236E94" w:rsidRDefault="00236E94" w:rsidP="00663F1E">
      <w:pPr>
        <w:pStyle w:val="a3"/>
        <w:ind w:firstLine="708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663F1E">
        <w:rPr>
          <w:rFonts w:ascii="Times New Roman" w:hAnsi="Times New Roman"/>
          <w:b w:val="0"/>
          <w:i w:val="0"/>
          <w:position w:val="-24"/>
          <w:sz w:val="28"/>
          <w:szCs w:val="28"/>
        </w:rPr>
        <w:object w:dxaOrig="4140" w:dyaOrig="639">
          <v:shape id="_x0000_i1028" type="#_x0000_t75" style="width:207pt;height:32.25pt" o:ole="">
            <v:imagedata r:id="rId9" o:title=""/>
          </v:shape>
          <o:OLEObject Type="Embed" ProgID="Equation.3" ShapeID="_x0000_i1028" DrawAspect="Content" ObjectID="_1462658526" r:id="rId10"/>
        </w:object>
      </w:r>
      <w:r w:rsidR="00663F1E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</w:p>
    <w:p w:rsidR="00663F1E" w:rsidRPr="00236E94" w:rsidRDefault="00663F1E" w:rsidP="00236E94">
      <w:pPr>
        <w:pStyle w:val="a3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где </w:t>
      </w:r>
      <w:r w:rsidRPr="00236E94">
        <w:rPr>
          <w:rFonts w:ascii="Times New Roman" w:hAnsi="Times New Roman"/>
          <w:b w:val="0"/>
          <w:i w:val="0"/>
          <w:szCs w:val="36"/>
        </w:rPr>
        <w:object w:dxaOrig="580" w:dyaOrig="360">
          <v:shape id="_x0000_i1029" type="#_x0000_t75" style="width:29.25pt;height:18pt" o:ole="">
            <v:imagedata r:id="rId11" o:title=""/>
          </v:shape>
          <o:OLEObject Type="Embed" ProgID="Equation.3" ShapeID="_x0000_i1029" DrawAspect="Content" ObjectID="_1462658527" r:id="rId12"/>
        </w:object>
      </w:r>
      <w:r w:rsidR="00236E94">
        <w:rPr>
          <w:rFonts w:ascii="Times New Roman" w:hAnsi="Times New Roman"/>
          <w:b w:val="0"/>
          <w:i w:val="0"/>
          <w:sz w:val="28"/>
          <w:szCs w:val="28"/>
        </w:rPr>
        <w:t xml:space="preserve">специальный коэффициент рождаемости, </w:t>
      </w:r>
      <w:r w:rsidR="00236E94" w:rsidRPr="00236E94">
        <w:rPr>
          <w:rFonts w:ascii="Times New Roman" w:hAnsi="Times New Roman"/>
          <w:b w:val="0"/>
          <w:i w:val="0"/>
          <w:sz w:val="32"/>
          <w:szCs w:val="32"/>
        </w:rPr>
        <w:object w:dxaOrig="660" w:dyaOrig="340">
          <v:shape id="_x0000_i1030" type="#_x0000_t75" style="width:33pt;height:17.25pt" o:ole="">
            <v:imagedata r:id="rId13" o:title=""/>
          </v:shape>
          <o:OLEObject Type="Embed" ProgID="Equation.3" ShapeID="_x0000_i1030" DrawAspect="Content" ObjectID="_1462658528" r:id="rId14"/>
        </w:object>
      </w:r>
      <w:r w:rsidR="00236E94" w:rsidRPr="00236E94">
        <w:rPr>
          <w:rFonts w:ascii="Times New Roman" w:hAnsi="Times New Roman"/>
          <w:b w:val="0"/>
          <w:i w:val="0"/>
          <w:sz w:val="28"/>
          <w:szCs w:val="28"/>
        </w:rPr>
        <w:t>численносто женщин в возрасте 15-49 лет</w:t>
      </w:r>
      <w:r w:rsidR="00236E94"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663F1E" w:rsidRPr="00236E94" w:rsidRDefault="00236E94" w:rsidP="00236E94">
      <w:pPr>
        <w:pStyle w:val="a3"/>
        <w:ind w:firstLine="708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Отсюда общий коэффициент рождаемости 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n</w:t>
      </w:r>
      <w:r>
        <w:rPr>
          <w:rFonts w:ascii="Times New Roman" w:hAnsi="Times New Roman"/>
          <w:b w:val="0"/>
          <w:i w:val="0"/>
          <w:sz w:val="28"/>
          <w:szCs w:val="28"/>
        </w:rPr>
        <w:t>=</w:t>
      </w:r>
      <w:r w:rsidR="00F36700" w:rsidRPr="00236E94">
        <w:rPr>
          <w:rFonts w:ascii="Times New Roman" w:hAnsi="Times New Roman"/>
          <w:b w:val="0"/>
          <w:i w:val="0"/>
          <w:position w:val="-28"/>
          <w:sz w:val="28"/>
          <w:szCs w:val="28"/>
        </w:rPr>
        <w:object w:dxaOrig="2000" w:dyaOrig="660">
          <v:shape id="_x0000_i1031" type="#_x0000_t75" style="width:99.75pt;height:33pt" o:ole="">
            <v:imagedata r:id="rId15" o:title=""/>
          </v:shape>
          <o:OLEObject Type="Embed" ProgID="Equation.3" ShapeID="_x0000_i1031" DrawAspect="Content" ObjectID="_1462658529" r:id="rId16"/>
        </w:object>
      </w:r>
    </w:p>
    <w:p w:rsidR="009A6A11" w:rsidRPr="009A6A11" w:rsidRDefault="009A6A11" w:rsidP="009A6A11">
      <w:pPr>
        <w:pStyle w:val="a3"/>
        <w:ind w:firstLine="709"/>
        <w:rPr>
          <w:rFonts w:ascii="Times New Roman" w:hAnsi="Times New Roman"/>
          <w:b w:val="0"/>
          <w:i w:val="0"/>
          <w:sz w:val="28"/>
          <w:szCs w:val="28"/>
        </w:rPr>
      </w:pPr>
    </w:p>
    <w:p w:rsidR="00B6411A" w:rsidRDefault="00B6411A" w:rsidP="00B6411A">
      <w:pPr>
        <w:pStyle w:val="a3"/>
        <w:ind w:firstLine="709"/>
        <w:jc w:val="both"/>
        <w:rPr>
          <w:i w:val="0"/>
          <w:sz w:val="24"/>
          <w:u w:val="single"/>
        </w:rPr>
      </w:pPr>
      <w:r>
        <w:rPr>
          <w:i w:val="0"/>
          <w:sz w:val="24"/>
          <w:u w:val="single"/>
        </w:rPr>
        <w:t>Задача 34</w:t>
      </w:r>
    </w:p>
    <w:p w:rsidR="00236E94" w:rsidRDefault="00236E94" w:rsidP="00B6411A">
      <w:pPr>
        <w:pStyle w:val="a3"/>
        <w:ind w:firstLine="709"/>
        <w:jc w:val="both"/>
        <w:rPr>
          <w:i w:val="0"/>
          <w:sz w:val="24"/>
          <w:u w:val="single"/>
        </w:rPr>
      </w:pPr>
    </w:p>
    <w:p w:rsidR="00B6411A" w:rsidRDefault="00B6411A" w:rsidP="00B6411A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2406A7">
        <w:rPr>
          <w:rFonts w:ascii="Times New Roman" w:hAnsi="Times New Roman"/>
          <w:b w:val="0"/>
          <w:i w:val="0"/>
          <w:sz w:val="28"/>
          <w:szCs w:val="28"/>
        </w:rPr>
        <w:t>Определить число умирающих в возрасте 60 лет, если известно, что число живущих в возрасте 60 лет составляет 38380 и число доживающих до 60 лет составляет 38522.</w:t>
      </w:r>
    </w:p>
    <w:p w:rsidR="002406A7" w:rsidRDefault="002406A7" w:rsidP="00B6411A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2406A7" w:rsidRPr="002406A7" w:rsidRDefault="002406A7" w:rsidP="00B6411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2406A7">
        <w:rPr>
          <w:rFonts w:ascii="Times New Roman" w:hAnsi="Times New Roman"/>
          <w:sz w:val="28"/>
          <w:szCs w:val="28"/>
        </w:rPr>
        <w:t>Число умирающих =число доживающих - число живущих=38522 – 38380= 142 человека.</w:t>
      </w:r>
    </w:p>
    <w:p w:rsidR="00B6411A" w:rsidRDefault="00B6411A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B6411A" w:rsidRDefault="00B6411A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B6411A" w:rsidRDefault="00B6411A" w:rsidP="00B6411A">
      <w:pPr>
        <w:pStyle w:val="a3"/>
        <w:ind w:firstLine="709"/>
        <w:jc w:val="both"/>
        <w:rPr>
          <w:i w:val="0"/>
          <w:sz w:val="24"/>
          <w:u w:val="single"/>
        </w:rPr>
      </w:pPr>
      <w:r>
        <w:rPr>
          <w:i w:val="0"/>
          <w:sz w:val="24"/>
          <w:u w:val="single"/>
        </w:rPr>
        <w:t>Задача 43</w:t>
      </w:r>
    </w:p>
    <w:p w:rsidR="00F36700" w:rsidRDefault="00F36700" w:rsidP="00B6411A">
      <w:pPr>
        <w:pStyle w:val="a3"/>
        <w:ind w:firstLine="709"/>
        <w:jc w:val="both"/>
        <w:rPr>
          <w:i w:val="0"/>
          <w:sz w:val="24"/>
          <w:u w:val="single"/>
        </w:rPr>
      </w:pPr>
    </w:p>
    <w:p w:rsidR="00B6411A" w:rsidRDefault="00B6411A" w:rsidP="00B6411A">
      <w:pPr>
        <w:pStyle w:val="a3"/>
        <w:ind w:firstLine="709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На основании нижеприведенных данных исчислить численность населения на 1 января 2000 года без у</w:t>
      </w:r>
      <w:r w:rsidR="00F36700">
        <w:rPr>
          <w:b w:val="0"/>
          <w:i w:val="0"/>
          <w:sz w:val="24"/>
        </w:rPr>
        <w:t>чета</w:t>
      </w:r>
      <w:r>
        <w:rPr>
          <w:b w:val="0"/>
          <w:i w:val="0"/>
          <w:sz w:val="24"/>
        </w:rPr>
        <w:t xml:space="preserve"> механического населения.</w:t>
      </w:r>
    </w:p>
    <w:p w:rsidR="00F36700" w:rsidRDefault="00F36700" w:rsidP="00B6411A">
      <w:pPr>
        <w:pStyle w:val="a3"/>
        <w:ind w:firstLine="709"/>
        <w:jc w:val="both"/>
        <w:rPr>
          <w:b w:val="0"/>
          <w:i w:val="0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2788"/>
        <w:gridCol w:w="2788"/>
      </w:tblGrid>
      <w:tr w:rsidR="00B6411A">
        <w:trPr>
          <w:trHeight w:val="510"/>
        </w:trPr>
        <w:tc>
          <w:tcPr>
            <w:tcW w:w="2788" w:type="dxa"/>
          </w:tcPr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Возраст в годах</w:t>
            </w:r>
          </w:p>
        </w:tc>
        <w:tc>
          <w:tcPr>
            <w:tcW w:w="2788" w:type="dxa"/>
          </w:tcPr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Вероятность дожития</w:t>
            </w:r>
          </w:p>
        </w:tc>
        <w:tc>
          <w:tcPr>
            <w:tcW w:w="2788" w:type="dxa"/>
          </w:tcPr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Численность населения в тыс. чел. На 01.01.96 г.</w:t>
            </w:r>
          </w:p>
        </w:tc>
      </w:tr>
      <w:tr w:rsidR="00B6411A">
        <w:trPr>
          <w:trHeight w:val="1277"/>
        </w:trPr>
        <w:tc>
          <w:tcPr>
            <w:tcW w:w="2788" w:type="dxa"/>
          </w:tcPr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40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41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42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43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44</w:t>
            </w:r>
          </w:p>
        </w:tc>
        <w:tc>
          <w:tcPr>
            <w:tcW w:w="2788" w:type="dxa"/>
          </w:tcPr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0,99950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0,99880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0,99800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0,99700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0,99800</w:t>
            </w:r>
          </w:p>
        </w:tc>
        <w:tc>
          <w:tcPr>
            <w:tcW w:w="2788" w:type="dxa"/>
          </w:tcPr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400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380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200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280</w:t>
            </w:r>
          </w:p>
          <w:p w:rsidR="00B6411A" w:rsidRDefault="00B6411A" w:rsidP="00B6411A">
            <w:pPr>
              <w:pStyle w:val="a3"/>
              <w:jc w:val="center"/>
              <w:rPr>
                <w:b w:val="0"/>
                <w:i w:val="0"/>
                <w:sz w:val="24"/>
              </w:rPr>
            </w:pPr>
            <w:r>
              <w:rPr>
                <w:b w:val="0"/>
                <w:i w:val="0"/>
                <w:sz w:val="24"/>
              </w:rPr>
              <w:t>225</w:t>
            </w:r>
          </w:p>
        </w:tc>
      </w:tr>
    </w:tbl>
    <w:p w:rsidR="00B6411A" w:rsidRDefault="00B6411A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4B4EAD" w:rsidRDefault="004B4EAD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4B4EAD">
        <w:rPr>
          <w:rFonts w:ascii="Times New Roman" w:hAnsi="Times New Roman"/>
          <w:b w:val="0"/>
          <w:i w:val="0"/>
          <w:sz w:val="28"/>
          <w:szCs w:val="28"/>
        </w:rPr>
        <w:t xml:space="preserve">Чтобы определить данные численности населения в возрасте </w:t>
      </w:r>
      <w:r>
        <w:rPr>
          <w:rFonts w:ascii="Times New Roman" w:hAnsi="Times New Roman"/>
          <w:b w:val="0"/>
          <w:i w:val="0"/>
          <w:sz w:val="28"/>
          <w:szCs w:val="28"/>
        </w:rPr>
        <w:t>41</w:t>
      </w:r>
      <w:r w:rsidRPr="004B4EA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i w:val="0"/>
          <w:sz w:val="28"/>
          <w:szCs w:val="28"/>
        </w:rPr>
        <w:t>года</w:t>
      </w:r>
      <w:r w:rsidRPr="004B4EAD">
        <w:rPr>
          <w:rFonts w:ascii="Times New Roman" w:hAnsi="Times New Roman"/>
          <w:b w:val="0"/>
          <w:i w:val="0"/>
          <w:sz w:val="28"/>
          <w:szCs w:val="28"/>
        </w:rPr>
        <w:t xml:space="preserve"> в </w:t>
      </w:r>
      <w:r>
        <w:rPr>
          <w:rFonts w:ascii="Times New Roman" w:hAnsi="Times New Roman"/>
          <w:b w:val="0"/>
          <w:i w:val="0"/>
          <w:sz w:val="28"/>
          <w:szCs w:val="28"/>
        </w:rPr>
        <w:t>следующем году</w:t>
      </w:r>
      <w:r w:rsidRPr="004B4EAD">
        <w:rPr>
          <w:rFonts w:ascii="Times New Roman" w:hAnsi="Times New Roman"/>
          <w:b w:val="0"/>
          <w:i w:val="0"/>
          <w:sz w:val="28"/>
          <w:szCs w:val="28"/>
        </w:rPr>
        <w:t xml:space="preserve"> необходимо данные численности населения в возрасте </w:t>
      </w:r>
      <w:r>
        <w:rPr>
          <w:rFonts w:ascii="Times New Roman" w:hAnsi="Times New Roman"/>
          <w:b w:val="0"/>
          <w:i w:val="0"/>
          <w:sz w:val="28"/>
          <w:szCs w:val="28"/>
        </w:rPr>
        <w:t>40</w:t>
      </w:r>
      <w:r w:rsidRPr="004B4EAD">
        <w:rPr>
          <w:rFonts w:ascii="Times New Roman" w:hAnsi="Times New Roman"/>
          <w:b w:val="0"/>
          <w:i w:val="0"/>
          <w:sz w:val="28"/>
          <w:szCs w:val="28"/>
        </w:rPr>
        <w:t xml:space="preserve"> года за 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предыдущий </w:t>
      </w:r>
      <w:r w:rsidRPr="004B4EAD">
        <w:rPr>
          <w:rFonts w:ascii="Times New Roman" w:hAnsi="Times New Roman"/>
          <w:b w:val="0"/>
          <w:i w:val="0"/>
          <w:sz w:val="28"/>
          <w:szCs w:val="28"/>
        </w:rPr>
        <w:t xml:space="preserve">год × вероятность дожития, т.е. </w:t>
      </w:r>
      <w:r>
        <w:rPr>
          <w:rFonts w:ascii="Times New Roman" w:hAnsi="Times New Roman"/>
          <w:b w:val="0"/>
          <w:i w:val="0"/>
          <w:sz w:val="28"/>
          <w:szCs w:val="28"/>
        </w:rPr>
        <w:t>400</w:t>
      </w:r>
      <w:r w:rsidRPr="004B4EAD">
        <w:rPr>
          <w:rFonts w:ascii="Times New Roman" w:hAnsi="Times New Roman"/>
          <w:b w:val="0"/>
          <w:i w:val="0"/>
          <w:sz w:val="28"/>
          <w:szCs w:val="28"/>
        </w:rPr>
        <w:t xml:space="preserve"> × </w:t>
      </w:r>
      <w:r>
        <w:rPr>
          <w:rFonts w:ascii="Times New Roman" w:hAnsi="Times New Roman"/>
          <w:b w:val="0"/>
          <w:i w:val="0"/>
          <w:sz w:val="28"/>
          <w:szCs w:val="28"/>
        </w:rPr>
        <w:t>0,99880 и т.д</w:t>
      </w:r>
      <w:r w:rsidRPr="004B4EAD">
        <w:rPr>
          <w:rFonts w:ascii="Times New Roman" w:hAnsi="Times New Roman"/>
          <w:b w:val="0"/>
          <w:i w:val="0"/>
          <w:sz w:val="28"/>
          <w:szCs w:val="28"/>
        </w:rPr>
        <w:t>.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для каждого возраста.</w:t>
      </w:r>
    </w:p>
    <w:p w:rsidR="004B4EAD" w:rsidRDefault="004B4EAD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tbl>
      <w:tblPr>
        <w:tblW w:w="937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915"/>
        <w:gridCol w:w="1080"/>
        <w:gridCol w:w="1476"/>
        <w:gridCol w:w="1476"/>
        <w:gridCol w:w="1476"/>
        <w:gridCol w:w="1476"/>
        <w:gridCol w:w="1476"/>
      </w:tblGrid>
      <w:tr w:rsidR="004B4EAD">
        <w:trPr>
          <w:trHeight w:val="1905"/>
        </w:trPr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Возраст в годах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Вероятность дожития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Численность населения в тыс. чел. На 01.01.96 г.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Численность населения в тыс. чел. На 01.01.97 г.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Численность населения в тыс. чел. На 01.01.98 г.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Численность населения в тыс. чел. На 01.01.99 г.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Численность населения в тыс. чел. На 01.01.2000г.</w:t>
            </w:r>
          </w:p>
        </w:tc>
      </w:tr>
      <w:tr w:rsidR="004B4EAD">
        <w:trPr>
          <w:trHeight w:val="315"/>
        </w:trPr>
        <w:tc>
          <w:tcPr>
            <w:tcW w:w="9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0,9995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400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</w:tr>
      <w:tr w:rsidR="004B4EAD">
        <w:trPr>
          <w:trHeight w:val="315"/>
        </w:trPr>
        <w:tc>
          <w:tcPr>
            <w:tcW w:w="9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0,9988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380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400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</w:tr>
      <w:tr w:rsidR="004B4EAD">
        <w:trPr>
          <w:trHeight w:val="315"/>
        </w:trPr>
        <w:tc>
          <w:tcPr>
            <w:tcW w:w="9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0,998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200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379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399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</w:tr>
      <w:tr w:rsidR="004B4EAD">
        <w:trPr>
          <w:trHeight w:val="315"/>
        </w:trPr>
        <w:tc>
          <w:tcPr>
            <w:tcW w:w="9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0,997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280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199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378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398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 </w:t>
            </w:r>
          </w:p>
        </w:tc>
      </w:tr>
      <w:tr w:rsidR="004B4EAD">
        <w:trPr>
          <w:trHeight w:val="330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0,998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</w:rPr>
              <w:t>225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279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199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377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4EAD" w:rsidRPr="004B4EAD" w:rsidRDefault="004B4EAD" w:rsidP="004B4EAD">
            <w:pPr>
              <w:jc w:val="center"/>
              <w:rPr>
                <w:rFonts w:ascii="Bookman Old Style" w:hAnsi="Bookman Old Style" w:cs="Arial CYR"/>
                <w:sz w:val="24"/>
                <w:szCs w:val="24"/>
              </w:rPr>
            </w:pPr>
            <w:r w:rsidRPr="004B4EAD">
              <w:rPr>
                <w:rFonts w:ascii="Bookman Old Style" w:hAnsi="Bookman Old Style" w:cs="Arial CYR"/>
                <w:sz w:val="24"/>
                <w:szCs w:val="24"/>
              </w:rPr>
              <w:t>397</w:t>
            </w:r>
          </w:p>
        </w:tc>
      </w:tr>
    </w:tbl>
    <w:p w:rsidR="004B4EAD" w:rsidRPr="004B4EAD" w:rsidRDefault="004B4EAD" w:rsidP="005941D0">
      <w:pPr>
        <w:pStyle w:val="a3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bookmarkStart w:id="0" w:name="_GoBack"/>
      <w:bookmarkEnd w:id="0"/>
    </w:p>
    <w:sectPr w:rsidR="004B4EAD" w:rsidRPr="004B4EAD" w:rsidSect="005941D0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41D0"/>
    <w:rsid w:val="000660BA"/>
    <w:rsid w:val="001335BA"/>
    <w:rsid w:val="00236E94"/>
    <w:rsid w:val="002406A7"/>
    <w:rsid w:val="00366EDB"/>
    <w:rsid w:val="003A7B0D"/>
    <w:rsid w:val="003F1581"/>
    <w:rsid w:val="004B4EAD"/>
    <w:rsid w:val="00552634"/>
    <w:rsid w:val="005941D0"/>
    <w:rsid w:val="00663F1E"/>
    <w:rsid w:val="00726995"/>
    <w:rsid w:val="007505A6"/>
    <w:rsid w:val="00765325"/>
    <w:rsid w:val="00873220"/>
    <w:rsid w:val="00932E28"/>
    <w:rsid w:val="009A6A11"/>
    <w:rsid w:val="00A0427C"/>
    <w:rsid w:val="00B6411A"/>
    <w:rsid w:val="00BE7C74"/>
    <w:rsid w:val="00D161CB"/>
    <w:rsid w:val="00D85712"/>
    <w:rsid w:val="00E079E6"/>
    <w:rsid w:val="00F36700"/>
    <w:rsid w:val="00FE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A23ADF1F-79E4-4C06-9820-B8B708F4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941D0"/>
    <w:rPr>
      <w:rFonts w:ascii="Bookman Old Style" w:hAnsi="Bookman Old Style"/>
      <w:b/>
      <w:i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10" Type="http://schemas.openxmlformats.org/officeDocument/2006/relationships/oleObject" Target="embeddings/oleObject3.bin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Задача 7</vt:lpstr>
    </vt:vector>
  </TitlesOfParts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Задача 7</dc:title>
  <dc:subject/>
  <dc:creator>Anton</dc:creator>
  <cp:keywords/>
  <dc:description/>
  <cp:lastModifiedBy>admin</cp:lastModifiedBy>
  <cp:revision>2</cp:revision>
  <dcterms:created xsi:type="dcterms:W3CDTF">2014-05-26T22:15:00Z</dcterms:created>
  <dcterms:modified xsi:type="dcterms:W3CDTF">2014-05-26T22:15:00Z</dcterms:modified>
</cp:coreProperties>
</file>