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09" w:rsidRDefault="009F2D09" w:rsidP="00517E85">
      <w:pPr>
        <w:pStyle w:val="a3"/>
        <w:spacing w:line="360" w:lineRule="auto"/>
        <w:jc w:val="both"/>
        <w:rPr>
          <w:sz w:val="28"/>
          <w:szCs w:val="28"/>
        </w:rPr>
      </w:pPr>
    </w:p>
    <w:p w:rsidR="006F4CB3" w:rsidRDefault="006F4CB3" w:rsidP="00517E85">
      <w:pPr>
        <w:pStyle w:val="a3"/>
        <w:spacing w:line="360" w:lineRule="auto"/>
        <w:jc w:val="both"/>
        <w:rPr>
          <w:sz w:val="28"/>
          <w:szCs w:val="28"/>
        </w:rPr>
      </w:pPr>
      <w:r w:rsidRPr="005D1EA2">
        <w:rPr>
          <w:sz w:val="28"/>
          <w:szCs w:val="28"/>
        </w:rPr>
        <w:t>Содержание:</w:t>
      </w:r>
      <w:r w:rsidRPr="005D1EA2">
        <w:rPr>
          <w:sz w:val="28"/>
          <w:szCs w:val="28"/>
        </w:rPr>
        <w:br/>
      </w:r>
      <w:r w:rsidRPr="005D1EA2">
        <w:rPr>
          <w:sz w:val="28"/>
          <w:szCs w:val="28"/>
        </w:rPr>
        <w:br/>
      </w:r>
      <w:r>
        <w:rPr>
          <w:sz w:val="28"/>
          <w:szCs w:val="28"/>
        </w:rPr>
        <w:t xml:space="preserve">1.  </w:t>
      </w:r>
      <w:r w:rsidRPr="005D1EA2">
        <w:rPr>
          <w:sz w:val="28"/>
          <w:szCs w:val="28"/>
        </w:rPr>
        <w:t>Налоговое правонарушение..................................................................</w:t>
      </w:r>
      <w:r>
        <w:rPr>
          <w:sz w:val="28"/>
          <w:szCs w:val="28"/>
        </w:rPr>
        <w:t>.....</w:t>
      </w:r>
      <w:r w:rsidRPr="005D1EA2">
        <w:rPr>
          <w:sz w:val="28"/>
          <w:szCs w:val="28"/>
        </w:rPr>
        <w:t>3</w:t>
      </w:r>
    </w:p>
    <w:p w:rsidR="006F4CB3" w:rsidRDefault="006F4CB3" w:rsidP="00517E85">
      <w:pPr>
        <w:pStyle w:val="a3"/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 </w:t>
      </w:r>
      <w:bookmarkStart w:id="0" w:name="_Toc26783124"/>
      <w:r w:rsidRPr="00567BAD">
        <w:rPr>
          <w:bCs/>
          <w:sz w:val="28"/>
          <w:szCs w:val="28"/>
        </w:rPr>
        <w:t xml:space="preserve">Виды налоговых правонарушений </w:t>
      </w:r>
      <w:bookmarkEnd w:id="0"/>
      <w:r>
        <w:rPr>
          <w:bCs/>
          <w:sz w:val="28"/>
          <w:szCs w:val="28"/>
        </w:rPr>
        <w:t>………………………………………..7</w:t>
      </w:r>
    </w:p>
    <w:p w:rsidR="006F4CB3" w:rsidRDefault="006F4CB3" w:rsidP="00517E85">
      <w:p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  <w:r w:rsidRPr="009563F2">
        <w:rPr>
          <w:rFonts w:ascii="Times New Roman" w:hAnsi="Times New Roman"/>
          <w:bCs/>
          <w:sz w:val="28"/>
          <w:szCs w:val="28"/>
        </w:rPr>
        <w:t>3.</w:t>
      </w:r>
      <w:r>
        <w:rPr>
          <w:bCs/>
          <w:sz w:val="28"/>
          <w:szCs w:val="28"/>
        </w:rPr>
        <w:t xml:space="preserve"> </w:t>
      </w:r>
      <w:r w:rsidRPr="007F6DE8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Условия привлечения к ответственности за совершение налогового правонарушения</w:t>
      </w: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…………………………………………………………………9</w:t>
      </w:r>
    </w:p>
    <w:p w:rsidR="006F4CB3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  </w:t>
      </w:r>
      <w:r w:rsidRPr="007F6DE8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Виды ответственности за совершение налоговых правонарушений</w:t>
      </w: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…….11</w:t>
      </w:r>
    </w:p>
    <w:p w:rsidR="006F4CB3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5.   </w:t>
      </w:r>
      <w:r w:rsidRPr="009563F2">
        <w:rPr>
          <w:rFonts w:ascii="Times New Roman" w:hAnsi="Times New Roman"/>
          <w:sz w:val="28"/>
          <w:szCs w:val="28"/>
        </w:rPr>
        <w:t>Общие условия привлечения к ответственности за совершение налогового правонарушения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…………………………………………………………………12</w:t>
      </w:r>
    </w:p>
    <w:p w:rsidR="006F4CB3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 </w:t>
      </w:r>
      <w:r w:rsidRPr="00E4563D">
        <w:rPr>
          <w:rFonts w:ascii="Times New Roman" w:hAnsi="Times New Roman"/>
          <w:sz w:val="28"/>
          <w:szCs w:val="28"/>
        </w:rPr>
        <w:t>Обстоятельства, исключающие, смягчающие и отягчающие ответственность за совершение налогового правонарушения</w:t>
      </w:r>
      <w:r>
        <w:rPr>
          <w:rFonts w:ascii="Times New Roman" w:hAnsi="Times New Roman"/>
          <w:sz w:val="28"/>
          <w:szCs w:val="28"/>
        </w:rPr>
        <w:t>………………..13</w:t>
      </w:r>
    </w:p>
    <w:p w:rsidR="006F4CB3" w:rsidRPr="007F6DE8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7.  Список литературы………………………………………………………….16</w:t>
      </w:r>
    </w:p>
    <w:p w:rsidR="006F4CB3" w:rsidRPr="007F6DE8" w:rsidRDefault="006F4CB3" w:rsidP="00517E85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pStyle w:val="a3"/>
        <w:spacing w:line="360" w:lineRule="auto"/>
        <w:jc w:val="both"/>
        <w:rPr>
          <w:bCs/>
          <w:sz w:val="28"/>
          <w:szCs w:val="28"/>
        </w:rPr>
      </w:pPr>
    </w:p>
    <w:p w:rsidR="006F4CB3" w:rsidRPr="00567BAD" w:rsidRDefault="006F4CB3" w:rsidP="00517E85">
      <w:pPr>
        <w:pStyle w:val="a3"/>
        <w:spacing w:line="360" w:lineRule="auto"/>
        <w:jc w:val="both"/>
        <w:rPr>
          <w:bCs/>
          <w:sz w:val="28"/>
          <w:szCs w:val="28"/>
        </w:rPr>
      </w:pPr>
    </w:p>
    <w:p w:rsidR="006F4CB3" w:rsidRPr="005D1EA2" w:rsidRDefault="006F4CB3" w:rsidP="00517E85">
      <w:pPr>
        <w:pStyle w:val="a3"/>
        <w:spacing w:line="360" w:lineRule="auto"/>
        <w:jc w:val="both"/>
        <w:rPr>
          <w:sz w:val="28"/>
          <w:szCs w:val="28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Default="006F4CB3" w:rsidP="00517E85">
      <w:pPr>
        <w:pStyle w:val="a3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6F4CB3" w:rsidRPr="005D1EA2" w:rsidRDefault="006F4CB3" w:rsidP="00517E85">
      <w:pPr>
        <w:pStyle w:val="a3"/>
        <w:spacing w:line="360" w:lineRule="auto"/>
        <w:jc w:val="both"/>
        <w:rPr>
          <w:sz w:val="28"/>
          <w:szCs w:val="28"/>
        </w:rPr>
      </w:pPr>
      <w:r w:rsidRPr="005D1EA2">
        <w:rPr>
          <w:sz w:val="28"/>
          <w:szCs w:val="28"/>
        </w:rPr>
        <w:t>Налоговое правонарушение</w:t>
      </w:r>
    </w:p>
    <w:p w:rsidR="006F4CB3" w:rsidRPr="00FF40DA" w:rsidRDefault="006F4CB3" w:rsidP="00517E85">
      <w:pPr>
        <w:pStyle w:val="a3"/>
        <w:spacing w:before="0" w:beforeAutospacing="0" w:line="360" w:lineRule="auto"/>
        <w:ind w:firstLine="680"/>
        <w:jc w:val="both"/>
        <w:rPr>
          <w:sz w:val="28"/>
          <w:szCs w:val="28"/>
        </w:rPr>
      </w:pPr>
      <w:r w:rsidRPr="005D1EA2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FF40DA">
        <w:rPr>
          <w:sz w:val="28"/>
          <w:szCs w:val="28"/>
        </w:rPr>
        <w:t>Налоговым правонарушением признается виновно совершенное противоправное (в нарушение законодательства о налогах и сборах) деяние (действие или бездействие) налогоплательщика, налогового агента и иных лиц, за которое Налоговым кодексом установлена ответственность.</w:t>
      </w:r>
    </w:p>
    <w:p w:rsidR="006F4CB3" w:rsidRPr="00FF40DA" w:rsidRDefault="006F4CB3" w:rsidP="00517E85">
      <w:pPr>
        <w:pStyle w:val="a3"/>
        <w:spacing w:before="0" w:beforeAutospacing="0" w:line="360" w:lineRule="auto"/>
        <w:ind w:firstLine="680"/>
        <w:jc w:val="both"/>
        <w:rPr>
          <w:sz w:val="28"/>
          <w:szCs w:val="28"/>
        </w:rPr>
      </w:pPr>
      <w:r w:rsidRPr="00FF40DA">
        <w:rPr>
          <w:sz w:val="28"/>
          <w:szCs w:val="28"/>
        </w:rPr>
        <w:t>Ответственность за совершение налоговых правонарушений несут организации и физические лица в случаях, предусмотренных главой 16 Налогового кодекса.</w:t>
      </w:r>
    </w:p>
    <w:p w:rsidR="006F4CB3" w:rsidRPr="00FF40DA" w:rsidRDefault="006F4CB3" w:rsidP="00517E85">
      <w:pPr>
        <w:pStyle w:val="a3"/>
        <w:spacing w:before="0" w:beforeAutospacing="0" w:line="360" w:lineRule="auto"/>
        <w:ind w:firstLine="680"/>
        <w:jc w:val="both"/>
        <w:rPr>
          <w:sz w:val="28"/>
          <w:szCs w:val="28"/>
        </w:rPr>
      </w:pPr>
      <w:r w:rsidRPr="00FF40DA">
        <w:rPr>
          <w:sz w:val="28"/>
          <w:szCs w:val="28"/>
        </w:rPr>
        <w:t>Физическое лицо может быть привлечено к налоговой ответственности с шестнадцатилетнего возраста.</w:t>
      </w:r>
    </w:p>
    <w:p w:rsidR="006F4CB3" w:rsidRPr="00FF40DA" w:rsidRDefault="006F4CB3" w:rsidP="00517E85">
      <w:pPr>
        <w:pStyle w:val="a3"/>
        <w:spacing w:before="0" w:beforeAutospacing="0" w:line="360" w:lineRule="auto"/>
        <w:ind w:firstLine="680"/>
        <w:jc w:val="both"/>
        <w:rPr>
          <w:sz w:val="28"/>
          <w:szCs w:val="28"/>
        </w:rPr>
      </w:pPr>
      <w:r w:rsidRPr="00FF40DA">
        <w:rPr>
          <w:sz w:val="28"/>
          <w:szCs w:val="28"/>
        </w:rPr>
        <w:t>Никто не может быть привлечен к ответственности за совершение налогового правонарушения иначе, как по основаниям и в порядке, которые предусмотрены Налоговым кодексом. Никто не может быть привлечен повторно к ответственности за совершение одного и того же налогового правонарушения.</w:t>
      </w:r>
    </w:p>
    <w:p w:rsidR="006F4CB3" w:rsidRPr="00FF40DA" w:rsidRDefault="006F4CB3" w:rsidP="00517E85">
      <w:pPr>
        <w:pStyle w:val="a3"/>
        <w:spacing w:before="0" w:beforeAutospacing="0" w:line="360" w:lineRule="auto"/>
        <w:ind w:firstLine="680"/>
        <w:jc w:val="both"/>
        <w:rPr>
          <w:sz w:val="28"/>
          <w:szCs w:val="28"/>
        </w:rPr>
      </w:pPr>
      <w:r w:rsidRPr="00FF40DA">
        <w:rPr>
          <w:sz w:val="28"/>
          <w:szCs w:val="28"/>
        </w:rPr>
        <w:t>Предусмотренная Налоговым кодексом ответственность за деяние, совершенное физическим лицом, наступает, если это деяние не содержит признаков состава преступления, предусмотренного уголовным законодательством Российской Федерации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Привлечение организации к ответственности за совершение налогового правонарушения не освобождает ее должностных лиц при наличии соответствующих оснований от административной, уголовной или иной ответственности, предусмотренной законами Российской Федерации.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Привлечение налогоплательщика к ответственности за совершение налогового правонарушения не освобождает его от обязанности уплатить причитающиеся суммы налога и пени. Привлечение налогового агента к ответственности за совершение налогового правонарушения не освобождает его от обязанности перечислить причитающиеся суммы налога и пени.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Лицо считается невиновным в совершении налогового правонарушения, пока его виновность не будет доказана в предусмотренном федеральным законом порядке и установлена вступившим в законную силу решением суда. Лицо, привлекаемое к ответственности, не обязано доказывать свою невиновность в совершении налогового правонарушения. Обязанность по доказыванию обстоятельств, свидетельствующих о факте налогового правонарушения и виновности лица в его совершении, возлагается на налоговые органы. Неустранимые сомнения в виновности лица, привлекаемого к ответственности, толкуются в пользу этого лица.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Лицо не может быть привлечено к ответственности за совершение налогового правонарушения при наличии хотя бы одного из следующих обстоятельств:</w:t>
      </w:r>
    </w:p>
    <w:p w:rsidR="006F4CB3" w:rsidRPr="00FF40DA" w:rsidRDefault="006F4CB3" w:rsidP="00517E85">
      <w:pPr>
        <w:numPr>
          <w:ilvl w:val="0"/>
          <w:numId w:val="1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отсутствие события налогового правонарушения;</w:t>
      </w:r>
    </w:p>
    <w:p w:rsidR="006F4CB3" w:rsidRPr="00FF40DA" w:rsidRDefault="006F4CB3" w:rsidP="00517E85">
      <w:pPr>
        <w:numPr>
          <w:ilvl w:val="0"/>
          <w:numId w:val="1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отсутствие вины лица в совершении налогового правонарушения;</w:t>
      </w:r>
    </w:p>
    <w:p w:rsidR="006F4CB3" w:rsidRPr="00FF40DA" w:rsidRDefault="006F4CB3" w:rsidP="00517E85">
      <w:pPr>
        <w:numPr>
          <w:ilvl w:val="0"/>
          <w:numId w:val="1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совершение деяния, содержащего признаки налогового правонарушения, физическим лицом, не достигшим к моменту совершения деяния шестнадцатилетнего возраста;</w:t>
      </w:r>
    </w:p>
    <w:p w:rsidR="006F4CB3" w:rsidRPr="00FF40DA" w:rsidRDefault="006F4CB3" w:rsidP="00517E85">
      <w:pPr>
        <w:numPr>
          <w:ilvl w:val="0"/>
          <w:numId w:val="2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истечение сроков давности привлечения к ответственности за совершение налогового правонарушения.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Виновным в совершении налогового правонарушения признается лицо, совершившее противоправное деяние умышленно или по неосторожности.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Налоговое правонарушение признается совершенным умышленно, если лицо, его совершившее, осознавало противоправный характер своих действий (бездействия), желало либо сознательно допускало наступление вредных последствий таких действий (бездействия).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Налоговое правонарушение признается совершенным по неосторожности, если лицо, его совершившее, не осознавало противоправного характера своих действий (бездействия) либо вредный характер последствий, возникших вследствие этих действий (бездействия), хотя должно было и могло это осознавать.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Вина организации в совершении налогового правонарушения определяется в зависимости от вины ее должностных лиц либо ее представителей, действия (бездействие) которых обусловили совершение данного налогового правонарушения.</w:t>
      </w:r>
    </w:p>
    <w:p w:rsidR="006F4CB3" w:rsidRPr="00FF40DA" w:rsidRDefault="006F4CB3" w:rsidP="00517E85">
      <w:pPr>
        <w:spacing w:after="100" w:afterAutospacing="1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Обстоятельствами, исключающими вину лица в совершении налогового правонарушения, признаются:</w:t>
      </w:r>
    </w:p>
    <w:p w:rsidR="006F4CB3" w:rsidRPr="00FF40DA" w:rsidRDefault="006F4CB3" w:rsidP="00517E85">
      <w:pPr>
        <w:numPr>
          <w:ilvl w:val="0"/>
          <w:numId w:val="3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совершение деяния, содержащего признаки налогового правонарушения, вследствие стихийного бедствия или других чрезвычайных и непреодолимых обстоятельств (указанные обстоятельства устанавливаются наличием общеизвестных фактов, публикаций в средствах массовой информации и иными способами, не нуждающимися в специальных средствах доказывания);</w:t>
      </w:r>
    </w:p>
    <w:p w:rsidR="006F4CB3" w:rsidRPr="00FF40DA" w:rsidRDefault="006F4CB3" w:rsidP="00517E85">
      <w:pPr>
        <w:numPr>
          <w:ilvl w:val="0"/>
          <w:numId w:val="3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  <w:lang w:eastAsia="ru-RU"/>
        </w:rPr>
        <w:t>совершение деяния, содержащего признаки налогового правонарушения, налогоплательщиком - физическим лицом, находившимся в момент его совершения в состоянии, при котором это лицо не могло отдавать себе отчета в своих действиях или руководить ими вследствие болезненного состояния (указанные обстоятельства доказываются предоставлением в налоговый орган документов, которые по смыслу, содержанию и дате относятся к тому налоговому периоду, в котором совершено налоговое правонарушение);</w:t>
      </w:r>
    </w:p>
    <w:p w:rsidR="006F4CB3" w:rsidRPr="00517E85" w:rsidRDefault="006F4CB3" w:rsidP="00517E85">
      <w:pPr>
        <w:numPr>
          <w:ilvl w:val="0"/>
          <w:numId w:val="3"/>
        </w:numPr>
        <w:spacing w:after="100" w:afterAutospacing="1" w:line="360" w:lineRule="auto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0DA">
        <w:rPr>
          <w:rFonts w:ascii="Times New Roman" w:hAnsi="Times New Roman"/>
          <w:sz w:val="28"/>
          <w:szCs w:val="28"/>
        </w:rPr>
        <w:t>выполнение налогоплательщиком или налоговым агентом письменных разъяснений по вопросам применения законодательства о налогах и сборах, данных налоговым органом или другим уполномоченным государственным органом или их должностными лицами в пределах их компетенции (указанные обстоятельства устанавливаются при наличии соответствующих документов этих органов, которые по смыслу и содержанию относятся к налоговым периодам, в которых совершено налоговое правонарушение, вне зависимости от даты издания этих документов).</w:t>
      </w: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after="100" w:afterAutospacing="1" w:line="360" w:lineRule="auto"/>
        <w:ind w:left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9563F2">
      <w:pPr>
        <w:spacing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Виды налоговых правонарушений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Виновное деяние может быть совершено умышленно или по неосторожности. Налоговое правонарушение признается совершенным </w:t>
      </w:r>
      <w:r w:rsidRPr="007F6D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умышленно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если совершившее его лицо, осознавало противоправный характер своих действий (бездействия), желало наступление вредных последствий таких действий (бездействия). Налоговое правонарушение признается совершенным </w:t>
      </w:r>
      <w:r w:rsidRPr="007F6D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по неосторожности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, если совершившее его лицо, не осознавало противоправного характера своих действий (бездействия) либо вредный характер последствий, возникших в результате этих действий (бездействия), хотя должно было и могло это осознавать. Привлечение к налоговой ответственности не освобождает должностных лиц организаций от административной, уголовной и иной ответственности, а также от обязанности уплатить причитающие налоги и пени.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Основные налоговые правонарушения: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нарушение срока постановки на учет в налоговом органе;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уклонение от постановки на учет в налоговом органе;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нарушение срока представления сведений об открытии и закрытии счета в банке;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непредставление налоговой декларации или иных документов;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грубое нарушение правил учета доходов и расходов и объектов налогообложения;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неуплата или неполная уплата сумм налога;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невыполнение налоговым агентом обязанности по удержанию и (или) перечислению налогов;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незаконное воспрепятствование доступу должностного лица налогового органа на территорию или в помещение налогоплательщика;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несоблюдение порядка владения, пользования и (или) распоряжения имуществом, на которое наложен арест;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отказ от представления документов и предметов по запросу налогового органа;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непредставление налоговому органу сведений о налогоплательщике;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неправомерное несообщение (несвоевременное сообщение) сведений налоговому органу;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ответственность свидетеля;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отказ эксперта, переводчика или специалиста от участия в проведении налоговой проверки;</w:t>
      </w:r>
    </w:p>
    <w:p w:rsidR="006F4CB3" w:rsidRPr="00567BAD" w:rsidRDefault="006F4CB3" w:rsidP="00517E85">
      <w:pPr>
        <w:spacing w:after="100" w:afterAutospacing="1" w:line="360" w:lineRule="auto"/>
        <w:ind w:left="68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 дача экспертом заведомо ложного заключения или осуществление переводчиком заведомо ложного перевода.</w:t>
      </w: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F4CB3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Условия привлечения к ответственности за совершение налогового правонарушения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Привлечь к ответственности за совершение налогового правонарушения можно по основаниям, которые предусмотрены Налоговым кодексом РФ. Привлечение налогоплательщика к ответственности за совершение налогового правонарушения не освобождает его от обязанности уплатить (перечислить) причитающиеся суммы налога и пени.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Нельзя привлекать к налоговой ответственности если: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отсутствует событие налогового правонарушения;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отсутствует вина лица в совершении налогового правонарушения;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лицо, совершившее налоговое правонарушение, не достигло шестнадцатилетнего возраста: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истек срок давности привлечения к ответственности за совершение налогового правонарушения.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Лицо считается невиновным в совершении налогового правонарушения, пока его виновность не будет доказана и установлена вступившим в законную силу решением суда.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Обстоятельства, смягчающие ответственность налогоплательщика: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совершение правонарушения вследствие стечения тяжелых личных или семейных обстоятельств;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совершение правонарушения под влиянием угрозы или принуждения, либо в силу материальной, служебной или иной зависимости;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- иные обстоятельства, которые могут быть признаны судом смягчающими ответственность.</w:t>
      </w:r>
    </w:p>
    <w:p w:rsidR="006F4CB3" w:rsidRPr="007F6DE8" w:rsidRDefault="006F4CB3" w:rsidP="00517E8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При наличии хотя бы одного из этих обстоятельств размер штрафа подлежит уменьшению не менее чем в 2 раза по сравнению с установленным Налоговым кодексом. Исходя из рассмотрения конкретных обстоятельств совершения правонарушения, суд вправе уменьшить размер взыскания и более чем в 2 раза. При наличии отягчающего обстоятельства размер штрафа увеличивается на 100% по сравнению с установленным Налоговым кодексом. Обстоятельства, смягчающие или отягчающие ответственность за совершение налогового правонарушения, устанавливаются судом и учитываются им при наложении санкций за нарушение законодательства о налогах и сборах.</w:t>
      </w:r>
    </w:p>
    <w:p w:rsidR="006F4CB3" w:rsidRPr="00517E85" w:rsidRDefault="006F4CB3" w:rsidP="00517E85">
      <w:pPr>
        <w:pStyle w:val="a3"/>
        <w:spacing w:before="0" w:beforeAutospacing="0" w:line="360" w:lineRule="auto"/>
        <w:ind w:firstLine="680"/>
        <w:jc w:val="both"/>
        <w:rPr>
          <w:iCs/>
          <w:color w:val="51535E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Pr="007F6DE8" w:rsidRDefault="006F4CB3" w:rsidP="009563F2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Виды ответственности за совершение налоговых правонарушений</w:t>
      </w:r>
    </w:p>
    <w:p w:rsidR="006F4CB3" w:rsidRPr="007F6DE8" w:rsidRDefault="006F4CB3" w:rsidP="009563F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Российское законодательство предусматривает финансовую, в том числе налоговую, административную, уголовную и дисциплинарную ответственность налогоплательщиков (плательщиков сборов) за совершенные ими налоговые правонарушения.</w:t>
      </w:r>
    </w:p>
    <w:p w:rsidR="006F4CB3" w:rsidRPr="007F6DE8" w:rsidRDefault="006F4CB3" w:rsidP="009563F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iCs/>
          <w:color w:val="000000"/>
          <w:sz w:val="28"/>
          <w:szCs w:val="28"/>
          <w:lang w:eastAsia="ru-RU"/>
        </w:rPr>
        <w:t>Финансовые санкции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это меры экономического воздействия, применяемые уполномоченными на то государственными органами и их должностными лицами к юридическим лицам за нарушение договорных обязательств, кредитной, расчетной, бюджетной, финансовой дисциплины и за ряд других нарушений.</w:t>
      </w:r>
    </w:p>
    <w:p w:rsidR="006F4CB3" w:rsidRPr="007F6DE8" w:rsidRDefault="006F4CB3" w:rsidP="009563F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iCs/>
          <w:color w:val="000000"/>
          <w:sz w:val="28"/>
          <w:szCs w:val="28"/>
          <w:lang w:eastAsia="ru-RU"/>
        </w:rPr>
        <w:t>Налоговая ответственность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является разновидностью финансовой ответственности, которая наступает в результате совершения налогового правонарушения, а налоговая санкция является мерой ответственности за совершение указанного деяния. Налоговые санкции устанавливаются и применяются в виде денежных взысканий (штрафов) в определенных размерах, зависящих от вида нарушения законодательства о налогах и сборах.</w:t>
      </w:r>
    </w:p>
    <w:p w:rsidR="006F4CB3" w:rsidRPr="007F6DE8" w:rsidRDefault="006F4CB3" w:rsidP="009563F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iCs/>
          <w:color w:val="000000"/>
          <w:sz w:val="28"/>
          <w:szCs w:val="28"/>
          <w:lang w:eastAsia="ru-RU"/>
        </w:rPr>
        <w:t>Административная ответственность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. Под административной ответственностью как вида юридической ответственности следует понимать применение в установленном порядке уполномоченными на то органами и должностными лицами к нарушителям законодательства о налогах и сборах мер административного воздействия.</w:t>
      </w:r>
    </w:p>
    <w:p w:rsidR="006F4CB3" w:rsidRPr="007F6DE8" w:rsidRDefault="006F4CB3" w:rsidP="009563F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F6DE8">
        <w:rPr>
          <w:rFonts w:ascii="Times New Roman" w:hAnsi="Times New Roman"/>
          <w:iCs/>
          <w:color w:val="000000"/>
          <w:sz w:val="28"/>
          <w:szCs w:val="28"/>
          <w:lang w:eastAsia="ru-RU"/>
        </w:rPr>
        <w:t>Уголовная ответственность</w:t>
      </w:r>
      <w:r w:rsidRPr="007F6DE8">
        <w:rPr>
          <w:rFonts w:ascii="Times New Roman" w:hAnsi="Times New Roman"/>
          <w:color w:val="000000"/>
          <w:sz w:val="28"/>
          <w:szCs w:val="28"/>
          <w:lang w:eastAsia="ru-RU"/>
        </w:rPr>
        <w:t>. Уголовная ответственность за нарушение налогового законодательства применяется за наиболее опасные преступления, а именно за уклонение от уплаты налогов и таможенных платежей в крупных и особо крупных размерах.</w:t>
      </w:r>
    </w:p>
    <w:p w:rsidR="006F4CB3" w:rsidRPr="009563F2" w:rsidRDefault="006F4CB3" w:rsidP="00E4563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563F2">
        <w:rPr>
          <w:rFonts w:ascii="Times New Roman" w:hAnsi="Times New Roman"/>
          <w:sz w:val="28"/>
          <w:szCs w:val="28"/>
        </w:rPr>
        <w:t>Общие условия привлечения к ответственности за совершение налогового правонарушения.</w:t>
      </w:r>
      <w:r w:rsidRPr="009563F2">
        <w:rPr>
          <w:rFonts w:ascii="Times New Roman" w:hAnsi="Times New Roman"/>
          <w:sz w:val="28"/>
          <w:szCs w:val="28"/>
        </w:rPr>
        <w:br/>
      </w:r>
      <w:r w:rsidRPr="009563F2">
        <w:rPr>
          <w:rFonts w:ascii="Times New Roman" w:hAnsi="Times New Roman"/>
          <w:sz w:val="28"/>
          <w:szCs w:val="28"/>
        </w:rPr>
        <w:br/>
        <w:t>В статье 108 НК РФ устанавливаются следующие условия привлечения к ответственности за совершение налоговых правонарушений.</w:t>
      </w:r>
      <w:r w:rsidRPr="009563F2">
        <w:rPr>
          <w:rFonts w:ascii="Times New Roman" w:hAnsi="Times New Roman"/>
          <w:sz w:val="28"/>
          <w:szCs w:val="28"/>
        </w:rPr>
        <w:br/>
        <w:t>1. Никто не может быть привлечен к ответственности за совершение налогового правонарушения иначе, как по основаниям и в порядке, которые предусмотрены настоящим Кодексом.</w:t>
      </w:r>
      <w:r w:rsidRPr="009563F2">
        <w:rPr>
          <w:rFonts w:ascii="Times New Roman" w:hAnsi="Times New Roman"/>
          <w:sz w:val="28"/>
          <w:szCs w:val="28"/>
        </w:rPr>
        <w:br/>
        <w:t>2. Никто не может быть повторно привлечен к ответственности за совершение одного и того же налогового правонарушения.</w:t>
      </w:r>
      <w:r w:rsidRPr="009563F2">
        <w:rPr>
          <w:rFonts w:ascii="Times New Roman" w:hAnsi="Times New Roman"/>
          <w:sz w:val="28"/>
          <w:szCs w:val="28"/>
        </w:rPr>
        <w:br/>
        <w:t>3. Предусмотренная настоящим Кодексом ответственность за деяние, совершенное физическим лицом, наступает, если это деяние не содержит признаков состава преступления, предусмотренного уголовным кодексом РФ.</w:t>
      </w:r>
      <w:r w:rsidRPr="009563F2">
        <w:rPr>
          <w:rFonts w:ascii="Times New Roman" w:hAnsi="Times New Roman"/>
          <w:sz w:val="28"/>
          <w:szCs w:val="28"/>
        </w:rPr>
        <w:br/>
        <w:t>4. Привлечение организации к ответственности за совершение налогового правонарушения не освобождает её должностных лиц при наличии соответствующих оснований от административной, уголовной или иной ответственности, предусмотренной законами РФ.</w:t>
      </w:r>
      <w:r w:rsidRPr="009563F2">
        <w:rPr>
          <w:rFonts w:ascii="Times New Roman" w:hAnsi="Times New Roman"/>
          <w:sz w:val="28"/>
          <w:szCs w:val="28"/>
        </w:rPr>
        <w:br/>
        <w:t>5. Привлечение налогоплательщика к ответственности за совершение налогового правонарушения не освобождает его от обязанности уплатить причитающиеся суммы налога и пени.</w:t>
      </w:r>
      <w:r w:rsidRPr="009563F2">
        <w:rPr>
          <w:rFonts w:ascii="Times New Roman" w:hAnsi="Times New Roman"/>
          <w:sz w:val="28"/>
          <w:szCs w:val="28"/>
        </w:rPr>
        <w:br/>
        <w:t>6. Лицо считается невиновным в совершении налогового правонарушения, пока его вина не будет доказана в предусмотренном федеральным законом порядке и установлена вступившим в законную силу решением суда.</w:t>
      </w: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E4563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4563D">
        <w:rPr>
          <w:rFonts w:ascii="Times New Roman" w:hAnsi="Times New Roman"/>
          <w:sz w:val="28"/>
          <w:szCs w:val="28"/>
        </w:rPr>
        <w:t>Обстоятельства, исключающие, смягчающие и отягчающие ответственность за совершение налогового правонарушения.</w:t>
      </w:r>
    </w:p>
    <w:p w:rsidR="006F4CB3" w:rsidRPr="00E4563D" w:rsidRDefault="006F4CB3" w:rsidP="00E4563D">
      <w:pPr>
        <w:spacing w:line="36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E4563D">
        <w:rPr>
          <w:rFonts w:ascii="Times New Roman" w:hAnsi="Times New Roman"/>
          <w:sz w:val="28"/>
          <w:szCs w:val="28"/>
        </w:rPr>
        <w:t xml:space="preserve">Законодательство установило как ряд положений, исключающих привлечение к ответственности лица виновного в совершении налогового правонарушении и положений, смягчающих ответственность налогоплательщика, так и положения, отягощающие эту ответственность. </w:t>
      </w:r>
      <w:r w:rsidRPr="00E4563D">
        <w:rPr>
          <w:rFonts w:ascii="Times New Roman" w:hAnsi="Times New Roman"/>
          <w:sz w:val="28"/>
          <w:szCs w:val="28"/>
        </w:rPr>
        <w:br/>
        <w:t>Согласно статье 111 НК РФ обстоятельствами, исключающими вину лица в совершении налогового правонарушения, признаются:</w:t>
      </w:r>
      <w:r w:rsidRPr="00E4563D">
        <w:rPr>
          <w:rFonts w:ascii="Times New Roman" w:hAnsi="Times New Roman"/>
          <w:sz w:val="28"/>
          <w:szCs w:val="28"/>
        </w:rPr>
        <w:br/>
        <w:t>1. Совершение деяния, содержащего признаки налогового правонарушения, вследствие стихийного бедствия или других чрезвычайных и непреодолимых обстоятельств;</w:t>
      </w:r>
      <w:r w:rsidRPr="00E4563D">
        <w:rPr>
          <w:rFonts w:ascii="Times New Roman" w:hAnsi="Times New Roman"/>
          <w:sz w:val="28"/>
          <w:szCs w:val="28"/>
        </w:rPr>
        <w:br/>
        <w:t>2. Совершение деяния, содержащего признаки налогового правонарушения, налогоплательщиком - физическим лицом, находившимся в момент его совершения в состоянии, при котором это лицо не могло отдавать себе отчета в своих действиях или руководить ими вследствие болезненного состояния;</w:t>
      </w:r>
      <w:r w:rsidRPr="00E4563D">
        <w:rPr>
          <w:rFonts w:ascii="Times New Roman" w:hAnsi="Times New Roman"/>
          <w:sz w:val="28"/>
          <w:szCs w:val="28"/>
        </w:rPr>
        <w:br/>
        <w:t>3. Выполнение налогоплательщиком или агентом письменных разъяснений по вопросам применения законодательства о налогах и сборах, данных налоговым органом или другим уполномоченным государственным органом или их должностными лицами в пределах их компетенции.</w:t>
      </w:r>
      <w:r w:rsidRPr="00E4563D">
        <w:rPr>
          <w:rFonts w:ascii="Times New Roman" w:hAnsi="Times New Roman"/>
          <w:sz w:val="28"/>
          <w:szCs w:val="28"/>
        </w:rPr>
        <w:br/>
        <w:t>При наличии хотя бы одного из вышеназванных обстоятельств лицо не подлежит ответственности за совершение налогового правонарушения.</w:t>
      </w:r>
      <w:r w:rsidRPr="00E4563D">
        <w:rPr>
          <w:rFonts w:ascii="Times New Roman" w:hAnsi="Times New Roman"/>
          <w:sz w:val="28"/>
          <w:szCs w:val="28"/>
        </w:rPr>
        <w:br/>
      </w:r>
      <w:r w:rsidRPr="00E4563D">
        <w:rPr>
          <w:rFonts w:ascii="Times New Roman" w:hAnsi="Times New Roman"/>
          <w:sz w:val="28"/>
          <w:szCs w:val="28"/>
        </w:rPr>
        <w:br/>
        <w:t>Согласно статье 112 НК РФ обстоятельствами, смягчающими ответственность за совершение налогового правонарушения, признаются:</w:t>
      </w:r>
      <w:r w:rsidRPr="00E4563D">
        <w:rPr>
          <w:rFonts w:ascii="Times New Roman" w:hAnsi="Times New Roman"/>
          <w:sz w:val="28"/>
          <w:szCs w:val="28"/>
        </w:rPr>
        <w:br/>
        <w:t>1. Совершение правонарушения вследствие стечения тяжелых личных или семейных обстоятельств;</w:t>
      </w:r>
      <w:r w:rsidRPr="00E4563D">
        <w:rPr>
          <w:rFonts w:ascii="Times New Roman" w:hAnsi="Times New Roman"/>
          <w:sz w:val="28"/>
          <w:szCs w:val="28"/>
        </w:rPr>
        <w:br/>
        <w:t>2. Совершение правонарушения под влиянием угрозы или принуждения либо в силу материальной, служебной или иной зависимости;</w:t>
      </w:r>
      <w:r w:rsidRPr="00E4563D">
        <w:rPr>
          <w:rFonts w:ascii="Times New Roman" w:hAnsi="Times New Roman"/>
          <w:sz w:val="28"/>
          <w:szCs w:val="28"/>
        </w:rPr>
        <w:br/>
        <w:t>3. Иные обстоятельства, которые судом могут быть признаны смягчающими.</w:t>
      </w:r>
    </w:p>
    <w:p w:rsidR="006F4CB3" w:rsidRPr="00E4563D" w:rsidRDefault="006F4CB3" w:rsidP="00E4563D">
      <w:pPr>
        <w:spacing w:line="36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E4563D">
        <w:rPr>
          <w:rFonts w:ascii="Times New Roman" w:hAnsi="Times New Roman"/>
          <w:sz w:val="28"/>
          <w:szCs w:val="28"/>
        </w:rPr>
        <w:t>Обстоятельством, отягчающим ответственность, признается совершение налогового правонарушения лицом, ранее привлекаемым к ответственности за аналогичное правонарушение.</w:t>
      </w:r>
      <w:r w:rsidRPr="00E4563D">
        <w:rPr>
          <w:rFonts w:ascii="Times New Roman" w:hAnsi="Times New Roman"/>
          <w:sz w:val="28"/>
          <w:szCs w:val="28"/>
        </w:rPr>
        <w:br/>
        <w:t>Обстоятельства, смягчающие или отягчающие ответственность за нарушение налогового правонарушения устанавливаются судом и учитываются им при наложении санкций за налоговые правонарушения в порядке, установленном в статье 114 НК.</w:t>
      </w:r>
      <w:r w:rsidRPr="00E4563D">
        <w:rPr>
          <w:rFonts w:ascii="Times New Roman" w:hAnsi="Times New Roman"/>
          <w:sz w:val="28"/>
          <w:szCs w:val="28"/>
        </w:rPr>
        <w:br/>
        <w:t>Соответствующие налоги органы не могут самостоятельно увеличивать или уменьшать размеры штрафных санкций, такие полномочия остались только у судов. Бремя доказательства в суде факта смягчающих ответственность обстоятельств ложится на обвиняемое лицо, а отягчающих ответственность - на налоговые (таможенные) органы.</w:t>
      </w:r>
      <w:r w:rsidRPr="00E4563D">
        <w:rPr>
          <w:rFonts w:ascii="Times New Roman" w:hAnsi="Times New Roman"/>
          <w:sz w:val="28"/>
          <w:szCs w:val="28"/>
        </w:rPr>
        <w:br/>
        <w:t>Формулировки, которые законодатели предусмотрели в данной статье, не являются однозначно исчерпывающими и допускают различные толкования. Относятся эти формулировки только к физическим лицам, или могут быть распространены на организации? Очевидно, что отсутствие в статьях НК конкретизирующих признаков является аргументом в пользу их расширенного толкования. Кроме того, перечень обстоятельств, смягчающих ответственность налогоплательщика, не является закрытым, поскольку существует возможность смягчения ответственности вследствие каких-то иных обстоятельств, что предусмотрено п.3 ст. 112.</w:t>
      </w:r>
      <w:r w:rsidRPr="00E4563D">
        <w:rPr>
          <w:rFonts w:ascii="Times New Roman" w:hAnsi="Times New Roman"/>
          <w:sz w:val="28"/>
          <w:szCs w:val="28"/>
        </w:rPr>
        <w:br/>
        <w:t>Важно отметить и тот факт, что хотя совершение аналогичного правонарушения отнесено к отягчающим ответственность обстоятельствам, определение аналогичности данного и ранее совершенных правонарушений остается неоднозначным. В то же время формулировка, принятая НК может быть интерпретирована, как отмечено С. Д. Шаталовым в комментариях к НК РФ, следующим образом:</w:t>
      </w:r>
      <w:r w:rsidRPr="00E4563D">
        <w:rPr>
          <w:rFonts w:ascii="Times New Roman" w:hAnsi="Times New Roman"/>
          <w:sz w:val="28"/>
          <w:szCs w:val="28"/>
        </w:rPr>
        <w:br/>
        <w:t>* Аналогичными могут быть признаны правонарушения, квалифицируемые по одной и той же стать, а если статья содержит несколько пунктов - то по одному и тому же пункту;</w:t>
      </w:r>
      <w:r w:rsidRPr="00E4563D">
        <w:rPr>
          <w:rFonts w:ascii="Times New Roman" w:hAnsi="Times New Roman"/>
          <w:sz w:val="28"/>
          <w:szCs w:val="28"/>
        </w:rPr>
        <w:br/>
        <w:t>* Аналогичными могут быть признаны правонарушения, которые, хотя и могут быть отнесены к разным составам и статьям, но имеют общие квалифицирующие признаки, либо сходный характер действий виновного лица. При таком подходе правонарушения, предусмотренные разными пунктами одной статьи, и даже разными статьями, могут рассматриваться как аналогичные. Например, как аналогичные правонарушения могут трактоваться нарушение срока постановки на учет (ст. 117 НК РФ) и уклонение от постановки на учет (ст. 117 НК). С другой стороны, не аналогичными будут признаны такие правонарушения, как непредставление налогоплательщиком налоговому органу сведений о себе (п.1 ст. 126 НК РФ) и о третьих лицах (п.2 ст. 126).</w:t>
      </w:r>
      <w:r w:rsidRPr="00E4563D">
        <w:rPr>
          <w:rFonts w:ascii="Times New Roman" w:hAnsi="Times New Roman"/>
          <w:sz w:val="28"/>
          <w:szCs w:val="28"/>
        </w:rPr>
        <w:br/>
        <w:t>Очевидно, что в силу неясности данного момента в законодательстве, толкование этих норм будет окончательно разрешено только арбитражной практикой.</w:t>
      </w: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литературы:</w:t>
      </w:r>
    </w:p>
    <w:p w:rsidR="006F4CB3" w:rsidRPr="008D29AE" w:rsidRDefault="006F4CB3" w:rsidP="00E4563D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D29AE">
        <w:rPr>
          <w:rFonts w:ascii="Times New Roman" w:hAnsi="Times New Roman"/>
          <w:sz w:val="28"/>
          <w:szCs w:val="28"/>
        </w:rPr>
        <w:t>Налоговый Кодекс Российский Федерации, часть 1</w:t>
      </w:r>
    </w:p>
    <w:p w:rsidR="006F4CB3" w:rsidRPr="008D29AE" w:rsidRDefault="006F4CB3" w:rsidP="00E4563D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D29AE">
        <w:rPr>
          <w:rFonts w:ascii="Times New Roman" w:hAnsi="Times New Roman"/>
          <w:sz w:val="28"/>
          <w:szCs w:val="28"/>
        </w:rPr>
        <w:t>Постатейный комментарий к Налоговому Кодексу РФ</w:t>
      </w:r>
    </w:p>
    <w:p w:rsidR="006F4CB3" w:rsidRPr="008D29AE" w:rsidRDefault="006F4CB3" w:rsidP="008D29AE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8D29AE">
        <w:rPr>
          <w:sz w:val="28"/>
          <w:szCs w:val="28"/>
        </w:rPr>
        <w:t>Конституция Российской Федерации</w:t>
      </w:r>
    </w:p>
    <w:p w:rsidR="006F4CB3" w:rsidRPr="008D29AE" w:rsidRDefault="006F4CB3" w:rsidP="008D29AE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8D29AE">
        <w:rPr>
          <w:sz w:val="28"/>
          <w:szCs w:val="28"/>
        </w:rPr>
        <w:t>Правовая система “Консультант</w:t>
      </w:r>
      <w:r>
        <w:rPr>
          <w:sz w:val="28"/>
          <w:szCs w:val="28"/>
        </w:rPr>
        <w:t>Плюс</w:t>
      </w:r>
      <w:r w:rsidRPr="008D29AE">
        <w:rPr>
          <w:sz w:val="28"/>
          <w:szCs w:val="28"/>
        </w:rPr>
        <w:t>”</w:t>
      </w:r>
      <w:r>
        <w:rPr>
          <w:sz w:val="28"/>
          <w:szCs w:val="28"/>
        </w:rPr>
        <w:t xml:space="preserve"> (www.consultant.ru)</w:t>
      </w:r>
    </w:p>
    <w:p w:rsidR="006F4CB3" w:rsidRPr="008D29AE" w:rsidRDefault="006F4CB3" w:rsidP="00E4563D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D29AE">
        <w:rPr>
          <w:rFonts w:ascii="Times New Roman" w:hAnsi="Times New Roman"/>
          <w:sz w:val="28"/>
          <w:szCs w:val="28"/>
        </w:rPr>
        <w:t>"Налоги и налогообложение" - учебник для ВУЗов. Теория и практика налогообложения. Налоговое право. Налоговое планирование и контроль. Под редакцией доктора экономических наук профессора М. В. Романовского и профессора О. В. Врублевской. Издательство "Питер", Санкт-Петербург, 2000 год.</w:t>
      </w:r>
    </w:p>
    <w:p w:rsidR="006F4CB3" w:rsidRPr="008D29AE" w:rsidRDefault="006F4CB3" w:rsidP="008D29AE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Портал «Федеральная Налоговая Служба» (</w:t>
      </w:r>
      <w:r w:rsidRPr="008D29AE">
        <w:rPr>
          <w:sz w:val="28"/>
          <w:szCs w:val="28"/>
        </w:rPr>
        <w:t>www.nalog.ru</w:t>
      </w:r>
      <w:r>
        <w:rPr>
          <w:sz w:val="28"/>
          <w:szCs w:val="28"/>
        </w:rPr>
        <w:t>)</w:t>
      </w:r>
    </w:p>
    <w:p w:rsidR="006F4CB3" w:rsidRPr="00E4563D" w:rsidRDefault="006F4CB3" w:rsidP="008D29AE">
      <w:pPr>
        <w:pStyle w:val="1"/>
        <w:spacing w:line="360" w:lineRule="auto"/>
        <w:ind w:left="104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F4CB3" w:rsidRPr="00567BAD" w:rsidRDefault="006F4CB3" w:rsidP="00517E85">
      <w:pPr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6F4CB3" w:rsidRPr="00567BAD" w:rsidSect="005D1EA2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CB3" w:rsidRDefault="006F4CB3" w:rsidP="005D1EA2">
      <w:pPr>
        <w:spacing w:after="0" w:line="240" w:lineRule="auto"/>
      </w:pPr>
      <w:r>
        <w:separator/>
      </w:r>
    </w:p>
  </w:endnote>
  <w:endnote w:type="continuationSeparator" w:id="0">
    <w:p w:rsidR="006F4CB3" w:rsidRDefault="006F4CB3" w:rsidP="005D1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CB3" w:rsidRDefault="006F4CB3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F2D09">
      <w:rPr>
        <w:noProof/>
      </w:rPr>
      <w:t>2</w:t>
    </w:r>
    <w:r>
      <w:fldChar w:fldCharType="end"/>
    </w:r>
  </w:p>
  <w:p w:rsidR="006F4CB3" w:rsidRDefault="006F4C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CB3" w:rsidRDefault="006F4CB3" w:rsidP="005D1EA2">
      <w:pPr>
        <w:spacing w:after="0" w:line="240" w:lineRule="auto"/>
      </w:pPr>
      <w:r>
        <w:separator/>
      </w:r>
    </w:p>
  </w:footnote>
  <w:footnote w:type="continuationSeparator" w:id="0">
    <w:p w:rsidR="006F4CB3" w:rsidRDefault="006F4CB3" w:rsidP="005D1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15B8D"/>
    <w:multiLevelType w:val="hybridMultilevel"/>
    <w:tmpl w:val="7C2E7ACC"/>
    <w:lvl w:ilvl="0" w:tplc="1830434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>
    <w:nsid w:val="52251116"/>
    <w:multiLevelType w:val="multilevel"/>
    <w:tmpl w:val="6764F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017000A"/>
    <w:multiLevelType w:val="multilevel"/>
    <w:tmpl w:val="36548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0A7FA5"/>
    <w:multiLevelType w:val="multilevel"/>
    <w:tmpl w:val="678E2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EA2"/>
    <w:rsid w:val="001D4805"/>
    <w:rsid w:val="0020605D"/>
    <w:rsid w:val="004E7D39"/>
    <w:rsid w:val="00517E85"/>
    <w:rsid w:val="00567BAD"/>
    <w:rsid w:val="005D1EA2"/>
    <w:rsid w:val="006F4CB3"/>
    <w:rsid w:val="007F6DE8"/>
    <w:rsid w:val="008D29AE"/>
    <w:rsid w:val="009563F2"/>
    <w:rsid w:val="009F2D09"/>
    <w:rsid w:val="00BC29F4"/>
    <w:rsid w:val="00C2774E"/>
    <w:rsid w:val="00E4563D"/>
    <w:rsid w:val="00E72B2F"/>
    <w:rsid w:val="00FF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3B75F-1C34-401C-B2D0-D8C74E9E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74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1EA2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4">
    <w:name w:val="header"/>
    <w:basedOn w:val="a"/>
    <w:link w:val="a5"/>
    <w:semiHidden/>
    <w:rsid w:val="005D1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semiHidden/>
    <w:locked/>
    <w:rsid w:val="005D1EA2"/>
    <w:rPr>
      <w:rFonts w:cs="Times New Roman"/>
    </w:rPr>
  </w:style>
  <w:style w:type="paragraph" w:styleId="a6">
    <w:name w:val="footer"/>
    <w:basedOn w:val="a"/>
    <w:link w:val="a7"/>
    <w:rsid w:val="005D1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locked/>
    <w:rsid w:val="005D1EA2"/>
    <w:rPr>
      <w:rFonts w:cs="Times New Roman"/>
    </w:rPr>
  </w:style>
  <w:style w:type="paragraph" w:customStyle="1" w:styleId="1">
    <w:name w:val="Абзац списку1"/>
    <w:basedOn w:val="a"/>
    <w:rsid w:val="00E45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Содержание:</vt:lpstr>
    </vt:vector>
  </TitlesOfParts>
  <Company>TOSHIBA</Company>
  <LinksUpToDate>false</LinksUpToDate>
  <CharactersWithSpaces>17372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Содержание:</dc:title>
  <dc:subject/>
  <dc:creator>Петричевы</dc:creator>
  <cp:keywords/>
  <dc:description/>
  <cp:lastModifiedBy>Irina</cp:lastModifiedBy>
  <cp:revision>2</cp:revision>
  <dcterms:created xsi:type="dcterms:W3CDTF">2014-08-22T05:55:00Z</dcterms:created>
  <dcterms:modified xsi:type="dcterms:W3CDTF">2014-08-22T05:55:00Z</dcterms:modified>
</cp:coreProperties>
</file>