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365" w:rsidRDefault="00C17365" w:rsidP="00F66049">
      <w:pPr>
        <w:jc w:val="center"/>
        <w:rPr>
          <w:rFonts w:ascii="Times New Roman" w:hAnsi="Times New Roman"/>
          <w:sz w:val="28"/>
          <w:szCs w:val="28"/>
        </w:rPr>
      </w:pPr>
    </w:p>
    <w:p w:rsidR="00F66049" w:rsidRPr="00F66049" w:rsidRDefault="00F66049" w:rsidP="00F66049">
      <w:pPr>
        <w:jc w:val="center"/>
        <w:rPr>
          <w:rFonts w:ascii="Times New Roman" w:hAnsi="Times New Roman"/>
          <w:sz w:val="28"/>
          <w:szCs w:val="28"/>
        </w:rPr>
      </w:pPr>
      <w:r w:rsidRPr="00F66049">
        <w:rPr>
          <w:rFonts w:ascii="Times New Roman" w:hAnsi="Times New Roman"/>
          <w:sz w:val="28"/>
          <w:szCs w:val="28"/>
        </w:rPr>
        <w:t>Министерство науки и образования РФ</w:t>
      </w:r>
    </w:p>
    <w:p w:rsidR="00F66049" w:rsidRPr="00F66049" w:rsidRDefault="00F66049" w:rsidP="00F66049">
      <w:pPr>
        <w:jc w:val="center"/>
        <w:rPr>
          <w:rFonts w:ascii="Times New Roman" w:hAnsi="Times New Roman"/>
          <w:sz w:val="28"/>
          <w:szCs w:val="28"/>
        </w:rPr>
      </w:pPr>
      <w:r w:rsidRPr="00F66049">
        <w:rPr>
          <w:rFonts w:ascii="Times New Roman" w:hAnsi="Times New Roman"/>
          <w:sz w:val="28"/>
          <w:szCs w:val="28"/>
        </w:rPr>
        <w:t>ГОУ ВПО</w:t>
      </w:r>
    </w:p>
    <w:p w:rsidR="00F66049" w:rsidRPr="00F66049" w:rsidRDefault="00F66049" w:rsidP="00F66049">
      <w:pPr>
        <w:jc w:val="center"/>
        <w:rPr>
          <w:rFonts w:ascii="Times New Roman" w:hAnsi="Times New Roman"/>
          <w:sz w:val="28"/>
          <w:szCs w:val="28"/>
        </w:rPr>
      </w:pPr>
      <w:r w:rsidRPr="00F66049">
        <w:rPr>
          <w:rFonts w:ascii="Times New Roman" w:hAnsi="Times New Roman"/>
          <w:sz w:val="28"/>
          <w:szCs w:val="28"/>
        </w:rPr>
        <w:t>«</w:t>
      </w:r>
      <w:r w:rsidR="00C85A61">
        <w:rPr>
          <w:rFonts w:ascii="Times New Roman" w:hAnsi="Times New Roman"/>
          <w:sz w:val="28"/>
          <w:szCs w:val="28"/>
        </w:rPr>
        <w:t>Финансовая академия при правительстве РФ</w:t>
      </w:r>
      <w:r w:rsidRPr="00F66049">
        <w:rPr>
          <w:rFonts w:ascii="Times New Roman" w:hAnsi="Times New Roman"/>
          <w:sz w:val="28"/>
          <w:szCs w:val="28"/>
        </w:rPr>
        <w:t>»</w:t>
      </w:r>
    </w:p>
    <w:p w:rsidR="00F66049" w:rsidRPr="00F66049" w:rsidRDefault="00F66049" w:rsidP="00F66049">
      <w:pPr>
        <w:spacing w:before="360" w:after="360"/>
        <w:jc w:val="center"/>
        <w:rPr>
          <w:rFonts w:ascii="Times New Roman" w:hAnsi="Times New Roman"/>
          <w:sz w:val="28"/>
          <w:szCs w:val="28"/>
        </w:rPr>
      </w:pPr>
      <w:r w:rsidRPr="00F66049">
        <w:rPr>
          <w:rFonts w:ascii="Times New Roman" w:hAnsi="Times New Roman"/>
          <w:sz w:val="28"/>
          <w:szCs w:val="28"/>
        </w:rPr>
        <w:t>Финансовый факультет</w:t>
      </w:r>
    </w:p>
    <w:p w:rsidR="00F66049" w:rsidRPr="00F66049" w:rsidRDefault="00F66049" w:rsidP="00F66049">
      <w:pPr>
        <w:spacing w:before="1920"/>
        <w:jc w:val="center"/>
        <w:rPr>
          <w:rFonts w:ascii="Times New Roman" w:hAnsi="Times New Roman"/>
          <w:b/>
          <w:sz w:val="40"/>
          <w:szCs w:val="32"/>
        </w:rPr>
      </w:pPr>
      <w:r w:rsidRPr="00F66049">
        <w:rPr>
          <w:rFonts w:ascii="Times New Roman" w:hAnsi="Times New Roman"/>
          <w:b/>
          <w:sz w:val="40"/>
          <w:szCs w:val="32"/>
        </w:rPr>
        <w:t>Самостоятельная работа по дисциплине «Налоги и налогообложение»</w:t>
      </w:r>
    </w:p>
    <w:p w:rsidR="00F66049" w:rsidRDefault="00F66049" w:rsidP="00F66049">
      <w:pPr>
        <w:spacing w:before="1920"/>
        <w:rPr>
          <w:b/>
          <w:sz w:val="40"/>
          <w:szCs w:val="32"/>
        </w:rPr>
      </w:pPr>
    </w:p>
    <w:p w:rsidR="00F66049" w:rsidRPr="00F66049" w:rsidRDefault="00F66049" w:rsidP="00F66049">
      <w:pPr>
        <w:spacing w:before="1920"/>
        <w:jc w:val="right"/>
        <w:rPr>
          <w:rFonts w:ascii="Times New Roman" w:hAnsi="Times New Roman"/>
          <w:sz w:val="28"/>
          <w:szCs w:val="28"/>
        </w:rPr>
      </w:pPr>
      <w:r>
        <w:rPr>
          <w:rFonts w:ascii="Times New Roman" w:hAnsi="Times New Roman"/>
          <w:sz w:val="28"/>
          <w:szCs w:val="28"/>
        </w:rPr>
        <w:t>Выполнила</w:t>
      </w:r>
      <w:r w:rsidRPr="00F66049">
        <w:rPr>
          <w:rFonts w:ascii="Times New Roman" w:hAnsi="Times New Roman"/>
          <w:sz w:val="28"/>
          <w:szCs w:val="28"/>
        </w:rPr>
        <w:t>:</w:t>
      </w:r>
    </w:p>
    <w:p w:rsidR="00F66049" w:rsidRPr="00F66049" w:rsidRDefault="00F66049" w:rsidP="00F66049">
      <w:pPr>
        <w:jc w:val="right"/>
        <w:rPr>
          <w:rFonts w:ascii="Times New Roman" w:hAnsi="Times New Roman"/>
          <w:sz w:val="28"/>
          <w:szCs w:val="28"/>
        </w:rPr>
      </w:pPr>
      <w:r>
        <w:rPr>
          <w:rFonts w:ascii="Times New Roman" w:hAnsi="Times New Roman"/>
          <w:sz w:val="28"/>
          <w:szCs w:val="28"/>
        </w:rPr>
        <w:t>Студентка</w:t>
      </w:r>
      <w:r w:rsidRPr="00F66049">
        <w:rPr>
          <w:rFonts w:ascii="Times New Roman" w:hAnsi="Times New Roman"/>
          <w:sz w:val="28"/>
          <w:szCs w:val="28"/>
        </w:rPr>
        <w:t xml:space="preserve"> 3 курса</w:t>
      </w:r>
    </w:p>
    <w:p w:rsidR="00F66049" w:rsidRPr="00F66049" w:rsidRDefault="00F66049" w:rsidP="00F66049">
      <w:pPr>
        <w:jc w:val="right"/>
        <w:rPr>
          <w:rFonts w:ascii="Times New Roman" w:hAnsi="Times New Roman"/>
          <w:sz w:val="28"/>
          <w:szCs w:val="28"/>
        </w:rPr>
      </w:pPr>
      <w:r w:rsidRPr="00F66049">
        <w:rPr>
          <w:rFonts w:ascii="Times New Roman" w:hAnsi="Times New Roman"/>
          <w:sz w:val="28"/>
          <w:szCs w:val="28"/>
        </w:rPr>
        <w:t>Финансового факультета</w:t>
      </w:r>
    </w:p>
    <w:p w:rsidR="00F66049" w:rsidRPr="00F66049" w:rsidRDefault="00F66049" w:rsidP="00F66049">
      <w:pPr>
        <w:jc w:val="right"/>
        <w:rPr>
          <w:rFonts w:ascii="Times New Roman" w:hAnsi="Times New Roman"/>
          <w:sz w:val="28"/>
          <w:szCs w:val="28"/>
        </w:rPr>
      </w:pPr>
      <w:r w:rsidRPr="00F66049">
        <w:rPr>
          <w:rFonts w:ascii="Times New Roman" w:hAnsi="Times New Roman"/>
          <w:sz w:val="28"/>
          <w:szCs w:val="28"/>
        </w:rPr>
        <w:t>Группы 2301</w:t>
      </w:r>
    </w:p>
    <w:p w:rsidR="00F66049" w:rsidRPr="00F66049" w:rsidRDefault="00C85A61" w:rsidP="00F66049">
      <w:pPr>
        <w:jc w:val="right"/>
        <w:rPr>
          <w:rFonts w:ascii="Times New Roman" w:hAnsi="Times New Roman"/>
          <w:sz w:val="28"/>
          <w:szCs w:val="28"/>
        </w:rPr>
      </w:pPr>
      <w:r>
        <w:rPr>
          <w:rFonts w:ascii="Times New Roman" w:hAnsi="Times New Roman"/>
          <w:sz w:val="28"/>
          <w:szCs w:val="28"/>
        </w:rPr>
        <w:t>Иванова Полина</w:t>
      </w:r>
    </w:p>
    <w:p w:rsidR="00F66049" w:rsidRDefault="00F66049" w:rsidP="00F66049">
      <w:pPr>
        <w:spacing w:before="720"/>
        <w:jc w:val="right"/>
        <w:rPr>
          <w:sz w:val="28"/>
          <w:szCs w:val="28"/>
        </w:rPr>
      </w:pPr>
    </w:p>
    <w:p w:rsidR="00F66049" w:rsidRPr="00F66049" w:rsidRDefault="00F66049" w:rsidP="00F66049">
      <w:pPr>
        <w:jc w:val="center"/>
        <w:rPr>
          <w:rFonts w:ascii="Times New Roman" w:hAnsi="Times New Roman"/>
          <w:sz w:val="28"/>
          <w:szCs w:val="28"/>
        </w:rPr>
      </w:pPr>
      <w:r w:rsidRPr="00F66049">
        <w:rPr>
          <w:rFonts w:ascii="Times New Roman" w:hAnsi="Times New Roman"/>
          <w:sz w:val="28"/>
          <w:szCs w:val="28"/>
        </w:rPr>
        <w:t>Москва</w:t>
      </w:r>
      <w:r>
        <w:rPr>
          <w:rFonts w:ascii="Times New Roman" w:hAnsi="Times New Roman"/>
          <w:sz w:val="28"/>
          <w:szCs w:val="28"/>
        </w:rPr>
        <w:t xml:space="preserve"> </w:t>
      </w:r>
      <w:r w:rsidRPr="00F66049">
        <w:rPr>
          <w:rFonts w:ascii="Times New Roman" w:hAnsi="Times New Roman"/>
          <w:sz w:val="28"/>
          <w:szCs w:val="28"/>
        </w:rPr>
        <w:t>20</w:t>
      </w:r>
      <w:r>
        <w:rPr>
          <w:rFonts w:ascii="Times New Roman" w:hAnsi="Times New Roman"/>
          <w:sz w:val="28"/>
          <w:szCs w:val="28"/>
        </w:rPr>
        <w:t>10</w:t>
      </w:r>
    </w:p>
    <w:p w:rsidR="00F66049" w:rsidRDefault="00F66049" w:rsidP="00F66049">
      <w:pPr>
        <w:jc w:val="center"/>
        <w:rPr>
          <w:rFonts w:ascii="Times New Roman" w:hAnsi="Times New Roman"/>
          <w:b/>
          <w:sz w:val="28"/>
          <w:szCs w:val="28"/>
          <w:u w:val="dotted"/>
        </w:rPr>
      </w:pPr>
    </w:p>
    <w:p w:rsidR="00F36BE0" w:rsidRPr="00F66049" w:rsidRDefault="00F167FE" w:rsidP="00F66049">
      <w:pPr>
        <w:jc w:val="center"/>
        <w:rPr>
          <w:rFonts w:ascii="Times New Roman" w:hAnsi="Times New Roman"/>
          <w:b/>
          <w:sz w:val="24"/>
          <w:szCs w:val="24"/>
        </w:rPr>
      </w:pPr>
      <w:r w:rsidRPr="002F41BF">
        <w:rPr>
          <w:rFonts w:ascii="Times New Roman" w:hAnsi="Times New Roman"/>
          <w:b/>
          <w:sz w:val="28"/>
          <w:szCs w:val="28"/>
          <w:u w:val="dotted"/>
        </w:rPr>
        <w:t xml:space="preserve">Расчет </w:t>
      </w:r>
      <w:r w:rsidR="002F41BF" w:rsidRPr="002F41BF">
        <w:rPr>
          <w:rFonts w:ascii="Times New Roman" w:hAnsi="Times New Roman"/>
          <w:b/>
          <w:sz w:val="28"/>
          <w:szCs w:val="28"/>
          <w:u w:val="dotted"/>
        </w:rPr>
        <w:t xml:space="preserve">налоговых вычетов и сумм налога </w:t>
      </w:r>
      <w:r w:rsidRPr="002F41BF">
        <w:rPr>
          <w:rFonts w:ascii="Times New Roman" w:hAnsi="Times New Roman"/>
          <w:b/>
          <w:sz w:val="28"/>
          <w:szCs w:val="28"/>
          <w:u w:val="dotted"/>
        </w:rPr>
        <w:t xml:space="preserve">для уплаты </w:t>
      </w:r>
      <w:r w:rsidR="002F41BF" w:rsidRPr="002F41BF">
        <w:rPr>
          <w:rFonts w:ascii="Times New Roman" w:hAnsi="Times New Roman"/>
          <w:b/>
          <w:sz w:val="28"/>
          <w:szCs w:val="28"/>
          <w:u w:val="dotted"/>
        </w:rPr>
        <w:t>НДФЛ</w:t>
      </w:r>
    </w:p>
    <w:p w:rsidR="00F167FE" w:rsidRPr="002F41BF" w:rsidRDefault="00F167FE" w:rsidP="002F41BF">
      <w:pPr>
        <w:pStyle w:val="a3"/>
        <w:numPr>
          <w:ilvl w:val="0"/>
          <w:numId w:val="1"/>
        </w:numPr>
        <w:spacing w:line="360" w:lineRule="auto"/>
        <w:jc w:val="both"/>
        <w:rPr>
          <w:rFonts w:ascii="Times New Roman" w:hAnsi="Times New Roman"/>
          <w:b/>
          <w:sz w:val="28"/>
          <w:szCs w:val="28"/>
        </w:rPr>
      </w:pPr>
      <w:r w:rsidRPr="002F41BF">
        <w:rPr>
          <w:rFonts w:ascii="Times New Roman" w:hAnsi="Times New Roman"/>
          <w:b/>
          <w:sz w:val="28"/>
          <w:szCs w:val="28"/>
        </w:rPr>
        <w:t>Заработная плата</w:t>
      </w:r>
    </w:p>
    <w:p w:rsidR="00F167FE" w:rsidRPr="002F41BF" w:rsidRDefault="00F167FE" w:rsidP="002F41BF">
      <w:pPr>
        <w:pStyle w:val="a3"/>
        <w:spacing w:line="360" w:lineRule="auto"/>
        <w:jc w:val="both"/>
        <w:rPr>
          <w:rFonts w:ascii="Times New Roman" w:hAnsi="Times New Roman"/>
          <w:sz w:val="28"/>
          <w:szCs w:val="28"/>
        </w:rPr>
      </w:pPr>
      <w:r w:rsidRPr="002F41BF">
        <w:rPr>
          <w:rFonts w:ascii="Times New Roman" w:hAnsi="Times New Roman"/>
          <w:sz w:val="28"/>
          <w:szCs w:val="28"/>
        </w:rPr>
        <w:t>Заработная плата работника облагается по ставке 13 %</w:t>
      </w:r>
    </w:p>
    <w:p w:rsidR="00F167FE" w:rsidRPr="002F41BF" w:rsidRDefault="00F167FE" w:rsidP="002F41BF">
      <w:pPr>
        <w:pStyle w:val="a3"/>
        <w:spacing w:line="360" w:lineRule="auto"/>
        <w:jc w:val="both"/>
        <w:rPr>
          <w:rFonts w:ascii="Times New Roman" w:hAnsi="Times New Roman"/>
          <w:sz w:val="28"/>
          <w:szCs w:val="28"/>
        </w:rPr>
      </w:pPr>
      <w:r w:rsidRPr="002F41BF">
        <w:rPr>
          <w:rFonts w:ascii="Times New Roman" w:hAnsi="Times New Roman"/>
          <w:sz w:val="28"/>
          <w:szCs w:val="28"/>
        </w:rPr>
        <w:t>Согласно п.4 ст.218 НК РФ, предоставляется налоговый вычет в размере 1 000 руб. за каждый месяц налогового периода за каждого ребенка у налогоплательщиков. Указанный налоговый вычет действует до месяца, в котором доход налогоплательщика, исчисленный нарастающим итогом с начала налогового периода налоговым агентом, представляющим данный вычет, превысил 280 000 рублей.</w:t>
      </w:r>
    </w:p>
    <w:p w:rsidR="007B5832" w:rsidRPr="002F41BF" w:rsidRDefault="00F167FE" w:rsidP="002F41BF">
      <w:pPr>
        <w:pStyle w:val="a3"/>
        <w:spacing w:line="360" w:lineRule="auto"/>
        <w:jc w:val="both"/>
        <w:rPr>
          <w:rFonts w:ascii="Times New Roman" w:hAnsi="Times New Roman"/>
          <w:sz w:val="28"/>
          <w:szCs w:val="28"/>
        </w:rPr>
      </w:pPr>
      <w:r w:rsidRPr="002F41BF">
        <w:rPr>
          <w:rFonts w:ascii="Times New Roman" w:hAnsi="Times New Roman"/>
          <w:sz w:val="28"/>
          <w:szCs w:val="28"/>
        </w:rPr>
        <w:t xml:space="preserve">Необходимые документы: </w:t>
      </w:r>
      <w:r w:rsidR="007B5832" w:rsidRPr="002F41BF">
        <w:rPr>
          <w:rFonts w:ascii="Times New Roman" w:hAnsi="Times New Roman"/>
          <w:sz w:val="28"/>
          <w:szCs w:val="28"/>
        </w:rPr>
        <w:t xml:space="preserve"> заявление, копия свидетельства о рождении</w:t>
      </w:r>
    </w:p>
    <w:p w:rsidR="007B5832" w:rsidRPr="002F41BF" w:rsidRDefault="007B5832" w:rsidP="002F41BF">
      <w:pPr>
        <w:pStyle w:val="a3"/>
        <w:spacing w:line="360" w:lineRule="auto"/>
        <w:jc w:val="both"/>
        <w:rPr>
          <w:rFonts w:ascii="Times New Roman" w:hAnsi="Times New Roman"/>
          <w:sz w:val="28"/>
          <w:szCs w:val="28"/>
        </w:rPr>
      </w:pPr>
      <w:r w:rsidRPr="002F41BF">
        <w:rPr>
          <w:rFonts w:ascii="Times New Roman" w:hAnsi="Times New Roman"/>
          <w:sz w:val="28"/>
          <w:szCs w:val="28"/>
        </w:rPr>
        <w:t>Заработная плата Иванова = 56 000 руб./мес.</w:t>
      </w:r>
    </w:p>
    <w:p w:rsidR="007B5832" w:rsidRPr="002F41BF" w:rsidRDefault="007B5832" w:rsidP="002F41BF">
      <w:pPr>
        <w:pStyle w:val="a3"/>
        <w:spacing w:line="360" w:lineRule="auto"/>
        <w:jc w:val="both"/>
        <w:rPr>
          <w:rFonts w:ascii="Times New Roman" w:hAnsi="Times New Roman"/>
          <w:sz w:val="28"/>
          <w:szCs w:val="28"/>
        </w:rPr>
      </w:pPr>
      <w:r w:rsidRPr="002F41BF">
        <w:rPr>
          <w:rFonts w:ascii="Times New Roman" w:hAnsi="Times New Roman"/>
          <w:sz w:val="28"/>
          <w:szCs w:val="28"/>
        </w:rPr>
        <w:t>Вычет на ребенка применяется в течение 5 месяцев, т.к. с 6-го месяца общая заработная плата Иванова превышает 280 000 рублей.</w:t>
      </w:r>
    </w:p>
    <w:p w:rsidR="00F167FE" w:rsidRPr="002F41BF" w:rsidRDefault="007B5832" w:rsidP="002F41BF">
      <w:pPr>
        <w:pStyle w:val="a3"/>
        <w:spacing w:line="360" w:lineRule="auto"/>
        <w:jc w:val="both"/>
        <w:rPr>
          <w:rFonts w:ascii="Times New Roman" w:hAnsi="Times New Roman"/>
          <w:sz w:val="28"/>
          <w:szCs w:val="28"/>
        </w:rPr>
      </w:pPr>
      <w:r w:rsidRPr="002F41BF">
        <w:rPr>
          <w:rFonts w:ascii="Times New Roman" w:hAnsi="Times New Roman"/>
          <w:sz w:val="28"/>
          <w:szCs w:val="28"/>
        </w:rPr>
        <w:t>Т.о., составляем таблицу:</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3"/>
        <w:gridCol w:w="2418"/>
        <w:gridCol w:w="1539"/>
        <w:gridCol w:w="1697"/>
        <w:gridCol w:w="1544"/>
      </w:tblGrid>
      <w:tr w:rsidR="007B5832" w:rsidRPr="001171FB" w:rsidTr="001171FB">
        <w:tc>
          <w:tcPr>
            <w:tcW w:w="1741"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Месяц</w:t>
            </w:r>
          </w:p>
        </w:tc>
        <w:tc>
          <w:tcPr>
            <w:tcW w:w="1980"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Налогооблагаемая сумма, руб.</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Вычет, руб.</w:t>
            </w:r>
          </w:p>
        </w:tc>
        <w:tc>
          <w:tcPr>
            <w:tcW w:w="1763"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Налоговая база по з/п, руб.</w:t>
            </w:r>
          </w:p>
        </w:tc>
        <w:tc>
          <w:tcPr>
            <w:tcW w:w="1691"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Сумма налога (13%), руб.</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Январь</w:t>
            </w:r>
          </w:p>
        </w:tc>
        <w:tc>
          <w:tcPr>
            <w:tcW w:w="1980"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1 000</w:t>
            </w:r>
          </w:p>
        </w:tc>
        <w:tc>
          <w:tcPr>
            <w:tcW w:w="1763"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55 000</w:t>
            </w:r>
          </w:p>
        </w:tc>
        <w:tc>
          <w:tcPr>
            <w:tcW w:w="1691"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7 150</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Февраль</w:t>
            </w:r>
          </w:p>
        </w:tc>
        <w:tc>
          <w:tcPr>
            <w:tcW w:w="1980"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1 000</w:t>
            </w:r>
          </w:p>
        </w:tc>
        <w:tc>
          <w:tcPr>
            <w:tcW w:w="1763"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55 000</w:t>
            </w:r>
          </w:p>
        </w:tc>
        <w:tc>
          <w:tcPr>
            <w:tcW w:w="1691"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7 150</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Март</w:t>
            </w:r>
          </w:p>
        </w:tc>
        <w:tc>
          <w:tcPr>
            <w:tcW w:w="1980"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1 000</w:t>
            </w:r>
          </w:p>
        </w:tc>
        <w:tc>
          <w:tcPr>
            <w:tcW w:w="1763"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55 000</w:t>
            </w:r>
          </w:p>
        </w:tc>
        <w:tc>
          <w:tcPr>
            <w:tcW w:w="1691"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7 150</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Апрель</w:t>
            </w:r>
          </w:p>
        </w:tc>
        <w:tc>
          <w:tcPr>
            <w:tcW w:w="1980"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1 000</w:t>
            </w:r>
          </w:p>
        </w:tc>
        <w:tc>
          <w:tcPr>
            <w:tcW w:w="1763"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55 000</w:t>
            </w:r>
          </w:p>
        </w:tc>
        <w:tc>
          <w:tcPr>
            <w:tcW w:w="1691"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7 150</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Май</w:t>
            </w:r>
          </w:p>
        </w:tc>
        <w:tc>
          <w:tcPr>
            <w:tcW w:w="1980"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1 000</w:t>
            </w:r>
          </w:p>
        </w:tc>
        <w:tc>
          <w:tcPr>
            <w:tcW w:w="1763"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55 000</w:t>
            </w:r>
          </w:p>
        </w:tc>
        <w:tc>
          <w:tcPr>
            <w:tcW w:w="1691"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7 150</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Июнь</w:t>
            </w:r>
          </w:p>
        </w:tc>
        <w:tc>
          <w:tcPr>
            <w:tcW w:w="1980"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w:t>
            </w:r>
          </w:p>
        </w:tc>
        <w:tc>
          <w:tcPr>
            <w:tcW w:w="1763"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91"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7 280</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Июль</w:t>
            </w:r>
          </w:p>
        </w:tc>
        <w:tc>
          <w:tcPr>
            <w:tcW w:w="1980"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w:t>
            </w:r>
          </w:p>
        </w:tc>
        <w:tc>
          <w:tcPr>
            <w:tcW w:w="1763"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91"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7 280</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Август</w:t>
            </w:r>
          </w:p>
        </w:tc>
        <w:tc>
          <w:tcPr>
            <w:tcW w:w="1980"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w:t>
            </w:r>
          </w:p>
        </w:tc>
        <w:tc>
          <w:tcPr>
            <w:tcW w:w="1763"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91"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7 280</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Сентябрь</w:t>
            </w:r>
          </w:p>
        </w:tc>
        <w:tc>
          <w:tcPr>
            <w:tcW w:w="1980"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w:t>
            </w:r>
          </w:p>
        </w:tc>
        <w:tc>
          <w:tcPr>
            <w:tcW w:w="1763"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91"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7 280</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Октябрь</w:t>
            </w:r>
          </w:p>
        </w:tc>
        <w:tc>
          <w:tcPr>
            <w:tcW w:w="1980"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w:t>
            </w:r>
          </w:p>
        </w:tc>
        <w:tc>
          <w:tcPr>
            <w:tcW w:w="1763"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91"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7 280</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Ноябрь</w:t>
            </w:r>
          </w:p>
        </w:tc>
        <w:tc>
          <w:tcPr>
            <w:tcW w:w="1980"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w:t>
            </w:r>
          </w:p>
        </w:tc>
        <w:tc>
          <w:tcPr>
            <w:tcW w:w="1763"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91"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7 280</w:t>
            </w:r>
          </w:p>
        </w:tc>
      </w:tr>
      <w:tr w:rsidR="007B5832" w:rsidRPr="001171FB" w:rsidTr="001171FB">
        <w:tc>
          <w:tcPr>
            <w:tcW w:w="1741" w:type="dxa"/>
          </w:tcPr>
          <w:p w:rsidR="007B5832" w:rsidRPr="001171FB" w:rsidRDefault="007B5832" w:rsidP="001171FB">
            <w:pPr>
              <w:pStyle w:val="a3"/>
              <w:spacing w:after="0" w:line="360" w:lineRule="auto"/>
              <w:ind w:left="0"/>
              <w:jc w:val="both"/>
              <w:rPr>
                <w:rFonts w:ascii="Times New Roman" w:hAnsi="Times New Roman"/>
                <w:sz w:val="28"/>
                <w:szCs w:val="28"/>
              </w:rPr>
            </w:pPr>
            <w:r w:rsidRPr="001171FB">
              <w:rPr>
                <w:rFonts w:ascii="Times New Roman" w:hAnsi="Times New Roman"/>
                <w:sz w:val="28"/>
                <w:szCs w:val="28"/>
              </w:rPr>
              <w:t>Декабрь</w:t>
            </w:r>
          </w:p>
        </w:tc>
        <w:tc>
          <w:tcPr>
            <w:tcW w:w="1980"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76" w:type="dxa"/>
          </w:tcPr>
          <w:p w:rsidR="007B5832" w:rsidRPr="001171FB" w:rsidRDefault="007B5832" w:rsidP="001171FB">
            <w:pPr>
              <w:pStyle w:val="a3"/>
              <w:spacing w:after="0" w:line="360" w:lineRule="auto"/>
              <w:ind w:left="0"/>
              <w:jc w:val="center"/>
              <w:rPr>
                <w:rFonts w:ascii="Times New Roman" w:hAnsi="Times New Roman"/>
                <w:sz w:val="28"/>
                <w:szCs w:val="28"/>
              </w:rPr>
            </w:pPr>
            <w:r w:rsidRPr="001171FB">
              <w:rPr>
                <w:rFonts w:ascii="Times New Roman" w:hAnsi="Times New Roman"/>
                <w:sz w:val="28"/>
                <w:szCs w:val="28"/>
              </w:rPr>
              <w:t>-</w:t>
            </w:r>
          </w:p>
        </w:tc>
        <w:tc>
          <w:tcPr>
            <w:tcW w:w="1763"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56 000</w:t>
            </w:r>
          </w:p>
        </w:tc>
        <w:tc>
          <w:tcPr>
            <w:tcW w:w="1691" w:type="dxa"/>
          </w:tcPr>
          <w:p w:rsidR="007B5832" w:rsidRPr="001171FB" w:rsidRDefault="007B5832" w:rsidP="001171FB">
            <w:pPr>
              <w:spacing w:after="0" w:line="360" w:lineRule="auto"/>
              <w:jc w:val="center"/>
              <w:rPr>
                <w:rFonts w:ascii="Times New Roman" w:hAnsi="Times New Roman"/>
                <w:sz w:val="28"/>
                <w:szCs w:val="28"/>
              </w:rPr>
            </w:pPr>
            <w:r w:rsidRPr="001171FB">
              <w:rPr>
                <w:rFonts w:ascii="Times New Roman" w:hAnsi="Times New Roman"/>
                <w:sz w:val="28"/>
                <w:szCs w:val="28"/>
              </w:rPr>
              <w:t>7 280</w:t>
            </w:r>
          </w:p>
        </w:tc>
      </w:tr>
      <w:tr w:rsidR="00A153BD" w:rsidRPr="001171FB" w:rsidTr="001171FB">
        <w:tc>
          <w:tcPr>
            <w:tcW w:w="1741" w:type="dxa"/>
          </w:tcPr>
          <w:p w:rsidR="00A153BD" w:rsidRPr="001171FB" w:rsidRDefault="00A153BD" w:rsidP="001171FB">
            <w:pPr>
              <w:pStyle w:val="a3"/>
              <w:spacing w:after="0" w:line="360" w:lineRule="auto"/>
              <w:ind w:left="0"/>
              <w:jc w:val="right"/>
              <w:rPr>
                <w:rFonts w:ascii="Times New Roman" w:hAnsi="Times New Roman"/>
                <w:b/>
                <w:sz w:val="28"/>
                <w:szCs w:val="28"/>
              </w:rPr>
            </w:pPr>
            <w:r w:rsidRPr="001171FB">
              <w:rPr>
                <w:rFonts w:ascii="Times New Roman" w:hAnsi="Times New Roman"/>
                <w:b/>
                <w:sz w:val="28"/>
                <w:szCs w:val="28"/>
              </w:rPr>
              <w:t>Итого</w:t>
            </w:r>
          </w:p>
        </w:tc>
        <w:tc>
          <w:tcPr>
            <w:tcW w:w="1980" w:type="dxa"/>
          </w:tcPr>
          <w:p w:rsidR="00A153BD" w:rsidRPr="001171FB" w:rsidRDefault="00A153BD" w:rsidP="001171FB">
            <w:pPr>
              <w:pStyle w:val="a3"/>
              <w:spacing w:after="0" w:line="360" w:lineRule="auto"/>
              <w:ind w:left="0"/>
              <w:jc w:val="center"/>
              <w:rPr>
                <w:rFonts w:ascii="Times New Roman" w:hAnsi="Times New Roman"/>
                <w:b/>
                <w:sz w:val="28"/>
                <w:szCs w:val="28"/>
              </w:rPr>
            </w:pPr>
            <w:r w:rsidRPr="001171FB">
              <w:rPr>
                <w:rFonts w:ascii="Times New Roman" w:hAnsi="Times New Roman"/>
                <w:b/>
                <w:sz w:val="28"/>
                <w:szCs w:val="28"/>
              </w:rPr>
              <w:t>672 000</w:t>
            </w:r>
          </w:p>
        </w:tc>
        <w:tc>
          <w:tcPr>
            <w:tcW w:w="1676" w:type="dxa"/>
          </w:tcPr>
          <w:p w:rsidR="00A153BD" w:rsidRPr="001171FB" w:rsidRDefault="00A153BD" w:rsidP="001171FB">
            <w:pPr>
              <w:pStyle w:val="a3"/>
              <w:spacing w:after="0" w:line="360" w:lineRule="auto"/>
              <w:ind w:left="0"/>
              <w:jc w:val="center"/>
              <w:rPr>
                <w:rFonts w:ascii="Times New Roman" w:hAnsi="Times New Roman"/>
                <w:b/>
                <w:sz w:val="28"/>
                <w:szCs w:val="28"/>
              </w:rPr>
            </w:pPr>
            <w:r w:rsidRPr="001171FB">
              <w:rPr>
                <w:rFonts w:ascii="Times New Roman" w:hAnsi="Times New Roman"/>
                <w:b/>
                <w:sz w:val="28"/>
                <w:szCs w:val="28"/>
              </w:rPr>
              <w:t>5 000</w:t>
            </w:r>
          </w:p>
        </w:tc>
        <w:tc>
          <w:tcPr>
            <w:tcW w:w="1763" w:type="dxa"/>
          </w:tcPr>
          <w:p w:rsidR="00A153BD" w:rsidRPr="001171FB" w:rsidRDefault="00A153BD" w:rsidP="001171FB">
            <w:pPr>
              <w:pStyle w:val="a3"/>
              <w:spacing w:after="0" w:line="360" w:lineRule="auto"/>
              <w:ind w:left="0"/>
              <w:jc w:val="center"/>
              <w:rPr>
                <w:rFonts w:ascii="Times New Roman" w:hAnsi="Times New Roman"/>
                <w:b/>
                <w:sz w:val="28"/>
                <w:szCs w:val="28"/>
              </w:rPr>
            </w:pPr>
            <w:r w:rsidRPr="001171FB">
              <w:rPr>
                <w:rFonts w:ascii="Times New Roman" w:hAnsi="Times New Roman"/>
                <w:b/>
                <w:sz w:val="28"/>
                <w:szCs w:val="28"/>
              </w:rPr>
              <w:t>667 000</w:t>
            </w:r>
          </w:p>
        </w:tc>
        <w:tc>
          <w:tcPr>
            <w:tcW w:w="1691" w:type="dxa"/>
          </w:tcPr>
          <w:p w:rsidR="00A153BD" w:rsidRPr="001171FB" w:rsidRDefault="00A153BD" w:rsidP="001171FB">
            <w:pPr>
              <w:pStyle w:val="a3"/>
              <w:spacing w:after="0" w:line="360" w:lineRule="auto"/>
              <w:ind w:left="0"/>
              <w:jc w:val="center"/>
              <w:rPr>
                <w:rFonts w:ascii="Times New Roman" w:hAnsi="Times New Roman"/>
                <w:b/>
                <w:sz w:val="28"/>
                <w:szCs w:val="28"/>
              </w:rPr>
            </w:pPr>
            <w:r w:rsidRPr="001171FB">
              <w:rPr>
                <w:rFonts w:ascii="Times New Roman" w:hAnsi="Times New Roman"/>
                <w:b/>
                <w:sz w:val="28"/>
                <w:szCs w:val="28"/>
              </w:rPr>
              <w:t>86 710</w:t>
            </w:r>
          </w:p>
        </w:tc>
      </w:tr>
    </w:tbl>
    <w:p w:rsidR="007B5832" w:rsidRPr="002F41BF" w:rsidRDefault="007B5832" w:rsidP="002F41BF">
      <w:pPr>
        <w:pStyle w:val="a3"/>
        <w:spacing w:line="360" w:lineRule="auto"/>
        <w:jc w:val="both"/>
        <w:rPr>
          <w:rFonts w:ascii="Times New Roman" w:hAnsi="Times New Roman"/>
          <w:sz w:val="28"/>
          <w:szCs w:val="28"/>
        </w:rPr>
      </w:pPr>
    </w:p>
    <w:p w:rsidR="00A153BD" w:rsidRPr="002F41BF" w:rsidRDefault="00A153BD" w:rsidP="002F41BF">
      <w:pPr>
        <w:pStyle w:val="a3"/>
        <w:numPr>
          <w:ilvl w:val="0"/>
          <w:numId w:val="1"/>
        </w:numPr>
        <w:spacing w:line="360" w:lineRule="auto"/>
        <w:jc w:val="both"/>
        <w:rPr>
          <w:rFonts w:ascii="Times New Roman" w:hAnsi="Times New Roman"/>
          <w:b/>
          <w:sz w:val="28"/>
          <w:szCs w:val="28"/>
        </w:rPr>
      </w:pPr>
      <w:r w:rsidRPr="002F41BF">
        <w:rPr>
          <w:rFonts w:ascii="Times New Roman" w:hAnsi="Times New Roman"/>
          <w:b/>
          <w:sz w:val="28"/>
          <w:szCs w:val="28"/>
        </w:rPr>
        <w:t>Обучение ребенка</w:t>
      </w:r>
    </w:p>
    <w:p w:rsidR="00A153BD" w:rsidRPr="002F41BF" w:rsidRDefault="00A153BD" w:rsidP="002F41BF">
      <w:pPr>
        <w:pStyle w:val="a3"/>
        <w:spacing w:line="360" w:lineRule="auto"/>
        <w:jc w:val="both"/>
        <w:rPr>
          <w:rFonts w:ascii="Times New Roman" w:hAnsi="Times New Roman"/>
          <w:sz w:val="28"/>
          <w:szCs w:val="28"/>
        </w:rPr>
      </w:pPr>
      <w:r w:rsidRPr="002F41BF">
        <w:rPr>
          <w:rFonts w:ascii="Times New Roman" w:hAnsi="Times New Roman"/>
          <w:sz w:val="28"/>
          <w:szCs w:val="28"/>
        </w:rPr>
        <w:t>Согласно п.2 ст.219 НК РФ, налогоплательщик имеет право на получении вычета в сумме, уплаченной за обучение своих детей в возрасте до 24 лет по очной форме обучения в общеобразовательных учреждениях, в размере фактически произведенных расходов на это обучение, но не более 50 000 рублей на каждого ребенка в общей сумме на обоих родителей.</w:t>
      </w:r>
    </w:p>
    <w:p w:rsidR="00A153BD" w:rsidRPr="002F41BF" w:rsidRDefault="00A153BD" w:rsidP="002F41BF">
      <w:pPr>
        <w:pStyle w:val="a3"/>
        <w:spacing w:line="360" w:lineRule="auto"/>
        <w:jc w:val="both"/>
        <w:rPr>
          <w:rFonts w:ascii="Times New Roman" w:hAnsi="Times New Roman"/>
          <w:sz w:val="28"/>
          <w:szCs w:val="28"/>
        </w:rPr>
      </w:pPr>
      <w:r w:rsidRPr="002F41BF">
        <w:rPr>
          <w:rFonts w:ascii="Times New Roman" w:hAnsi="Times New Roman"/>
          <w:sz w:val="28"/>
          <w:szCs w:val="28"/>
        </w:rPr>
        <w:t>Необходимые документы:</w:t>
      </w:r>
    </w:p>
    <w:p w:rsidR="00A153BD" w:rsidRPr="002F41BF" w:rsidRDefault="00A153BD" w:rsidP="002F41BF">
      <w:pPr>
        <w:pStyle w:val="a3"/>
        <w:numPr>
          <w:ilvl w:val="0"/>
          <w:numId w:val="5"/>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Договор на обучение; </w:t>
      </w:r>
    </w:p>
    <w:p w:rsidR="00A153BD" w:rsidRPr="002F41BF" w:rsidRDefault="00A153BD" w:rsidP="002F41BF">
      <w:pPr>
        <w:pStyle w:val="a3"/>
        <w:numPr>
          <w:ilvl w:val="0"/>
          <w:numId w:val="5"/>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Копию лицензии или иной документ, подтверждающий право на ведение образовательной деятельности; </w:t>
      </w:r>
    </w:p>
    <w:p w:rsidR="00A153BD" w:rsidRPr="002F41BF" w:rsidRDefault="00A153BD" w:rsidP="002F41BF">
      <w:pPr>
        <w:pStyle w:val="a3"/>
        <w:numPr>
          <w:ilvl w:val="0"/>
          <w:numId w:val="5"/>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Платежные документы (квитанции к приходным кассовым ордерам, платежные поручения, банковские выписки и т.п.); </w:t>
      </w:r>
    </w:p>
    <w:p w:rsidR="00A153BD" w:rsidRPr="002F41BF" w:rsidRDefault="00A153BD" w:rsidP="002F41BF">
      <w:pPr>
        <w:pStyle w:val="a3"/>
        <w:numPr>
          <w:ilvl w:val="0"/>
          <w:numId w:val="5"/>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Документы, подтверждающие данные о рождении детей и их родстве с налогоплательщиком; </w:t>
      </w:r>
    </w:p>
    <w:p w:rsidR="00A153BD" w:rsidRPr="002F41BF" w:rsidRDefault="00A153BD" w:rsidP="002F41BF">
      <w:pPr>
        <w:pStyle w:val="a3"/>
        <w:numPr>
          <w:ilvl w:val="0"/>
          <w:numId w:val="5"/>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Справка о доходах с места работы (2-НДФЛ) за прошедший год; </w:t>
      </w:r>
    </w:p>
    <w:p w:rsidR="00A153BD" w:rsidRPr="002F41BF" w:rsidRDefault="00A153BD" w:rsidP="002F41BF">
      <w:pPr>
        <w:pStyle w:val="a3"/>
        <w:numPr>
          <w:ilvl w:val="0"/>
          <w:numId w:val="5"/>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Заявление на предоставление социального налогового вычета; </w:t>
      </w:r>
    </w:p>
    <w:p w:rsidR="00A153BD" w:rsidRPr="002F41BF" w:rsidRDefault="00A153BD" w:rsidP="002F41BF">
      <w:pPr>
        <w:pStyle w:val="a3"/>
        <w:numPr>
          <w:ilvl w:val="0"/>
          <w:numId w:val="5"/>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Документ, удостоверяющий личность (паспорт); </w:t>
      </w:r>
    </w:p>
    <w:p w:rsidR="00A153BD" w:rsidRPr="002F41BF" w:rsidRDefault="00A153BD" w:rsidP="002F41BF">
      <w:pPr>
        <w:pStyle w:val="a3"/>
        <w:numPr>
          <w:ilvl w:val="0"/>
          <w:numId w:val="5"/>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Свидетельство о постановке на учет в налоговом органе (ИНН) (при наличии)</w:t>
      </w:r>
    </w:p>
    <w:p w:rsidR="00A153BD" w:rsidRPr="002F41BF" w:rsidRDefault="00A153BD" w:rsidP="002F41BF">
      <w:pPr>
        <w:pStyle w:val="a3"/>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У Иванова есть сын 17-ти лет, обучающийся на очной форме в ВУЗе на коммерческой основе. Стоимость обучения составляет 1500 000 руб./год. Иванов имеет право на налоговый вычет в размере 50 000 рублей.</w:t>
      </w:r>
    </w:p>
    <w:p w:rsidR="00A153BD" w:rsidRPr="002F41BF" w:rsidRDefault="00A153BD" w:rsidP="002F41BF">
      <w:pPr>
        <w:pStyle w:val="a3"/>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Следовательно, вычет с 50 000 руб. = 50 000 руб. * 0,13 = 6 500 руб.</w:t>
      </w:r>
    </w:p>
    <w:p w:rsidR="00A153BD" w:rsidRPr="002F41BF" w:rsidRDefault="00114789" w:rsidP="002F41BF">
      <w:pPr>
        <w:pStyle w:val="a3"/>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Т.о., 6 500 руб. подлежат возврату из бюджета Иванову.</w:t>
      </w:r>
    </w:p>
    <w:p w:rsidR="00114789" w:rsidRPr="002F41BF" w:rsidRDefault="00114789" w:rsidP="002F41BF">
      <w:pPr>
        <w:pStyle w:val="a3"/>
        <w:spacing w:line="360" w:lineRule="auto"/>
        <w:jc w:val="both"/>
        <w:rPr>
          <w:rFonts w:ascii="Times New Roman" w:eastAsia="Times New Roman" w:hAnsi="Times New Roman"/>
          <w:sz w:val="28"/>
          <w:szCs w:val="28"/>
          <w:lang w:eastAsia="ru-RU"/>
        </w:rPr>
      </w:pPr>
    </w:p>
    <w:p w:rsidR="00114789" w:rsidRPr="002F41BF" w:rsidRDefault="00114789" w:rsidP="002F41BF">
      <w:pPr>
        <w:pStyle w:val="a3"/>
        <w:numPr>
          <w:ilvl w:val="0"/>
          <w:numId w:val="1"/>
        </w:numPr>
        <w:spacing w:line="360" w:lineRule="auto"/>
        <w:jc w:val="both"/>
        <w:rPr>
          <w:rFonts w:ascii="Times New Roman" w:eastAsia="Times New Roman" w:hAnsi="Times New Roman"/>
          <w:b/>
          <w:sz w:val="28"/>
          <w:szCs w:val="28"/>
          <w:lang w:eastAsia="ru-RU"/>
        </w:rPr>
      </w:pPr>
      <w:r w:rsidRPr="002F41BF">
        <w:rPr>
          <w:rFonts w:ascii="Times New Roman" w:eastAsia="Times New Roman" w:hAnsi="Times New Roman"/>
          <w:b/>
          <w:sz w:val="28"/>
          <w:szCs w:val="28"/>
          <w:lang w:eastAsia="ru-RU"/>
        </w:rPr>
        <w:t>Доход от сдачи в аренду</w:t>
      </w:r>
    </w:p>
    <w:p w:rsidR="00114789" w:rsidRPr="002F41BF" w:rsidRDefault="00114789" w:rsidP="002F41BF">
      <w:pPr>
        <w:pStyle w:val="a3"/>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Доход от сдачи недвижимости в аренду облагается по ставке 13 %.</w:t>
      </w:r>
    </w:p>
    <w:p w:rsidR="00114789" w:rsidRPr="002F41BF" w:rsidRDefault="00114789" w:rsidP="002F41BF">
      <w:pPr>
        <w:pStyle w:val="a3"/>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Иванов за год получил прибыль от сдачи имущества в аренду в размере 400 000 руб.</w:t>
      </w:r>
    </w:p>
    <w:p w:rsidR="00114789" w:rsidRPr="002F41BF" w:rsidRDefault="00114789" w:rsidP="002F41BF">
      <w:pPr>
        <w:pStyle w:val="a3"/>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Сумма налога = 400 000 руб. * 0,13 = 52 000 руб.   </w:t>
      </w:r>
    </w:p>
    <w:p w:rsidR="00114789" w:rsidRPr="002F41BF" w:rsidRDefault="00114789" w:rsidP="002F41BF">
      <w:pPr>
        <w:pStyle w:val="a3"/>
        <w:spacing w:line="360" w:lineRule="auto"/>
        <w:jc w:val="both"/>
        <w:rPr>
          <w:rFonts w:ascii="Times New Roman" w:eastAsia="Times New Roman" w:hAnsi="Times New Roman"/>
          <w:sz w:val="28"/>
          <w:szCs w:val="28"/>
          <w:lang w:eastAsia="ru-RU"/>
        </w:rPr>
      </w:pPr>
    </w:p>
    <w:p w:rsidR="00114789" w:rsidRPr="002F41BF" w:rsidRDefault="00114789" w:rsidP="002F41BF">
      <w:pPr>
        <w:pStyle w:val="a3"/>
        <w:numPr>
          <w:ilvl w:val="0"/>
          <w:numId w:val="1"/>
        </w:numPr>
        <w:spacing w:line="360" w:lineRule="auto"/>
        <w:jc w:val="both"/>
        <w:rPr>
          <w:rFonts w:ascii="Times New Roman" w:eastAsia="Times New Roman" w:hAnsi="Times New Roman"/>
          <w:b/>
          <w:sz w:val="28"/>
          <w:szCs w:val="28"/>
          <w:lang w:eastAsia="ru-RU"/>
        </w:rPr>
      </w:pPr>
      <w:r w:rsidRPr="002F41BF">
        <w:rPr>
          <w:rFonts w:ascii="Times New Roman" w:eastAsia="Times New Roman" w:hAnsi="Times New Roman"/>
          <w:b/>
          <w:sz w:val="28"/>
          <w:szCs w:val="28"/>
          <w:lang w:eastAsia="ru-RU"/>
        </w:rPr>
        <w:t>Продажа автомобиля</w:t>
      </w:r>
    </w:p>
    <w:p w:rsidR="002F41BF" w:rsidRPr="002F41BF" w:rsidRDefault="002F41BF" w:rsidP="002F41BF">
      <w:pPr>
        <w:pStyle w:val="a3"/>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Федеральным законом № 202-ФЗ от 19.07.2009 внесены изменения в подп.1 п.1 ст.220 НК РФ, согласно которым увеличена сумма имущественного вычета, предоставляемого при продаже имущества, принадлежащего налогоплательщику менее трех лет, до 250 000 руб. Положения указанной нормы вступили в силу с 01.01.2010 г.</w:t>
      </w:r>
    </w:p>
    <w:p w:rsidR="002F41BF" w:rsidRPr="002F41BF" w:rsidRDefault="002F41BF" w:rsidP="002F41BF">
      <w:pPr>
        <w:pStyle w:val="a3"/>
        <w:spacing w:line="360" w:lineRule="auto"/>
        <w:jc w:val="both"/>
        <w:rPr>
          <w:rFonts w:ascii="Times New Roman" w:eastAsia="Times New Roman" w:hAnsi="Times New Roman"/>
          <w:sz w:val="28"/>
          <w:szCs w:val="28"/>
          <w:lang w:eastAsia="ru-RU"/>
        </w:rPr>
      </w:pPr>
      <w:r w:rsidRPr="002F41BF">
        <w:rPr>
          <w:rFonts w:ascii="Times New Roman" w:hAnsi="Times New Roman"/>
          <w:sz w:val="28"/>
          <w:szCs w:val="28"/>
        </w:rPr>
        <w:t xml:space="preserve">Но можно не использовать право на получение имущественного налогового вычета, а уменьшить сумму налогооблагаемых доходов на величину фактически произведенных и документально подтвержденных расходов по приобретению автомобиля. </w:t>
      </w:r>
      <w:r w:rsidRPr="002F41BF">
        <w:rPr>
          <w:rFonts w:ascii="Times New Roman" w:eastAsia="Times New Roman" w:hAnsi="Times New Roman"/>
          <w:sz w:val="28"/>
          <w:szCs w:val="28"/>
          <w:lang w:eastAsia="ru-RU"/>
        </w:rPr>
        <w:t>Т.к. у Иванова нет документов, подтверждающих расходы на приобретение автомобиля, то он не может воспользоваться этим способом. Т.о., остается только налоговый вычет.</w:t>
      </w:r>
    </w:p>
    <w:p w:rsidR="002F41BF" w:rsidRPr="002F41BF" w:rsidRDefault="002F41BF" w:rsidP="002F41BF">
      <w:pPr>
        <w:pStyle w:val="a3"/>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Необходимые документы: </w:t>
      </w:r>
    </w:p>
    <w:p w:rsidR="002F41BF" w:rsidRPr="002F41BF" w:rsidRDefault="002F41BF" w:rsidP="002F41BF">
      <w:pPr>
        <w:pStyle w:val="a3"/>
        <w:numPr>
          <w:ilvl w:val="0"/>
          <w:numId w:val="3"/>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Договор купли-продажи собственности; </w:t>
      </w:r>
    </w:p>
    <w:p w:rsidR="002F41BF" w:rsidRPr="002F41BF" w:rsidRDefault="002F41BF" w:rsidP="002F41BF">
      <w:pPr>
        <w:pStyle w:val="a3"/>
        <w:numPr>
          <w:ilvl w:val="0"/>
          <w:numId w:val="3"/>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Свидетельство регистрации права собственности; </w:t>
      </w:r>
    </w:p>
    <w:p w:rsidR="002F41BF" w:rsidRPr="002F41BF" w:rsidRDefault="002F41BF" w:rsidP="002F41BF">
      <w:pPr>
        <w:pStyle w:val="a3"/>
        <w:numPr>
          <w:ilvl w:val="0"/>
          <w:numId w:val="3"/>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Платежные документы (кассовые чеки, квитанции к приходным кассовым ордерам, платежные поручения, банковские выписки и т.п.). </w:t>
      </w:r>
    </w:p>
    <w:p w:rsidR="002F41BF" w:rsidRPr="002F41BF" w:rsidRDefault="002F41BF" w:rsidP="002F41BF">
      <w:pPr>
        <w:pStyle w:val="a3"/>
        <w:numPr>
          <w:ilvl w:val="0"/>
          <w:numId w:val="3"/>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Справка о доходах с места работы (2-НДФЛ) за прошедший год; </w:t>
      </w:r>
    </w:p>
    <w:p w:rsidR="002F41BF" w:rsidRPr="002F41BF" w:rsidRDefault="002F41BF" w:rsidP="002F41BF">
      <w:pPr>
        <w:pStyle w:val="a3"/>
        <w:numPr>
          <w:ilvl w:val="0"/>
          <w:numId w:val="3"/>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Документ, удостоверяющий личность (паспорт); </w:t>
      </w:r>
    </w:p>
    <w:p w:rsidR="002F41BF" w:rsidRPr="002F41BF" w:rsidRDefault="002F41BF" w:rsidP="002F41BF">
      <w:pPr>
        <w:pStyle w:val="a3"/>
        <w:numPr>
          <w:ilvl w:val="0"/>
          <w:numId w:val="3"/>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Свидетельство о постановке на учет в налоговом органе (ИНН) (при наличии). </w:t>
      </w:r>
    </w:p>
    <w:p w:rsidR="002F41BF" w:rsidRPr="002F41BF" w:rsidRDefault="002F41BF" w:rsidP="002F41BF">
      <w:pPr>
        <w:pStyle w:val="a3"/>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С 01.01.2010 г. (на основании Федерального закона №368-ФЗ от 27.12.2009) налогоплательщик в целях получения имущественного вычета предоставляет в налоговый орган декларацию, </w:t>
      </w:r>
      <w:r w:rsidRPr="002F41BF">
        <w:rPr>
          <w:rFonts w:ascii="Times New Roman" w:eastAsia="Times New Roman" w:hAnsi="Times New Roman"/>
          <w:i/>
          <w:sz w:val="28"/>
          <w:szCs w:val="28"/>
          <w:lang w:eastAsia="ru-RU"/>
        </w:rPr>
        <w:t>к которой отдельное заявление не прилагается</w:t>
      </w:r>
      <w:r w:rsidRPr="002F41BF">
        <w:rPr>
          <w:rFonts w:ascii="Times New Roman" w:eastAsia="Times New Roman" w:hAnsi="Times New Roman"/>
          <w:sz w:val="28"/>
          <w:szCs w:val="28"/>
          <w:lang w:eastAsia="ru-RU"/>
        </w:rPr>
        <w:t>.</w:t>
      </w:r>
    </w:p>
    <w:p w:rsidR="008A0702" w:rsidRDefault="008A0702" w:rsidP="002F41BF">
      <w:pPr>
        <w:pStyle w:val="a3"/>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2009 году </w:t>
      </w:r>
      <w:r w:rsidR="002F41BF" w:rsidRPr="002F41BF">
        <w:rPr>
          <w:rFonts w:ascii="Times New Roman" w:eastAsia="Times New Roman" w:hAnsi="Times New Roman"/>
          <w:sz w:val="28"/>
          <w:szCs w:val="28"/>
          <w:lang w:eastAsia="ru-RU"/>
        </w:rPr>
        <w:t>максимальная сумма</w:t>
      </w:r>
      <w:r>
        <w:rPr>
          <w:rFonts w:ascii="Times New Roman" w:eastAsia="Times New Roman" w:hAnsi="Times New Roman"/>
          <w:sz w:val="28"/>
          <w:szCs w:val="28"/>
          <w:lang w:eastAsia="ru-RU"/>
        </w:rPr>
        <w:t xml:space="preserve"> налогового вычета равна 125 000</w:t>
      </w:r>
      <w:r w:rsidR="002F41BF" w:rsidRPr="002F41BF">
        <w:rPr>
          <w:rFonts w:ascii="Times New Roman" w:eastAsia="Times New Roman" w:hAnsi="Times New Roman"/>
          <w:sz w:val="28"/>
          <w:szCs w:val="28"/>
          <w:lang w:eastAsia="ru-RU"/>
        </w:rPr>
        <w:t xml:space="preserve"> рублей. Иванов продал автомобиль за 200 00</w:t>
      </w:r>
      <w:r>
        <w:rPr>
          <w:rFonts w:ascii="Times New Roman" w:eastAsia="Times New Roman" w:hAnsi="Times New Roman"/>
          <w:sz w:val="28"/>
          <w:szCs w:val="28"/>
          <w:lang w:eastAsia="ru-RU"/>
        </w:rPr>
        <w:t xml:space="preserve">0 рублей. </w:t>
      </w:r>
    </w:p>
    <w:p w:rsidR="002F41BF" w:rsidRPr="002F41BF" w:rsidRDefault="008A0702" w:rsidP="002F41BF">
      <w:pPr>
        <w:pStyle w:val="a3"/>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Следовательно, сумма налога = (200 000 руб. – 125 000 руб.) * 0,13 = 9 750 руб. </w:t>
      </w:r>
    </w:p>
    <w:p w:rsidR="002F41BF" w:rsidRPr="002F41BF" w:rsidRDefault="002F41BF" w:rsidP="002F41BF">
      <w:pPr>
        <w:pStyle w:val="a3"/>
        <w:spacing w:line="360" w:lineRule="auto"/>
        <w:jc w:val="both"/>
        <w:rPr>
          <w:rFonts w:ascii="Times New Roman" w:eastAsia="Times New Roman" w:hAnsi="Times New Roman"/>
          <w:sz w:val="28"/>
          <w:szCs w:val="28"/>
          <w:lang w:eastAsia="ru-RU"/>
        </w:rPr>
      </w:pPr>
    </w:p>
    <w:p w:rsidR="002F41BF" w:rsidRPr="002F41BF" w:rsidRDefault="002F41BF" w:rsidP="002F41BF">
      <w:pPr>
        <w:pStyle w:val="a3"/>
        <w:numPr>
          <w:ilvl w:val="0"/>
          <w:numId w:val="1"/>
        </w:numPr>
        <w:spacing w:line="360" w:lineRule="auto"/>
        <w:jc w:val="both"/>
        <w:rPr>
          <w:rFonts w:ascii="Times New Roman" w:eastAsia="Times New Roman" w:hAnsi="Times New Roman"/>
          <w:b/>
          <w:sz w:val="28"/>
          <w:szCs w:val="28"/>
          <w:lang w:eastAsia="ru-RU"/>
        </w:rPr>
      </w:pPr>
      <w:r w:rsidRPr="002F41BF">
        <w:rPr>
          <w:rFonts w:ascii="Times New Roman" w:eastAsia="Times New Roman" w:hAnsi="Times New Roman"/>
          <w:b/>
          <w:sz w:val="28"/>
          <w:szCs w:val="28"/>
          <w:lang w:eastAsia="ru-RU"/>
        </w:rPr>
        <w:t>Получение дивидендов</w:t>
      </w:r>
    </w:p>
    <w:p w:rsidR="002F41BF" w:rsidRPr="002F41BF" w:rsidRDefault="002F41BF" w:rsidP="002F41BF">
      <w:pPr>
        <w:pStyle w:val="a6"/>
        <w:spacing w:line="360" w:lineRule="auto"/>
        <w:ind w:left="709"/>
        <w:jc w:val="both"/>
        <w:rPr>
          <w:sz w:val="28"/>
          <w:szCs w:val="28"/>
        </w:rPr>
      </w:pPr>
      <w:r w:rsidRPr="002F41BF">
        <w:rPr>
          <w:sz w:val="28"/>
          <w:szCs w:val="28"/>
        </w:rPr>
        <w:t>Выплачиваемые дивиденды акционера облагаются НДФЛ. Налоговый агент (то есть акционерное общество) обязан исчислить соответствующую сумму налога, удержать ее у акционеров - физических лиц и уплатить в бюджет</w:t>
      </w:r>
      <w:bookmarkStart w:id="0" w:name="foot2"/>
      <w:bookmarkEnd w:id="0"/>
      <w:r w:rsidRPr="002F41BF">
        <w:rPr>
          <w:sz w:val="28"/>
          <w:szCs w:val="28"/>
        </w:rPr>
        <w:t>.</w:t>
      </w:r>
      <w:r w:rsidRPr="002F41BF">
        <w:rPr>
          <w:sz w:val="28"/>
          <w:szCs w:val="28"/>
        </w:rPr>
        <w:br/>
        <w:t>Ставка НДФЛ для дивидендов установлена в размере 9%.  Поскольку момент начисления дивидендов не совпадает с датой их выплаты, возникает вопрос о моменте уплаты налога в бюджет. Уплата налога в бюджет с дивидендов производится</w:t>
      </w:r>
      <w:bookmarkStart w:id="1" w:name="foot6"/>
      <w:bookmarkEnd w:id="1"/>
      <w:r w:rsidRPr="002F41BF">
        <w:rPr>
          <w:color w:val="0000FF"/>
          <w:sz w:val="28"/>
          <w:szCs w:val="28"/>
          <w:u w:val="single"/>
          <w:vertAlign w:val="superscript"/>
        </w:rPr>
        <w:t xml:space="preserve"> </w:t>
      </w:r>
      <w:r w:rsidRPr="002F41BF">
        <w:rPr>
          <w:sz w:val="28"/>
          <w:szCs w:val="28"/>
        </w:rPr>
        <w:t>:</w:t>
      </w:r>
    </w:p>
    <w:p w:rsidR="002F41BF" w:rsidRPr="002F41BF" w:rsidRDefault="002F41BF" w:rsidP="002F41BF">
      <w:pPr>
        <w:numPr>
          <w:ilvl w:val="0"/>
          <w:numId w:val="11"/>
        </w:numPr>
        <w:tabs>
          <w:tab w:val="clear" w:pos="730"/>
          <w:tab w:val="num" w:pos="1134"/>
        </w:tabs>
        <w:spacing w:before="100" w:beforeAutospacing="1" w:after="100" w:afterAutospacing="1" w:line="360" w:lineRule="auto"/>
        <w:ind w:left="851" w:hanging="142"/>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при выплате дивидендов наличными средствами - не позднее дня, следующего за днем выплаты дохода акционеру;</w:t>
      </w:r>
    </w:p>
    <w:p w:rsidR="002F41BF" w:rsidRPr="002F41BF" w:rsidRDefault="002F41BF" w:rsidP="002F41BF">
      <w:pPr>
        <w:numPr>
          <w:ilvl w:val="0"/>
          <w:numId w:val="11"/>
        </w:numPr>
        <w:tabs>
          <w:tab w:val="clear" w:pos="730"/>
          <w:tab w:val="num" w:pos="1134"/>
        </w:tabs>
        <w:spacing w:before="100" w:beforeAutospacing="1" w:after="100" w:afterAutospacing="1" w:line="360" w:lineRule="auto"/>
        <w:ind w:left="851" w:hanging="142"/>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при перечислении дивидендов - в день их перечисления.</w:t>
      </w:r>
    </w:p>
    <w:p w:rsidR="002F41BF" w:rsidRPr="002F41BF" w:rsidRDefault="002F41BF" w:rsidP="002F41BF">
      <w:pPr>
        <w:spacing w:before="100" w:beforeAutospacing="1" w:after="100" w:afterAutospacing="1" w:line="360" w:lineRule="auto"/>
        <w:ind w:left="709"/>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Таким образом, обязанность по исчислению, удержанию и уплате в бюджет НДФЛ возложена на акционерное общество. Ставка налога зависит от статуса акционера.</w:t>
      </w:r>
    </w:p>
    <w:p w:rsidR="002F41BF" w:rsidRPr="002F41BF" w:rsidRDefault="002F41BF" w:rsidP="002F41BF">
      <w:pPr>
        <w:spacing w:before="100" w:beforeAutospacing="1" w:after="100" w:afterAutospacing="1" w:line="360" w:lineRule="auto"/>
        <w:ind w:left="709"/>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Следовательно, с Иванова уже удержан НДФЛ от получения дивидендов. Сумма полученных дивидендов не включается в налоговую базу.</w:t>
      </w:r>
    </w:p>
    <w:p w:rsidR="002F41BF" w:rsidRPr="002F41BF" w:rsidRDefault="002F41BF" w:rsidP="002F41BF">
      <w:pPr>
        <w:pStyle w:val="a3"/>
        <w:numPr>
          <w:ilvl w:val="0"/>
          <w:numId w:val="1"/>
        </w:numPr>
        <w:spacing w:before="100" w:beforeAutospacing="1" w:after="100" w:afterAutospacing="1" w:line="360" w:lineRule="auto"/>
        <w:jc w:val="both"/>
        <w:rPr>
          <w:rFonts w:ascii="Times New Roman" w:eastAsia="Times New Roman" w:hAnsi="Times New Roman"/>
          <w:b/>
          <w:sz w:val="28"/>
          <w:szCs w:val="28"/>
          <w:lang w:eastAsia="ru-RU"/>
        </w:rPr>
      </w:pPr>
      <w:r w:rsidRPr="002F41BF">
        <w:rPr>
          <w:rFonts w:ascii="Times New Roman" w:eastAsia="Times New Roman" w:hAnsi="Times New Roman"/>
          <w:b/>
          <w:sz w:val="28"/>
          <w:szCs w:val="28"/>
          <w:lang w:eastAsia="ru-RU"/>
        </w:rPr>
        <w:t>Получение материальной помощи</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Согласно п.28 гл.217 НК РФ, не подлежат налогообложению суммы материальной помощи, оказываемой работодателем своему работнику, не превышающие 4 000 рублей, полученные за налоговый период.</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Необходимы документы: заявление работника руководителю организации на оказание материальной помощи указание обстоятельств.</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Иванов получил материальную помощь в размере 34 000 рублей. Вычет составляет 4 000 рублей.</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Т.о., сумма налога = (34 000 руб. – 4 000 руб.) * 0,13 = 3 900 руб.</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p>
    <w:p w:rsidR="002F41BF" w:rsidRPr="002F41BF" w:rsidRDefault="002F41BF" w:rsidP="002F41BF">
      <w:pPr>
        <w:pStyle w:val="a3"/>
        <w:numPr>
          <w:ilvl w:val="0"/>
          <w:numId w:val="1"/>
        </w:numPr>
        <w:spacing w:before="100" w:beforeAutospacing="1" w:after="100" w:afterAutospacing="1" w:line="360" w:lineRule="auto"/>
        <w:jc w:val="both"/>
        <w:rPr>
          <w:rFonts w:ascii="Times New Roman" w:eastAsia="Times New Roman" w:hAnsi="Times New Roman"/>
          <w:b/>
          <w:sz w:val="28"/>
          <w:szCs w:val="28"/>
          <w:lang w:eastAsia="ru-RU"/>
        </w:rPr>
      </w:pPr>
      <w:r w:rsidRPr="002F41BF">
        <w:rPr>
          <w:rFonts w:ascii="Times New Roman" w:eastAsia="Times New Roman" w:hAnsi="Times New Roman"/>
          <w:b/>
          <w:sz w:val="28"/>
          <w:szCs w:val="28"/>
          <w:lang w:eastAsia="ru-RU"/>
        </w:rPr>
        <w:t>Получение подарка от организации</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Согласно п.28 гл.217 НК РФ, не подлежит налогообложению стоимость подарков, полученных налогоплательщиками от организаций или ИП, не превышающая 4 000 рублей, полученная за налоговый период.</w:t>
      </w:r>
    </w:p>
    <w:p w:rsidR="002F41BF" w:rsidRPr="002F41BF" w:rsidRDefault="002F41BF" w:rsidP="002F41BF">
      <w:pPr>
        <w:pStyle w:val="a3"/>
        <w:spacing w:before="100" w:beforeAutospacing="1" w:after="100" w:afterAutospacing="1" w:line="360" w:lineRule="auto"/>
        <w:jc w:val="both"/>
        <w:rPr>
          <w:rFonts w:ascii="Times New Roman" w:hAnsi="Times New Roman"/>
          <w:sz w:val="28"/>
          <w:szCs w:val="28"/>
        </w:rPr>
      </w:pPr>
      <w:r w:rsidRPr="002F41BF">
        <w:rPr>
          <w:rFonts w:ascii="Times New Roman" w:eastAsia="Times New Roman" w:hAnsi="Times New Roman"/>
          <w:sz w:val="28"/>
          <w:szCs w:val="28"/>
          <w:lang w:eastAsia="ru-RU"/>
        </w:rPr>
        <w:t xml:space="preserve">Необходимые документы: </w:t>
      </w:r>
      <w:r w:rsidRPr="002F41BF">
        <w:rPr>
          <w:rFonts w:ascii="Times New Roman" w:hAnsi="Times New Roman"/>
          <w:sz w:val="28"/>
          <w:szCs w:val="28"/>
        </w:rPr>
        <w:t>передачу подарка необходимо подтвердить соответствующими документами. В них нужно в том числе указать, какое имущество дарят. Кроме того, желательно прописать и рыночную стоимость подарка.</w:t>
      </w:r>
    </w:p>
    <w:p w:rsidR="002F41BF" w:rsidRPr="002F41BF" w:rsidRDefault="002F41BF" w:rsidP="002F41BF">
      <w:pPr>
        <w:pStyle w:val="a3"/>
        <w:spacing w:before="100" w:beforeAutospacing="1" w:after="100" w:afterAutospacing="1" w:line="360" w:lineRule="auto"/>
        <w:jc w:val="both"/>
        <w:rPr>
          <w:rFonts w:ascii="Times New Roman" w:hAnsi="Times New Roman"/>
          <w:sz w:val="28"/>
          <w:szCs w:val="28"/>
        </w:rPr>
      </w:pPr>
      <w:r w:rsidRPr="002F41BF">
        <w:rPr>
          <w:rFonts w:ascii="Times New Roman" w:hAnsi="Times New Roman"/>
          <w:sz w:val="28"/>
          <w:szCs w:val="28"/>
        </w:rPr>
        <w:t>Иванов получил подарок от организации в размере 6 500 рублей.</w:t>
      </w:r>
    </w:p>
    <w:p w:rsidR="002F41BF" w:rsidRPr="002F41BF" w:rsidRDefault="002F41BF" w:rsidP="002F41BF">
      <w:pPr>
        <w:pStyle w:val="a3"/>
        <w:spacing w:before="100" w:beforeAutospacing="1" w:after="100" w:afterAutospacing="1" w:line="360" w:lineRule="auto"/>
        <w:jc w:val="both"/>
        <w:rPr>
          <w:rFonts w:ascii="Times New Roman" w:hAnsi="Times New Roman"/>
          <w:sz w:val="28"/>
          <w:szCs w:val="28"/>
        </w:rPr>
      </w:pPr>
      <w:r w:rsidRPr="002F41BF">
        <w:rPr>
          <w:rFonts w:ascii="Times New Roman" w:hAnsi="Times New Roman"/>
          <w:sz w:val="28"/>
          <w:szCs w:val="28"/>
        </w:rPr>
        <w:t>Сумма налога = ( 6 500</w:t>
      </w:r>
      <w:r w:rsidR="005A586B">
        <w:rPr>
          <w:rFonts w:ascii="Times New Roman" w:hAnsi="Times New Roman"/>
          <w:sz w:val="28"/>
          <w:szCs w:val="28"/>
        </w:rPr>
        <w:t xml:space="preserve"> руб. – 4 000 руб.) * 0,13 = 325</w:t>
      </w:r>
      <w:r w:rsidRPr="002F41BF">
        <w:rPr>
          <w:rFonts w:ascii="Times New Roman" w:hAnsi="Times New Roman"/>
          <w:sz w:val="28"/>
          <w:szCs w:val="28"/>
        </w:rPr>
        <w:t xml:space="preserve"> руб.</w:t>
      </w:r>
    </w:p>
    <w:p w:rsidR="002F41BF" w:rsidRPr="002F41BF" w:rsidRDefault="002F41BF" w:rsidP="002F41BF">
      <w:pPr>
        <w:pStyle w:val="a3"/>
        <w:spacing w:before="100" w:beforeAutospacing="1" w:after="100" w:afterAutospacing="1" w:line="360" w:lineRule="auto"/>
        <w:jc w:val="both"/>
        <w:rPr>
          <w:rFonts w:ascii="Times New Roman" w:hAnsi="Times New Roman"/>
          <w:sz w:val="28"/>
          <w:szCs w:val="28"/>
        </w:rPr>
      </w:pPr>
    </w:p>
    <w:p w:rsidR="002F41BF" w:rsidRPr="002F41BF" w:rsidRDefault="002F41BF" w:rsidP="002F41BF">
      <w:pPr>
        <w:pStyle w:val="a3"/>
        <w:numPr>
          <w:ilvl w:val="0"/>
          <w:numId w:val="1"/>
        </w:numPr>
        <w:spacing w:before="100" w:beforeAutospacing="1" w:after="100" w:afterAutospacing="1" w:line="360" w:lineRule="auto"/>
        <w:jc w:val="both"/>
        <w:rPr>
          <w:rFonts w:ascii="Times New Roman" w:eastAsia="Times New Roman" w:hAnsi="Times New Roman"/>
          <w:b/>
          <w:sz w:val="28"/>
          <w:szCs w:val="28"/>
          <w:lang w:eastAsia="ru-RU"/>
        </w:rPr>
      </w:pPr>
      <w:r w:rsidRPr="002F41BF">
        <w:rPr>
          <w:rFonts w:ascii="Times New Roman" w:eastAsia="Times New Roman" w:hAnsi="Times New Roman"/>
          <w:b/>
          <w:sz w:val="28"/>
          <w:szCs w:val="28"/>
          <w:lang w:eastAsia="ru-RU"/>
        </w:rPr>
        <w:t>Покупка квартиры</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Согласно п.2 ст.220 НК РФ налогоплательщик имеет право на получение имущественного вычета в сумме фактически произведенных расходов на приобретение на территории РФ квартиры. Общий размер имущественного налогового вычета не может превышать 2 000 000 рублей.</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Необходимые документы: </w:t>
      </w:r>
    </w:p>
    <w:p w:rsidR="002F41BF" w:rsidRPr="002F41BF" w:rsidRDefault="002F41BF" w:rsidP="002F41BF">
      <w:pPr>
        <w:pStyle w:val="a3"/>
        <w:spacing w:before="100" w:beforeAutospacing="1" w:after="100" w:afterAutospacing="1" w:line="360" w:lineRule="auto"/>
        <w:rPr>
          <w:rFonts w:ascii="Times New Roman" w:hAnsi="Times New Roman"/>
          <w:sz w:val="28"/>
          <w:szCs w:val="28"/>
        </w:rPr>
      </w:pPr>
      <w:r w:rsidRPr="002F41BF">
        <w:rPr>
          <w:rFonts w:ascii="Times New Roman" w:hAnsi="Times New Roman"/>
          <w:sz w:val="28"/>
          <w:szCs w:val="28"/>
        </w:rPr>
        <w:t>•    Справка с места работы по форме 2-НДФЛ (оригинал)</w:t>
      </w:r>
      <w:r w:rsidRPr="002F41BF">
        <w:rPr>
          <w:rFonts w:ascii="Times New Roman" w:hAnsi="Times New Roman"/>
          <w:sz w:val="28"/>
          <w:szCs w:val="28"/>
        </w:rPr>
        <w:br/>
        <w:t>•    Договор купли-продажи (оригинал и копия)</w:t>
      </w:r>
      <w:r w:rsidRPr="002F41BF">
        <w:rPr>
          <w:rFonts w:ascii="Times New Roman" w:hAnsi="Times New Roman"/>
          <w:sz w:val="28"/>
          <w:szCs w:val="28"/>
        </w:rPr>
        <w:br/>
        <w:t>•    Свидетельство о собственности (оригинал и копия)</w:t>
      </w:r>
      <w:r w:rsidRPr="002F41BF">
        <w:rPr>
          <w:rFonts w:ascii="Times New Roman" w:hAnsi="Times New Roman"/>
          <w:sz w:val="28"/>
          <w:szCs w:val="28"/>
        </w:rPr>
        <w:br/>
        <w:t>•    Акт приема-передачи (оригинал и копия)</w:t>
      </w:r>
      <w:r w:rsidRPr="002F41BF">
        <w:rPr>
          <w:rFonts w:ascii="Times New Roman" w:hAnsi="Times New Roman"/>
          <w:sz w:val="28"/>
          <w:szCs w:val="28"/>
        </w:rPr>
        <w:br/>
        <w:t>•    Расписка продавца в получении денежных средств (оригинал и копия)</w:t>
      </w:r>
      <w:r w:rsidRPr="002F41BF">
        <w:rPr>
          <w:rFonts w:ascii="Times New Roman" w:hAnsi="Times New Roman"/>
          <w:sz w:val="28"/>
          <w:szCs w:val="28"/>
        </w:rPr>
        <w:br/>
        <w:t xml:space="preserve">•    Банковские реквизиты </w:t>
      </w:r>
      <w:r w:rsidRPr="002F41BF">
        <w:rPr>
          <w:rFonts w:ascii="Times New Roman" w:hAnsi="Times New Roman"/>
          <w:sz w:val="28"/>
          <w:szCs w:val="28"/>
        </w:rPr>
        <w:br/>
        <w:t>•    Справка из налоговой инспекции о неиспользования имущественным налоговым вычетом, либо справка с указанием переходящего остатка</w:t>
      </w:r>
    </w:p>
    <w:p w:rsidR="002F41BF" w:rsidRPr="002F41BF" w:rsidRDefault="002F41BF" w:rsidP="002F41BF">
      <w:pPr>
        <w:pStyle w:val="a3"/>
        <w:numPr>
          <w:ilvl w:val="0"/>
          <w:numId w:val="5"/>
        </w:numPr>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Документ, удостоверяющий личность (паспорт); </w:t>
      </w:r>
    </w:p>
    <w:p w:rsidR="002F41BF" w:rsidRPr="002F41BF" w:rsidRDefault="002F41BF" w:rsidP="002F41BF">
      <w:pPr>
        <w:pStyle w:val="a3"/>
        <w:spacing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С 01.01.2010 г. (на основании Федерального закона №368-ФЗ от 27.12.2009) налогоплательщик в целях получения имущественного вычета предоставляет в налоговый орган декларацию, </w:t>
      </w:r>
      <w:r w:rsidRPr="002F41BF">
        <w:rPr>
          <w:rFonts w:ascii="Times New Roman" w:eastAsia="Times New Roman" w:hAnsi="Times New Roman"/>
          <w:i/>
          <w:sz w:val="28"/>
          <w:szCs w:val="28"/>
          <w:lang w:eastAsia="ru-RU"/>
        </w:rPr>
        <w:t>к которой отдельное заявление не прилагается</w:t>
      </w:r>
      <w:r w:rsidRPr="002F41BF">
        <w:rPr>
          <w:rFonts w:ascii="Times New Roman" w:eastAsia="Times New Roman" w:hAnsi="Times New Roman"/>
          <w:sz w:val="28"/>
          <w:szCs w:val="28"/>
          <w:lang w:eastAsia="ru-RU"/>
        </w:rPr>
        <w:t>.</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Т.к. право собственности на квартиру перешло к Иванову в январе </w:t>
      </w:r>
      <w:smartTag w:uri="urn:schemas-microsoft-com:office:smarttags" w:element="metricconverter">
        <w:smartTagPr>
          <w:attr w:name="ProductID" w:val="2009 г"/>
        </w:smartTagPr>
        <w:r w:rsidRPr="002F41BF">
          <w:rPr>
            <w:rFonts w:ascii="Times New Roman" w:eastAsia="Times New Roman" w:hAnsi="Times New Roman"/>
            <w:sz w:val="28"/>
            <w:szCs w:val="28"/>
            <w:lang w:eastAsia="ru-RU"/>
          </w:rPr>
          <w:t>2009 г</w:t>
        </w:r>
      </w:smartTag>
      <w:r w:rsidRPr="002F41BF">
        <w:rPr>
          <w:rFonts w:ascii="Times New Roman" w:eastAsia="Times New Roman" w:hAnsi="Times New Roman"/>
          <w:sz w:val="28"/>
          <w:szCs w:val="28"/>
          <w:lang w:eastAsia="ru-RU"/>
        </w:rPr>
        <w:t>., то имущественный налоговый вычет применяется в полном размере.</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Вычет с 2 000 000 руб. = 2 000 000 руб. * 0,13 = 260 000 руб.</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Т.о., 260 000 руб. подлежат возврату из бюджета Иванову.</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p>
    <w:p w:rsidR="002F41BF" w:rsidRPr="002F41BF" w:rsidRDefault="002F41BF" w:rsidP="002F41BF">
      <w:pPr>
        <w:pStyle w:val="a3"/>
        <w:numPr>
          <w:ilvl w:val="0"/>
          <w:numId w:val="1"/>
        </w:numPr>
        <w:spacing w:before="100" w:beforeAutospacing="1" w:after="100" w:afterAutospacing="1" w:line="360" w:lineRule="auto"/>
        <w:jc w:val="both"/>
        <w:rPr>
          <w:rFonts w:ascii="Times New Roman" w:eastAsia="Times New Roman" w:hAnsi="Times New Roman"/>
          <w:b/>
          <w:sz w:val="28"/>
          <w:szCs w:val="28"/>
          <w:lang w:eastAsia="ru-RU"/>
        </w:rPr>
      </w:pPr>
      <w:r w:rsidRPr="002F41BF">
        <w:rPr>
          <w:rFonts w:ascii="Times New Roman" w:eastAsia="Times New Roman" w:hAnsi="Times New Roman"/>
          <w:b/>
          <w:sz w:val="28"/>
          <w:szCs w:val="28"/>
          <w:lang w:eastAsia="ru-RU"/>
        </w:rPr>
        <w:t>Оплата медицинской страховки</w:t>
      </w:r>
    </w:p>
    <w:p w:rsidR="002F41BF" w:rsidRPr="002F41BF" w:rsidRDefault="002F41BF" w:rsidP="002F41BF">
      <w:pPr>
        <w:pStyle w:val="a3"/>
        <w:spacing w:before="100" w:beforeAutospacing="1" w:after="100" w:afterAutospacing="1" w:line="360" w:lineRule="auto"/>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Согласно п.3 ст.219 НК РФ, налогоплательщик имеет право на получение социального налогового вычета в сумме страховых взносов, уплаченных налогоплательщиком в налоговом периоде по договорам добровольного личного страхования. Максимальный размер социального налогового вычета по трем основаниям: собственное обучение, стоимость лечения и расходам на негосударственное и добровольное пенсионное страхование (с 2009 года еще и по добровольным взносам на накопительную часть пенсии) составляет с 2009 года 120 000 руб. на календарный год.  Поскольку налогоплательщик может выбирать, какую сумму социального налогового вычета он желает заявить по любому из трех оснований, то при отсутствии других расходов (на собственное обучение или по договорам негосударственного пенсионного обеспечения, с 2009 года еще и по добровольным взносам на накопительную часть пенсии), то максимальный размер социального налогового вычета на лечение, покупку лекарств, медицинские услуги  или медицинскую страховку составит 120 000 руб.</w:t>
      </w:r>
    </w:p>
    <w:p w:rsidR="002F41BF" w:rsidRPr="002F41BF" w:rsidRDefault="002F41BF" w:rsidP="002F41BF">
      <w:pPr>
        <w:spacing w:after="0" w:line="360" w:lineRule="auto"/>
        <w:ind w:left="709"/>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 xml:space="preserve">Необходимые документы: </w:t>
      </w:r>
    </w:p>
    <w:p w:rsidR="002F41BF" w:rsidRPr="002F41BF" w:rsidRDefault="002F41BF" w:rsidP="002F41BF">
      <w:pPr>
        <w:pStyle w:val="a3"/>
        <w:spacing w:before="100" w:beforeAutospacing="1" w:after="100" w:afterAutospacing="1" w:line="360" w:lineRule="auto"/>
        <w:ind w:hanging="11"/>
        <w:rPr>
          <w:rFonts w:ascii="Times New Roman" w:hAnsi="Times New Roman"/>
          <w:sz w:val="28"/>
          <w:szCs w:val="28"/>
        </w:rPr>
      </w:pPr>
      <w:r w:rsidRPr="002F41BF">
        <w:rPr>
          <w:rFonts w:ascii="Times New Roman" w:hAnsi="Times New Roman"/>
          <w:sz w:val="28"/>
          <w:szCs w:val="28"/>
        </w:rPr>
        <w:t xml:space="preserve">•    Справка с места работы по форме 2-НДФЛ (оригинал) </w:t>
      </w:r>
      <w:r w:rsidRPr="002F41BF">
        <w:rPr>
          <w:rFonts w:ascii="Times New Roman" w:hAnsi="Times New Roman"/>
          <w:sz w:val="28"/>
          <w:szCs w:val="28"/>
        </w:rPr>
        <w:br/>
        <w:t>•    Договор со страховой компанией(оригинал и копия)</w:t>
      </w:r>
      <w:r w:rsidRPr="002F41BF">
        <w:rPr>
          <w:rFonts w:ascii="Times New Roman" w:hAnsi="Times New Roman"/>
          <w:sz w:val="28"/>
          <w:szCs w:val="28"/>
        </w:rPr>
        <w:br/>
        <w:t>•    Заверенная копия лицензии страховой компании</w:t>
      </w:r>
      <w:r w:rsidRPr="002F41BF">
        <w:rPr>
          <w:rFonts w:ascii="Times New Roman" w:hAnsi="Times New Roman"/>
          <w:sz w:val="28"/>
          <w:szCs w:val="28"/>
        </w:rPr>
        <w:br/>
        <w:t>•    Платежные документы (оригинал и копия; при оплате за ребенка, документы   должны быть оформлены на родителя, осуществляющего расходы)</w:t>
      </w:r>
      <w:r w:rsidRPr="002F41BF">
        <w:rPr>
          <w:rFonts w:ascii="Times New Roman" w:hAnsi="Times New Roman"/>
          <w:sz w:val="28"/>
          <w:szCs w:val="28"/>
        </w:rPr>
        <w:br/>
        <w:t xml:space="preserve">•    Банковские реквизиты </w:t>
      </w:r>
    </w:p>
    <w:p w:rsidR="002F41BF" w:rsidRPr="002F41BF" w:rsidRDefault="002F41BF" w:rsidP="002F41BF">
      <w:pPr>
        <w:pStyle w:val="a3"/>
        <w:numPr>
          <w:ilvl w:val="0"/>
          <w:numId w:val="5"/>
        </w:numPr>
        <w:spacing w:line="360" w:lineRule="auto"/>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Документ, удостоверяющий личность (паспорт)</w:t>
      </w:r>
    </w:p>
    <w:p w:rsidR="002F41BF" w:rsidRPr="002F41BF" w:rsidRDefault="002F41BF" w:rsidP="00F66049">
      <w:pPr>
        <w:pStyle w:val="a3"/>
        <w:spacing w:before="100" w:beforeAutospacing="1" w:after="100" w:afterAutospacing="1" w:line="360" w:lineRule="auto"/>
        <w:ind w:hanging="11"/>
        <w:jc w:val="both"/>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Т.к. Иванов не обучается в ВУЗе и у него нет расходов на негосударственное и добровольное пенсионное страхование, то для него максимальный вычет равен 120 000 рублей. Он оплатил медицинскую страховку в сумме 82 000 рублей.</w:t>
      </w:r>
    </w:p>
    <w:p w:rsidR="002F41BF" w:rsidRPr="002F41BF" w:rsidRDefault="002F41BF" w:rsidP="002F41BF">
      <w:pPr>
        <w:pStyle w:val="a3"/>
        <w:spacing w:before="100" w:beforeAutospacing="1" w:after="100" w:afterAutospacing="1" w:line="360" w:lineRule="auto"/>
        <w:ind w:hanging="11"/>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Вычет с 82 000 руб. = 82 000 * 0,13 = 10 660 руб.</w:t>
      </w:r>
    </w:p>
    <w:p w:rsidR="002F41BF" w:rsidRPr="002F41BF" w:rsidRDefault="002F41BF" w:rsidP="002F41BF">
      <w:pPr>
        <w:pStyle w:val="a3"/>
        <w:spacing w:before="100" w:beforeAutospacing="1" w:after="100" w:afterAutospacing="1" w:line="360" w:lineRule="auto"/>
        <w:ind w:hanging="11"/>
        <w:rPr>
          <w:rFonts w:ascii="Times New Roman" w:eastAsia="Times New Roman" w:hAnsi="Times New Roman"/>
          <w:sz w:val="28"/>
          <w:szCs w:val="28"/>
          <w:lang w:eastAsia="ru-RU"/>
        </w:rPr>
      </w:pPr>
      <w:r w:rsidRPr="002F41BF">
        <w:rPr>
          <w:rFonts w:ascii="Times New Roman" w:eastAsia="Times New Roman" w:hAnsi="Times New Roman"/>
          <w:sz w:val="28"/>
          <w:szCs w:val="28"/>
          <w:lang w:eastAsia="ru-RU"/>
        </w:rPr>
        <w:t>Т.о., 10 660 руб. подлежат возврату из бюджета Иванову.</w:t>
      </w:r>
    </w:p>
    <w:p w:rsidR="002F41BF" w:rsidRPr="002F41BF" w:rsidRDefault="002F41BF" w:rsidP="002F41BF">
      <w:pPr>
        <w:spacing w:before="100" w:beforeAutospacing="1" w:after="100" w:afterAutospacing="1" w:line="240" w:lineRule="auto"/>
        <w:jc w:val="both"/>
        <w:rPr>
          <w:rFonts w:ascii="Times New Roman" w:eastAsia="Times New Roman" w:hAnsi="Times New Roman"/>
          <w:sz w:val="24"/>
          <w:szCs w:val="24"/>
          <w:lang w:eastAsia="ru-RU"/>
        </w:rPr>
      </w:pPr>
    </w:p>
    <w:p w:rsidR="002F41BF" w:rsidRPr="002F41BF" w:rsidRDefault="002F41BF" w:rsidP="002F41BF">
      <w:pPr>
        <w:spacing w:before="100" w:beforeAutospacing="1" w:after="100" w:afterAutospacing="1" w:line="240" w:lineRule="auto"/>
        <w:ind w:left="284"/>
        <w:jc w:val="both"/>
        <w:rPr>
          <w:rFonts w:ascii="Times New Roman" w:eastAsia="Times New Roman" w:hAnsi="Times New Roman"/>
          <w:sz w:val="24"/>
          <w:szCs w:val="24"/>
          <w:lang w:eastAsia="ru-RU"/>
        </w:rPr>
      </w:pPr>
    </w:p>
    <w:p w:rsidR="002F41BF" w:rsidRPr="002F41BF" w:rsidRDefault="002F41BF" w:rsidP="002F41BF">
      <w:pPr>
        <w:spacing w:before="100" w:beforeAutospacing="1" w:after="100" w:afterAutospacing="1" w:line="240" w:lineRule="auto"/>
        <w:jc w:val="both"/>
        <w:rPr>
          <w:rFonts w:ascii="Times New Roman" w:eastAsia="Times New Roman" w:hAnsi="Times New Roman"/>
          <w:sz w:val="24"/>
          <w:szCs w:val="24"/>
          <w:lang w:eastAsia="ru-RU"/>
        </w:rPr>
      </w:pPr>
    </w:p>
    <w:p w:rsidR="002F41BF" w:rsidRPr="002F41BF" w:rsidRDefault="002F41BF" w:rsidP="002F41BF">
      <w:pPr>
        <w:pStyle w:val="a3"/>
        <w:jc w:val="both"/>
        <w:rPr>
          <w:rFonts w:ascii="Times New Roman" w:eastAsia="Times New Roman" w:hAnsi="Times New Roman"/>
          <w:sz w:val="24"/>
          <w:szCs w:val="24"/>
          <w:lang w:eastAsia="ru-RU"/>
        </w:rPr>
      </w:pPr>
      <w:bookmarkStart w:id="2" w:name="_GoBack"/>
      <w:bookmarkEnd w:id="2"/>
    </w:p>
    <w:sectPr w:rsidR="002F41BF" w:rsidRPr="002F41BF" w:rsidSect="00F36B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A5E83"/>
    <w:multiLevelType w:val="hybridMultilevel"/>
    <w:tmpl w:val="2FC887E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F282B63"/>
    <w:multiLevelType w:val="hybridMultilevel"/>
    <w:tmpl w:val="07C8E5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4015E4"/>
    <w:multiLevelType w:val="hybridMultilevel"/>
    <w:tmpl w:val="E70C6E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5D657F"/>
    <w:multiLevelType w:val="hybridMultilevel"/>
    <w:tmpl w:val="F03E2966"/>
    <w:lvl w:ilvl="0" w:tplc="A238BB48">
      <w:start w:val="5"/>
      <w:numFmt w:val="bullet"/>
      <w:lvlText w:val="•"/>
      <w:lvlJc w:val="left"/>
      <w:pPr>
        <w:ind w:left="1440" w:hanging="360"/>
      </w:pPr>
      <w:rPr>
        <w:rFonts w:ascii="Calibri" w:eastAsia="Calibri" w:hAnsi="Calibri" w:cs="Times New Roman" w:hint="default"/>
        <w:sz w:val="22"/>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2B3965C7"/>
    <w:multiLevelType w:val="hybridMultilevel"/>
    <w:tmpl w:val="ADE81E6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46445F4C"/>
    <w:multiLevelType w:val="hybridMultilevel"/>
    <w:tmpl w:val="21AC3530"/>
    <w:lvl w:ilvl="0" w:tplc="A238BB48">
      <w:start w:val="5"/>
      <w:numFmt w:val="bullet"/>
      <w:lvlText w:val="•"/>
      <w:lvlJc w:val="left"/>
      <w:pPr>
        <w:ind w:left="1080" w:hanging="360"/>
      </w:pPr>
      <w:rPr>
        <w:rFonts w:ascii="Calibri" w:eastAsia="Calibri" w:hAnsi="Calibri" w:cs="Times New Roman" w:hint="default"/>
        <w:sz w:val="22"/>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480B081F"/>
    <w:multiLevelType w:val="multilevel"/>
    <w:tmpl w:val="7A9C3588"/>
    <w:lvl w:ilvl="0">
      <w:start w:val="1"/>
      <w:numFmt w:val="bullet"/>
      <w:lvlText w:val=""/>
      <w:lvlJc w:val="left"/>
      <w:pPr>
        <w:tabs>
          <w:tab w:val="num" w:pos="730"/>
        </w:tabs>
        <w:ind w:left="730" w:hanging="360"/>
      </w:pPr>
      <w:rPr>
        <w:rFonts w:ascii="Symbol" w:hAnsi="Symbol" w:hint="default"/>
        <w:sz w:val="20"/>
      </w:rPr>
    </w:lvl>
    <w:lvl w:ilvl="1" w:tentative="1">
      <w:start w:val="1"/>
      <w:numFmt w:val="bullet"/>
      <w:lvlText w:val="o"/>
      <w:lvlJc w:val="left"/>
      <w:pPr>
        <w:tabs>
          <w:tab w:val="num" w:pos="1450"/>
        </w:tabs>
        <w:ind w:left="1450" w:hanging="360"/>
      </w:pPr>
      <w:rPr>
        <w:rFonts w:ascii="Courier New" w:hAnsi="Courier New" w:hint="default"/>
        <w:sz w:val="20"/>
      </w:rPr>
    </w:lvl>
    <w:lvl w:ilvl="2" w:tentative="1">
      <w:start w:val="1"/>
      <w:numFmt w:val="bullet"/>
      <w:lvlText w:val=""/>
      <w:lvlJc w:val="left"/>
      <w:pPr>
        <w:tabs>
          <w:tab w:val="num" w:pos="2170"/>
        </w:tabs>
        <w:ind w:left="2170" w:hanging="360"/>
      </w:pPr>
      <w:rPr>
        <w:rFonts w:ascii="Wingdings" w:hAnsi="Wingdings" w:hint="default"/>
        <w:sz w:val="20"/>
      </w:rPr>
    </w:lvl>
    <w:lvl w:ilvl="3" w:tentative="1">
      <w:start w:val="1"/>
      <w:numFmt w:val="bullet"/>
      <w:lvlText w:val=""/>
      <w:lvlJc w:val="left"/>
      <w:pPr>
        <w:tabs>
          <w:tab w:val="num" w:pos="2890"/>
        </w:tabs>
        <w:ind w:left="2890" w:hanging="360"/>
      </w:pPr>
      <w:rPr>
        <w:rFonts w:ascii="Wingdings" w:hAnsi="Wingdings" w:hint="default"/>
        <w:sz w:val="20"/>
      </w:rPr>
    </w:lvl>
    <w:lvl w:ilvl="4" w:tentative="1">
      <w:start w:val="1"/>
      <w:numFmt w:val="bullet"/>
      <w:lvlText w:val=""/>
      <w:lvlJc w:val="left"/>
      <w:pPr>
        <w:tabs>
          <w:tab w:val="num" w:pos="3610"/>
        </w:tabs>
        <w:ind w:left="3610" w:hanging="360"/>
      </w:pPr>
      <w:rPr>
        <w:rFonts w:ascii="Wingdings" w:hAnsi="Wingdings" w:hint="default"/>
        <w:sz w:val="20"/>
      </w:rPr>
    </w:lvl>
    <w:lvl w:ilvl="5" w:tentative="1">
      <w:start w:val="1"/>
      <w:numFmt w:val="bullet"/>
      <w:lvlText w:val=""/>
      <w:lvlJc w:val="left"/>
      <w:pPr>
        <w:tabs>
          <w:tab w:val="num" w:pos="4330"/>
        </w:tabs>
        <w:ind w:left="4330" w:hanging="360"/>
      </w:pPr>
      <w:rPr>
        <w:rFonts w:ascii="Wingdings" w:hAnsi="Wingdings" w:hint="default"/>
        <w:sz w:val="20"/>
      </w:rPr>
    </w:lvl>
    <w:lvl w:ilvl="6" w:tentative="1">
      <w:start w:val="1"/>
      <w:numFmt w:val="bullet"/>
      <w:lvlText w:val=""/>
      <w:lvlJc w:val="left"/>
      <w:pPr>
        <w:tabs>
          <w:tab w:val="num" w:pos="5050"/>
        </w:tabs>
        <w:ind w:left="5050" w:hanging="360"/>
      </w:pPr>
      <w:rPr>
        <w:rFonts w:ascii="Wingdings" w:hAnsi="Wingdings" w:hint="default"/>
        <w:sz w:val="20"/>
      </w:rPr>
    </w:lvl>
    <w:lvl w:ilvl="7" w:tentative="1">
      <w:start w:val="1"/>
      <w:numFmt w:val="bullet"/>
      <w:lvlText w:val=""/>
      <w:lvlJc w:val="left"/>
      <w:pPr>
        <w:tabs>
          <w:tab w:val="num" w:pos="5770"/>
        </w:tabs>
        <w:ind w:left="5770" w:hanging="360"/>
      </w:pPr>
      <w:rPr>
        <w:rFonts w:ascii="Wingdings" w:hAnsi="Wingdings" w:hint="default"/>
        <w:sz w:val="20"/>
      </w:rPr>
    </w:lvl>
    <w:lvl w:ilvl="8" w:tentative="1">
      <w:start w:val="1"/>
      <w:numFmt w:val="bullet"/>
      <w:lvlText w:val=""/>
      <w:lvlJc w:val="left"/>
      <w:pPr>
        <w:tabs>
          <w:tab w:val="num" w:pos="6490"/>
        </w:tabs>
        <w:ind w:left="6490" w:hanging="360"/>
      </w:pPr>
      <w:rPr>
        <w:rFonts w:ascii="Wingdings" w:hAnsi="Wingdings" w:hint="default"/>
        <w:sz w:val="20"/>
      </w:rPr>
    </w:lvl>
  </w:abstractNum>
  <w:abstractNum w:abstractNumId="7">
    <w:nsid w:val="5FA05190"/>
    <w:multiLevelType w:val="hybridMultilevel"/>
    <w:tmpl w:val="9E3E58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55834AF"/>
    <w:multiLevelType w:val="hybridMultilevel"/>
    <w:tmpl w:val="C27801D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717905D8"/>
    <w:multiLevelType w:val="multilevel"/>
    <w:tmpl w:val="E84C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6666800"/>
    <w:multiLevelType w:val="hybridMultilevel"/>
    <w:tmpl w:val="0B82BD7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9"/>
  </w:num>
  <w:num w:numId="3">
    <w:abstractNumId w:val="3"/>
  </w:num>
  <w:num w:numId="4">
    <w:abstractNumId w:val="4"/>
  </w:num>
  <w:num w:numId="5">
    <w:abstractNumId w:val="5"/>
  </w:num>
  <w:num w:numId="6">
    <w:abstractNumId w:val="10"/>
  </w:num>
  <w:num w:numId="7">
    <w:abstractNumId w:val="8"/>
  </w:num>
  <w:num w:numId="8">
    <w:abstractNumId w:val="7"/>
  </w:num>
  <w:num w:numId="9">
    <w:abstractNumId w:val="0"/>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7FE"/>
    <w:rsid w:val="00114789"/>
    <w:rsid w:val="001171FB"/>
    <w:rsid w:val="00205ACA"/>
    <w:rsid w:val="00206853"/>
    <w:rsid w:val="002F41BF"/>
    <w:rsid w:val="003914D6"/>
    <w:rsid w:val="00530C2B"/>
    <w:rsid w:val="005A586B"/>
    <w:rsid w:val="007B5832"/>
    <w:rsid w:val="008A0702"/>
    <w:rsid w:val="00A153BD"/>
    <w:rsid w:val="00C17365"/>
    <w:rsid w:val="00C177CE"/>
    <w:rsid w:val="00C772BF"/>
    <w:rsid w:val="00C85A61"/>
    <w:rsid w:val="00F167FE"/>
    <w:rsid w:val="00F36BE0"/>
    <w:rsid w:val="00F660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A92B9F4-65B9-4D74-9261-5BD18403C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6BE0"/>
    <w:pPr>
      <w:spacing w:after="200" w:line="276" w:lineRule="auto"/>
    </w:pPr>
    <w:rPr>
      <w:sz w:val="22"/>
      <w:szCs w:val="22"/>
      <w:lang w:eastAsia="en-US"/>
    </w:rPr>
  </w:style>
  <w:style w:type="paragraph" w:styleId="2">
    <w:name w:val="heading 2"/>
    <w:basedOn w:val="a"/>
    <w:next w:val="a"/>
    <w:link w:val="20"/>
    <w:qFormat/>
    <w:rsid w:val="00F66049"/>
    <w:pPr>
      <w:keepNext/>
      <w:spacing w:before="1560" w:after="0" w:line="240" w:lineRule="auto"/>
      <w:jc w:val="center"/>
      <w:outlineLvl w:val="1"/>
    </w:pPr>
    <w:rPr>
      <w:rFonts w:ascii="Times New Roman" w:eastAsia="Times New Roman" w:hAnsi="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67FE"/>
    <w:pPr>
      <w:ind w:left="720"/>
      <w:contextualSpacing/>
    </w:pPr>
  </w:style>
  <w:style w:type="table" w:styleId="a4">
    <w:name w:val="Table Grid"/>
    <w:basedOn w:val="a1"/>
    <w:uiPriority w:val="59"/>
    <w:rsid w:val="007B58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5">
    <w:name w:val="Hyperlink"/>
    <w:basedOn w:val="a0"/>
    <w:uiPriority w:val="99"/>
    <w:semiHidden/>
    <w:unhideWhenUsed/>
    <w:rsid w:val="002F41BF"/>
    <w:rPr>
      <w:color w:val="0000FF"/>
      <w:u w:val="single"/>
    </w:rPr>
  </w:style>
  <w:style w:type="paragraph" w:styleId="a6">
    <w:name w:val="Normal (Web)"/>
    <w:basedOn w:val="a"/>
    <w:uiPriority w:val="99"/>
    <w:semiHidden/>
    <w:unhideWhenUsed/>
    <w:rsid w:val="002F41B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basedOn w:val="a0"/>
    <w:link w:val="2"/>
    <w:rsid w:val="00F66049"/>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9475">
      <w:bodyDiv w:val="1"/>
      <w:marLeft w:val="0"/>
      <w:marRight w:val="0"/>
      <w:marTop w:val="0"/>
      <w:marBottom w:val="0"/>
      <w:divBdr>
        <w:top w:val="none" w:sz="0" w:space="0" w:color="auto"/>
        <w:left w:val="none" w:sz="0" w:space="0" w:color="auto"/>
        <w:bottom w:val="none" w:sz="0" w:space="0" w:color="auto"/>
        <w:right w:val="none" w:sz="0" w:space="0" w:color="auto"/>
      </w:divBdr>
    </w:div>
    <w:div w:id="267737840">
      <w:bodyDiv w:val="1"/>
      <w:marLeft w:val="0"/>
      <w:marRight w:val="0"/>
      <w:marTop w:val="0"/>
      <w:marBottom w:val="0"/>
      <w:divBdr>
        <w:top w:val="none" w:sz="0" w:space="0" w:color="auto"/>
        <w:left w:val="none" w:sz="0" w:space="0" w:color="auto"/>
        <w:bottom w:val="none" w:sz="0" w:space="0" w:color="auto"/>
        <w:right w:val="none" w:sz="0" w:space="0" w:color="auto"/>
      </w:divBdr>
      <w:divsChild>
        <w:div w:id="102892010">
          <w:marLeft w:val="0"/>
          <w:marRight w:val="0"/>
          <w:marTop w:val="0"/>
          <w:marBottom w:val="0"/>
          <w:divBdr>
            <w:top w:val="none" w:sz="0" w:space="0" w:color="auto"/>
            <w:left w:val="none" w:sz="0" w:space="0" w:color="auto"/>
            <w:bottom w:val="none" w:sz="0" w:space="0" w:color="auto"/>
            <w:right w:val="none" w:sz="0" w:space="0" w:color="auto"/>
          </w:divBdr>
        </w:div>
        <w:div w:id="2086684487">
          <w:marLeft w:val="0"/>
          <w:marRight w:val="0"/>
          <w:marTop w:val="0"/>
          <w:marBottom w:val="0"/>
          <w:divBdr>
            <w:top w:val="none" w:sz="0" w:space="0" w:color="auto"/>
            <w:left w:val="none" w:sz="0" w:space="0" w:color="auto"/>
            <w:bottom w:val="none" w:sz="0" w:space="0" w:color="auto"/>
            <w:right w:val="none" w:sz="0" w:space="0" w:color="auto"/>
          </w:divBdr>
        </w:div>
      </w:divsChild>
    </w:div>
    <w:div w:id="304744424">
      <w:bodyDiv w:val="1"/>
      <w:marLeft w:val="0"/>
      <w:marRight w:val="0"/>
      <w:marTop w:val="0"/>
      <w:marBottom w:val="0"/>
      <w:divBdr>
        <w:top w:val="none" w:sz="0" w:space="0" w:color="auto"/>
        <w:left w:val="none" w:sz="0" w:space="0" w:color="auto"/>
        <w:bottom w:val="none" w:sz="0" w:space="0" w:color="auto"/>
        <w:right w:val="none" w:sz="0" w:space="0" w:color="auto"/>
      </w:divBdr>
      <w:divsChild>
        <w:div w:id="389697539">
          <w:marLeft w:val="0"/>
          <w:marRight w:val="0"/>
          <w:marTop w:val="0"/>
          <w:marBottom w:val="0"/>
          <w:divBdr>
            <w:top w:val="none" w:sz="0" w:space="0" w:color="auto"/>
            <w:left w:val="none" w:sz="0" w:space="0" w:color="auto"/>
            <w:bottom w:val="none" w:sz="0" w:space="0" w:color="auto"/>
            <w:right w:val="none" w:sz="0" w:space="0" w:color="auto"/>
          </w:divBdr>
        </w:div>
        <w:div w:id="789906403">
          <w:marLeft w:val="0"/>
          <w:marRight w:val="0"/>
          <w:marTop w:val="0"/>
          <w:marBottom w:val="0"/>
          <w:divBdr>
            <w:top w:val="none" w:sz="0" w:space="0" w:color="auto"/>
            <w:left w:val="none" w:sz="0" w:space="0" w:color="auto"/>
            <w:bottom w:val="none" w:sz="0" w:space="0" w:color="auto"/>
            <w:right w:val="none" w:sz="0" w:space="0" w:color="auto"/>
          </w:divBdr>
        </w:div>
      </w:divsChild>
    </w:div>
    <w:div w:id="400568944">
      <w:bodyDiv w:val="1"/>
      <w:marLeft w:val="0"/>
      <w:marRight w:val="0"/>
      <w:marTop w:val="0"/>
      <w:marBottom w:val="0"/>
      <w:divBdr>
        <w:top w:val="none" w:sz="0" w:space="0" w:color="auto"/>
        <w:left w:val="none" w:sz="0" w:space="0" w:color="auto"/>
        <w:bottom w:val="none" w:sz="0" w:space="0" w:color="auto"/>
        <w:right w:val="none" w:sz="0" w:space="0" w:color="auto"/>
      </w:divBdr>
    </w:div>
    <w:div w:id="1125274560">
      <w:bodyDiv w:val="1"/>
      <w:marLeft w:val="0"/>
      <w:marRight w:val="0"/>
      <w:marTop w:val="0"/>
      <w:marBottom w:val="0"/>
      <w:divBdr>
        <w:top w:val="none" w:sz="0" w:space="0" w:color="auto"/>
        <w:left w:val="none" w:sz="0" w:space="0" w:color="auto"/>
        <w:bottom w:val="none" w:sz="0" w:space="0" w:color="auto"/>
        <w:right w:val="none" w:sz="0" w:space="0" w:color="auto"/>
      </w:divBdr>
    </w:div>
    <w:div w:id="212634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1426</Words>
  <Characters>8130</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2</cp:revision>
  <cp:lastPrinted>2010-05-03T11:12:00Z</cp:lastPrinted>
  <dcterms:created xsi:type="dcterms:W3CDTF">2014-05-06T03:59:00Z</dcterms:created>
  <dcterms:modified xsi:type="dcterms:W3CDTF">2014-05-06T03:59:00Z</dcterms:modified>
</cp:coreProperties>
</file>