
<file path=[Content_Types].xml><?xml version="1.0" encoding="utf-8"?>
<Types xmlns="http://schemas.openxmlformats.org/package/2006/content-types"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993" w:rsidRDefault="00793993" w:rsidP="00183391">
      <w:pPr>
        <w:pStyle w:val="4"/>
        <w:keepNext w:val="0"/>
        <w:spacing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</w:p>
    <w:p w:rsidR="00454F4B" w:rsidRPr="00454F4B" w:rsidRDefault="00454F4B" w:rsidP="00454F4B">
      <w:pPr>
        <w:rPr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454F4B" w:rsidRDefault="00454F4B" w:rsidP="00183391">
      <w:pPr>
        <w:pStyle w:val="1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793993" w:rsidRPr="00454F4B" w:rsidRDefault="00793993" w:rsidP="00454F4B">
      <w:pPr>
        <w:pStyle w:val="1"/>
        <w:keepNext w:val="0"/>
        <w:spacing w:before="0" w:after="0" w:line="360" w:lineRule="auto"/>
        <w:jc w:val="center"/>
        <w:rPr>
          <w:rFonts w:ascii="Times New Roman" w:hAnsi="Times New Roman"/>
          <w:color w:val="000000"/>
          <w:sz w:val="28"/>
          <w:lang w:val="uk-UA"/>
        </w:rPr>
      </w:pPr>
      <w:r w:rsidRPr="00454F4B">
        <w:rPr>
          <w:rFonts w:ascii="Times New Roman" w:hAnsi="Times New Roman"/>
          <w:color w:val="000000"/>
          <w:sz w:val="28"/>
          <w:lang w:val="uk-UA"/>
        </w:rPr>
        <w:t xml:space="preserve">Контрольна робота з </w:t>
      </w:r>
      <w:r w:rsidR="00454F4B" w:rsidRPr="00454F4B">
        <w:rPr>
          <w:rFonts w:ascii="Times New Roman" w:hAnsi="Times New Roman"/>
          <w:color w:val="000000"/>
          <w:sz w:val="28"/>
          <w:lang w:val="uk-UA"/>
        </w:rPr>
        <w:t>інвестування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694035" w:rsidRPr="00454F4B" w:rsidRDefault="00694035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454F4B" w:rsidP="00183391">
      <w:pPr>
        <w:pStyle w:val="3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/>
        </w:rPr>
        <w:br w:type="page"/>
      </w:r>
      <w:r w:rsidR="00793993" w:rsidRPr="00454F4B">
        <w:rPr>
          <w:rFonts w:ascii="Times New Roman" w:hAnsi="Times New Roman"/>
          <w:color w:val="000000"/>
          <w:lang w:val="uk-UA"/>
        </w:rPr>
        <w:t>Задача 1.1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В </w:t>
      </w:r>
      <w:r w:rsidR="00454F4B" w:rsidRPr="00454F4B">
        <w:rPr>
          <w:color w:val="000000"/>
          <w:lang w:val="uk-UA"/>
        </w:rPr>
        <w:t>таблиці</w:t>
      </w:r>
      <w:r w:rsidRPr="00454F4B">
        <w:rPr>
          <w:color w:val="000000"/>
          <w:lang w:val="uk-UA"/>
        </w:rPr>
        <w:t xml:space="preserve"> 1.1 наведенi данi про господарську дiяльнiсть пiдприємства.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1.1. Данi про господарську дiяльнiсть пiдприємства</w:t>
      </w:r>
    </w:p>
    <w:tbl>
      <w:tblPr>
        <w:tblW w:w="8909" w:type="dxa"/>
        <w:tblInd w:w="3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361"/>
        <w:gridCol w:w="1588"/>
        <w:gridCol w:w="1133"/>
        <w:gridCol w:w="1525"/>
        <w:gridCol w:w="1310"/>
        <w:gridCol w:w="1992"/>
      </w:tblGrid>
      <w:tr w:rsidR="00793993" w:rsidRPr="00475F4B" w:rsidTr="00475F4B">
        <w:trPr>
          <w:cantSplit/>
        </w:trPr>
        <w:tc>
          <w:tcPr>
            <w:tcW w:w="3850" w:type="pct"/>
            <w:gridSpan w:val="5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Параметри виробництва продукцiї</w:t>
            </w:r>
          </w:p>
        </w:tc>
        <w:tc>
          <w:tcPr>
            <w:tcW w:w="1150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Визначити параметри точки беззбитковостi</w:t>
            </w:r>
          </w:p>
        </w:tc>
      </w:tr>
      <w:tr w:rsidR="00793993" w:rsidRPr="00475F4B" w:rsidTr="00475F4B">
        <w:trPr>
          <w:cantSplit/>
        </w:trPr>
        <w:tc>
          <w:tcPr>
            <w:tcW w:w="60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Обсяг виробництва, А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з</w:t>
            </w:r>
          </w:p>
        </w:tc>
        <w:tc>
          <w:tcPr>
            <w:tcW w:w="9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Кiлькiсть виробничих циклiв за рiк, В</w:t>
            </w:r>
          </w:p>
        </w:tc>
        <w:tc>
          <w:tcPr>
            <w:tcW w:w="66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 одиницi виробу, С</w:t>
            </w:r>
          </w:p>
        </w:tc>
        <w:tc>
          <w:tcPr>
            <w:tcW w:w="8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Постiйнi витрати на один виробничий цикл, D</w:t>
            </w:r>
          </w:p>
        </w:tc>
        <w:tc>
          <w:tcPr>
            <w:tcW w:w="766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Змiннi витрати на одиницю виробу, Е</w:t>
            </w:r>
          </w:p>
        </w:tc>
        <w:tc>
          <w:tcPr>
            <w:tcW w:w="1150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793993" w:rsidRPr="00475F4B" w:rsidTr="00475F4B">
        <w:trPr>
          <w:cantSplit/>
        </w:trPr>
        <w:tc>
          <w:tcPr>
            <w:tcW w:w="609" w:type="pct"/>
            <w:shd w:val="clear" w:color="auto" w:fill="auto"/>
          </w:tcPr>
          <w:p w:rsidR="00793993" w:rsidRPr="00475F4B" w:rsidRDefault="00183391" w:rsidP="00454F4B">
            <w:pPr>
              <w:rPr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шт.</w:t>
            </w:r>
          </w:p>
        </w:tc>
        <w:tc>
          <w:tcPr>
            <w:tcW w:w="9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разiв</w:t>
            </w:r>
          </w:p>
        </w:tc>
        <w:tc>
          <w:tcPr>
            <w:tcW w:w="66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8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766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1150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Беззбитковий рiвень цiни</w:t>
            </w:r>
          </w:p>
        </w:tc>
      </w:tr>
      <w:tr w:rsidR="00793993" w:rsidRPr="00475F4B" w:rsidTr="00475F4B">
        <w:trPr>
          <w:cantSplit/>
        </w:trPr>
        <w:tc>
          <w:tcPr>
            <w:tcW w:w="60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2750,00</w:t>
            </w:r>
          </w:p>
        </w:tc>
        <w:tc>
          <w:tcPr>
            <w:tcW w:w="9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</w:t>
            </w:r>
          </w:p>
        </w:tc>
        <w:tc>
          <w:tcPr>
            <w:tcW w:w="66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9,00</w:t>
            </w:r>
          </w:p>
        </w:tc>
        <w:tc>
          <w:tcPr>
            <w:tcW w:w="8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4800,00</w:t>
            </w:r>
          </w:p>
        </w:tc>
        <w:tc>
          <w:tcPr>
            <w:tcW w:w="766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5,08</w:t>
            </w:r>
          </w:p>
        </w:tc>
        <w:tc>
          <w:tcPr>
            <w:tcW w:w="1150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1.а. Визначити </w:t>
      </w:r>
      <w:r w:rsidRPr="00454F4B">
        <w:rPr>
          <w:b/>
          <w:color w:val="000000"/>
          <w:lang w:val="uk-UA"/>
        </w:rPr>
        <w:t>обсяг рiчного прибутку</w:t>
      </w:r>
      <w:r w:rsidRPr="00454F4B">
        <w:rPr>
          <w:color w:val="000000"/>
          <w:lang w:val="uk-UA"/>
        </w:rPr>
        <w:t xml:space="preserve"> F (грн) пiдприємства.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Обсяг рiчного прибутку пiдприємства визначається як рiзниця мiж доходом вiд реалiзацiї вироблених виробiв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 xml:space="preserve">*С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 xml:space="preserve">i сумарними затратами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постiйними та змiнними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</w:t>
      </w:r>
      <w:r w:rsidR="00183391" w:rsidRPr="00454F4B">
        <w:rPr>
          <w:color w:val="000000"/>
          <w:lang w:val="uk-UA"/>
        </w:rPr>
        <w:t>Е. Таким</w:t>
      </w:r>
      <w:r w:rsidRPr="00454F4B">
        <w:rPr>
          <w:color w:val="000000"/>
          <w:lang w:val="uk-UA"/>
        </w:rPr>
        <w:t xml:space="preserve"> чином,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F =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*С – (А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 xml:space="preserve">*Е + В*D) = 2750*9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(2750*5,08 + 3*4800) = -3620 (грн)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Як бачимо, прибуток виявився вiд'ємним, тобто дане пiдприємство працює зi збитками, i щоб отримати прибуток, треба знизити витрати або пiдняти доход за рахунок пiвищення параметрiв обсягу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 xml:space="preserve"> i/або цiни С.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1.b. Визначити </w:t>
      </w:r>
      <w:r w:rsidRPr="00454F4B">
        <w:rPr>
          <w:b/>
          <w:color w:val="000000"/>
          <w:lang w:val="uk-UA"/>
        </w:rPr>
        <w:t>параметри точки беззбитковостi</w:t>
      </w:r>
      <w:r w:rsidRPr="00454F4B">
        <w:rPr>
          <w:color w:val="000000"/>
          <w:lang w:val="uk-UA"/>
        </w:rPr>
        <w:t xml:space="preserve"> для даного пiдприємства.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Для цього побудуємо графiки доходiв i витрат пiдприємства в координатах </w:t>
      </w:r>
      <w:r w:rsidR="00183391" w:rsidRPr="00454F4B">
        <w:rPr>
          <w:color w:val="000000"/>
          <w:lang w:val="uk-UA"/>
        </w:rPr>
        <w:t>«О</w:t>
      </w:r>
      <w:r w:rsidRPr="00454F4B">
        <w:rPr>
          <w:color w:val="000000"/>
          <w:lang w:val="uk-UA"/>
        </w:rPr>
        <w:t>бсяг виробництва</w:t>
      </w:r>
      <w:r w:rsidR="00183391" w:rsidRPr="00454F4B">
        <w:rPr>
          <w:color w:val="000000"/>
          <w:lang w:val="uk-UA"/>
        </w:rPr>
        <w:t>» – «В</w:t>
      </w:r>
      <w:r w:rsidRPr="00454F4B">
        <w:rPr>
          <w:color w:val="000000"/>
          <w:lang w:val="uk-UA"/>
        </w:rPr>
        <w:t>итрати та доходи</w:t>
      </w:r>
      <w:r w:rsidR="00183391" w:rsidRPr="00454F4B">
        <w:rPr>
          <w:color w:val="000000"/>
          <w:lang w:val="uk-UA"/>
        </w:rPr>
        <w:t xml:space="preserve">» </w:t>
      </w:r>
      <w:r w:rsidRPr="00454F4B">
        <w:rPr>
          <w:color w:val="000000"/>
          <w:lang w:val="uk-UA"/>
        </w:rPr>
        <w:t>на основi розрахункової таблицi 1.2.</w:t>
      </w: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lang w:val="uk-UA"/>
        </w:rPr>
        <w:br w:type="page"/>
      </w:r>
      <w:r w:rsidR="00793993" w:rsidRPr="00454F4B">
        <w:rPr>
          <w:color w:val="000000"/>
          <w:lang w:val="uk-UA"/>
        </w:rPr>
        <w:t>Таблиця 1.2. Розрахункова таблиця для побудови графiкiв доходiв i</w:t>
      </w:r>
      <w:r>
        <w:rPr>
          <w:color w:val="000000"/>
          <w:lang w:val="uk-UA"/>
        </w:rPr>
        <w:t xml:space="preserve"> витрат</w:t>
      </w:r>
    </w:p>
    <w:tbl>
      <w:tblPr>
        <w:tblW w:w="9049" w:type="dxa"/>
        <w:tblInd w:w="2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560"/>
        <w:gridCol w:w="1806"/>
        <w:gridCol w:w="1806"/>
        <w:gridCol w:w="2067"/>
        <w:gridCol w:w="1810"/>
      </w:tblGrid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A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A*E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B*D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A*E+B*D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A*C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275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1397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15797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2475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550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2794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17194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4950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825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4191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18591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7425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1100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5588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19988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9900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1375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6985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21385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12375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1650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8382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22782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14850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1925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9779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24179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17325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2200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11176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25576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19800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2475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12573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26973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22275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2750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13970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28370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24750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3025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15367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29767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27225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3300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16764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31164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29700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3575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18161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32561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32175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3850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19558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33958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34650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4125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20955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35355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37125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4400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22352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36752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39600</w:t>
            </w:r>
          </w:p>
        </w:tc>
      </w:tr>
      <w:tr w:rsidR="00793993" w:rsidRPr="00475F4B" w:rsidTr="00475F4B">
        <w:trPr>
          <w:cantSplit/>
        </w:trPr>
        <w:tc>
          <w:tcPr>
            <w:tcW w:w="86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4675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23749</w:t>
            </w:r>
          </w:p>
        </w:tc>
        <w:tc>
          <w:tcPr>
            <w:tcW w:w="9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14400</w:t>
            </w:r>
          </w:p>
        </w:tc>
        <w:tc>
          <w:tcPr>
            <w:tcW w:w="114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38149</w:t>
            </w:r>
          </w:p>
        </w:tc>
        <w:tc>
          <w:tcPr>
            <w:tcW w:w="100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snapToGrid w:val="0"/>
                <w:color w:val="000000"/>
                <w:sz w:val="20"/>
                <w:lang w:val="uk-UA"/>
              </w:rPr>
            </w:pPr>
            <w:r w:rsidRPr="00475F4B">
              <w:rPr>
                <w:snapToGrid w:val="0"/>
                <w:color w:val="000000"/>
                <w:sz w:val="20"/>
                <w:lang w:val="uk-UA"/>
              </w:rPr>
              <w:t>42075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Вiдповiднi графiки представленi</w:t>
      </w:r>
      <w:r w:rsidR="00694035" w:rsidRPr="00454F4B">
        <w:rPr>
          <w:color w:val="000000"/>
          <w:lang w:val="uk-UA"/>
        </w:rPr>
        <w:t xml:space="preserve"> на рисун</w:t>
      </w:r>
      <w:r w:rsidRPr="00454F4B">
        <w:rPr>
          <w:color w:val="000000"/>
          <w:lang w:val="uk-UA"/>
        </w:rPr>
        <w:t>ку 1.1 за даними таблицi 1.2 i розрахунками, проведеними в п.</w:t>
      </w:r>
      <w:r w:rsidR="00183391" w:rsidRPr="00454F4B">
        <w:rPr>
          <w:color w:val="000000"/>
          <w:lang w:val="uk-UA"/>
        </w:rPr>
        <w:t> 1</w:t>
      </w:r>
      <w:r w:rsidRPr="00454F4B">
        <w:rPr>
          <w:color w:val="000000"/>
          <w:lang w:val="uk-UA"/>
        </w:rPr>
        <w:t>.а.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object w:dxaOrig="9509" w:dyaOrig="5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201pt" o:ole="" o:allowoverlap="f">
            <v:imagedata r:id="rId6" o:title=""/>
          </v:shape>
          <o:OLEObject Type="Embed" ProgID="Excel.Sheet.8" ShapeID="_x0000_i1025" DrawAspect="Content" ObjectID="_1470084111" r:id="rId7"/>
        </w:object>
      </w:r>
    </w:p>
    <w:p w:rsidR="00454F4B" w:rsidRDefault="00694035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Рисунок 1.1.</w:t>
      </w:r>
    </w:p>
    <w:p w:rsidR="00694035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694035" w:rsidRPr="00454F4B">
        <w:rPr>
          <w:color w:val="000000"/>
          <w:lang w:val="uk-UA"/>
        </w:rPr>
        <w:t>З рисунка видно, що даному пiдприємству для беззбитковостi треба виробляти (точка перетину лiнiй А*С та А*Е+В*D) значно бiльше продукцiї А = А</w:t>
      </w:r>
      <w:r w:rsidR="00694035" w:rsidRPr="00454F4B">
        <w:rPr>
          <w:color w:val="000000"/>
          <w:vertAlign w:val="subscript"/>
          <w:lang w:val="uk-UA"/>
        </w:rPr>
        <w:t>0</w:t>
      </w:r>
      <w:r w:rsidR="00183391" w:rsidRPr="00454F4B">
        <w:rPr>
          <w:color w:val="000000"/>
          <w:lang w:val="uk-UA"/>
        </w:rPr>
        <w:t>,</w:t>
      </w:r>
      <w:r w:rsidR="00694035" w:rsidRPr="00454F4B">
        <w:rPr>
          <w:color w:val="000000"/>
          <w:lang w:val="uk-UA"/>
        </w:rPr>
        <w:t xml:space="preserve"> а саме:</w:t>
      </w:r>
    </w:p>
    <w:p w:rsidR="00694035" w:rsidRPr="00454F4B" w:rsidRDefault="00694035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694035" w:rsidRPr="00454F4B" w:rsidRDefault="00694035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А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>*С = А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>*Е+В*D</w:t>
      </w:r>
    </w:p>
    <w:p w:rsidR="00694035" w:rsidRPr="00454F4B" w:rsidRDefault="00694035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А</w:t>
      </w:r>
      <w:r w:rsidRPr="00454F4B">
        <w:rPr>
          <w:color w:val="000000"/>
          <w:vertAlign w:val="subscript"/>
          <w:lang w:val="uk-UA"/>
        </w:rPr>
        <w:t xml:space="preserve">0 </w:t>
      </w:r>
      <w:r w:rsidRPr="00454F4B">
        <w:rPr>
          <w:color w:val="000000"/>
          <w:lang w:val="uk-UA"/>
        </w:rPr>
        <w:t xml:space="preserve">= В*D/(С – Е) = 3*4800/(9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5,08)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3673,46948 ≈ 3673 шт. виробiв.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Беззбитковий рiвень цiни С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 xml:space="preserve"> вирахуємо з того, що доход в точцi беззбитковостi повинен скласти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*С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 xml:space="preserve"> i повинен дорiвнювати сумарним витратам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*Е+В*D. Таким чином,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*С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 xml:space="preserve"> =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>*Е+В*D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С</w:t>
      </w:r>
      <w:r w:rsidRPr="00454F4B">
        <w:rPr>
          <w:color w:val="000000"/>
          <w:vertAlign w:val="subscript"/>
          <w:lang w:val="uk-UA"/>
        </w:rPr>
        <w:t>0</w:t>
      </w:r>
      <w:r w:rsidRPr="00454F4B">
        <w:rPr>
          <w:color w:val="000000"/>
          <w:lang w:val="uk-UA"/>
        </w:rPr>
        <w:t xml:space="preserve"> = Е + В*D/ А</w:t>
      </w:r>
      <w:r w:rsidRPr="00454F4B">
        <w:rPr>
          <w:color w:val="000000"/>
          <w:vertAlign w:val="subscript"/>
          <w:lang w:val="uk-UA"/>
        </w:rPr>
        <w:t>з</w:t>
      </w:r>
      <w:r w:rsidRPr="00454F4B">
        <w:rPr>
          <w:color w:val="000000"/>
          <w:lang w:val="uk-UA"/>
        </w:rPr>
        <w:t xml:space="preserve"> = 5,08 + 3*4800/2750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10,31636 ≈ 10,32 грн.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3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  <w:r w:rsidRPr="00454F4B">
        <w:rPr>
          <w:rFonts w:ascii="Times New Roman" w:hAnsi="Times New Roman"/>
          <w:color w:val="000000"/>
          <w:lang w:val="uk-UA"/>
        </w:rPr>
        <w:t>Задача 1.2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На пiдставi даних таблицi 1.3 визначити </w:t>
      </w:r>
      <w:r w:rsidRPr="00454F4B">
        <w:rPr>
          <w:b/>
          <w:color w:val="000000"/>
          <w:lang w:val="uk-UA"/>
        </w:rPr>
        <w:t>напрямок вкладання вiльних коштiв</w:t>
      </w:r>
      <w:r w:rsidRPr="00454F4B">
        <w:rPr>
          <w:color w:val="000000"/>
          <w:lang w:val="uk-UA"/>
        </w:rPr>
        <w:t xml:space="preserve"> пiдприємства i </w:t>
      </w:r>
      <w:r w:rsidRPr="00454F4B">
        <w:rPr>
          <w:b/>
          <w:color w:val="000000"/>
          <w:lang w:val="uk-UA"/>
        </w:rPr>
        <w:t>суму прибутку</w:t>
      </w:r>
      <w:r w:rsidRPr="00454F4B">
        <w:rPr>
          <w:color w:val="000000"/>
          <w:lang w:val="uk-UA"/>
        </w:rPr>
        <w:t xml:space="preserve"> вiд такого вкладення.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1.3. Данi про напрямки вкладання вiльних коштiв пiдприємства</w:t>
      </w:r>
    </w:p>
    <w:tbl>
      <w:tblPr>
        <w:tblW w:w="9189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47"/>
        <w:gridCol w:w="1244"/>
        <w:gridCol w:w="1586"/>
        <w:gridCol w:w="1864"/>
        <w:gridCol w:w="1586"/>
        <w:gridCol w:w="1862"/>
      </w:tblGrid>
      <w:tr w:rsidR="00793993" w:rsidRPr="00475F4B" w:rsidTr="00475F4B">
        <w:trPr>
          <w:cantSplit/>
        </w:trPr>
        <w:tc>
          <w:tcPr>
            <w:tcW w:w="570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Обсяг вiльних коштiв, S</w:t>
            </w:r>
          </w:p>
        </w:tc>
        <w:tc>
          <w:tcPr>
            <w:tcW w:w="67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Термiн розмiщення коштiв, Т</w:t>
            </w:r>
          </w:p>
        </w:tc>
        <w:tc>
          <w:tcPr>
            <w:tcW w:w="3753" w:type="pct"/>
            <w:gridSpan w:val="4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Напрямки вкладання</w:t>
            </w:r>
          </w:p>
        </w:tc>
      </w:tr>
      <w:tr w:rsidR="00793993" w:rsidRPr="00475F4B" w:rsidTr="00475F4B">
        <w:trPr>
          <w:cantSplit/>
        </w:trPr>
        <w:tc>
          <w:tcPr>
            <w:tcW w:w="570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877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Депозит з нарахуванням простих вiдсоткiв</w:t>
            </w:r>
          </w:p>
        </w:tc>
        <w:tc>
          <w:tcPr>
            <w:tcW w:w="1877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Депозит з нарахуванням складних вiдсоткiв</w:t>
            </w:r>
          </w:p>
        </w:tc>
      </w:tr>
      <w:tr w:rsidR="00793993" w:rsidRPr="00475F4B" w:rsidTr="00475F4B">
        <w:trPr>
          <w:cantSplit/>
        </w:trPr>
        <w:tc>
          <w:tcPr>
            <w:tcW w:w="570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Вiдсоткова ставка, t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Перiодичнiсть нарахування вiдсоткiв, n</w:t>
            </w: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Вiдсоткова ставка, t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Перiодичнiсть нарахування вiдсоткiв, n</w:t>
            </w:r>
          </w:p>
        </w:tc>
      </w:tr>
      <w:tr w:rsidR="00793993" w:rsidRPr="00475F4B" w:rsidTr="00475F4B">
        <w:trPr>
          <w:cantSplit/>
        </w:trPr>
        <w:tc>
          <w:tcPr>
            <w:tcW w:w="57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тис. грн</w:t>
            </w:r>
          </w:p>
        </w:tc>
        <w:tc>
          <w:tcPr>
            <w:tcW w:w="67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рокiв</w:t>
            </w: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разiв/рiк</w:t>
            </w: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разiв/рiк</w:t>
            </w:r>
          </w:p>
        </w:tc>
      </w:tr>
      <w:tr w:rsidR="00793993" w:rsidRPr="00475F4B" w:rsidTr="00475F4B">
        <w:trPr>
          <w:cantSplit/>
        </w:trPr>
        <w:tc>
          <w:tcPr>
            <w:tcW w:w="57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9,25</w:t>
            </w:r>
          </w:p>
        </w:tc>
        <w:tc>
          <w:tcPr>
            <w:tcW w:w="67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1,00</w:t>
            </w: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4,80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6</w:t>
            </w:r>
          </w:p>
        </w:tc>
        <w:tc>
          <w:tcPr>
            <w:tcW w:w="86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12,00</w:t>
            </w:r>
          </w:p>
        </w:tc>
        <w:tc>
          <w:tcPr>
            <w:tcW w:w="101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</w:t>
            </w:r>
          </w:p>
        </w:tc>
      </w:tr>
    </w:tbl>
    <w:p w:rsid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793993" w:rsidRPr="00454F4B">
        <w:rPr>
          <w:color w:val="000000"/>
          <w:lang w:val="uk-UA"/>
        </w:rPr>
        <w:t>2.а.</w:t>
      </w:r>
      <w:r w:rsidR="00183391" w:rsidRPr="00454F4B">
        <w:rPr>
          <w:color w:val="000000"/>
          <w:lang w:val="uk-UA"/>
        </w:rPr>
        <w:t xml:space="preserve"> </w:t>
      </w:r>
      <w:r w:rsidR="00793993" w:rsidRPr="00454F4B">
        <w:rPr>
          <w:color w:val="000000"/>
          <w:lang w:val="uk-UA"/>
        </w:rPr>
        <w:t>При нарахуваннi простих вiдсоткiв перiодичнiсть їх нарахування протягом року не має значення. Тому прибуток p в кiнцi термiну розмiщення коштiв визначається формулою: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 = S * Т * t / 100 = 9,25 * 1 * 4,80 / 100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0,444 тис. грн,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а загальна сума становитиме: P = S + p = 9,25 + 0,444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9,694 тис. грн.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2.b. При нарахуваннi складних вiдсоткiв до уваги береться перiодичнiсть їх нарахування протягом року. При всякому наступному нарахуваннi вiдсотки нараховуються на загальну суму грошей, в яку входять вкладенi кошти S i прибутки попереднiх перiодiв. Розрахунки зручно проводити в таблицi 1.4.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1.4. Розрахунок прибуткiв при нарахуваннi складних вiдсоткiв</w:t>
      </w:r>
    </w:p>
    <w:tbl>
      <w:tblPr>
        <w:tblW w:w="9049" w:type="dxa"/>
        <w:tblInd w:w="2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261"/>
        <w:gridCol w:w="1801"/>
        <w:gridCol w:w="2148"/>
        <w:gridCol w:w="3839"/>
      </w:tblGrid>
      <w:tr w:rsidR="00793993" w:rsidRPr="00475F4B" w:rsidTr="00475F4B">
        <w:trPr>
          <w:cantSplit/>
        </w:trPr>
        <w:tc>
          <w:tcPr>
            <w:tcW w:w="697" w:type="pct"/>
            <w:shd w:val="clear" w:color="auto" w:fill="auto"/>
          </w:tcPr>
          <w:p w:rsidR="00793993" w:rsidRPr="00475F4B" w:rsidRDefault="00793993" w:rsidP="00475F4B">
            <w:pPr>
              <w:pStyle w:val="a3"/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Рiк</w:t>
            </w: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№ перiода нарахування вiдсоткiв, i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vertAlign w:val="subscript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Прибуток за даний перiод, p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vertAlign w:val="subscript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Загальний прибуток на кiнець перiоду, P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9,2500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0,0925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9,2500+0,0925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9,3425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0,0934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9,3425+0,0934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9,4360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0,0944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9,4360+0,0944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9,5304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pStyle w:val="a3"/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0,0953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9,5304+0,0953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9,6257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0,0963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9,6257+0,0963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9,7220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6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0,0972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9,7220+0,0972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9,8192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0,0982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9,8192+0,0982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9,9174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8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0,0992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9,9174+0,0992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10,0166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0,1002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10,0166+0,1002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10,1168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0,1012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10,1168+0,1012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10,2180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11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0,1022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10,2180+0,1022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10,3202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9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0,1032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10,3202+0,1032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10,4234</w:t>
            </w:r>
          </w:p>
        </w:tc>
      </w:tr>
      <w:tr w:rsidR="00793993" w:rsidRPr="00475F4B" w:rsidTr="00475F4B">
        <w:trPr>
          <w:cantSplit/>
        </w:trPr>
        <w:tc>
          <w:tcPr>
            <w:tcW w:w="69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</w:t>
            </w:r>
          </w:p>
        </w:tc>
        <w:tc>
          <w:tcPr>
            <w:tcW w:w="995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118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1,1733</w:t>
            </w:r>
          </w:p>
        </w:tc>
        <w:tc>
          <w:tcPr>
            <w:tcW w:w="212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9,2500+1,1733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>10,4233</w:t>
            </w:r>
          </w:p>
        </w:tc>
      </w:tr>
    </w:tbl>
    <w:p w:rsid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793993" w:rsidRPr="00454F4B">
        <w:rPr>
          <w:color w:val="000000"/>
          <w:lang w:val="uk-UA"/>
        </w:rPr>
        <w:t>Номер i кiлькiсть перiодiв нарахування вiдсоткiв залежить вiд термiну розмiщення коштiв Т i перiодичностi нарахування вiдсоткiв протягом року n. В розрахунках будуть приймати участь: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Вiдсоткова ставка одного перiоду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 xml:space="preserve"> = t / n = 12 / 12 = </w:t>
      </w:r>
      <w:r w:rsidR="00183391" w:rsidRPr="00454F4B">
        <w:rPr>
          <w:color w:val="000000"/>
          <w:lang w:val="uk-UA"/>
        </w:rPr>
        <w:t>1%</w:t>
      </w:r>
      <w:r w:rsidRPr="00454F4B">
        <w:rPr>
          <w:color w:val="000000"/>
          <w:lang w:val="uk-UA"/>
        </w:rPr>
        <w:t>/пер.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Прибуток за даний i</w:t>
      </w:r>
      <w:r w:rsidR="00183391" w:rsidRPr="00454F4B">
        <w:rPr>
          <w:color w:val="000000"/>
          <w:lang w:val="uk-UA"/>
        </w:rPr>
        <w:t>-й</w:t>
      </w:r>
      <w:r w:rsidRPr="00454F4B">
        <w:rPr>
          <w:color w:val="000000"/>
          <w:lang w:val="uk-UA"/>
        </w:rPr>
        <w:t xml:space="preserve"> перiод p</w:t>
      </w:r>
      <w:r w:rsidRPr="00454F4B">
        <w:rPr>
          <w:color w:val="000000"/>
          <w:vertAlign w:val="subscript"/>
          <w:lang w:val="uk-UA"/>
        </w:rPr>
        <w:t>i</w:t>
      </w:r>
      <w:r w:rsidRPr="00454F4B">
        <w:rPr>
          <w:color w:val="000000"/>
          <w:lang w:val="uk-UA"/>
        </w:rPr>
        <w:t xml:space="preserve"> = P</w:t>
      </w:r>
      <w:r w:rsidRPr="00454F4B">
        <w:rPr>
          <w:color w:val="000000"/>
          <w:vertAlign w:val="subscript"/>
          <w:lang w:val="uk-UA"/>
        </w:rPr>
        <w:t>i-1</w:t>
      </w:r>
      <w:r w:rsidRPr="00454F4B">
        <w:rPr>
          <w:color w:val="000000"/>
          <w:lang w:val="uk-UA"/>
        </w:rPr>
        <w:t xml:space="preserve"> *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 xml:space="preserve"> / 100 = P</w:t>
      </w:r>
      <w:r w:rsidRPr="00454F4B">
        <w:rPr>
          <w:color w:val="000000"/>
          <w:vertAlign w:val="subscript"/>
          <w:lang w:val="uk-UA"/>
        </w:rPr>
        <w:t>i-1</w:t>
      </w:r>
      <w:r w:rsidRPr="00454F4B">
        <w:rPr>
          <w:color w:val="000000"/>
          <w:lang w:val="uk-UA"/>
        </w:rPr>
        <w:t xml:space="preserve"> * 0,01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Загальний прибуток на кiнець i</w:t>
      </w:r>
      <w:r w:rsidR="00183391" w:rsidRPr="00454F4B">
        <w:rPr>
          <w:color w:val="000000"/>
          <w:lang w:val="uk-UA"/>
        </w:rPr>
        <w:t>-г</w:t>
      </w:r>
      <w:r w:rsidRPr="00454F4B">
        <w:rPr>
          <w:color w:val="000000"/>
          <w:lang w:val="uk-UA"/>
        </w:rPr>
        <w:t>о перiоду P</w:t>
      </w:r>
      <w:r w:rsidRPr="00454F4B">
        <w:rPr>
          <w:color w:val="000000"/>
          <w:vertAlign w:val="subscript"/>
          <w:lang w:val="uk-UA"/>
        </w:rPr>
        <w:t>i</w:t>
      </w:r>
      <w:r w:rsidRPr="00454F4B">
        <w:rPr>
          <w:color w:val="000000"/>
          <w:lang w:val="uk-UA"/>
        </w:rPr>
        <w:t xml:space="preserve"> = P</w:t>
      </w:r>
      <w:r w:rsidRPr="00454F4B">
        <w:rPr>
          <w:color w:val="000000"/>
          <w:vertAlign w:val="subscript"/>
          <w:lang w:val="uk-UA"/>
        </w:rPr>
        <w:t>i-1</w:t>
      </w:r>
      <w:r w:rsidRPr="00454F4B">
        <w:rPr>
          <w:color w:val="000000"/>
          <w:lang w:val="uk-UA"/>
        </w:rPr>
        <w:t xml:space="preserve"> + p</w:t>
      </w:r>
      <w:r w:rsidRPr="00454F4B">
        <w:rPr>
          <w:color w:val="000000"/>
          <w:vertAlign w:val="subscript"/>
          <w:lang w:val="uk-UA"/>
        </w:rPr>
        <w:t>i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За цими формулами заповнюємо таблицю 1.3 (в тис. грн). Як бачимо, сума в кiнцi термiну спiвпала зi значенням P</w:t>
      </w:r>
      <w:r w:rsidRPr="00454F4B">
        <w:rPr>
          <w:color w:val="000000"/>
          <w:vertAlign w:val="subscript"/>
          <w:lang w:val="uk-UA"/>
        </w:rPr>
        <w:t>12</w:t>
      </w:r>
      <w:r w:rsidRPr="00454F4B">
        <w:rPr>
          <w:color w:val="000000"/>
          <w:lang w:val="uk-UA"/>
        </w:rPr>
        <w:t>, що говорить про точнiсть наших розрахункiв.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Такий ж результат можна отримати при застосуваннi формули для розрахунку </w:t>
      </w:r>
      <w:r w:rsidRPr="00454F4B">
        <w:rPr>
          <w:b/>
          <w:color w:val="000000"/>
          <w:lang w:val="uk-UA"/>
        </w:rPr>
        <w:t>майбутньої вартостi будь-якого нинiшнього вкладу</w:t>
      </w:r>
      <w:r w:rsidRPr="00454F4B">
        <w:rPr>
          <w:color w:val="000000"/>
          <w:lang w:val="uk-UA"/>
        </w:rPr>
        <w:t xml:space="preserve"> (чи позики):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</w:t>
      </w:r>
      <w:r w:rsidRPr="00454F4B">
        <w:rPr>
          <w:color w:val="000000"/>
          <w:vertAlign w:val="subscript"/>
          <w:lang w:val="uk-UA"/>
        </w:rPr>
        <w:t>T*n</w:t>
      </w:r>
      <w:r w:rsidRPr="00454F4B">
        <w:rPr>
          <w:color w:val="000000"/>
          <w:lang w:val="uk-UA"/>
        </w:rPr>
        <w:t xml:space="preserve"> = FV = S*(1+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>)</w:t>
      </w:r>
      <w:r w:rsidRPr="00454F4B">
        <w:rPr>
          <w:color w:val="000000"/>
          <w:vertAlign w:val="superscript"/>
          <w:lang w:val="uk-UA"/>
        </w:rPr>
        <w:t>T*n</w:t>
      </w:r>
      <w:r w:rsidRPr="00454F4B">
        <w:rPr>
          <w:color w:val="000000"/>
          <w:lang w:val="uk-UA"/>
        </w:rPr>
        <w:t xml:space="preserve"> = 9,25*(1+0,01)^(1*12)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10,4233 тис. грн,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де множник (1+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>)</w:t>
      </w:r>
      <w:r w:rsidRPr="00454F4B">
        <w:rPr>
          <w:color w:val="000000"/>
          <w:vertAlign w:val="superscript"/>
          <w:lang w:val="uk-UA"/>
        </w:rPr>
        <w:t>T*n</w:t>
      </w:r>
      <w:r w:rsidRPr="00454F4B">
        <w:rPr>
          <w:color w:val="000000"/>
          <w:lang w:val="uk-UA"/>
        </w:rPr>
        <w:t xml:space="preserve"> називається </w:t>
      </w:r>
      <w:r w:rsidRPr="00454F4B">
        <w:rPr>
          <w:b/>
          <w:color w:val="000000"/>
          <w:lang w:val="uk-UA"/>
        </w:rPr>
        <w:t>множником нарощування</w:t>
      </w:r>
      <w:r w:rsidRPr="00454F4B">
        <w:rPr>
          <w:color w:val="000000"/>
          <w:lang w:val="uk-UA"/>
        </w:rPr>
        <w:t>. Як бачимо, сума в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Можна задля iнтересу пiдрахувати рiзницю при нарахуваннi простих i складних вiдсоткiв. При простих вiдсотках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</w:t>
      </w:r>
      <w:r w:rsidRPr="00454F4B">
        <w:rPr>
          <w:color w:val="000000"/>
          <w:vertAlign w:val="subscript"/>
          <w:lang w:val="uk-UA"/>
        </w:rPr>
        <w:t>12</w:t>
      </w:r>
      <w:r w:rsidRPr="00454F4B">
        <w:rPr>
          <w:color w:val="000000"/>
          <w:lang w:val="uk-UA"/>
        </w:rPr>
        <w:t xml:space="preserve"> = S * t / 100 = 9,25 * 12 /100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1,11 тис. грн;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</w:t>
      </w:r>
      <w:r w:rsidRPr="00454F4B">
        <w:rPr>
          <w:color w:val="000000"/>
          <w:vertAlign w:val="subscript"/>
          <w:lang w:val="uk-UA"/>
        </w:rPr>
        <w:t>12</w:t>
      </w:r>
      <w:r w:rsidRPr="00454F4B">
        <w:rPr>
          <w:color w:val="000000"/>
          <w:lang w:val="uk-UA"/>
        </w:rPr>
        <w:t xml:space="preserve"> = S + p</w:t>
      </w:r>
      <w:r w:rsidRPr="00454F4B">
        <w:rPr>
          <w:color w:val="000000"/>
          <w:vertAlign w:val="subscript"/>
          <w:lang w:val="uk-UA"/>
        </w:rPr>
        <w:t xml:space="preserve">12 </w:t>
      </w:r>
      <w:r w:rsidRPr="00454F4B">
        <w:rPr>
          <w:color w:val="000000"/>
          <w:lang w:val="uk-UA"/>
        </w:rPr>
        <w:t>= 9,25 + 1,11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10,36 тис. грн.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Таким чином, при складних вiдсотках маємо виграш 10,4233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10,36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 xml:space="preserve">0,0633 тис. грн = 63,30 грн. Така незначна рiзниця обумовлена невеликим термiном розмiщення коштiв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лише 1 рiк.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Процес визначення </w:t>
      </w:r>
      <w:r w:rsidRPr="00454F4B">
        <w:rPr>
          <w:b/>
          <w:color w:val="000000"/>
          <w:lang w:val="uk-UA"/>
        </w:rPr>
        <w:t>поточної вартостi PV майбутнього доходу</w:t>
      </w:r>
      <w:r w:rsidRPr="00454F4B">
        <w:rPr>
          <w:color w:val="000000"/>
          <w:lang w:val="uk-UA"/>
        </w:rPr>
        <w:t xml:space="preserve"> або платежу P</w:t>
      </w:r>
      <w:r w:rsidRPr="00454F4B">
        <w:rPr>
          <w:color w:val="000000"/>
          <w:vertAlign w:val="subscript"/>
          <w:lang w:val="uk-UA"/>
        </w:rPr>
        <w:t>T*n</w:t>
      </w:r>
      <w:r w:rsidRPr="00454F4B">
        <w:rPr>
          <w:color w:val="000000"/>
          <w:lang w:val="uk-UA"/>
        </w:rPr>
        <w:t xml:space="preserve"> здiйснється череp дисконтування: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PV = P</w:t>
      </w:r>
      <w:r w:rsidRPr="00454F4B">
        <w:rPr>
          <w:color w:val="000000"/>
          <w:vertAlign w:val="subscript"/>
          <w:lang w:val="uk-UA"/>
        </w:rPr>
        <w:t>T*n</w:t>
      </w:r>
      <w:r w:rsidRPr="00454F4B">
        <w:rPr>
          <w:color w:val="000000"/>
          <w:lang w:val="uk-UA"/>
        </w:rPr>
        <w:t xml:space="preserve"> /(1+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>)</w:t>
      </w:r>
      <w:r w:rsidRPr="00454F4B">
        <w:rPr>
          <w:color w:val="000000"/>
          <w:vertAlign w:val="superscript"/>
          <w:lang w:val="uk-UA"/>
        </w:rPr>
        <w:t>T*n</w:t>
      </w:r>
      <w:r w:rsidRPr="00454F4B">
        <w:rPr>
          <w:color w:val="000000"/>
          <w:lang w:val="uk-UA"/>
        </w:rPr>
        <w:t xml:space="preserve"> = P</w:t>
      </w:r>
      <w:r w:rsidRPr="00454F4B">
        <w:rPr>
          <w:color w:val="000000"/>
          <w:vertAlign w:val="subscript"/>
          <w:lang w:val="uk-UA"/>
        </w:rPr>
        <w:t>T*n</w:t>
      </w:r>
      <w:r w:rsidRPr="00454F4B">
        <w:rPr>
          <w:color w:val="000000"/>
          <w:lang w:val="uk-UA"/>
        </w:rPr>
        <w:t xml:space="preserve"> *(1+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>)</w:t>
      </w:r>
      <w:r w:rsidRPr="00454F4B">
        <w:rPr>
          <w:color w:val="000000"/>
          <w:vertAlign w:val="superscript"/>
          <w:lang w:val="uk-UA"/>
        </w:rPr>
        <w:t>-T*n</w:t>
      </w:r>
      <w:r w:rsidRPr="00454F4B">
        <w:rPr>
          <w:color w:val="000000"/>
          <w:lang w:val="uk-UA"/>
        </w:rPr>
        <w:t>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Тут множник (1+ t</w:t>
      </w:r>
      <w:r w:rsidRPr="00454F4B">
        <w:rPr>
          <w:color w:val="000000"/>
          <w:vertAlign w:val="subscript"/>
          <w:lang w:val="uk-UA"/>
        </w:rPr>
        <w:t>n</w:t>
      </w:r>
      <w:r w:rsidRPr="00454F4B">
        <w:rPr>
          <w:color w:val="000000"/>
          <w:lang w:val="uk-UA"/>
        </w:rPr>
        <w:t>)</w:t>
      </w:r>
      <w:r w:rsidRPr="00454F4B">
        <w:rPr>
          <w:color w:val="000000"/>
          <w:vertAlign w:val="superscript"/>
          <w:lang w:val="uk-UA"/>
        </w:rPr>
        <w:t>-T*n</w:t>
      </w:r>
      <w:r w:rsidRPr="00454F4B">
        <w:rPr>
          <w:color w:val="000000"/>
          <w:lang w:val="uk-UA"/>
        </w:rPr>
        <w:t xml:space="preserve"> називається </w:t>
      </w:r>
      <w:r w:rsidRPr="00454F4B">
        <w:rPr>
          <w:b/>
          <w:color w:val="000000"/>
          <w:lang w:val="uk-UA"/>
        </w:rPr>
        <w:t>дисконтним множником</w:t>
      </w:r>
      <w:r w:rsidRPr="00454F4B">
        <w:rPr>
          <w:color w:val="000000"/>
          <w:lang w:val="uk-UA"/>
        </w:rPr>
        <w:t>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Порiвнюючи результати, отриманi в п.п.</w:t>
      </w:r>
      <w:r w:rsidR="00183391" w:rsidRPr="00454F4B">
        <w:rPr>
          <w:color w:val="000000"/>
          <w:lang w:val="uk-UA"/>
        </w:rPr>
        <w:t> 2</w:t>
      </w:r>
      <w:r w:rsidRPr="00454F4B">
        <w:rPr>
          <w:color w:val="000000"/>
          <w:lang w:val="uk-UA"/>
        </w:rPr>
        <w:t>.a i 2.b задачi, доходимо висновку, що напрямом вкладання вiльних коштiв пiдприємства повинен бути депозит з нарахуванням складних вiдсоткiв.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3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  <w:r w:rsidRPr="00454F4B">
        <w:rPr>
          <w:rFonts w:ascii="Times New Roman" w:hAnsi="Times New Roman"/>
          <w:color w:val="000000"/>
          <w:lang w:val="uk-UA"/>
        </w:rPr>
        <w:t>Задача 2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 таблицi 2.1 наведенi данi про склад i характеристики пакету цiнних паперiв.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2.1. Склад i характеристики пакету цiнних паперiв</w:t>
      </w:r>
    </w:p>
    <w:tbl>
      <w:tblPr>
        <w:tblW w:w="9189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61"/>
        <w:gridCol w:w="1334"/>
        <w:gridCol w:w="265"/>
        <w:gridCol w:w="799"/>
        <w:gridCol w:w="742"/>
        <w:gridCol w:w="333"/>
        <w:gridCol w:w="1345"/>
        <w:gridCol w:w="1207"/>
        <w:gridCol w:w="476"/>
        <w:gridCol w:w="561"/>
        <w:gridCol w:w="1066"/>
      </w:tblGrid>
      <w:tr w:rsidR="00793993" w:rsidRPr="00475F4B" w:rsidTr="00475F4B">
        <w:trPr>
          <w:cantSplit/>
        </w:trPr>
        <w:tc>
          <w:tcPr>
            <w:tcW w:w="57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Ринкова вартiсть пакету, S</w:t>
            </w:r>
          </w:p>
        </w:tc>
        <w:tc>
          <w:tcPr>
            <w:tcW w:w="4423" w:type="pct"/>
            <w:gridSpan w:val="10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Склад пакету</w:t>
            </w:r>
          </w:p>
        </w:tc>
      </w:tr>
      <w:tr w:rsidR="00793993" w:rsidRPr="00475F4B" w:rsidTr="00475F4B">
        <w:trPr>
          <w:cantSplit/>
        </w:trPr>
        <w:tc>
          <w:tcPr>
            <w:tcW w:w="57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4423" w:type="pct"/>
            <w:gridSpan w:val="10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Облiгацiї</w:t>
            </w:r>
          </w:p>
        </w:tc>
      </w:tr>
      <w:tr w:rsidR="00454F4B" w:rsidRPr="00475F4B" w:rsidTr="00475F4B">
        <w:trPr>
          <w:cantSplit/>
        </w:trPr>
        <w:tc>
          <w:tcPr>
            <w:tcW w:w="57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726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Вид</w:t>
            </w:r>
          </w:p>
        </w:tc>
        <w:tc>
          <w:tcPr>
            <w:tcW w:w="57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Номi</w:t>
            </w:r>
            <w:r w:rsidR="00183391" w:rsidRPr="00475F4B">
              <w:rPr>
                <w:color w:val="000000"/>
                <w:sz w:val="20"/>
                <w:lang w:val="uk-UA"/>
              </w:rPr>
              <w:t>-н</w:t>
            </w:r>
            <w:r w:rsidRPr="00475F4B">
              <w:rPr>
                <w:color w:val="000000"/>
                <w:sz w:val="20"/>
                <w:lang w:val="uk-UA"/>
              </w:rPr>
              <w:t>ал, N</w:t>
            </w:r>
          </w:p>
        </w:tc>
        <w:tc>
          <w:tcPr>
            <w:tcW w:w="585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Термiн обiгу, T</w:t>
            </w:r>
          </w:p>
        </w:tc>
        <w:tc>
          <w:tcPr>
            <w:tcW w:w="73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Прiоди-чнiсть нарахування, r</w:t>
            </w:r>
          </w:p>
        </w:tc>
        <w:tc>
          <w:tcPr>
            <w:tcW w:w="65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Купонна ставка, k</w:t>
            </w:r>
          </w:p>
        </w:tc>
        <w:tc>
          <w:tcPr>
            <w:tcW w:w="564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Норма дохiдно-стi, d</w:t>
            </w:r>
          </w:p>
        </w:tc>
        <w:tc>
          <w:tcPr>
            <w:tcW w:w="58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vertAlign w:val="subscript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Кiль-кiсть облiгацiй, P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о</w:t>
            </w:r>
          </w:p>
        </w:tc>
      </w:tr>
      <w:tr w:rsidR="00454F4B" w:rsidRPr="00475F4B" w:rsidTr="00475F4B">
        <w:trPr>
          <w:cantSplit/>
        </w:trPr>
        <w:tc>
          <w:tcPr>
            <w:tcW w:w="57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тис. грн</w:t>
            </w:r>
          </w:p>
        </w:tc>
        <w:tc>
          <w:tcPr>
            <w:tcW w:w="726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579" w:type="pct"/>
            <w:gridSpan w:val="2"/>
            <w:shd w:val="clear" w:color="auto" w:fill="auto"/>
          </w:tcPr>
          <w:p w:rsidR="00183391" w:rsidRPr="00475F4B" w:rsidRDefault="00793993">
            <w:pPr>
              <w:rPr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грн/</w:t>
            </w:r>
            <w:r w:rsidR="00183391" w:rsidRPr="00475F4B">
              <w:rPr>
                <w:color w:val="000000"/>
                <w:sz w:val="20"/>
                <w:lang w:val="uk-UA"/>
              </w:rPr>
              <w:t>шт.</w:t>
            </w:r>
          </w:p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85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рокiв</w:t>
            </w:r>
          </w:p>
        </w:tc>
        <w:tc>
          <w:tcPr>
            <w:tcW w:w="73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разiв/рiк</w:t>
            </w:r>
          </w:p>
        </w:tc>
        <w:tc>
          <w:tcPr>
            <w:tcW w:w="65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564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580" w:type="pct"/>
            <w:shd w:val="clear" w:color="auto" w:fill="auto"/>
          </w:tcPr>
          <w:p w:rsidR="00183391" w:rsidRPr="00475F4B" w:rsidRDefault="00183391">
            <w:pPr>
              <w:rPr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шт.</w:t>
            </w:r>
          </w:p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454F4B" w:rsidRPr="00475F4B" w:rsidTr="00475F4B">
        <w:trPr>
          <w:cantSplit/>
        </w:trPr>
        <w:tc>
          <w:tcPr>
            <w:tcW w:w="57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325</w:t>
            </w:r>
          </w:p>
        </w:tc>
        <w:tc>
          <w:tcPr>
            <w:tcW w:w="726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 перiодичною виплатою</w:t>
            </w:r>
          </w:p>
        </w:tc>
        <w:tc>
          <w:tcPr>
            <w:tcW w:w="57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800</w:t>
            </w:r>
          </w:p>
        </w:tc>
        <w:tc>
          <w:tcPr>
            <w:tcW w:w="585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73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65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</w:t>
            </w:r>
          </w:p>
        </w:tc>
        <w:tc>
          <w:tcPr>
            <w:tcW w:w="564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15</w:t>
            </w:r>
          </w:p>
        </w:tc>
        <w:tc>
          <w:tcPr>
            <w:tcW w:w="58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90</w:t>
            </w:r>
          </w:p>
        </w:tc>
      </w:tr>
      <w:tr w:rsidR="00793993" w:rsidRPr="00475F4B" w:rsidTr="00475F4B">
        <w:trPr>
          <w:cantSplit/>
        </w:trPr>
        <w:tc>
          <w:tcPr>
            <w:tcW w:w="5000" w:type="pct"/>
            <w:gridSpan w:val="11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Склад пакету</w:t>
            </w:r>
          </w:p>
        </w:tc>
      </w:tr>
      <w:tr w:rsidR="00793993" w:rsidRPr="00475F4B" w:rsidTr="00475F4B">
        <w:trPr>
          <w:cantSplit/>
        </w:trPr>
        <w:tc>
          <w:tcPr>
            <w:tcW w:w="5000" w:type="pct"/>
            <w:gridSpan w:val="11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Акцiї</w:t>
            </w:r>
          </w:p>
        </w:tc>
      </w:tr>
      <w:tr w:rsidR="00454F4B" w:rsidRPr="00475F4B" w:rsidTr="00475F4B">
        <w:trPr>
          <w:cantSplit/>
        </w:trPr>
        <w:tc>
          <w:tcPr>
            <w:tcW w:w="1447" w:type="pct"/>
            <w:gridSpan w:val="3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Вид</w:t>
            </w:r>
          </w:p>
        </w:tc>
        <w:tc>
          <w:tcPr>
            <w:tcW w:w="83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Рiвень дивiдендiв, E</w:t>
            </w:r>
          </w:p>
        </w:tc>
        <w:tc>
          <w:tcPr>
            <w:tcW w:w="913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Темп росту дивiдендiв, h</w:t>
            </w:r>
          </w:p>
        </w:tc>
        <w:tc>
          <w:tcPr>
            <w:tcW w:w="91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Норма дохiдностi, d</w:t>
            </w:r>
          </w:p>
        </w:tc>
        <w:tc>
          <w:tcPr>
            <w:tcW w:w="885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vertAlign w:val="subscript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Кiлькiсть, Р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а</w:t>
            </w:r>
          </w:p>
        </w:tc>
      </w:tr>
      <w:tr w:rsidR="00454F4B" w:rsidRPr="00475F4B" w:rsidTr="00475F4B">
        <w:trPr>
          <w:cantSplit/>
        </w:trPr>
        <w:tc>
          <w:tcPr>
            <w:tcW w:w="1447" w:type="pct"/>
            <w:gridSpan w:val="3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839" w:type="pct"/>
            <w:gridSpan w:val="2"/>
            <w:shd w:val="clear" w:color="auto" w:fill="auto"/>
          </w:tcPr>
          <w:p w:rsidR="00183391" w:rsidRPr="00475F4B" w:rsidRDefault="00793993">
            <w:pPr>
              <w:rPr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грн/</w:t>
            </w:r>
            <w:r w:rsidR="00183391" w:rsidRPr="00475F4B">
              <w:rPr>
                <w:color w:val="000000"/>
                <w:sz w:val="20"/>
                <w:lang w:val="uk-UA"/>
              </w:rPr>
              <w:t>шт.</w:t>
            </w:r>
          </w:p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91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885" w:type="pct"/>
            <w:gridSpan w:val="2"/>
            <w:shd w:val="clear" w:color="auto" w:fill="auto"/>
          </w:tcPr>
          <w:p w:rsidR="00183391" w:rsidRPr="00475F4B" w:rsidRDefault="00183391">
            <w:pPr>
              <w:rPr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шт.</w:t>
            </w:r>
          </w:p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454F4B" w:rsidRPr="00475F4B" w:rsidTr="00475F4B">
        <w:trPr>
          <w:cantSplit/>
        </w:trPr>
        <w:tc>
          <w:tcPr>
            <w:tcW w:w="1447" w:type="pct"/>
            <w:gridSpan w:val="3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Зi зростаючим рiвнем дивiдендiв</w:t>
            </w:r>
          </w:p>
        </w:tc>
        <w:tc>
          <w:tcPr>
            <w:tcW w:w="83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105</w:t>
            </w:r>
          </w:p>
        </w:tc>
        <w:tc>
          <w:tcPr>
            <w:tcW w:w="913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</w:t>
            </w:r>
          </w:p>
        </w:tc>
        <w:tc>
          <w:tcPr>
            <w:tcW w:w="91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14</w:t>
            </w:r>
          </w:p>
        </w:tc>
        <w:tc>
          <w:tcPr>
            <w:tcW w:w="885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175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Визначити поточну ринкову вартiсть пакету i доцiльнiсть його придбання iнвестором.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Внутрiшня (поточна ринкова) вартiсть V однiєї облiгацiї в момент t розраховується за формулою Вiльямса, яка для нашого випадку має вигляд: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V(t) = ∑ k*N/(1+d)</w:t>
      </w:r>
      <w:r w:rsidRPr="00454F4B">
        <w:rPr>
          <w:color w:val="000000"/>
          <w:vertAlign w:val="superscript"/>
          <w:lang w:val="uk-UA"/>
        </w:rPr>
        <w:t xml:space="preserve">i </w:t>
      </w:r>
      <w:r w:rsidRPr="00454F4B">
        <w:rPr>
          <w:color w:val="000000"/>
          <w:lang w:val="uk-UA"/>
        </w:rPr>
        <w:t>+ N/(1+d)</w:t>
      </w:r>
      <w:r w:rsidRPr="00454F4B">
        <w:rPr>
          <w:color w:val="000000"/>
          <w:vertAlign w:val="superscript"/>
          <w:lang w:val="uk-UA"/>
        </w:rPr>
        <w:t>n</w:t>
      </w:r>
      <w:r w:rsidRPr="00454F4B">
        <w:rPr>
          <w:color w:val="000000"/>
          <w:lang w:val="uk-UA"/>
        </w:rPr>
        <w:t>,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i = 1 ÷ n,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де n = r*T = 1*4 = 4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 xml:space="preserve">кiлькiсть нарахувань купонної ставки протягом термiну обiгу </w:t>
      </w:r>
      <w:r w:rsidR="00183391" w:rsidRPr="00454F4B">
        <w:rPr>
          <w:color w:val="000000"/>
          <w:lang w:val="uk-UA"/>
        </w:rPr>
        <w:t>Т. Розрахунки</w:t>
      </w:r>
      <w:r w:rsidRPr="00454F4B">
        <w:rPr>
          <w:color w:val="000000"/>
          <w:lang w:val="uk-UA"/>
        </w:rPr>
        <w:t xml:space="preserve"> для нашого варiанту завдання дають: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V</w:t>
      </w:r>
      <w:r w:rsidRPr="00454F4B">
        <w:rPr>
          <w:color w:val="000000"/>
          <w:vertAlign w:val="subscript"/>
          <w:lang w:val="uk-UA"/>
        </w:rPr>
        <w:t>о</w:t>
      </w:r>
      <w:r w:rsidRPr="00454F4B">
        <w:rPr>
          <w:color w:val="000000"/>
          <w:lang w:val="uk-UA"/>
        </w:rPr>
        <w:t>(t) = 0,12*800/(1+0,15) + 0,12*800/(1+0,15)^2 +0,12*800/(1+0,15)^3 +0,12*800/(1+0,15)^4 + 800/(1+0,15)^4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731,48053 грн.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Розрахумо тепер внутрiшню вартiсть однiєї акцiї. Для цього застосовується формула Гордона для рiвномiрно зростаючих дивiдендiв у випадку, коли d = 1</w:t>
      </w:r>
      <w:r w:rsidR="00183391" w:rsidRPr="00454F4B">
        <w:rPr>
          <w:color w:val="000000"/>
          <w:lang w:val="uk-UA"/>
        </w:rPr>
        <w:t>4%</w:t>
      </w:r>
      <w:r w:rsidRPr="00454F4B">
        <w:rPr>
          <w:color w:val="000000"/>
          <w:lang w:val="uk-UA"/>
        </w:rPr>
        <w:t xml:space="preserve"> &gt; h = </w:t>
      </w:r>
      <w:r w:rsidR="00183391" w:rsidRPr="00454F4B">
        <w:rPr>
          <w:color w:val="000000"/>
          <w:lang w:val="uk-UA"/>
        </w:rPr>
        <w:t>7%</w:t>
      </w:r>
      <w:r w:rsidRPr="00454F4B">
        <w:rPr>
          <w:color w:val="000000"/>
          <w:lang w:val="uk-UA"/>
        </w:rPr>
        <w:t>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V</w:t>
      </w:r>
      <w:r w:rsidRPr="00454F4B">
        <w:rPr>
          <w:color w:val="000000"/>
          <w:vertAlign w:val="subscript"/>
          <w:lang w:val="uk-UA"/>
        </w:rPr>
        <w:t>а</w:t>
      </w:r>
      <w:r w:rsidRPr="00454F4B">
        <w:rPr>
          <w:color w:val="000000"/>
          <w:lang w:val="uk-UA"/>
        </w:rPr>
        <w:t>(t) = E *(1+h) / (d – h) = 105*(1+0,07)/(0,14</w:t>
      </w:r>
      <w:r w:rsidR="00183391" w:rsidRPr="00454F4B">
        <w:rPr>
          <w:color w:val="000000"/>
          <w:lang w:val="uk-UA"/>
        </w:rPr>
        <w:t>–0</w:t>
      </w:r>
      <w:r w:rsidRPr="00454F4B">
        <w:rPr>
          <w:color w:val="000000"/>
          <w:lang w:val="uk-UA"/>
        </w:rPr>
        <w:t>,07)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1605 грн.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Тепер треба пiдрахувати поточну вартiсть S</w:t>
      </w:r>
      <w:r w:rsidRPr="00454F4B">
        <w:rPr>
          <w:color w:val="000000"/>
          <w:vertAlign w:val="subscript"/>
          <w:lang w:val="uk-UA"/>
        </w:rPr>
        <w:t>п</w:t>
      </w:r>
      <w:r w:rsidRPr="00454F4B">
        <w:rPr>
          <w:color w:val="000000"/>
          <w:lang w:val="uk-UA"/>
        </w:rPr>
        <w:t xml:space="preserve"> всього пакету: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S</w:t>
      </w:r>
      <w:r w:rsidRPr="00454F4B">
        <w:rPr>
          <w:color w:val="000000"/>
          <w:vertAlign w:val="subscript"/>
          <w:lang w:val="uk-UA"/>
        </w:rPr>
        <w:t>п</w:t>
      </w:r>
      <w:r w:rsidRPr="00454F4B">
        <w:rPr>
          <w:color w:val="000000"/>
          <w:lang w:val="uk-UA"/>
        </w:rPr>
        <w:t xml:space="preserve"> = P</w:t>
      </w:r>
      <w:r w:rsidRPr="00454F4B">
        <w:rPr>
          <w:color w:val="000000"/>
          <w:vertAlign w:val="subscript"/>
          <w:lang w:val="uk-UA"/>
        </w:rPr>
        <w:t>о</w:t>
      </w:r>
      <w:r w:rsidRPr="00454F4B">
        <w:rPr>
          <w:color w:val="000000"/>
          <w:lang w:val="uk-UA"/>
        </w:rPr>
        <w:t xml:space="preserve"> * V</w:t>
      </w:r>
      <w:r w:rsidRPr="00454F4B">
        <w:rPr>
          <w:color w:val="000000"/>
          <w:vertAlign w:val="subscript"/>
          <w:lang w:val="uk-UA"/>
        </w:rPr>
        <w:t>о</w:t>
      </w:r>
      <w:r w:rsidRPr="00454F4B">
        <w:rPr>
          <w:color w:val="000000"/>
          <w:lang w:val="uk-UA"/>
        </w:rPr>
        <w:t xml:space="preserve"> + Р</w:t>
      </w:r>
      <w:r w:rsidRPr="00454F4B">
        <w:rPr>
          <w:color w:val="000000"/>
          <w:vertAlign w:val="subscript"/>
          <w:lang w:val="uk-UA"/>
        </w:rPr>
        <w:t>а</w:t>
      </w:r>
      <w:r w:rsidRPr="00454F4B">
        <w:rPr>
          <w:color w:val="000000"/>
          <w:lang w:val="uk-UA"/>
        </w:rPr>
        <w:t xml:space="preserve"> * V</w:t>
      </w:r>
      <w:r w:rsidRPr="00454F4B">
        <w:rPr>
          <w:color w:val="000000"/>
          <w:vertAlign w:val="subscript"/>
          <w:lang w:val="uk-UA"/>
        </w:rPr>
        <w:t>а</w:t>
      </w:r>
      <w:r w:rsidRPr="00454F4B">
        <w:rPr>
          <w:color w:val="000000"/>
          <w:lang w:val="uk-UA"/>
        </w:rPr>
        <w:t xml:space="preserve"> = 90*731,48 + 175*1605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346708,1875 ≈ 346,708 тис. грн.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Оскiльки ця сума бiльша нiж S, тобто S</w:t>
      </w:r>
      <w:r w:rsidRPr="00454F4B">
        <w:rPr>
          <w:color w:val="000000"/>
          <w:vertAlign w:val="subscript"/>
          <w:lang w:val="uk-UA"/>
        </w:rPr>
        <w:t>п</w:t>
      </w:r>
      <w:r w:rsidRPr="00454F4B">
        <w:rPr>
          <w:color w:val="000000"/>
          <w:lang w:val="uk-UA"/>
        </w:rPr>
        <w:t xml:space="preserve"> = 346,708 &gt;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S = 325,000, то для iвестора придбання цього пакету є доцiльним.</w:t>
      </w:r>
    </w:p>
    <w:p w:rsidR="00793993" w:rsidRPr="00454F4B" w:rsidRDefault="00454F4B" w:rsidP="00183391">
      <w:pPr>
        <w:pStyle w:val="3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/>
        </w:rPr>
        <w:br w:type="page"/>
      </w:r>
      <w:r w:rsidR="00793993" w:rsidRPr="00454F4B">
        <w:rPr>
          <w:rFonts w:ascii="Times New Roman" w:hAnsi="Times New Roman"/>
          <w:color w:val="000000"/>
          <w:lang w:val="uk-UA"/>
        </w:rPr>
        <w:t>Задача 3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У таблицi 3.1 наведенi показники доходностi й iншi данi про цiннi папери.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3.1. Показники доходностi й iншi данi про цiннi папери</w:t>
      </w:r>
    </w:p>
    <w:tbl>
      <w:tblPr>
        <w:tblW w:w="9190" w:type="dxa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328"/>
        <w:gridCol w:w="232"/>
        <w:gridCol w:w="947"/>
        <w:gridCol w:w="105"/>
        <w:gridCol w:w="876"/>
        <w:gridCol w:w="303"/>
        <w:gridCol w:w="1090"/>
        <w:gridCol w:w="115"/>
        <w:gridCol w:w="964"/>
        <w:gridCol w:w="85"/>
        <w:gridCol w:w="1031"/>
        <w:gridCol w:w="112"/>
        <w:gridCol w:w="877"/>
        <w:gridCol w:w="210"/>
        <w:gridCol w:w="915"/>
      </w:tblGrid>
      <w:tr w:rsidR="00793993" w:rsidRPr="00475F4B" w:rsidTr="00475F4B">
        <w:trPr>
          <w:cantSplit/>
        </w:trPr>
        <w:tc>
          <w:tcPr>
            <w:tcW w:w="849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Розрахунковий показник доходностi</w:t>
            </w:r>
          </w:p>
        </w:tc>
        <w:tc>
          <w:tcPr>
            <w:tcW w:w="4151" w:type="pct"/>
            <w:gridSpan w:val="13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Облiгацiї</w:t>
            </w:r>
          </w:p>
        </w:tc>
      </w:tr>
      <w:tr w:rsidR="00454F4B" w:rsidRPr="00475F4B" w:rsidTr="00475F4B">
        <w:trPr>
          <w:cantSplit/>
        </w:trPr>
        <w:tc>
          <w:tcPr>
            <w:tcW w:w="849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72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Тип</w:t>
            </w:r>
          </w:p>
        </w:tc>
        <w:tc>
          <w:tcPr>
            <w:tcW w:w="642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 придбання, С</w:t>
            </w:r>
          </w:p>
        </w:tc>
        <w:tc>
          <w:tcPr>
            <w:tcW w:w="656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Номiнал, N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Термiн обiгу, T</w:t>
            </w:r>
          </w:p>
        </w:tc>
        <w:tc>
          <w:tcPr>
            <w:tcW w:w="622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Строк до погашення</w:t>
            </w:r>
          </w:p>
        </w:tc>
        <w:tc>
          <w:tcPr>
            <w:tcW w:w="1089" w:type="pct"/>
            <w:gridSpan w:val="3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Рiчний купонний дохiд</w:t>
            </w:r>
          </w:p>
        </w:tc>
      </w:tr>
      <w:tr w:rsidR="00454F4B" w:rsidRPr="00475F4B" w:rsidTr="00475F4B">
        <w:trPr>
          <w:cantSplit/>
        </w:trPr>
        <w:tc>
          <w:tcPr>
            <w:tcW w:w="849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72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42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22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9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Ставка, k</w:t>
            </w:r>
          </w:p>
        </w:tc>
        <w:tc>
          <w:tcPr>
            <w:tcW w:w="4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</w:t>
            </w:r>
          </w:p>
        </w:tc>
      </w:tr>
      <w:tr w:rsidR="00454F4B" w:rsidRPr="00475F4B" w:rsidTr="00475F4B">
        <w:trPr>
          <w:cantSplit/>
        </w:trPr>
        <w:tc>
          <w:tcPr>
            <w:tcW w:w="849" w:type="pct"/>
            <w:gridSpan w:val="2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572" w:type="pct"/>
            <w:gridSpan w:val="2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64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65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57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рокiв</w:t>
            </w:r>
          </w:p>
        </w:tc>
        <w:tc>
          <w:tcPr>
            <w:tcW w:w="62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днiв</w:t>
            </w:r>
          </w:p>
        </w:tc>
        <w:tc>
          <w:tcPr>
            <w:tcW w:w="59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49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</w:tr>
      <w:tr w:rsidR="00454F4B" w:rsidRPr="00475F4B" w:rsidTr="00475F4B">
        <w:trPr>
          <w:cantSplit/>
        </w:trPr>
        <w:tc>
          <w:tcPr>
            <w:tcW w:w="84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Сукупна</w:t>
            </w:r>
          </w:p>
        </w:tc>
        <w:tc>
          <w:tcPr>
            <w:tcW w:w="57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 виплатою в кiнцi перiоду</w:t>
            </w:r>
          </w:p>
        </w:tc>
        <w:tc>
          <w:tcPr>
            <w:tcW w:w="64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700</w:t>
            </w:r>
          </w:p>
        </w:tc>
        <w:tc>
          <w:tcPr>
            <w:tcW w:w="65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600</w:t>
            </w:r>
          </w:p>
        </w:tc>
        <w:tc>
          <w:tcPr>
            <w:tcW w:w="57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622" w:type="pct"/>
            <w:gridSpan w:val="2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59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8</w:t>
            </w:r>
          </w:p>
        </w:tc>
        <w:tc>
          <w:tcPr>
            <w:tcW w:w="498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</w:tr>
      <w:tr w:rsidR="00793993" w:rsidRPr="00475F4B" w:rsidTr="00475F4B">
        <w:trPr>
          <w:cantSplit/>
        </w:trPr>
        <w:tc>
          <w:tcPr>
            <w:tcW w:w="5000" w:type="pct"/>
            <w:gridSpan w:val="15"/>
            <w:shd w:val="clear" w:color="auto" w:fill="auto"/>
          </w:tcPr>
          <w:p w:rsidR="00793993" w:rsidRPr="00475F4B" w:rsidRDefault="00793993" w:rsidP="00475F4B">
            <w:pPr>
              <w:pStyle w:val="a3"/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Акцiї</w:t>
            </w:r>
          </w:p>
        </w:tc>
      </w:tr>
      <w:tr w:rsidR="00454F4B" w:rsidRPr="00475F4B" w:rsidTr="00475F4B">
        <w:trPr>
          <w:cantSplit/>
        </w:trPr>
        <w:tc>
          <w:tcPr>
            <w:tcW w:w="723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Тип</w:t>
            </w:r>
          </w:p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41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 придбання, C</w:t>
            </w:r>
          </w:p>
        </w:tc>
        <w:tc>
          <w:tcPr>
            <w:tcW w:w="534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Номi</w:t>
            </w:r>
            <w:r w:rsidR="00183391" w:rsidRPr="00475F4B">
              <w:rPr>
                <w:color w:val="000000"/>
                <w:sz w:val="20"/>
                <w:lang w:val="uk-UA"/>
              </w:rPr>
              <w:t>-н</w:t>
            </w:r>
            <w:r w:rsidRPr="00475F4B">
              <w:rPr>
                <w:color w:val="000000"/>
                <w:sz w:val="20"/>
                <w:lang w:val="uk-UA"/>
              </w:rPr>
              <w:t>ал, N</w:t>
            </w:r>
          </w:p>
        </w:tc>
        <w:tc>
          <w:tcPr>
            <w:tcW w:w="758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Термiн використання iнвесто-ром, T</w:t>
            </w:r>
          </w:p>
        </w:tc>
        <w:tc>
          <w:tcPr>
            <w:tcW w:w="588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Термiн володiння</w:t>
            </w:r>
          </w:p>
        </w:tc>
        <w:tc>
          <w:tcPr>
            <w:tcW w:w="1145" w:type="pct"/>
            <w:gridSpan w:val="4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Рiчний рiвень дивiдендiв</w:t>
            </w:r>
          </w:p>
        </w:tc>
        <w:tc>
          <w:tcPr>
            <w:tcW w:w="612" w:type="pct"/>
            <w:gridSpan w:val="2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Темп приросту дивiдендiв</w:t>
            </w:r>
          </w:p>
        </w:tc>
      </w:tr>
      <w:tr w:rsidR="00454F4B" w:rsidRPr="00475F4B" w:rsidTr="00475F4B">
        <w:trPr>
          <w:cantSplit/>
        </w:trPr>
        <w:tc>
          <w:tcPr>
            <w:tcW w:w="723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41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34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758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588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607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Ставка, k=E/N</w:t>
            </w:r>
          </w:p>
        </w:tc>
        <w:tc>
          <w:tcPr>
            <w:tcW w:w="53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Сума, E</w:t>
            </w:r>
          </w:p>
        </w:tc>
        <w:tc>
          <w:tcPr>
            <w:tcW w:w="612" w:type="pct"/>
            <w:gridSpan w:val="2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454F4B" w:rsidRPr="00475F4B" w:rsidTr="00475F4B">
        <w:trPr>
          <w:cantSplit/>
        </w:trPr>
        <w:tc>
          <w:tcPr>
            <w:tcW w:w="723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64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534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75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рокiв</w:t>
            </w:r>
          </w:p>
        </w:tc>
        <w:tc>
          <w:tcPr>
            <w:tcW w:w="58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днiв</w:t>
            </w:r>
          </w:p>
        </w:tc>
        <w:tc>
          <w:tcPr>
            <w:tcW w:w="607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53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грн</w:t>
            </w:r>
          </w:p>
        </w:tc>
        <w:tc>
          <w:tcPr>
            <w:tcW w:w="61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</w:tr>
      <w:tr w:rsidR="00454F4B" w:rsidRPr="00475F4B" w:rsidTr="00475F4B">
        <w:trPr>
          <w:cantSplit/>
        </w:trPr>
        <w:tc>
          <w:tcPr>
            <w:tcW w:w="72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Зпостiйним рiвнем дивiдендiв</w:t>
            </w:r>
          </w:p>
        </w:tc>
        <w:tc>
          <w:tcPr>
            <w:tcW w:w="641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355</w:t>
            </w:r>
          </w:p>
        </w:tc>
        <w:tc>
          <w:tcPr>
            <w:tcW w:w="534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350</w:t>
            </w:r>
          </w:p>
        </w:tc>
        <w:tc>
          <w:tcPr>
            <w:tcW w:w="75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  <w:tc>
          <w:tcPr>
            <w:tcW w:w="588" w:type="pct"/>
            <w:gridSpan w:val="2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607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7/350 =</w:t>
            </w:r>
            <w:r w:rsidR="00183391" w:rsidRPr="00475F4B">
              <w:rPr>
                <w:color w:val="000000"/>
                <w:sz w:val="20"/>
                <w:lang w:val="uk-UA"/>
              </w:rPr>
              <w:t xml:space="preserve"> </w:t>
            </w:r>
            <w:r w:rsidRPr="00475F4B">
              <w:rPr>
                <w:color w:val="000000"/>
                <w:sz w:val="20"/>
                <w:lang w:val="uk-UA"/>
              </w:rPr>
              <w:t xml:space="preserve">0,02 = </w:t>
            </w:r>
            <w:r w:rsidR="00183391" w:rsidRPr="00475F4B">
              <w:rPr>
                <w:color w:val="000000"/>
                <w:sz w:val="20"/>
                <w:lang w:val="uk-UA"/>
              </w:rPr>
              <w:t>2%</w:t>
            </w:r>
          </w:p>
        </w:tc>
        <w:tc>
          <w:tcPr>
            <w:tcW w:w="53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</w:t>
            </w:r>
          </w:p>
        </w:tc>
        <w:tc>
          <w:tcPr>
            <w:tcW w:w="612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Визначити, який вид цих паперiв є найбiльш привабливим для придбання. При цьому урахувати, що продаж цiнних паперiв вiдбувається за номiналом.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Для аналiзу дохiдностi облiгацiї використовуємо формулу Вiльямса, яку для нашого випадку треба записати у виглядi: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V(t) = ∑ k*C/(1+d)</w:t>
      </w:r>
      <w:r w:rsidRPr="00454F4B">
        <w:rPr>
          <w:color w:val="000000"/>
          <w:vertAlign w:val="superscript"/>
          <w:lang w:val="uk-UA"/>
        </w:rPr>
        <w:t xml:space="preserve">i </w:t>
      </w:r>
      <w:r w:rsidRPr="00454F4B">
        <w:rPr>
          <w:color w:val="000000"/>
          <w:lang w:val="uk-UA"/>
        </w:rPr>
        <w:t>+ C/(1+d)</w:t>
      </w:r>
      <w:r w:rsidRPr="00454F4B">
        <w:rPr>
          <w:color w:val="000000"/>
          <w:vertAlign w:val="superscript"/>
          <w:lang w:val="uk-UA"/>
        </w:rPr>
        <w:t>n</w:t>
      </w:r>
      <w:r w:rsidRPr="00454F4B">
        <w:rPr>
          <w:color w:val="000000"/>
          <w:lang w:val="uk-UA"/>
        </w:rPr>
        <w:t xml:space="preserve"> = N,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i = 1 ÷ T,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або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F = ∑ k*C/(1+d)</w:t>
      </w:r>
      <w:r w:rsidRPr="00454F4B">
        <w:rPr>
          <w:color w:val="000000"/>
          <w:vertAlign w:val="superscript"/>
          <w:lang w:val="uk-UA"/>
        </w:rPr>
        <w:t xml:space="preserve">i </w:t>
      </w:r>
      <w:r w:rsidRPr="00454F4B">
        <w:rPr>
          <w:color w:val="000000"/>
          <w:lang w:val="uk-UA"/>
        </w:rPr>
        <w:t>+ C/(1+d)</w:t>
      </w:r>
      <w:r w:rsidRPr="00454F4B">
        <w:rPr>
          <w:color w:val="000000"/>
          <w:vertAlign w:val="superscript"/>
          <w:lang w:val="uk-UA"/>
        </w:rPr>
        <w:t>n</w:t>
      </w:r>
      <w:r w:rsidRPr="00454F4B">
        <w:rPr>
          <w:color w:val="000000"/>
          <w:lang w:val="uk-UA"/>
        </w:rPr>
        <w:t xml:space="preserve"> – N = 0,</w:t>
      </w: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793993" w:rsidRPr="00454F4B">
        <w:rPr>
          <w:color w:val="000000"/>
          <w:lang w:val="uk-UA"/>
        </w:rPr>
        <w:t xml:space="preserve">де невiдомим є d </w:t>
      </w:r>
      <w:r w:rsidR="00183391" w:rsidRPr="00454F4B">
        <w:rPr>
          <w:color w:val="000000"/>
          <w:lang w:val="uk-UA"/>
        </w:rPr>
        <w:t xml:space="preserve">– </w:t>
      </w:r>
      <w:r w:rsidR="00793993" w:rsidRPr="00454F4B">
        <w:rPr>
          <w:color w:val="000000"/>
          <w:lang w:val="uk-UA"/>
        </w:rPr>
        <w:t>очiкувана норма дохiдностi. Для її визначення знову вдамося до способу послiдовних iтерацiй з використанням лiнiйної iнтерполяцiї. Розпишемо формулу Вiльямса: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21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F = 0,08*700/(1+d) + 0,08*700/(1+d)^2 + 0,08*700/(1+d)^3 + 0,08*700/(1+d)^4 + 700/(1+d)^4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600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Приймемо спочатку d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 xml:space="preserve"> = 0,13. Тодi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F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 xml:space="preserve"> = 0,08*700/(1+0,13) + 0,08*700/(1+0,13)^2 + 0,08*700/(1+0,13)^3 + 0,08*700/(1+0,13)^4 + 700/(1+0,13)^4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600 = -4,1065.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Оскiльки F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 xml:space="preserve"> = -4,1065 &lt; 0, значить вiзьмемо d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 xml:space="preserve"> = 0,125. Тодi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F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 xml:space="preserve"> = 0,08*700/(1+0,125) + 0,08*700/(1+0,125)^2 + 0,08*700/(1+0,125)^3 + 0,08*700/(1+0,125)^4 + 700/(1+0,125)^4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600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5,32236 &gt; 0.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Тепер проведемо лiнiйне iнтерполювання за формулою: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d = (d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* F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 xml:space="preserve">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d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>* F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) / (F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 xml:space="preserve">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F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) =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= (0,13*5,32236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0,125*</w:t>
      </w:r>
      <w:r w:rsidR="00183391" w:rsidRPr="00454F4B">
        <w:rPr>
          <w:color w:val="000000"/>
          <w:lang w:val="uk-UA"/>
        </w:rPr>
        <w:t> – 4</w:t>
      </w:r>
      <w:r w:rsidRPr="00454F4B">
        <w:rPr>
          <w:color w:val="000000"/>
          <w:lang w:val="uk-UA"/>
        </w:rPr>
        <w:t>,1065) / (5,32236 + 4,1065)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0,12782.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Пiдставляючи це значення в формулу для F, отримаємо: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F = 0,08*700/(1+0,12782) + 0,08*700/(1+0,12782)^2 + 0,08*700/(1+0,12782)^3 + 0,08*700/(1+0,12782)^4 + 700/(1+0,12782)^4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600 = -0,02014 ≈ 0.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Таким чином, норма дохiдностi облiгацiй становить d</w:t>
      </w:r>
      <w:r w:rsidRPr="00454F4B">
        <w:rPr>
          <w:color w:val="000000"/>
          <w:vertAlign w:val="subscript"/>
          <w:lang w:val="uk-UA"/>
        </w:rPr>
        <w:t>о</w:t>
      </w:r>
      <w:r w:rsidRPr="00454F4B">
        <w:rPr>
          <w:color w:val="000000"/>
          <w:lang w:val="uk-UA"/>
        </w:rPr>
        <w:t xml:space="preserve"> = 0,1278 = 12,7</w:t>
      </w:r>
      <w:r w:rsidR="00183391" w:rsidRPr="00454F4B">
        <w:rPr>
          <w:color w:val="000000"/>
          <w:lang w:val="uk-UA"/>
        </w:rPr>
        <w:t>8%</w:t>
      </w:r>
      <w:r w:rsidRPr="00454F4B">
        <w:rPr>
          <w:color w:val="000000"/>
          <w:lang w:val="uk-UA"/>
        </w:rPr>
        <w:t xml:space="preserve"> на рiк.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Розрахуємо норму дохiдностi акцiй з постiйним рiвнем дивiдендiв. Для цього виду акцiй формула Вiльямса перетворюється на формулу суми членiв нескiнчено спадної геометричної прогресiї: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V(t) = E / d = N, або F = E / d – N = 0,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183391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звiдки d = E / N = 7 / 350 = 0,02, тобто d</w:t>
      </w:r>
      <w:r w:rsidRPr="00454F4B">
        <w:rPr>
          <w:color w:val="000000"/>
          <w:vertAlign w:val="subscript"/>
          <w:lang w:val="uk-UA"/>
        </w:rPr>
        <w:t>а</w:t>
      </w:r>
      <w:r w:rsidRPr="00454F4B">
        <w:rPr>
          <w:color w:val="000000"/>
          <w:lang w:val="uk-UA"/>
        </w:rPr>
        <w:t xml:space="preserve"> = </w:t>
      </w:r>
      <w:r w:rsidR="00183391" w:rsidRPr="00454F4B">
        <w:rPr>
          <w:color w:val="000000"/>
          <w:lang w:val="uk-UA"/>
        </w:rPr>
        <w:t>2%</w:t>
      </w:r>
      <w:r w:rsidRPr="00454F4B">
        <w:rPr>
          <w:color w:val="000000"/>
          <w:lang w:val="uk-UA"/>
        </w:rPr>
        <w:t>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Як бачимо, d</w:t>
      </w:r>
      <w:r w:rsidRPr="00454F4B">
        <w:rPr>
          <w:color w:val="000000"/>
          <w:vertAlign w:val="subscript"/>
          <w:lang w:val="uk-UA"/>
        </w:rPr>
        <w:t>а</w:t>
      </w:r>
      <w:r w:rsidRPr="00454F4B">
        <w:rPr>
          <w:color w:val="000000"/>
          <w:lang w:val="uk-UA"/>
        </w:rPr>
        <w:t xml:space="preserve"> = </w:t>
      </w:r>
      <w:r w:rsidR="00183391" w:rsidRPr="00454F4B">
        <w:rPr>
          <w:color w:val="000000"/>
          <w:lang w:val="uk-UA"/>
        </w:rPr>
        <w:t>2%</w:t>
      </w:r>
      <w:r w:rsidRPr="00454F4B">
        <w:rPr>
          <w:color w:val="000000"/>
          <w:lang w:val="uk-UA"/>
        </w:rPr>
        <w:t xml:space="preserve"> &lt;&lt; d</w:t>
      </w:r>
      <w:r w:rsidRPr="00454F4B">
        <w:rPr>
          <w:color w:val="000000"/>
          <w:vertAlign w:val="subscript"/>
          <w:lang w:val="uk-UA"/>
        </w:rPr>
        <w:t>о</w:t>
      </w:r>
      <w:r w:rsidRPr="00454F4B">
        <w:rPr>
          <w:color w:val="000000"/>
          <w:lang w:val="uk-UA"/>
        </w:rPr>
        <w:t xml:space="preserve"> = 12,7</w:t>
      </w:r>
      <w:r w:rsidR="00183391" w:rsidRPr="00454F4B">
        <w:rPr>
          <w:color w:val="000000"/>
          <w:lang w:val="uk-UA"/>
        </w:rPr>
        <w:t>8%</w:t>
      </w:r>
      <w:r w:rsidRPr="00454F4B">
        <w:rPr>
          <w:color w:val="000000"/>
          <w:lang w:val="uk-UA"/>
        </w:rPr>
        <w:t>, тому облiгацiї є найбiльш привабливими для придбання.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3"/>
        <w:keepNext w:val="0"/>
        <w:spacing w:before="0" w:after="0" w:line="360" w:lineRule="auto"/>
        <w:ind w:firstLine="709"/>
        <w:jc w:val="both"/>
        <w:rPr>
          <w:rFonts w:ascii="Times New Roman" w:hAnsi="Times New Roman"/>
          <w:color w:val="000000"/>
          <w:lang w:val="uk-UA"/>
        </w:rPr>
      </w:pPr>
      <w:r w:rsidRPr="00454F4B">
        <w:rPr>
          <w:rFonts w:ascii="Times New Roman" w:hAnsi="Times New Roman"/>
          <w:color w:val="000000"/>
          <w:lang w:val="uk-UA"/>
        </w:rPr>
        <w:t>Задача 4</w:t>
      </w:r>
    </w:p>
    <w:p w:rsid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 таблицях 4.1 та 4.2 наведенi данi про джерела формування iнвестицiйного капiталу i про надходження по окремих iнвестицiйних проектах.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4.1. Джерела формування iнвестицiйного капiталу</w:t>
      </w:r>
    </w:p>
    <w:tbl>
      <w:tblPr>
        <w:tblW w:w="9189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269"/>
        <w:gridCol w:w="1246"/>
        <w:gridCol w:w="1378"/>
        <w:gridCol w:w="1246"/>
        <w:gridCol w:w="1378"/>
        <w:gridCol w:w="1248"/>
        <w:gridCol w:w="1424"/>
      </w:tblGrid>
      <w:tr w:rsidR="00793993" w:rsidRPr="00475F4B" w:rsidTr="00475F4B">
        <w:trPr>
          <w:cantSplit/>
        </w:trPr>
        <w:tc>
          <w:tcPr>
            <w:tcW w:w="4225" w:type="pct"/>
            <w:gridSpan w:val="6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Структура iнвестицiйного капiталу</w:t>
            </w:r>
          </w:p>
        </w:tc>
        <w:tc>
          <w:tcPr>
            <w:tcW w:w="775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Рiвень iнфляцiї</w:t>
            </w:r>
          </w:p>
        </w:tc>
      </w:tr>
      <w:tr w:rsidR="00793993" w:rsidRPr="00475F4B" w:rsidTr="00475F4B">
        <w:trPr>
          <w:cantSplit/>
        </w:trPr>
        <w:tc>
          <w:tcPr>
            <w:tcW w:w="136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Залучений</w:t>
            </w:r>
          </w:p>
        </w:tc>
        <w:tc>
          <w:tcPr>
            <w:tcW w:w="1428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Запозичений</w:t>
            </w:r>
          </w:p>
        </w:tc>
        <w:tc>
          <w:tcPr>
            <w:tcW w:w="1429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Власний</w:t>
            </w:r>
          </w:p>
        </w:tc>
        <w:tc>
          <w:tcPr>
            <w:tcW w:w="775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793993" w:rsidRPr="00475F4B" w:rsidTr="00475F4B">
        <w:trPr>
          <w:cantSplit/>
        </w:trPr>
        <w:tc>
          <w:tcPr>
            <w:tcW w:w="69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Обсяг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Обсяг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Обсяг</w:t>
            </w:r>
          </w:p>
        </w:tc>
        <w:tc>
          <w:tcPr>
            <w:tcW w:w="67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Цiна</w:t>
            </w:r>
          </w:p>
        </w:tc>
        <w:tc>
          <w:tcPr>
            <w:tcW w:w="775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</w:tr>
      <w:tr w:rsidR="00793993" w:rsidRPr="00475F4B" w:rsidTr="00475F4B">
        <w:trPr>
          <w:cantSplit/>
        </w:trPr>
        <w:tc>
          <w:tcPr>
            <w:tcW w:w="69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у. о.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у. о.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у. о.</w:t>
            </w:r>
          </w:p>
        </w:tc>
        <w:tc>
          <w:tcPr>
            <w:tcW w:w="67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77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</w:tr>
      <w:tr w:rsidR="00793993" w:rsidRPr="00475F4B" w:rsidTr="00475F4B">
        <w:trPr>
          <w:cantSplit/>
        </w:trPr>
        <w:tc>
          <w:tcPr>
            <w:tcW w:w="69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4000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</w:t>
            </w:r>
          </w:p>
        </w:tc>
        <w:tc>
          <w:tcPr>
            <w:tcW w:w="678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0</w:t>
            </w:r>
          </w:p>
        </w:tc>
        <w:tc>
          <w:tcPr>
            <w:tcW w:w="750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3000</w:t>
            </w:r>
          </w:p>
        </w:tc>
        <w:tc>
          <w:tcPr>
            <w:tcW w:w="67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</w:t>
            </w:r>
          </w:p>
        </w:tc>
        <w:tc>
          <w:tcPr>
            <w:tcW w:w="775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4.2. Надходження по окремих iнвестицiйних проектах</w:t>
      </w:r>
    </w:p>
    <w:tbl>
      <w:tblPr>
        <w:tblW w:w="9189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843"/>
        <w:gridCol w:w="2920"/>
        <w:gridCol w:w="3426"/>
      </w:tblGrid>
      <w:tr w:rsidR="00793993" w:rsidRPr="00475F4B" w:rsidTr="00475F4B">
        <w:trPr>
          <w:cantSplit/>
        </w:trPr>
        <w:tc>
          <w:tcPr>
            <w:tcW w:w="1547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Проект</w:t>
            </w: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Рiк (номер)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 надходжень,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1589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у. о.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pStyle w:val="a3"/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А</w:t>
            </w: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4300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2000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1500</w:t>
            </w:r>
          </w:p>
        </w:tc>
      </w:tr>
      <w:tr w:rsidR="00793993" w:rsidRPr="00475F4B" w:rsidTr="00475F4B">
        <w:trPr>
          <w:cantSplit/>
        </w:trPr>
        <w:tc>
          <w:tcPr>
            <w:tcW w:w="313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vertAlign w:val="subscript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Сума,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А</w:t>
            </w:r>
            <w:r w:rsidRPr="00475F4B">
              <w:rPr>
                <w:color w:val="000000"/>
                <w:sz w:val="20"/>
                <w:lang w:val="uk-UA"/>
              </w:rPr>
              <w:t xml:space="preserve"> = ∑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10300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</w:t>
            </w: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2000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3000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3000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3000</w:t>
            </w:r>
          </w:p>
        </w:tc>
      </w:tr>
      <w:tr w:rsidR="00793993" w:rsidRPr="00475F4B" w:rsidTr="00475F4B">
        <w:trPr>
          <w:cantSplit/>
        </w:trPr>
        <w:tc>
          <w:tcPr>
            <w:tcW w:w="313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Сума,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В</w:t>
            </w:r>
            <w:r w:rsidRPr="00475F4B">
              <w:rPr>
                <w:color w:val="000000"/>
                <w:sz w:val="20"/>
                <w:lang w:val="uk-UA"/>
              </w:rPr>
              <w:t xml:space="preserve"> = ∑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 w:val="restar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</w:t>
            </w: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2500</w:t>
            </w:r>
          </w:p>
        </w:tc>
      </w:tr>
      <w:tr w:rsidR="00793993" w:rsidRPr="00475F4B" w:rsidTr="00475F4B">
        <w:trPr>
          <w:cantSplit/>
        </w:trPr>
        <w:tc>
          <w:tcPr>
            <w:tcW w:w="1547" w:type="pct"/>
            <w:vMerge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</w:p>
        </w:tc>
        <w:tc>
          <w:tcPr>
            <w:tcW w:w="1589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2500</w:t>
            </w:r>
          </w:p>
        </w:tc>
      </w:tr>
      <w:tr w:rsidR="00793993" w:rsidRPr="00475F4B" w:rsidTr="00475F4B">
        <w:trPr>
          <w:cantSplit/>
        </w:trPr>
        <w:tc>
          <w:tcPr>
            <w:tcW w:w="3136" w:type="pct"/>
            <w:gridSpan w:val="2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Сума,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С</w:t>
            </w:r>
            <w:r w:rsidRPr="00475F4B">
              <w:rPr>
                <w:color w:val="000000"/>
                <w:sz w:val="20"/>
                <w:lang w:val="uk-UA"/>
              </w:rPr>
              <w:t xml:space="preserve"> = ∑ s</w:t>
            </w:r>
            <w:r w:rsidRPr="00475F4B">
              <w:rPr>
                <w:color w:val="000000"/>
                <w:sz w:val="20"/>
                <w:vertAlign w:val="subscript"/>
                <w:lang w:val="uk-UA"/>
              </w:rPr>
              <w:t>i</w:t>
            </w:r>
          </w:p>
        </w:tc>
        <w:tc>
          <w:tcPr>
            <w:tcW w:w="1864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12500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4.1. Визначити обсяг та цiну iнвестицiйного капiталу без врахування рiвня iнфляцiї.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Обсяг iнвестицiйного капiталу С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це сума залученого С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, запозиченого С</w:t>
      </w:r>
      <w:r w:rsidRPr="00454F4B">
        <w:rPr>
          <w:color w:val="000000"/>
          <w:vertAlign w:val="subscript"/>
          <w:lang w:val="uk-UA"/>
        </w:rPr>
        <w:t xml:space="preserve">2 </w:t>
      </w:r>
      <w:r w:rsidRPr="00454F4B">
        <w:rPr>
          <w:color w:val="000000"/>
          <w:lang w:val="uk-UA"/>
        </w:rPr>
        <w:t>та власного С</w:t>
      </w:r>
      <w:r w:rsidRPr="00454F4B">
        <w:rPr>
          <w:color w:val="000000"/>
          <w:vertAlign w:val="subscript"/>
          <w:lang w:val="uk-UA"/>
        </w:rPr>
        <w:t xml:space="preserve">3 </w:t>
      </w:r>
      <w:r w:rsidRPr="00454F4B">
        <w:rPr>
          <w:color w:val="000000"/>
          <w:lang w:val="uk-UA"/>
        </w:rPr>
        <w:t>капiталiв i вираховуться за формулою: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С = ∑ С</w:t>
      </w:r>
      <w:r w:rsidRPr="00454F4B">
        <w:rPr>
          <w:color w:val="000000"/>
          <w:vertAlign w:val="subscript"/>
          <w:lang w:val="uk-UA"/>
        </w:rPr>
        <w:t xml:space="preserve">i </w:t>
      </w:r>
      <w:r w:rsidRPr="00454F4B">
        <w:rPr>
          <w:color w:val="000000"/>
          <w:lang w:val="uk-UA"/>
        </w:rPr>
        <w:t>= 4000 + 0 + 3000 = 7000 у. о.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Цiну iнвестицiйного капiталу с визначимо як суму цiн залученого с</w:t>
      </w:r>
      <w:r w:rsidRPr="00454F4B">
        <w:rPr>
          <w:color w:val="000000"/>
          <w:vertAlign w:val="subscript"/>
          <w:lang w:val="uk-UA"/>
        </w:rPr>
        <w:t xml:space="preserve">1 </w:t>
      </w:r>
      <w:r w:rsidRPr="00454F4B">
        <w:rPr>
          <w:color w:val="000000"/>
          <w:lang w:val="uk-UA"/>
        </w:rPr>
        <w:t>=</w:t>
      </w:r>
      <w:r w:rsidRPr="00454F4B">
        <w:rPr>
          <w:color w:val="000000"/>
          <w:vertAlign w:val="subscript"/>
          <w:lang w:val="uk-UA"/>
        </w:rPr>
        <w:t xml:space="preserve"> </w:t>
      </w:r>
      <w:r w:rsidRPr="00454F4B">
        <w:rPr>
          <w:color w:val="000000"/>
          <w:lang w:val="uk-UA"/>
        </w:rPr>
        <w:t>С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*</w:t>
      </w:r>
      <w:r w:rsidR="00183391" w:rsidRPr="00454F4B">
        <w:rPr>
          <w:color w:val="000000"/>
          <w:lang w:val="uk-UA"/>
        </w:rPr>
        <w:t>%</w:t>
      </w:r>
      <w:r w:rsidRPr="00454F4B">
        <w:rPr>
          <w:color w:val="000000"/>
          <w:vertAlign w:val="subscript"/>
          <w:lang w:val="uk-UA"/>
        </w:rPr>
        <w:t>1</w:t>
      </w:r>
      <w:r w:rsidRPr="00454F4B">
        <w:rPr>
          <w:color w:val="000000"/>
          <w:lang w:val="uk-UA"/>
        </w:rPr>
        <w:t>, запозиченого с</w:t>
      </w:r>
      <w:r w:rsidRPr="00454F4B">
        <w:rPr>
          <w:color w:val="000000"/>
          <w:vertAlign w:val="subscript"/>
          <w:lang w:val="uk-UA"/>
        </w:rPr>
        <w:t xml:space="preserve">2 </w:t>
      </w:r>
      <w:r w:rsidRPr="00454F4B">
        <w:rPr>
          <w:color w:val="000000"/>
          <w:lang w:val="uk-UA"/>
        </w:rPr>
        <w:t>=</w:t>
      </w:r>
      <w:r w:rsidRPr="00454F4B">
        <w:rPr>
          <w:color w:val="000000"/>
          <w:vertAlign w:val="subscript"/>
          <w:lang w:val="uk-UA"/>
        </w:rPr>
        <w:t xml:space="preserve"> </w:t>
      </w:r>
      <w:r w:rsidRPr="00454F4B">
        <w:rPr>
          <w:color w:val="000000"/>
          <w:lang w:val="uk-UA"/>
        </w:rPr>
        <w:t>С</w:t>
      </w:r>
      <w:r w:rsidRPr="00454F4B">
        <w:rPr>
          <w:color w:val="000000"/>
          <w:vertAlign w:val="subscript"/>
          <w:lang w:val="uk-UA"/>
        </w:rPr>
        <w:t>2</w:t>
      </w:r>
      <w:r w:rsidRPr="00454F4B">
        <w:rPr>
          <w:color w:val="000000"/>
          <w:lang w:val="uk-UA"/>
        </w:rPr>
        <w:t>*</w:t>
      </w:r>
      <w:r w:rsidR="00183391" w:rsidRPr="00454F4B">
        <w:rPr>
          <w:color w:val="000000"/>
          <w:lang w:val="uk-UA"/>
        </w:rPr>
        <w:t>%</w:t>
      </w:r>
      <w:r w:rsidRPr="00454F4B">
        <w:rPr>
          <w:color w:val="000000"/>
          <w:vertAlign w:val="subscript"/>
          <w:lang w:val="uk-UA"/>
        </w:rPr>
        <w:t xml:space="preserve">2 </w:t>
      </w:r>
      <w:r w:rsidRPr="00454F4B">
        <w:rPr>
          <w:color w:val="000000"/>
          <w:lang w:val="uk-UA"/>
        </w:rPr>
        <w:t>та власного с</w:t>
      </w:r>
      <w:r w:rsidRPr="00454F4B">
        <w:rPr>
          <w:color w:val="000000"/>
          <w:vertAlign w:val="subscript"/>
          <w:lang w:val="uk-UA"/>
        </w:rPr>
        <w:t xml:space="preserve">2 </w:t>
      </w:r>
      <w:r w:rsidRPr="00454F4B">
        <w:rPr>
          <w:color w:val="000000"/>
          <w:lang w:val="uk-UA"/>
        </w:rPr>
        <w:t>=</w:t>
      </w:r>
      <w:r w:rsidRPr="00454F4B">
        <w:rPr>
          <w:color w:val="000000"/>
          <w:vertAlign w:val="subscript"/>
          <w:lang w:val="uk-UA"/>
        </w:rPr>
        <w:t xml:space="preserve"> </w:t>
      </w:r>
      <w:r w:rsidRPr="00454F4B">
        <w:rPr>
          <w:color w:val="000000"/>
          <w:lang w:val="uk-UA"/>
        </w:rPr>
        <w:t>С</w:t>
      </w:r>
      <w:r w:rsidRPr="00454F4B">
        <w:rPr>
          <w:color w:val="000000"/>
          <w:vertAlign w:val="subscript"/>
          <w:lang w:val="uk-UA"/>
        </w:rPr>
        <w:t>3</w:t>
      </w:r>
      <w:r w:rsidRPr="00454F4B">
        <w:rPr>
          <w:color w:val="000000"/>
          <w:lang w:val="uk-UA"/>
        </w:rPr>
        <w:t>*</w:t>
      </w:r>
      <w:r w:rsidR="00183391" w:rsidRPr="00454F4B">
        <w:rPr>
          <w:color w:val="000000"/>
          <w:lang w:val="uk-UA"/>
        </w:rPr>
        <w:t>%</w:t>
      </w:r>
      <w:r w:rsidRPr="00454F4B">
        <w:rPr>
          <w:color w:val="000000"/>
          <w:vertAlign w:val="subscript"/>
          <w:lang w:val="uk-UA"/>
        </w:rPr>
        <w:t xml:space="preserve">3 </w:t>
      </w:r>
      <w:r w:rsidRPr="00454F4B">
        <w:rPr>
          <w:color w:val="000000"/>
          <w:lang w:val="uk-UA"/>
        </w:rPr>
        <w:t>капiталiв: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с = ∑ с</w:t>
      </w:r>
      <w:r w:rsidRPr="00454F4B">
        <w:rPr>
          <w:color w:val="000000"/>
          <w:vertAlign w:val="subscript"/>
          <w:lang w:val="uk-UA"/>
        </w:rPr>
        <w:t xml:space="preserve">i </w:t>
      </w:r>
      <w:r w:rsidRPr="00454F4B">
        <w:rPr>
          <w:color w:val="000000"/>
          <w:lang w:val="uk-UA"/>
        </w:rPr>
        <w:t>= (4000*10 + 0*0 + 3000*12) / 100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760 у. о.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4.2. Визначити цiну iнвестицiйного капiталу з врахуванням рiвня iнфляцiї.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Цiна iнвестицiйного капiталу з врахуванням рiвня iнфляцiї вираховуться як сума цiни капiталу без врахування iнфляцiї i добутку цiєї цiни на рiвень iнфляцiї: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с</w:t>
      </w:r>
      <w:r w:rsidRPr="00454F4B">
        <w:rPr>
          <w:color w:val="000000"/>
          <w:vertAlign w:val="subscript"/>
          <w:lang w:val="uk-UA"/>
        </w:rPr>
        <w:t>%</w:t>
      </w:r>
      <w:r w:rsidRPr="00454F4B">
        <w:rPr>
          <w:color w:val="000000"/>
          <w:lang w:val="uk-UA"/>
        </w:rPr>
        <w:t xml:space="preserve"> = ∑ с</w:t>
      </w:r>
      <w:r w:rsidRPr="00454F4B">
        <w:rPr>
          <w:color w:val="000000"/>
          <w:vertAlign w:val="subscript"/>
          <w:lang w:val="uk-UA"/>
        </w:rPr>
        <w:t>i</w:t>
      </w:r>
      <w:r w:rsidRPr="00454F4B">
        <w:rPr>
          <w:color w:val="000000"/>
          <w:lang w:val="uk-UA"/>
        </w:rPr>
        <w:t xml:space="preserve"> +</w:t>
      </w:r>
      <w:r w:rsidR="00183391" w:rsidRPr="00454F4B">
        <w:rPr>
          <w:color w:val="000000"/>
          <w:lang w:val="uk-UA"/>
        </w:rPr>
        <w:t>%</w:t>
      </w:r>
      <w:r w:rsidRPr="00454F4B">
        <w:rPr>
          <w:color w:val="000000"/>
          <w:lang w:val="uk-UA"/>
        </w:rPr>
        <w:t>*∑ с</w:t>
      </w:r>
      <w:r w:rsidRPr="00454F4B">
        <w:rPr>
          <w:color w:val="000000"/>
          <w:vertAlign w:val="subscript"/>
          <w:lang w:val="uk-UA"/>
        </w:rPr>
        <w:t>i</w:t>
      </w:r>
      <w:r w:rsidRPr="00454F4B">
        <w:rPr>
          <w:color w:val="000000"/>
          <w:lang w:val="uk-UA"/>
        </w:rPr>
        <w:t>/100 = 760* (1 + 5/100)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798 у. о.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4.3. Для кожного проекту визначити: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4.3.а. Чистий приведений дохiд без урахування ставки дохiдностi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NPV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Це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рiзниця мiж величиною грошових надходжень S i сумою (обсягом) iнвестицiй: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NPV = S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C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А: </w:t>
      </w:r>
      <w:r w:rsidRPr="00454F4B">
        <w:rPr>
          <w:color w:val="000000"/>
          <w:lang w:val="uk-UA"/>
        </w:rPr>
        <w:tab/>
        <w:t xml:space="preserve">NPV = 10300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3300 у.о.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В: </w:t>
      </w:r>
      <w:r w:rsidRPr="00454F4B">
        <w:rPr>
          <w:color w:val="000000"/>
          <w:lang w:val="uk-UA"/>
        </w:rPr>
        <w:tab/>
        <w:t xml:space="preserve">NPV = 12500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5500 у.о.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С: </w:t>
      </w:r>
      <w:r w:rsidRPr="00454F4B">
        <w:rPr>
          <w:color w:val="000000"/>
          <w:lang w:val="uk-UA"/>
        </w:rPr>
        <w:tab/>
        <w:t xml:space="preserve">NPV = 12500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5500 у.о.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4.3.b. Iндекс дохiдностi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PI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Iндекс дохiдностi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 xml:space="preserve">коефiцiєнт чистого доходу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вираховується за формулою: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PI = NPV / С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де NPV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 xml:space="preserve">чистий приведений дохiд, С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вартiсть iнвестицiй.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А: </w:t>
      </w:r>
      <w:r w:rsidRPr="00454F4B">
        <w:rPr>
          <w:color w:val="000000"/>
          <w:lang w:val="uk-UA"/>
        </w:rPr>
        <w:tab/>
        <w:t>PI = 3300/7000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0,47143, або 47,1</w:t>
      </w:r>
      <w:r w:rsidR="00183391" w:rsidRPr="00454F4B">
        <w:rPr>
          <w:color w:val="000000"/>
          <w:lang w:val="uk-UA"/>
        </w:rPr>
        <w:t>4%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В: </w:t>
      </w:r>
      <w:r w:rsidRPr="00454F4B">
        <w:rPr>
          <w:color w:val="000000"/>
          <w:lang w:val="uk-UA"/>
        </w:rPr>
        <w:tab/>
        <w:t>PI = 5500/7000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0,78571, або 78,5</w:t>
      </w:r>
      <w:r w:rsidR="00183391" w:rsidRPr="00454F4B">
        <w:rPr>
          <w:color w:val="000000"/>
          <w:lang w:val="uk-UA"/>
        </w:rPr>
        <w:t>7%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С: </w:t>
      </w:r>
      <w:r w:rsidRPr="00454F4B">
        <w:rPr>
          <w:color w:val="000000"/>
          <w:lang w:val="uk-UA"/>
        </w:rPr>
        <w:tab/>
        <w:t>PI = 5500/7000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0,78571, або 78,5</w:t>
      </w:r>
      <w:r w:rsidR="00183391" w:rsidRPr="00454F4B">
        <w:rPr>
          <w:color w:val="000000"/>
          <w:lang w:val="uk-UA"/>
        </w:rPr>
        <w:t>7%</w:t>
      </w:r>
    </w:p>
    <w:p w:rsidR="00793993" w:rsidRPr="00454F4B" w:rsidRDefault="00454F4B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793993" w:rsidRPr="00454F4B">
        <w:rPr>
          <w:color w:val="000000"/>
          <w:lang w:val="uk-UA"/>
        </w:rPr>
        <w:t xml:space="preserve">4.3.с. Внутрiшню норму доходностi </w:t>
      </w:r>
      <w:r w:rsidR="00183391" w:rsidRPr="00454F4B">
        <w:rPr>
          <w:color w:val="000000"/>
          <w:lang w:val="uk-UA"/>
        </w:rPr>
        <w:t xml:space="preserve">– </w:t>
      </w:r>
      <w:r w:rsidR="00793993" w:rsidRPr="00454F4B">
        <w:rPr>
          <w:color w:val="000000"/>
          <w:lang w:val="uk-UA"/>
        </w:rPr>
        <w:t>IRR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Внутрiшня норма доходностi (прибутку)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це норма прибутку вiд нових iнвестицiй, за якої рiчнi iнвестицiї i майбутнi позитивнi грошовi потоки дорiвнюють один одному: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С = ∑N</w:t>
      </w:r>
      <w:r w:rsidRPr="00454F4B">
        <w:rPr>
          <w:color w:val="000000"/>
          <w:vertAlign w:val="subscript"/>
          <w:lang w:val="uk-UA"/>
        </w:rPr>
        <w:t>i</w:t>
      </w:r>
      <w:r w:rsidRPr="00454F4B">
        <w:rPr>
          <w:color w:val="000000"/>
          <w:lang w:val="uk-UA"/>
        </w:rPr>
        <w:t xml:space="preserve"> / (1+IRR)</w:t>
      </w:r>
      <w:r w:rsidRPr="00454F4B">
        <w:rPr>
          <w:color w:val="000000"/>
          <w:vertAlign w:val="superscript"/>
          <w:lang w:val="uk-UA"/>
        </w:rPr>
        <w:t>i</w:t>
      </w:r>
      <w:r w:rsidR="00183391" w:rsidRPr="00454F4B">
        <w:rPr>
          <w:color w:val="000000"/>
          <w:lang w:val="uk-UA"/>
        </w:rPr>
        <w:t xml:space="preserve">, </w:t>
      </w:r>
      <w:r w:rsidRPr="00454F4B">
        <w:rPr>
          <w:color w:val="000000"/>
          <w:lang w:val="uk-UA"/>
        </w:rPr>
        <w:t>i = 1, 2, 3, 4, 5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Невiдоме значення IRR знаходимо як розв'язок цього рiвняння. Оскiльки це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трансцендентне рiвняння, його розв'язок будемо шукати чисельним (iтерацiйним) методом з використанням лiнiйного интерполювання.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Проект А:</w:t>
      </w:r>
      <w:r w:rsidRPr="00454F4B">
        <w:rPr>
          <w:color w:val="000000"/>
          <w:lang w:val="uk-UA"/>
        </w:rPr>
        <w:tab/>
        <w:t>7000 = 1000/(1+IRR) + 1500/(1+IRR)</w:t>
      </w:r>
      <w:r w:rsidRPr="00454F4B">
        <w:rPr>
          <w:color w:val="000000"/>
          <w:vertAlign w:val="superscript"/>
          <w:lang w:val="uk-UA"/>
        </w:rPr>
        <w:t>2</w:t>
      </w:r>
      <w:r w:rsidRPr="00454F4B">
        <w:rPr>
          <w:color w:val="000000"/>
          <w:lang w:val="uk-UA"/>
        </w:rPr>
        <w:t xml:space="preserve"> + 4300/(1+IRR)</w:t>
      </w:r>
      <w:r w:rsidRPr="00454F4B">
        <w:rPr>
          <w:color w:val="000000"/>
          <w:vertAlign w:val="superscript"/>
          <w:lang w:val="uk-UA"/>
        </w:rPr>
        <w:t>3</w:t>
      </w:r>
      <w:r w:rsidRPr="00454F4B">
        <w:rPr>
          <w:color w:val="000000"/>
          <w:lang w:val="uk-UA"/>
        </w:rPr>
        <w:t xml:space="preserve"> +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+ 2000/(1+IRR)</w:t>
      </w:r>
      <w:r w:rsidRPr="00454F4B">
        <w:rPr>
          <w:color w:val="000000"/>
          <w:vertAlign w:val="superscript"/>
          <w:lang w:val="uk-UA"/>
        </w:rPr>
        <w:t>4</w:t>
      </w:r>
      <w:r w:rsidRPr="00454F4B">
        <w:rPr>
          <w:color w:val="000000"/>
          <w:lang w:val="uk-UA"/>
        </w:rPr>
        <w:t xml:space="preserve"> + 1500/(1+IRR)</w:t>
      </w:r>
      <w:r w:rsidRPr="00454F4B">
        <w:rPr>
          <w:color w:val="000000"/>
          <w:vertAlign w:val="superscript"/>
          <w:lang w:val="uk-UA"/>
        </w:rPr>
        <w:t>5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Чисельний метод (аналогiчно тому, як це робилося в задачi 2) дає IRR = 0,134 (тобто норма доходностi складає 13,</w:t>
      </w:r>
      <w:r w:rsidR="00183391" w:rsidRPr="00454F4B">
        <w:rPr>
          <w:color w:val="000000"/>
          <w:lang w:val="uk-UA"/>
        </w:rPr>
        <w:t>4%</w:t>
      </w:r>
      <w:r w:rsidRPr="00454F4B">
        <w:rPr>
          <w:color w:val="000000"/>
          <w:lang w:val="uk-UA"/>
        </w:rPr>
        <w:t>), оскiльки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1000/(1+0,134) + 1500/(1+0,134)^2 + 4300/(1+0,134)^3 + 2000/(1+0,134)^4 +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+ 1500/(1+0,134)^5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0,03665 ≈ 0.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В: </w:t>
      </w:r>
      <w:r w:rsidRPr="00454F4B">
        <w:rPr>
          <w:color w:val="000000"/>
          <w:lang w:val="uk-UA"/>
        </w:rPr>
        <w:tab/>
        <w:t>IRR = 0,2015, або 20,1</w:t>
      </w:r>
      <w:r w:rsidR="00183391" w:rsidRPr="00454F4B">
        <w:rPr>
          <w:color w:val="000000"/>
          <w:lang w:val="uk-UA"/>
        </w:rPr>
        <w:t>5%</w:t>
      </w:r>
      <w:r w:rsidRPr="00454F4B">
        <w:rPr>
          <w:color w:val="000000"/>
          <w:lang w:val="uk-UA"/>
        </w:rPr>
        <w:t>, оскiльки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1500/(1+0,2015) + 2000/(1+0,2015)^2 + 3000/(1+0,2015)^3 + 3000/(1+0,2015)^4 + 3000/(1+0,2015)^5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7000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0,05325 ≈ 0.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Проект С: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ab/>
        <w:t>IRR = 0,21722 ≈ 0,2172, або 21,7</w:t>
      </w:r>
      <w:r w:rsidR="00183391" w:rsidRPr="00454F4B">
        <w:rPr>
          <w:color w:val="000000"/>
          <w:lang w:val="uk-UA"/>
        </w:rPr>
        <w:t>2%</w:t>
      </w:r>
      <w:r w:rsidRPr="00454F4B">
        <w:rPr>
          <w:color w:val="000000"/>
          <w:lang w:val="uk-UA"/>
        </w:rPr>
        <w:t>, оскiльки</w:t>
      </w:r>
    </w:p>
    <w:p w:rsidR="00793993" w:rsidRPr="00454F4B" w:rsidRDefault="00454F4B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br w:type="page"/>
      </w:r>
      <w:r w:rsidR="00793993" w:rsidRPr="00454F4B">
        <w:rPr>
          <w:color w:val="000000"/>
          <w:lang w:val="uk-UA"/>
        </w:rPr>
        <w:t xml:space="preserve">2500/(1+0,21722) + 2200/(1+0,21722)^2 + 2500/(1+0,21722)^3 + 2500/(1+0,21722)^4 + 2500/(1+0,21722)^5 </w:t>
      </w:r>
      <w:r w:rsidR="00183391" w:rsidRPr="00454F4B">
        <w:rPr>
          <w:color w:val="000000"/>
          <w:lang w:val="uk-UA"/>
        </w:rPr>
        <w:t xml:space="preserve">– </w:t>
      </w:r>
      <w:r w:rsidR="00793993" w:rsidRPr="00454F4B">
        <w:rPr>
          <w:color w:val="000000"/>
          <w:lang w:val="uk-UA"/>
        </w:rPr>
        <w:t>7000 = -0,00895 ≈ 0.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4.3.d. Дисконтований перiод окупностi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DPP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Перiод окупностi iнвестицiй у роках: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DPP = ∑ IK / ГН</w:t>
      </w:r>
      <w:r w:rsidRPr="00454F4B">
        <w:rPr>
          <w:color w:val="000000"/>
          <w:vertAlign w:val="subscript"/>
          <w:lang w:val="uk-UA"/>
        </w:rPr>
        <w:t>р</w:t>
      </w:r>
      <w:r w:rsidRPr="00454F4B">
        <w:rPr>
          <w:color w:val="000000"/>
          <w:lang w:val="uk-UA"/>
        </w:rPr>
        <w:t>,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де ∑ IK = С = 7000 у. о.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сума iнвестицiй у проект, передбачена кошторисом (обсяг iнвестицiйного капiталу), ГН</w:t>
      </w:r>
      <w:r w:rsidRPr="00454F4B">
        <w:rPr>
          <w:color w:val="000000"/>
          <w:vertAlign w:val="subscript"/>
          <w:lang w:val="uk-UA"/>
        </w:rPr>
        <w:t xml:space="preserve">р </w:t>
      </w:r>
      <w:r w:rsidR="00183391" w:rsidRPr="00454F4B">
        <w:rPr>
          <w:color w:val="000000"/>
          <w:lang w:val="uk-UA"/>
        </w:rPr>
        <w:t>–</w:t>
      </w:r>
      <w:r w:rsidRPr="00454F4B">
        <w:rPr>
          <w:color w:val="000000"/>
          <w:lang w:val="uk-UA"/>
        </w:rPr>
        <w:t xml:space="preserve"> середньорiчнi грошовi надходження. Рахуємо: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183391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А: </w:t>
      </w:r>
      <w:r w:rsidRPr="00454F4B">
        <w:rPr>
          <w:color w:val="000000"/>
          <w:lang w:val="uk-UA"/>
        </w:rPr>
        <w:tab/>
        <w:t>ГН</w:t>
      </w:r>
      <w:r w:rsidRPr="00454F4B">
        <w:rPr>
          <w:color w:val="000000"/>
          <w:vertAlign w:val="subscript"/>
          <w:lang w:val="uk-UA"/>
        </w:rPr>
        <w:t>р</w:t>
      </w:r>
      <w:r w:rsidRPr="00454F4B">
        <w:rPr>
          <w:color w:val="000000"/>
          <w:lang w:val="uk-UA"/>
        </w:rPr>
        <w:t xml:space="preserve"> = (1000+ 1500+ 4300+ 2000+1500)/5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2060 у.о.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DPP = 7000/2060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3,39806 ≈ 3,4 рокiв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183391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В: </w:t>
      </w:r>
      <w:r w:rsidRPr="00454F4B">
        <w:rPr>
          <w:color w:val="000000"/>
          <w:lang w:val="uk-UA"/>
        </w:rPr>
        <w:tab/>
        <w:t>ГН</w:t>
      </w:r>
      <w:r w:rsidRPr="00454F4B">
        <w:rPr>
          <w:color w:val="000000"/>
          <w:vertAlign w:val="subscript"/>
          <w:lang w:val="uk-UA"/>
        </w:rPr>
        <w:t>р</w:t>
      </w:r>
      <w:r w:rsidRPr="00454F4B">
        <w:rPr>
          <w:color w:val="000000"/>
          <w:lang w:val="uk-UA"/>
        </w:rPr>
        <w:t xml:space="preserve"> = (1500+ 2000+ 3*3000)/5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2500 у.о.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DPP = 7000/2500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2,8 рокiв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</w:p>
    <w:p w:rsidR="00183391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Проект С: </w:t>
      </w:r>
      <w:r w:rsidRPr="00454F4B">
        <w:rPr>
          <w:color w:val="000000"/>
          <w:lang w:val="uk-UA"/>
        </w:rPr>
        <w:tab/>
        <w:t>ГН</w:t>
      </w:r>
      <w:r w:rsidRPr="00454F4B">
        <w:rPr>
          <w:color w:val="000000"/>
          <w:vertAlign w:val="subscript"/>
          <w:lang w:val="uk-UA"/>
        </w:rPr>
        <w:t>р</w:t>
      </w:r>
      <w:r w:rsidRPr="00454F4B">
        <w:rPr>
          <w:color w:val="000000"/>
          <w:lang w:val="uk-UA"/>
        </w:rPr>
        <w:t xml:space="preserve"> = 5*2500/5 = 2500 у.о.</w:t>
      </w:r>
    </w:p>
    <w:p w:rsidR="00793993" w:rsidRPr="00454F4B" w:rsidRDefault="00793993" w:rsidP="00183391">
      <w:pPr>
        <w:pStyle w:val="a3"/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DPP = 7000/2500 =</w:t>
      </w:r>
      <w:r w:rsidR="00183391" w:rsidRPr="00454F4B">
        <w:rPr>
          <w:color w:val="000000"/>
          <w:lang w:val="uk-UA"/>
        </w:rPr>
        <w:t xml:space="preserve"> </w:t>
      </w:r>
      <w:r w:rsidRPr="00454F4B">
        <w:rPr>
          <w:color w:val="000000"/>
          <w:lang w:val="uk-UA"/>
        </w:rPr>
        <w:t>2,8 рокiв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4.4. На пiдставi обчислених показникiв визначити напрямок вкладання коштiв, тобто вибрати найкращий iнвестицiйний проект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В таблицi 4.3 зведенi всi обчисленi вище показники по трьох проектах.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Таблиця 4.3. Економiчнi показники по iнвестицi</w:t>
      </w:r>
      <w:r w:rsidR="00454F4B">
        <w:rPr>
          <w:color w:val="000000"/>
          <w:lang w:val="uk-UA"/>
        </w:rPr>
        <w:t>йних проектах</w:t>
      </w:r>
    </w:p>
    <w:tbl>
      <w:tblPr>
        <w:tblW w:w="9189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751"/>
        <w:gridCol w:w="1860"/>
        <w:gridCol w:w="1860"/>
        <w:gridCol w:w="1860"/>
        <w:gridCol w:w="1858"/>
      </w:tblGrid>
      <w:tr w:rsidR="00793993" w:rsidRPr="00475F4B" w:rsidTr="00475F4B">
        <w:trPr>
          <w:cantSplit/>
        </w:trPr>
        <w:tc>
          <w:tcPr>
            <w:tcW w:w="95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№ проекту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NPV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PI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IRR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DPP</w:t>
            </w:r>
          </w:p>
        </w:tc>
      </w:tr>
      <w:tr w:rsidR="00793993" w:rsidRPr="00475F4B" w:rsidTr="00475F4B">
        <w:trPr>
          <w:cantSplit/>
        </w:trPr>
        <w:tc>
          <w:tcPr>
            <w:tcW w:w="953" w:type="pct"/>
            <w:shd w:val="clear" w:color="auto" w:fill="auto"/>
          </w:tcPr>
          <w:p w:rsidR="00793993" w:rsidRPr="00475F4B" w:rsidRDefault="00183391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–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у. о.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%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рокiв</w:t>
            </w:r>
          </w:p>
        </w:tc>
      </w:tr>
      <w:tr w:rsidR="00793993" w:rsidRPr="00475F4B" w:rsidTr="00475F4B">
        <w:trPr>
          <w:cantSplit/>
        </w:trPr>
        <w:tc>
          <w:tcPr>
            <w:tcW w:w="95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А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3300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47,14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13,40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3,4</w:t>
            </w:r>
          </w:p>
        </w:tc>
      </w:tr>
      <w:tr w:rsidR="00793993" w:rsidRPr="00475F4B" w:rsidTr="00475F4B">
        <w:trPr>
          <w:cantSplit/>
        </w:trPr>
        <w:tc>
          <w:tcPr>
            <w:tcW w:w="95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В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5500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78,57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20,15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2,8</w:t>
            </w:r>
          </w:p>
        </w:tc>
      </w:tr>
      <w:tr w:rsidR="00793993" w:rsidRPr="00475F4B" w:rsidTr="00475F4B">
        <w:trPr>
          <w:cantSplit/>
        </w:trPr>
        <w:tc>
          <w:tcPr>
            <w:tcW w:w="953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С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5500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78,57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21,72</w:t>
            </w:r>
          </w:p>
        </w:tc>
        <w:tc>
          <w:tcPr>
            <w:tcW w:w="1012" w:type="pct"/>
            <w:shd w:val="clear" w:color="auto" w:fill="auto"/>
          </w:tcPr>
          <w:p w:rsidR="00793993" w:rsidRPr="00475F4B" w:rsidRDefault="00793993" w:rsidP="00475F4B">
            <w:pPr>
              <w:spacing w:line="360" w:lineRule="auto"/>
              <w:jc w:val="both"/>
              <w:rPr>
                <w:color w:val="000000"/>
                <w:sz w:val="20"/>
                <w:lang w:val="uk-UA"/>
              </w:rPr>
            </w:pPr>
            <w:r w:rsidRPr="00475F4B">
              <w:rPr>
                <w:color w:val="000000"/>
                <w:sz w:val="20"/>
                <w:lang w:val="uk-UA"/>
              </w:rPr>
              <w:t>2,8</w:t>
            </w:r>
          </w:p>
        </w:tc>
      </w:tr>
    </w:tbl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Як видно з таблицi, найкращим є проект С, оскiльки вiн має найвище значення IRR, хоча по iншим показникам проекти В i С однаковi.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>4.5. Висновки по задачi</w:t>
      </w:r>
    </w:p>
    <w:p w:rsidR="00793993" w:rsidRPr="00454F4B" w:rsidRDefault="00793993" w:rsidP="00183391">
      <w:pPr>
        <w:spacing w:line="360" w:lineRule="auto"/>
        <w:ind w:firstLine="709"/>
        <w:jc w:val="both"/>
        <w:rPr>
          <w:color w:val="000000"/>
          <w:lang w:val="uk-UA"/>
        </w:rPr>
      </w:pPr>
      <w:r w:rsidRPr="00454F4B">
        <w:rPr>
          <w:color w:val="000000"/>
          <w:lang w:val="uk-UA"/>
        </w:rPr>
        <w:t xml:space="preserve">Головний критерiй оцiнки доцiльностi здiйснення iнвестицiйної дiяльностi </w:t>
      </w:r>
      <w:r w:rsidR="00183391" w:rsidRPr="00454F4B">
        <w:rPr>
          <w:color w:val="000000"/>
          <w:lang w:val="uk-UA"/>
        </w:rPr>
        <w:t xml:space="preserve">– </w:t>
      </w:r>
      <w:r w:rsidRPr="00454F4B">
        <w:rPr>
          <w:color w:val="000000"/>
          <w:lang w:val="uk-UA"/>
        </w:rPr>
        <w:t>рiвень окупностi, тобто швидкiсть повернення iныестору вкладених коштiв через грошовi потоки, що їх генерує це вкладення. Додатнє значення NPV вказує на доцiльнiсть iнвестування коштiв, оскiльки проект є прибутковим. Такими є всi три проекти. Але в нашому випадку рiвень рентабельностi IRR, а також рiвень окупностi DPP виявилися найбiльш прийнятними для третього проекту С.</w:t>
      </w:r>
      <w:bookmarkStart w:id="0" w:name="_GoBack"/>
      <w:bookmarkEnd w:id="0"/>
    </w:p>
    <w:sectPr w:rsidR="00793993" w:rsidRPr="00454F4B" w:rsidSect="00183391">
      <w:headerReference w:type="even" r:id="rId8"/>
      <w:headerReference w:type="default" r:id="rId9"/>
      <w:pgSz w:w="11906" w:h="16838"/>
      <w:pgMar w:top="1134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F4B" w:rsidRDefault="00475F4B" w:rsidP="00FC65FE">
      <w:r>
        <w:separator/>
      </w:r>
    </w:p>
  </w:endnote>
  <w:endnote w:type="continuationSeparator" w:id="0">
    <w:p w:rsidR="00475F4B" w:rsidRDefault="00475F4B" w:rsidP="00FC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F4B" w:rsidRDefault="00475F4B" w:rsidP="00FC65FE">
      <w:r>
        <w:separator/>
      </w:r>
    </w:p>
  </w:footnote>
  <w:footnote w:type="continuationSeparator" w:id="0">
    <w:p w:rsidR="00475F4B" w:rsidRDefault="00475F4B" w:rsidP="00FC6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993" w:rsidRDefault="00793993" w:rsidP="00FC65FE">
    <w:pPr>
      <w:pStyle w:val="a3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93993" w:rsidRDefault="00793993" w:rsidP="00FC65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993" w:rsidRDefault="00793993" w:rsidP="00FC65FE">
    <w:pPr>
      <w:pStyle w:val="a3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1CD6">
      <w:rPr>
        <w:rStyle w:val="a5"/>
        <w:noProof/>
      </w:rPr>
      <w:t>2</w:t>
    </w:r>
    <w:r>
      <w:rPr>
        <w:rStyle w:val="a5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ttachedTemplate r:id="rId1"/>
  <w:revisionView w:markup="0"/>
  <w:doNotTrackMoves/>
  <w:doNotTrackFormatting/>
  <w:defaultTabStop w:val="720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035"/>
    <w:rsid w:val="000D3050"/>
    <w:rsid w:val="000F7676"/>
    <w:rsid w:val="00183391"/>
    <w:rsid w:val="00454F4B"/>
    <w:rsid w:val="00475F4B"/>
    <w:rsid w:val="00631CD6"/>
    <w:rsid w:val="00694035"/>
    <w:rsid w:val="00793993"/>
    <w:rsid w:val="008815CD"/>
    <w:rsid w:val="00FC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chartTrackingRefBased/>
  <w15:docId w15:val="{AA54E828-FC2C-421F-A0A8-A24D9A37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5FE"/>
    <w:pPr>
      <w:spacing w:line="276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/>
      <w:b/>
      <w:kern w:val="28"/>
      <w:sz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rFonts w:ascii="Arial" w:hAnsi="Arial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line="360" w:lineRule="auto"/>
      <w:jc w:val="center"/>
      <w:outlineLvl w:val="4"/>
    </w:pPr>
    <w:rPr>
      <w:rFonts w:ascii="Arial" w:hAnsi="Arial"/>
      <w:b/>
      <w:sz w:val="1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header"/>
    <w:basedOn w:val="a"/>
    <w:link w:val="a4"/>
    <w:uiPriority w:val="99"/>
    <w:semiHidden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link w:val="a3"/>
    <w:uiPriority w:val="99"/>
    <w:semiHidden/>
    <w:rPr>
      <w:sz w:val="28"/>
      <w:szCs w:val="28"/>
    </w:rPr>
  </w:style>
  <w:style w:type="character" w:styleId="a5">
    <w:name w:val="page number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360" w:lineRule="auto"/>
      <w:ind w:firstLine="720"/>
    </w:pPr>
  </w:style>
  <w:style w:type="character" w:customStyle="1" w:styleId="a7">
    <w:name w:val="Основний текст з відступом Знак"/>
    <w:link w:val="a6"/>
    <w:uiPriority w:val="99"/>
    <w:semiHidden/>
    <w:rPr>
      <w:sz w:val="28"/>
      <w:szCs w:val="28"/>
    </w:rPr>
  </w:style>
  <w:style w:type="paragraph" w:styleId="a8">
    <w:name w:val="Body Text"/>
    <w:basedOn w:val="a"/>
    <w:link w:val="a9"/>
    <w:uiPriority w:val="99"/>
    <w:semiHidden/>
    <w:rPr>
      <w:i/>
    </w:rPr>
  </w:style>
  <w:style w:type="character" w:customStyle="1" w:styleId="a9">
    <w:name w:val="Основний текст Знак"/>
    <w:link w:val="a8"/>
    <w:uiPriority w:val="99"/>
    <w:semiHidden/>
    <w:rPr>
      <w:sz w:val="28"/>
      <w:szCs w:val="28"/>
    </w:rPr>
  </w:style>
  <w:style w:type="paragraph" w:styleId="aa">
    <w:name w:val="Document Map"/>
    <w:basedOn w:val="a"/>
    <w:link w:val="ab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ab">
    <w:name w:val="Схема документа Знак"/>
    <w:link w:val="aa"/>
    <w:uiPriority w:val="99"/>
    <w:semiHidden/>
    <w:rPr>
      <w:rFonts w:ascii="Tahoma" w:hAnsi="Tahoma" w:cs="Tahoma"/>
      <w:sz w:val="16"/>
      <w:szCs w:val="16"/>
    </w:rPr>
  </w:style>
  <w:style w:type="character" w:styleId="ac">
    <w:name w:val="Strong"/>
    <w:uiPriority w:val="99"/>
    <w:qFormat/>
    <w:rPr>
      <w:rFonts w:cs="Times New Roman"/>
      <w:b/>
    </w:rPr>
  </w:style>
  <w:style w:type="paragraph" w:styleId="21">
    <w:name w:val="Body Text 2"/>
    <w:basedOn w:val="a"/>
    <w:link w:val="22"/>
    <w:uiPriority w:val="99"/>
    <w:semiHidden/>
    <w:pPr>
      <w:jc w:val="center"/>
    </w:pPr>
    <w:rPr>
      <w:lang w:val="en-US"/>
    </w:rPr>
  </w:style>
  <w:style w:type="character" w:customStyle="1" w:styleId="22">
    <w:name w:val="Основний текст 2 Знак"/>
    <w:link w:val="21"/>
    <w:uiPriority w:val="99"/>
    <w:semiHidden/>
    <w:rPr>
      <w:sz w:val="28"/>
      <w:szCs w:val="28"/>
    </w:rPr>
  </w:style>
  <w:style w:type="table" w:styleId="11">
    <w:name w:val="Table Grid 1"/>
    <w:basedOn w:val="a1"/>
    <w:uiPriority w:val="99"/>
    <w:rsid w:val="0018339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d">
    <w:name w:val="footer"/>
    <w:basedOn w:val="a"/>
    <w:link w:val="ae"/>
    <w:uiPriority w:val="99"/>
    <w:rsid w:val="00183391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link w:val="ad"/>
    <w:uiPriority w:val="99"/>
    <w:semiHidden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______Microsoft_Excel_97-20031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2;&#1086;&#1080;%20&#1096;&#1072;&#1073;&#1083;&#1086;&#1085;&#1099;\&#1059;&#1085;&#1080;&#1074;&#1077;&#1088;&#1089;&#1072;&#1083;&#1100;&#1085;&#1099;&#1081;%20&#1096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Универсальный шаблон.dot</Template>
  <TotalTime>0</TotalTime>
  <Pages>1</Pages>
  <Words>2186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 робота з iнвестування</vt:lpstr>
    </vt:vector>
  </TitlesOfParts>
  <Company>ConCentre</Company>
  <LinksUpToDate>false</LinksUpToDate>
  <CharactersWithSpaces>14619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 робота з iнвестування</dc:title>
  <dc:subject/>
  <dc:creator>S.Popov</dc:creator>
  <cp:keywords/>
  <dc:description/>
  <cp:lastModifiedBy>Irina</cp:lastModifiedBy>
  <cp:revision>2</cp:revision>
  <dcterms:created xsi:type="dcterms:W3CDTF">2014-08-20T20:55:00Z</dcterms:created>
  <dcterms:modified xsi:type="dcterms:W3CDTF">2014-08-20T20:55:00Z</dcterms:modified>
</cp:coreProperties>
</file>