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E35" w:rsidRDefault="000C5E35" w:rsidP="00C804E4">
      <w:pPr>
        <w:pStyle w:val="a6"/>
        <w:spacing w:before="0" w:beforeAutospacing="0" w:after="0" w:afterAutospacing="0"/>
        <w:jc w:val="center"/>
        <w:rPr>
          <w:sz w:val="28"/>
          <w:szCs w:val="28"/>
        </w:rPr>
      </w:pPr>
    </w:p>
    <w:p w:rsidR="00C804E4" w:rsidRPr="001B547D" w:rsidRDefault="00C804E4" w:rsidP="00C804E4">
      <w:pPr>
        <w:pStyle w:val="a6"/>
        <w:spacing w:before="0" w:beforeAutospacing="0" w:after="0" w:afterAutospacing="0"/>
        <w:jc w:val="center"/>
        <w:rPr>
          <w:sz w:val="28"/>
          <w:szCs w:val="28"/>
        </w:rPr>
      </w:pPr>
      <w:r w:rsidRPr="001B547D">
        <w:rPr>
          <w:sz w:val="28"/>
          <w:szCs w:val="28"/>
        </w:rPr>
        <w:t>Федеральное агентство по образованию</w:t>
      </w:r>
    </w:p>
    <w:p w:rsidR="00C804E4" w:rsidRPr="001B547D" w:rsidRDefault="00C804E4" w:rsidP="00C804E4">
      <w:pPr>
        <w:pStyle w:val="a6"/>
        <w:spacing w:before="0" w:beforeAutospacing="0" w:after="0" w:afterAutospacing="0"/>
        <w:jc w:val="center"/>
        <w:rPr>
          <w:sz w:val="28"/>
          <w:szCs w:val="28"/>
        </w:rPr>
      </w:pPr>
      <w:r w:rsidRPr="001B547D">
        <w:rPr>
          <w:sz w:val="28"/>
          <w:szCs w:val="28"/>
        </w:rPr>
        <w:t>ГОУ «Санкт-Петербургский государственный политехнический</w:t>
      </w:r>
    </w:p>
    <w:p w:rsidR="00C804E4" w:rsidRPr="001B547D" w:rsidRDefault="00C804E4" w:rsidP="00C804E4">
      <w:pPr>
        <w:pStyle w:val="a6"/>
        <w:spacing w:before="0" w:beforeAutospacing="0" w:after="0" w:afterAutospacing="0"/>
        <w:jc w:val="center"/>
        <w:rPr>
          <w:sz w:val="28"/>
          <w:szCs w:val="28"/>
        </w:rPr>
      </w:pPr>
      <w:r w:rsidRPr="001B547D">
        <w:rPr>
          <w:sz w:val="28"/>
          <w:szCs w:val="28"/>
        </w:rPr>
        <w:t>университет»</w:t>
      </w:r>
    </w:p>
    <w:p w:rsidR="00C804E4" w:rsidRPr="001B547D" w:rsidRDefault="00C804E4" w:rsidP="00C804E4">
      <w:pPr>
        <w:pStyle w:val="a6"/>
        <w:spacing w:before="0" w:beforeAutospacing="0" w:after="0" w:afterAutospacing="0"/>
        <w:jc w:val="center"/>
        <w:rPr>
          <w:sz w:val="28"/>
          <w:szCs w:val="28"/>
        </w:rPr>
      </w:pPr>
      <w:r w:rsidRPr="001B547D">
        <w:rPr>
          <w:sz w:val="28"/>
          <w:szCs w:val="28"/>
        </w:rPr>
        <w:t>Чебоксарский институт экономики и менеджмента (филиал)</w:t>
      </w:r>
    </w:p>
    <w:p w:rsidR="00C804E4" w:rsidRPr="001B547D" w:rsidRDefault="00C804E4" w:rsidP="00C804E4">
      <w:pPr>
        <w:pStyle w:val="a6"/>
        <w:spacing w:before="0" w:beforeAutospacing="0" w:after="0" w:afterAutospacing="0"/>
        <w:jc w:val="center"/>
        <w:rPr>
          <w:sz w:val="28"/>
          <w:szCs w:val="28"/>
        </w:rPr>
      </w:pPr>
      <w:r w:rsidRPr="001B547D">
        <w:rPr>
          <w:sz w:val="28"/>
          <w:szCs w:val="28"/>
        </w:rPr>
        <w:t>Кафедра гуманитарных наук</w:t>
      </w:r>
    </w:p>
    <w:p w:rsidR="00C804E4" w:rsidRPr="001B547D" w:rsidRDefault="00C804E4" w:rsidP="00C804E4">
      <w:pPr>
        <w:pStyle w:val="a6"/>
        <w:spacing w:before="0" w:beforeAutospacing="0" w:after="0" w:afterAutospacing="0" w:line="360" w:lineRule="auto"/>
        <w:ind w:firstLine="709"/>
        <w:jc w:val="center"/>
        <w:rPr>
          <w:sz w:val="28"/>
          <w:szCs w:val="28"/>
        </w:rPr>
      </w:pPr>
    </w:p>
    <w:p w:rsidR="00C804E4" w:rsidRDefault="00C804E4" w:rsidP="00C804E4">
      <w:pPr>
        <w:pStyle w:val="a6"/>
        <w:spacing w:before="0" w:beforeAutospacing="0" w:after="0" w:afterAutospacing="0" w:line="360" w:lineRule="auto"/>
        <w:ind w:firstLine="709"/>
        <w:jc w:val="center"/>
        <w:rPr>
          <w:sz w:val="28"/>
          <w:szCs w:val="28"/>
        </w:rPr>
      </w:pPr>
    </w:p>
    <w:p w:rsidR="00C804E4" w:rsidRDefault="00C804E4" w:rsidP="00C804E4">
      <w:pPr>
        <w:pStyle w:val="a6"/>
        <w:spacing w:before="0" w:beforeAutospacing="0" w:after="0" w:afterAutospacing="0" w:line="360" w:lineRule="auto"/>
        <w:ind w:firstLine="709"/>
        <w:jc w:val="both"/>
        <w:rPr>
          <w:sz w:val="28"/>
          <w:szCs w:val="28"/>
        </w:rPr>
      </w:pPr>
    </w:p>
    <w:p w:rsidR="00C804E4" w:rsidRDefault="00C804E4" w:rsidP="00C804E4">
      <w:pPr>
        <w:pStyle w:val="a6"/>
        <w:spacing w:before="0" w:beforeAutospacing="0" w:after="0" w:afterAutospacing="0" w:line="360" w:lineRule="auto"/>
        <w:ind w:firstLine="709"/>
        <w:jc w:val="center"/>
        <w:rPr>
          <w:b/>
          <w:sz w:val="28"/>
          <w:szCs w:val="44"/>
        </w:rPr>
      </w:pPr>
    </w:p>
    <w:p w:rsidR="00C804E4" w:rsidRDefault="00C804E4" w:rsidP="00C804E4">
      <w:pPr>
        <w:pStyle w:val="a6"/>
        <w:spacing w:before="0" w:beforeAutospacing="0" w:after="0" w:afterAutospacing="0" w:line="360" w:lineRule="auto"/>
        <w:ind w:firstLine="709"/>
        <w:jc w:val="center"/>
        <w:rPr>
          <w:b/>
          <w:sz w:val="28"/>
          <w:szCs w:val="44"/>
        </w:rPr>
      </w:pPr>
    </w:p>
    <w:p w:rsidR="00C804E4" w:rsidRDefault="00C804E4" w:rsidP="00C804E4">
      <w:pPr>
        <w:pStyle w:val="a6"/>
        <w:spacing w:before="0" w:beforeAutospacing="0" w:after="0" w:afterAutospacing="0" w:line="360" w:lineRule="auto"/>
        <w:ind w:firstLine="709"/>
        <w:jc w:val="center"/>
        <w:rPr>
          <w:b/>
          <w:sz w:val="28"/>
          <w:szCs w:val="44"/>
        </w:rPr>
      </w:pPr>
    </w:p>
    <w:p w:rsidR="00C804E4" w:rsidRPr="003570A6" w:rsidRDefault="00C804E4" w:rsidP="00C804E4">
      <w:pPr>
        <w:pStyle w:val="a6"/>
        <w:spacing w:before="0" w:beforeAutospacing="0" w:after="0" w:afterAutospacing="0" w:line="360" w:lineRule="auto"/>
        <w:ind w:firstLine="709"/>
        <w:jc w:val="center"/>
        <w:rPr>
          <w:b/>
          <w:sz w:val="28"/>
          <w:szCs w:val="44"/>
        </w:rPr>
      </w:pPr>
      <w:r>
        <w:rPr>
          <w:b/>
          <w:sz w:val="28"/>
          <w:szCs w:val="44"/>
        </w:rPr>
        <w:t>Курсовая</w:t>
      </w:r>
      <w:r w:rsidRPr="003570A6">
        <w:rPr>
          <w:b/>
          <w:sz w:val="28"/>
          <w:szCs w:val="44"/>
        </w:rPr>
        <w:t xml:space="preserve"> работа</w:t>
      </w:r>
    </w:p>
    <w:p w:rsidR="00C804E4" w:rsidRDefault="00C804E4" w:rsidP="00C804E4">
      <w:pPr>
        <w:pStyle w:val="a6"/>
        <w:spacing w:before="0" w:beforeAutospacing="0" w:after="0" w:afterAutospacing="0" w:line="360" w:lineRule="auto"/>
        <w:ind w:firstLine="709"/>
        <w:jc w:val="center"/>
        <w:rPr>
          <w:sz w:val="28"/>
          <w:szCs w:val="40"/>
        </w:rPr>
      </w:pPr>
      <w:r>
        <w:rPr>
          <w:sz w:val="28"/>
          <w:szCs w:val="40"/>
        </w:rPr>
        <w:t>по курсу « Экономическая теория»</w:t>
      </w:r>
    </w:p>
    <w:p w:rsidR="00C804E4" w:rsidRDefault="00C804E4" w:rsidP="00C804E4">
      <w:pPr>
        <w:pStyle w:val="a6"/>
        <w:spacing w:before="0" w:beforeAutospacing="0" w:after="0" w:afterAutospacing="0" w:line="360" w:lineRule="auto"/>
        <w:ind w:firstLine="709"/>
        <w:jc w:val="center"/>
        <w:rPr>
          <w:sz w:val="28"/>
          <w:szCs w:val="44"/>
        </w:rPr>
      </w:pPr>
      <w:r>
        <w:rPr>
          <w:sz w:val="28"/>
          <w:szCs w:val="40"/>
        </w:rPr>
        <w:t>на тему: «Налоги как инструмент рыночного регулирования</w:t>
      </w:r>
      <w:r>
        <w:rPr>
          <w:sz w:val="28"/>
          <w:szCs w:val="44"/>
        </w:rPr>
        <w:t>»</w:t>
      </w:r>
    </w:p>
    <w:p w:rsidR="00C804E4" w:rsidRDefault="00C804E4" w:rsidP="00C804E4">
      <w:pPr>
        <w:pStyle w:val="a6"/>
        <w:spacing w:before="0" w:beforeAutospacing="0" w:after="0" w:afterAutospacing="0" w:line="360" w:lineRule="auto"/>
        <w:ind w:firstLine="709"/>
        <w:rPr>
          <w:sz w:val="28"/>
          <w:szCs w:val="44"/>
        </w:rPr>
      </w:pPr>
    </w:p>
    <w:p w:rsidR="00C804E4" w:rsidRDefault="00C804E4" w:rsidP="00C804E4">
      <w:pPr>
        <w:pStyle w:val="a6"/>
        <w:spacing w:before="0" w:beforeAutospacing="0" w:after="0" w:afterAutospacing="0" w:line="360" w:lineRule="auto"/>
        <w:ind w:firstLine="709"/>
        <w:rPr>
          <w:sz w:val="28"/>
          <w:szCs w:val="44"/>
        </w:rPr>
      </w:pPr>
      <w:r>
        <w:rPr>
          <w:sz w:val="28"/>
          <w:szCs w:val="44"/>
        </w:rPr>
        <w:t xml:space="preserve">                                           </w:t>
      </w:r>
    </w:p>
    <w:p w:rsidR="00C804E4" w:rsidRDefault="00C804E4" w:rsidP="00C804E4">
      <w:pPr>
        <w:pStyle w:val="a6"/>
        <w:spacing w:before="0" w:beforeAutospacing="0" w:after="0" w:afterAutospacing="0" w:line="360" w:lineRule="auto"/>
        <w:ind w:firstLine="709"/>
        <w:rPr>
          <w:sz w:val="28"/>
          <w:szCs w:val="44"/>
        </w:rPr>
      </w:pPr>
    </w:p>
    <w:p w:rsidR="00C804E4" w:rsidRDefault="00C804E4" w:rsidP="00C804E4">
      <w:pPr>
        <w:pStyle w:val="a6"/>
        <w:spacing w:before="0" w:beforeAutospacing="0" w:after="0" w:afterAutospacing="0" w:line="360" w:lineRule="auto"/>
        <w:ind w:firstLine="709"/>
        <w:rPr>
          <w:sz w:val="28"/>
          <w:szCs w:val="44"/>
        </w:rPr>
      </w:pPr>
    </w:p>
    <w:p w:rsidR="00C804E4" w:rsidRDefault="00C804E4" w:rsidP="00C804E4">
      <w:pPr>
        <w:pStyle w:val="a6"/>
        <w:spacing w:before="0" w:beforeAutospacing="0" w:after="0" w:afterAutospacing="0" w:line="360" w:lineRule="auto"/>
        <w:ind w:firstLine="709"/>
        <w:rPr>
          <w:sz w:val="28"/>
          <w:szCs w:val="44"/>
        </w:rPr>
      </w:pPr>
    </w:p>
    <w:p w:rsidR="00C804E4" w:rsidRDefault="00C804E4" w:rsidP="00C804E4">
      <w:pPr>
        <w:pStyle w:val="a6"/>
        <w:spacing w:before="0" w:beforeAutospacing="0" w:after="0" w:afterAutospacing="0" w:line="360" w:lineRule="auto"/>
        <w:ind w:firstLine="709"/>
        <w:rPr>
          <w:sz w:val="28"/>
          <w:szCs w:val="44"/>
        </w:rPr>
      </w:pPr>
      <w:r>
        <w:rPr>
          <w:sz w:val="28"/>
          <w:szCs w:val="44"/>
        </w:rPr>
        <w:t xml:space="preserve">               </w:t>
      </w:r>
    </w:p>
    <w:p w:rsidR="00C804E4" w:rsidRDefault="00C804E4" w:rsidP="00C804E4">
      <w:pPr>
        <w:pStyle w:val="a6"/>
        <w:spacing w:before="0" w:beforeAutospacing="0" w:after="0" w:afterAutospacing="0" w:line="360" w:lineRule="auto"/>
        <w:ind w:firstLine="709"/>
        <w:rPr>
          <w:sz w:val="28"/>
          <w:szCs w:val="44"/>
        </w:rPr>
      </w:pPr>
    </w:p>
    <w:p w:rsidR="00C804E4" w:rsidRDefault="00C804E4" w:rsidP="00C804E4">
      <w:pPr>
        <w:pStyle w:val="a6"/>
        <w:spacing w:before="0" w:beforeAutospacing="0" w:after="0" w:afterAutospacing="0" w:line="360" w:lineRule="auto"/>
        <w:ind w:firstLine="709"/>
        <w:rPr>
          <w:sz w:val="28"/>
          <w:szCs w:val="44"/>
        </w:rPr>
      </w:pPr>
      <w:r>
        <w:rPr>
          <w:sz w:val="28"/>
          <w:szCs w:val="44"/>
        </w:rPr>
        <w:t xml:space="preserve">                                          Выполнил студент</w:t>
      </w:r>
    </w:p>
    <w:p w:rsidR="00C804E4" w:rsidRDefault="00C804E4" w:rsidP="00C804E4">
      <w:pPr>
        <w:pStyle w:val="a6"/>
        <w:spacing w:before="0" w:beforeAutospacing="0" w:after="0" w:afterAutospacing="0" w:line="360" w:lineRule="auto"/>
        <w:ind w:firstLine="709"/>
        <w:jc w:val="center"/>
        <w:rPr>
          <w:sz w:val="28"/>
          <w:szCs w:val="44"/>
        </w:rPr>
      </w:pPr>
      <w:r>
        <w:rPr>
          <w:sz w:val="28"/>
          <w:szCs w:val="44"/>
        </w:rPr>
        <w:t xml:space="preserve">         заочного отделения 1 курса</w:t>
      </w:r>
    </w:p>
    <w:p w:rsidR="00C804E4" w:rsidRPr="003570A6" w:rsidRDefault="00C804E4" w:rsidP="00C804E4">
      <w:pPr>
        <w:pStyle w:val="a6"/>
        <w:spacing w:before="0" w:beforeAutospacing="0" w:after="0" w:afterAutospacing="0" w:line="360" w:lineRule="auto"/>
        <w:ind w:firstLine="709"/>
        <w:jc w:val="right"/>
        <w:rPr>
          <w:sz w:val="28"/>
          <w:szCs w:val="44"/>
        </w:rPr>
      </w:pPr>
      <w:r>
        <w:rPr>
          <w:sz w:val="28"/>
          <w:szCs w:val="44"/>
        </w:rPr>
        <w:t xml:space="preserve"> специальности 080105-52 «Финансы и кредит»</w:t>
      </w:r>
    </w:p>
    <w:p w:rsidR="00C804E4" w:rsidRDefault="00C804E4" w:rsidP="00C804E4">
      <w:pPr>
        <w:pStyle w:val="a6"/>
        <w:spacing w:before="0" w:beforeAutospacing="0" w:after="0" w:afterAutospacing="0" w:line="360" w:lineRule="auto"/>
        <w:ind w:firstLine="709"/>
        <w:rPr>
          <w:sz w:val="28"/>
          <w:szCs w:val="28"/>
        </w:rPr>
      </w:pPr>
      <w:r>
        <w:rPr>
          <w:sz w:val="28"/>
          <w:szCs w:val="28"/>
        </w:rPr>
        <w:t xml:space="preserve">                                           Андреев Алексей Андреевич</w:t>
      </w:r>
    </w:p>
    <w:p w:rsidR="00C804E4" w:rsidRDefault="00C804E4" w:rsidP="00C804E4">
      <w:pPr>
        <w:pStyle w:val="a6"/>
        <w:spacing w:before="0" w:beforeAutospacing="0" w:after="0" w:afterAutospacing="0" w:line="360" w:lineRule="auto"/>
        <w:ind w:firstLine="709"/>
        <w:jc w:val="right"/>
        <w:rPr>
          <w:sz w:val="28"/>
          <w:szCs w:val="28"/>
        </w:rPr>
      </w:pPr>
      <w:r>
        <w:rPr>
          <w:sz w:val="28"/>
          <w:szCs w:val="28"/>
        </w:rPr>
        <w:t>Подпись_____________дата________________</w:t>
      </w:r>
    </w:p>
    <w:p w:rsidR="00C804E4" w:rsidRDefault="00C804E4" w:rsidP="00C804E4">
      <w:pPr>
        <w:pStyle w:val="a6"/>
        <w:spacing w:before="0" w:beforeAutospacing="0" w:after="0" w:afterAutospacing="0" w:line="360" w:lineRule="auto"/>
        <w:ind w:firstLine="709"/>
        <w:jc w:val="right"/>
        <w:rPr>
          <w:sz w:val="28"/>
          <w:szCs w:val="28"/>
        </w:rPr>
      </w:pPr>
      <w:r>
        <w:rPr>
          <w:sz w:val="28"/>
          <w:szCs w:val="28"/>
        </w:rPr>
        <w:t>Проверил________________________________</w:t>
      </w:r>
    </w:p>
    <w:p w:rsidR="00C804E4" w:rsidRDefault="00C804E4" w:rsidP="00C804E4">
      <w:pPr>
        <w:pStyle w:val="a6"/>
        <w:spacing w:before="0" w:beforeAutospacing="0" w:after="0" w:afterAutospacing="0" w:line="360" w:lineRule="auto"/>
        <w:ind w:firstLine="709"/>
        <w:jc w:val="both"/>
        <w:rPr>
          <w:sz w:val="28"/>
          <w:szCs w:val="28"/>
        </w:rPr>
      </w:pPr>
    </w:p>
    <w:p w:rsidR="00C804E4" w:rsidRDefault="00C804E4" w:rsidP="00C804E4">
      <w:pPr>
        <w:pStyle w:val="a6"/>
        <w:spacing w:before="0" w:beforeAutospacing="0" w:after="0" w:afterAutospacing="0" w:line="360" w:lineRule="auto"/>
        <w:ind w:firstLine="709"/>
        <w:jc w:val="center"/>
        <w:rPr>
          <w:sz w:val="28"/>
          <w:szCs w:val="28"/>
        </w:rPr>
      </w:pPr>
    </w:p>
    <w:p w:rsidR="00C804E4" w:rsidRDefault="00C804E4" w:rsidP="00C804E4">
      <w:pPr>
        <w:pStyle w:val="a6"/>
        <w:spacing w:before="0" w:beforeAutospacing="0" w:after="0" w:afterAutospacing="0" w:line="360" w:lineRule="auto"/>
        <w:ind w:firstLine="709"/>
        <w:jc w:val="center"/>
        <w:rPr>
          <w:sz w:val="28"/>
          <w:szCs w:val="28"/>
        </w:rPr>
      </w:pPr>
    </w:p>
    <w:p w:rsidR="00C804E4" w:rsidRDefault="00C804E4" w:rsidP="00C804E4">
      <w:pPr>
        <w:pStyle w:val="a6"/>
        <w:spacing w:before="0" w:beforeAutospacing="0" w:after="0" w:afterAutospacing="0" w:line="360" w:lineRule="auto"/>
        <w:ind w:firstLine="709"/>
        <w:jc w:val="center"/>
        <w:rPr>
          <w:sz w:val="28"/>
          <w:szCs w:val="28"/>
        </w:rPr>
      </w:pPr>
      <w:r>
        <w:rPr>
          <w:sz w:val="28"/>
          <w:szCs w:val="28"/>
        </w:rPr>
        <w:t xml:space="preserve">Чебоксары </w:t>
      </w:r>
    </w:p>
    <w:p w:rsidR="00C804E4" w:rsidRDefault="00C804E4" w:rsidP="00C804E4">
      <w:pPr>
        <w:pStyle w:val="a6"/>
        <w:spacing w:before="0" w:beforeAutospacing="0" w:after="0" w:afterAutospacing="0" w:line="360" w:lineRule="auto"/>
        <w:ind w:firstLine="709"/>
        <w:jc w:val="center"/>
        <w:rPr>
          <w:sz w:val="28"/>
          <w:szCs w:val="28"/>
        </w:rPr>
      </w:pPr>
      <w:r>
        <w:rPr>
          <w:sz w:val="28"/>
          <w:szCs w:val="28"/>
        </w:rPr>
        <w:t>2010</w:t>
      </w:r>
    </w:p>
    <w:p w:rsidR="00C804E4" w:rsidRPr="003A6751" w:rsidRDefault="00C804E4" w:rsidP="00C804E4">
      <w:pPr>
        <w:pStyle w:val="a6"/>
        <w:spacing w:before="0" w:beforeAutospacing="0" w:after="0" w:afterAutospacing="0" w:line="360" w:lineRule="auto"/>
        <w:jc w:val="center"/>
        <w:rPr>
          <w:sz w:val="28"/>
          <w:szCs w:val="28"/>
        </w:rPr>
      </w:pPr>
      <w:r w:rsidRPr="003A6751">
        <w:rPr>
          <w:sz w:val="28"/>
          <w:szCs w:val="28"/>
        </w:rPr>
        <w:t>СОДЕРЖАНИЕ</w:t>
      </w:r>
    </w:p>
    <w:p w:rsidR="00C804E4" w:rsidRPr="00CB09D3" w:rsidRDefault="00C804E4" w:rsidP="00C804E4">
      <w:pPr>
        <w:pStyle w:val="a6"/>
        <w:spacing w:before="0" w:beforeAutospacing="0" w:after="0" w:afterAutospacing="0" w:line="360" w:lineRule="auto"/>
        <w:jc w:val="both"/>
        <w:rPr>
          <w:b/>
          <w:sz w:val="28"/>
          <w:szCs w:val="28"/>
        </w:rPr>
      </w:pPr>
    </w:p>
    <w:p w:rsidR="00C804E4" w:rsidRDefault="00C804E4" w:rsidP="00C804E4">
      <w:pPr>
        <w:pStyle w:val="a6"/>
        <w:spacing w:before="0" w:beforeAutospacing="0" w:after="0" w:afterAutospacing="0" w:line="360" w:lineRule="auto"/>
        <w:jc w:val="both"/>
        <w:rPr>
          <w:sz w:val="28"/>
          <w:szCs w:val="28"/>
        </w:rPr>
      </w:pPr>
      <w:r>
        <w:rPr>
          <w:sz w:val="28"/>
          <w:szCs w:val="28"/>
        </w:rPr>
        <w:t>Введение..............................................................................................</w:t>
      </w:r>
      <w:r w:rsidR="006E3B80">
        <w:rPr>
          <w:sz w:val="28"/>
          <w:szCs w:val="28"/>
        </w:rPr>
        <w:t>.......</w:t>
      </w:r>
      <w:r>
        <w:rPr>
          <w:sz w:val="28"/>
          <w:szCs w:val="28"/>
        </w:rPr>
        <w:t>3</w:t>
      </w:r>
    </w:p>
    <w:p w:rsidR="00C804E4" w:rsidRPr="006E3B80" w:rsidRDefault="00C804E4" w:rsidP="00C804E4">
      <w:pPr>
        <w:spacing w:line="360" w:lineRule="auto"/>
        <w:rPr>
          <w:sz w:val="28"/>
          <w:szCs w:val="28"/>
        </w:rPr>
      </w:pPr>
      <w:r w:rsidRPr="006E3B80">
        <w:rPr>
          <w:sz w:val="28"/>
          <w:szCs w:val="28"/>
        </w:rPr>
        <w:t>Глава 1.Сущность и функции налогов.....................</w:t>
      </w:r>
      <w:r w:rsidR="006E3B80">
        <w:rPr>
          <w:sz w:val="28"/>
          <w:szCs w:val="28"/>
        </w:rPr>
        <w:t>................</w:t>
      </w:r>
      <w:r w:rsidRPr="006E3B80">
        <w:rPr>
          <w:sz w:val="28"/>
          <w:szCs w:val="28"/>
        </w:rPr>
        <w:t>.........</w:t>
      </w:r>
      <w:r w:rsidR="006E3B80">
        <w:rPr>
          <w:sz w:val="28"/>
          <w:szCs w:val="28"/>
        </w:rPr>
        <w:t>......</w:t>
      </w:r>
      <w:r w:rsidRPr="006E3B80">
        <w:rPr>
          <w:sz w:val="28"/>
          <w:szCs w:val="28"/>
        </w:rPr>
        <w:t>5</w:t>
      </w:r>
    </w:p>
    <w:p w:rsidR="00C804E4" w:rsidRPr="006E3B80" w:rsidRDefault="00C804E4" w:rsidP="00C804E4">
      <w:pPr>
        <w:spacing w:line="360" w:lineRule="auto"/>
        <w:rPr>
          <w:sz w:val="28"/>
          <w:szCs w:val="28"/>
        </w:rPr>
      </w:pPr>
      <w:r w:rsidRPr="006E3B80">
        <w:rPr>
          <w:sz w:val="28"/>
          <w:szCs w:val="28"/>
        </w:rPr>
        <w:t>Глава 2. Воздействие налогов на объем производства</w:t>
      </w:r>
      <w:r w:rsidR="006E3B80">
        <w:rPr>
          <w:sz w:val="28"/>
          <w:szCs w:val="28"/>
        </w:rPr>
        <w:t>..........................9</w:t>
      </w:r>
    </w:p>
    <w:p w:rsidR="00C804E4" w:rsidRDefault="00C804E4" w:rsidP="00C804E4">
      <w:pPr>
        <w:spacing w:line="360" w:lineRule="auto"/>
        <w:rPr>
          <w:sz w:val="28"/>
          <w:szCs w:val="28"/>
        </w:rPr>
      </w:pPr>
      <w:r w:rsidRPr="006E3B80">
        <w:rPr>
          <w:sz w:val="28"/>
          <w:szCs w:val="28"/>
        </w:rPr>
        <w:t>Глава 3.Особенности налоговой политики в современной  России</w:t>
      </w:r>
      <w:r>
        <w:rPr>
          <w:sz w:val="28"/>
          <w:szCs w:val="28"/>
        </w:rPr>
        <w:t xml:space="preserve"> </w:t>
      </w:r>
      <w:r w:rsidR="006E3B80">
        <w:rPr>
          <w:sz w:val="28"/>
          <w:szCs w:val="28"/>
        </w:rPr>
        <w:t>...14</w:t>
      </w:r>
      <w:r>
        <w:rPr>
          <w:sz w:val="28"/>
          <w:szCs w:val="28"/>
        </w:rPr>
        <w:t xml:space="preserve"> Заключение.......................................................................................</w:t>
      </w:r>
      <w:r w:rsidR="006E3B80">
        <w:rPr>
          <w:sz w:val="28"/>
          <w:szCs w:val="28"/>
        </w:rPr>
        <w:t>.........</w:t>
      </w:r>
      <w:r>
        <w:rPr>
          <w:sz w:val="28"/>
          <w:szCs w:val="28"/>
        </w:rPr>
        <w:t>18</w:t>
      </w:r>
    </w:p>
    <w:p w:rsidR="00C804E4" w:rsidRDefault="00C804E4" w:rsidP="00C804E4">
      <w:pPr>
        <w:spacing w:line="360" w:lineRule="auto"/>
        <w:rPr>
          <w:sz w:val="28"/>
          <w:szCs w:val="28"/>
        </w:rPr>
      </w:pPr>
      <w:r>
        <w:rPr>
          <w:sz w:val="28"/>
          <w:szCs w:val="28"/>
        </w:rPr>
        <w:t>Список использованной литературы.............................................</w:t>
      </w:r>
      <w:r w:rsidR="006E3B80">
        <w:rPr>
          <w:sz w:val="28"/>
          <w:szCs w:val="28"/>
        </w:rPr>
        <w:t>.........</w:t>
      </w:r>
      <w:r>
        <w:rPr>
          <w:sz w:val="28"/>
          <w:szCs w:val="28"/>
        </w:rPr>
        <w:t>2</w:t>
      </w:r>
      <w:r w:rsidR="006E3B80">
        <w:rPr>
          <w:sz w:val="28"/>
          <w:szCs w:val="28"/>
        </w:rPr>
        <w:t>1</w:t>
      </w: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A91388">
      <w:pPr>
        <w:spacing w:line="360" w:lineRule="auto"/>
        <w:jc w:val="center"/>
        <w:rPr>
          <w:sz w:val="28"/>
          <w:szCs w:val="28"/>
        </w:rPr>
      </w:pPr>
    </w:p>
    <w:p w:rsidR="00C804E4" w:rsidRDefault="00C804E4" w:rsidP="00C804E4">
      <w:pPr>
        <w:spacing w:line="360" w:lineRule="auto"/>
        <w:rPr>
          <w:sz w:val="28"/>
          <w:szCs w:val="28"/>
        </w:rPr>
      </w:pPr>
    </w:p>
    <w:p w:rsidR="00C804E4" w:rsidRDefault="00C804E4" w:rsidP="00C804E4">
      <w:pPr>
        <w:spacing w:line="360" w:lineRule="auto"/>
        <w:rPr>
          <w:sz w:val="28"/>
          <w:szCs w:val="28"/>
        </w:rPr>
      </w:pPr>
    </w:p>
    <w:p w:rsidR="002E4257" w:rsidRDefault="00A91388" w:rsidP="00A91388">
      <w:pPr>
        <w:spacing w:line="360" w:lineRule="auto"/>
        <w:jc w:val="center"/>
        <w:rPr>
          <w:sz w:val="28"/>
          <w:szCs w:val="28"/>
        </w:rPr>
      </w:pPr>
      <w:r>
        <w:rPr>
          <w:sz w:val="28"/>
          <w:szCs w:val="28"/>
        </w:rPr>
        <w:t>Введение</w:t>
      </w:r>
    </w:p>
    <w:p w:rsidR="00A91388" w:rsidRPr="00A938D6" w:rsidRDefault="00A91388" w:rsidP="00A91388">
      <w:pPr>
        <w:spacing w:line="360" w:lineRule="auto"/>
        <w:jc w:val="both"/>
        <w:rPr>
          <w:sz w:val="28"/>
          <w:szCs w:val="28"/>
        </w:rPr>
      </w:pPr>
      <w:r>
        <w:rPr>
          <w:sz w:val="28"/>
          <w:szCs w:val="28"/>
        </w:rPr>
        <w:t xml:space="preserve">            </w:t>
      </w:r>
      <w:r w:rsidRPr="00A938D6">
        <w:rPr>
          <w:sz w:val="28"/>
          <w:szCs w:val="28"/>
        </w:rPr>
        <w:t xml:space="preserve">На сегодняшний день каждое государство, включая Россию, стремится к созданию развитой экономической системы, обеспечивающей интенсивное развитие и благоприятное существование общества. Для достижения этих целей государства укрепляют развитие своей внутренней системы, а также устанавливают и совершенствуют свои взаимоотношения с другими государствами, объединениями, мировыми сообществами, крупнейшими организациями мира. Экономическая политика практически каждого государства заинтересована в привлечении передовых технологий, притоке капитала, поэтому важной задачей остается создание благоприятного климата для реализации своих целей. Наряду с другими важными факторами, влияющими на формирование благополучного климата экономики страны, можно выделить систему налогообложения. </w:t>
      </w:r>
    </w:p>
    <w:p w:rsidR="00A91388" w:rsidRDefault="00A91388" w:rsidP="00A91388">
      <w:pPr>
        <w:spacing w:line="360" w:lineRule="auto"/>
        <w:jc w:val="both"/>
        <w:rPr>
          <w:sz w:val="28"/>
          <w:szCs w:val="28"/>
        </w:rPr>
      </w:pPr>
      <w:r>
        <w:rPr>
          <w:sz w:val="28"/>
          <w:szCs w:val="28"/>
        </w:rPr>
        <w:t xml:space="preserve">            </w:t>
      </w:r>
      <w:r w:rsidRPr="00A938D6">
        <w:rPr>
          <w:sz w:val="28"/>
          <w:szCs w:val="28"/>
        </w:rPr>
        <w:t>Налоги появились с возникновением государства. Без них государство не может существовать. Большую часть средств современное государство получает именно благодаря налоговой системе. Чем больше средств получает государство, тем оно более устойчиво и способно к своему развитию. Однако это не означает, что чем выше налоги, тем больше средств будет у государства и тем более развитым оно будет. Налоговая система должна отражать как интересы государства, так и интересы его населения, и здесь необходимо найти необходимый баланс, который позволил бы удовлетворить интересы и одного и другого.</w:t>
      </w:r>
    </w:p>
    <w:p w:rsidR="00A91388" w:rsidRDefault="00A91388" w:rsidP="00A91388">
      <w:pPr>
        <w:spacing w:line="360" w:lineRule="auto"/>
        <w:jc w:val="both"/>
        <w:rPr>
          <w:sz w:val="28"/>
          <w:szCs w:val="28"/>
        </w:rPr>
      </w:pPr>
      <w:r>
        <w:rPr>
          <w:sz w:val="28"/>
          <w:szCs w:val="28"/>
        </w:rPr>
        <w:t xml:space="preserve">          </w:t>
      </w:r>
      <w:r w:rsidRPr="00004893">
        <w:rPr>
          <w:sz w:val="28"/>
          <w:szCs w:val="28"/>
        </w:rPr>
        <w:t xml:space="preserve">Среди множества экономических рычагов при помощи которых государство воздействует на рыночную экономику, </w:t>
      </w:r>
      <w:r>
        <w:rPr>
          <w:sz w:val="28"/>
          <w:szCs w:val="28"/>
        </w:rPr>
        <w:t>налоги занимают важное место</w:t>
      </w:r>
      <w:r w:rsidRPr="00004893">
        <w:rPr>
          <w:sz w:val="28"/>
          <w:szCs w:val="28"/>
        </w:rPr>
        <w:t>. В условиях рыночных отношений налоговая система является одним из важнейших экономических регуляторов, основой финансово</w:t>
      </w:r>
      <w:r>
        <w:rPr>
          <w:sz w:val="28"/>
          <w:szCs w:val="28"/>
        </w:rPr>
        <w:t>-</w:t>
      </w:r>
      <w:r w:rsidRPr="00004893">
        <w:rPr>
          <w:sz w:val="28"/>
          <w:szCs w:val="28"/>
        </w:rPr>
        <w:t xml:space="preserve">кредитного механизма государственного регулирования экономики. Государство широко использует налоговую политику в качестве определенного регулятора воздействия на негативные явления рынка. Налоги, как и вся налоговая система, являются мощным инструментом управления экономикой в условиях рынка. </w:t>
      </w:r>
    </w:p>
    <w:p w:rsidR="008B64A2" w:rsidRDefault="005B0B62" w:rsidP="00A91388">
      <w:pPr>
        <w:spacing w:line="360" w:lineRule="auto"/>
        <w:jc w:val="both"/>
        <w:rPr>
          <w:sz w:val="28"/>
          <w:szCs w:val="28"/>
        </w:rPr>
      </w:pPr>
      <w:r>
        <w:rPr>
          <w:sz w:val="28"/>
          <w:szCs w:val="28"/>
        </w:rPr>
        <w:t xml:space="preserve">            </w:t>
      </w:r>
      <w:r w:rsidR="008B64A2" w:rsidRPr="008B64A2">
        <w:rPr>
          <w:sz w:val="28"/>
          <w:szCs w:val="28"/>
        </w:rPr>
        <w:t xml:space="preserve">Актуальность темы </w:t>
      </w:r>
      <w:r>
        <w:rPr>
          <w:sz w:val="28"/>
          <w:szCs w:val="28"/>
        </w:rPr>
        <w:t>курсовой</w:t>
      </w:r>
      <w:r w:rsidR="008B64A2" w:rsidRPr="008B64A2">
        <w:rPr>
          <w:sz w:val="28"/>
          <w:szCs w:val="28"/>
        </w:rPr>
        <w:t xml:space="preserve"> работы заключается в том, что государственные расходы и налоги активно используются властями для воздействия на экономическую ситуацию. Манипулируя ими, государство может повлиять на совокупный спрос и ВВП. Таким образом, государство увеличивает или сокращает и совокупный спрос на товары и услуги, и предложение на рынке произведенных в течение года конечных товаров и услуг (ВВП). В современной экономике неуклонно повышается удельный вес государственных финансов в общем объеме ВВП (включая госбюджет с его основными компонентами - государственными бюджетными расходами и налогами).</w:t>
      </w:r>
    </w:p>
    <w:p w:rsidR="005B0B62" w:rsidRPr="005B0B62" w:rsidRDefault="005B0B62" w:rsidP="005B0B62">
      <w:pPr>
        <w:spacing w:line="360" w:lineRule="auto"/>
        <w:jc w:val="both"/>
        <w:rPr>
          <w:sz w:val="28"/>
          <w:szCs w:val="28"/>
        </w:rPr>
      </w:pPr>
      <w:r>
        <w:rPr>
          <w:sz w:val="28"/>
          <w:szCs w:val="28"/>
        </w:rPr>
        <w:t xml:space="preserve">        </w:t>
      </w:r>
      <w:r w:rsidRPr="005B0B62">
        <w:rPr>
          <w:sz w:val="28"/>
          <w:szCs w:val="28"/>
        </w:rPr>
        <w:t xml:space="preserve">Цель </w:t>
      </w:r>
      <w:r>
        <w:rPr>
          <w:sz w:val="28"/>
          <w:szCs w:val="28"/>
        </w:rPr>
        <w:t>курсовой</w:t>
      </w:r>
      <w:r w:rsidRPr="005B0B62">
        <w:rPr>
          <w:sz w:val="28"/>
          <w:szCs w:val="28"/>
        </w:rPr>
        <w:t xml:space="preserve"> работы – рассмотреть </w:t>
      </w:r>
      <w:r>
        <w:rPr>
          <w:sz w:val="28"/>
          <w:szCs w:val="28"/>
        </w:rPr>
        <w:t>понятие налога как инструмента рыночного регулирования</w:t>
      </w:r>
      <w:r w:rsidRPr="005B0B62">
        <w:rPr>
          <w:sz w:val="28"/>
          <w:szCs w:val="28"/>
        </w:rPr>
        <w:t>.</w:t>
      </w:r>
    </w:p>
    <w:p w:rsidR="005B0B62" w:rsidRPr="005B0B62" w:rsidRDefault="005B0B62" w:rsidP="005B0B62">
      <w:pPr>
        <w:spacing w:line="360" w:lineRule="auto"/>
        <w:jc w:val="both"/>
        <w:rPr>
          <w:sz w:val="28"/>
          <w:szCs w:val="28"/>
        </w:rPr>
      </w:pPr>
      <w:r>
        <w:rPr>
          <w:sz w:val="28"/>
          <w:szCs w:val="28"/>
        </w:rPr>
        <w:t xml:space="preserve">        </w:t>
      </w:r>
      <w:r w:rsidRPr="005B0B62">
        <w:rPr>
          <w:sz w:val="28"/>
          <w:szCs w:val="28"/>
        </w:rPr>
        <w:t>Для достижения данной цели были поставлены и решены следующие задачи:</w:t>
      </w:r>
    </w:p>
    <w:p w:rsidR="005B0B62" w:rsidRPr="005B0B62" w:rsidRDefault="005B0B62" w:rsidP="005B0B62">
      <w:pPr>
        <w:spacing w:line="360" w:lineRule="auto"/>
        <w:jc w:val="both"/>
        <w:rPr>
          <w:sz w:val="28"/>
          <w:szCs w:val="28"/>
        </w:rPr>
      </w:pPr>
      <w:r w:rsidRPr="005B0B62">
        <w:rPr>
          <w:sz w:val="28"/>
          <w:szCs w:val="28"/>
        </w:rPr>
        <w:t>−</w:t>
      </w:r>
      <w:r>
        <w:rPr>
          <w:sz w:val="28"/>
          <w:szCs w:val="28"/>
        </w:rPr>
        <w:t xml:space="preserve">раскрыть сущность и функции налогов </w:t>
      </w:r>
      <w:r w:rsidRPr="005B0B62">
        <w:rPr>
          <w:sz w:val="28"/>
          <w:szCs w:val="28"/>
        </w:rPr>
        <w:t>;</w:t>
      </w:r>
      <w:r>
        <w:rPr>
          <w:sz w:val="28"/>
          <w:szCs w:val="28"/>
        </w:rPr>
        <w:t xml:space="preserve"> </w:t>
      </w:r>
    </w:p>
    <w:p w:rsidR="005B0B62" w:rsidRPr="005B0B62" w:rsidRDefault="005B0B62" w:rsidP="005B0B62">
      <w:pPr>
        <w:spacing w:line="360" w:lineRule="auto"/>
        <w:jc w:val="both"/>
        <w:rPr>
          <w:sz w:val="28"/>
          <w:szCs w:val="28"/>
        </w:rPr>
      </w:pPr>
      <w:r w:rsidRPr="005B0B62">
        <w:rPr>
          <w:sz w:val="28"/>
          <w:szCs w:val="28"/>
        </w:rPr>
        <w:t>−</w:t>
      </w:r>
      <w:r>
        <w:rPr>
          <w:sz w:val="28"/>
          <w:szCs w:val="28"/>
        </w:rPr>
        <w:t>изучить воздействие налогов на объемы производства;</w:t>
      </w:r>
    </w:p>
    <w:p w:rsidR="005B0B62" w:rsidRPr="005B0B62" w:rsidRDefault="005B0B62" w:rsidP="005B0B62">
      <w:pPr>
        <w:spacing w:line="360" w:lineRule="auto"/>
        <w:jc w:val="both"/>
        <w:rPr>
          <w:sz w:val="28"/>
          <w:szCs w:val="28"/>
        </w:rPr>
      </w:pPr>
      <w:r w:rsidRPr="005B0B62">
        <w:rPr>
          <w:sz w:val="28"/>
          <w:szCs w:val="28"/>
        </w:rPr>
        <w:t>− выявить проблемы налогообложения в России и основные направления совершенствования в области налогообложения на современном этапе развития</w:t>
      </w:r>
      <w:r>
        <w:rPr>
          <w:sz w:val="28"/>
          <w:szCs w:val="28"/>
        </w:rPr>
        <w:t>.</w:t>
      </w:r>
    </w:p>
    <w:p w:rsidR="00815F09" w:rsidRDefault="00815F09" w:rsidP="00815F09">
      <w:pPr>
        <w:spacing w:line="360" w:lineRule="auto"/>
        <w:jc w:val="both"/>
        <w:rPr>
          <w:sz w:val="28"/>
          <w:szCs w:val="28"/>
        </w:rPr>
      </w:pPr>
    </w:p>
    <w:p w:rsidR="005B0B62" w:rsidRDefault="005B0B62" w:rsidP="00815F09">
      <w:pPr>
        <w:spacing w:line="360" w:lineRule="auto"/>
        <w:jc w:val="both"/>
        <w:rPr>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5B0B62" w:rsidRDefault="005B0B62" w:rsidP="00815F09">
      <w:pPr>
        <w:spacing w:line="360" w:lineRule="auto"/>
        <w:jc w:val="center"/>
        <w:rPr>
          <w:b/>
          <w:sz w:val="28"/>
          <w:szCs w:val="28"/>
        </w:rPr>
      </w:pPr>
    </w:p>
    <w:p w:rsidR="00064D92" w:rsidRPr="00815F09" w:rsidRDefault="00064D92" w:rsidP="00815F09">
      <w:pPr>
        <w:spacing w:line="360" w:lineRule="auto"/>
        <w:jc w:val="center"/>
        <w:rPr>
          <w:sz w:val="28"/>
          <w:szCs w:val="28"/>
        </w:rPr>
      </w:pPr>
      <w:r>
        <w:rPr>
          <w:b/>
          <w:sz w:val="28"/>
          <w:szCs w:val="28"/>
        </w:rPr>
        <w:t xml:space="preserve">Глава </w:t>
      </w:r>
      <w:r w:rsidRPr="00064D92">
        <w:rPr>
          <w:b/>
          <w:sz w:val="28"/>
          <w:szCs w:val="28"/>
        </w:rPr>
        <w:t>1.Сущность и функции налогов.</w:t>
      </w:r>
    </w:p>
    <w:p w:rsidR="00064D92" w:rsidRDefault="00064D92" w:rsidP="00064D92">
      <w:pPr>
        <w:spacing w:line="360" w:lineRule="auto"/>
        <w:jc w:val="both"/>
        <w:rPr>
          <w:sz w:val="28"/>
          <w:szCs w:val="28"/>
        </w:rPr>
      </w:pPr>
      <w:r>
        <w:rPr>
          <w:sz w:val="28"/>
          <w:szCs w:val="28"/>
        </w:rPr>
        <w:t xml:space="preserve">          В соответствии </w:t>
      </w:r>
      <w:r w:rsidR="00D202F1">
        <w:rPr>
          <w:sz w:val="28"/>
          <w:szCs w:val="28"/>
        </w:rPr>
        <w:t>с пунктом 1 статьи</w:t>
      </w:r>
      <w:r>
        <w:rPr>
          <w:sz w:val="28"/>
          <w:szCs w:val="28"/>
        </w:rPr>
        <w:t xml:space="preserve"> 8 Налогового кодекса Российской Федерации под налогом понимается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p>
    <w:p w:rsidR="00D202F1" w:rsidRDefault="00D202F1" w:rsidP="00D202F1">
      <w:pPr>
        <w:autoSpaceDE w:val="0"/>
        <w:autoSpaceDN w:val="0"/>
        <w:adjustRightInd w:val="0"/>
        <w:spacing w:line="360" w:lineRule="auto"/>
        <w:ind w:firstLine="539"/>
        <w:jc w:val="both"/>
        <w:rPr>
          <w:sz w:val="28"/>
          <w:szCs w:val="28"/>
        </w:rPr>
      </w:pPr>
      <w:r>
        <w:rPr>
          <w:sz w:val="28"/>
          <w:szCs w:val="28"/>
        </w:rPr>
        <w:t>Приведенное определение позволяет выявить следующие признаки налога, на которые обращает внимание законодатель:</w:t>
      </w:r>
    </w:p>
    <w:p w:rsidR="00D202F1" w:rsidRDefault="00D202F1" w:rsidP="00D202F1">
      <w:pPr>
        <w:autoSpaceDE w:val="0"/>
        <w:autoSpaceDN w:val="0"/>
        <w:adjustRightInd w:val="0"/>
        <w:spacing w:line="360" w:lineRule="auto"/>
        <w:ind w:firstLine="539"/>
        <w:jc w:val="both"/>
        <w:rPr>
          <w:sz w:val="28"/>
          <w:szCs w:val="28"/>
        </w:rPr>
      </w:pPr>
      <w:r>
        <w:rPr>
          <w:sz w:val="28"/>
          <w:szCs w:val="28"/>
        </w:rPr>
        <w:t>а) обязательность платежа, которым обременяются организации и физические лица;</w:t>
      </w:r>
    </w:p>
    <w:p w:rsidR="00D202F1" w:rsidRDefault="00D202F1" w:rsidP="00D202F1">
      <w:pPr>
        <w:autoSpaceDE w:val="0"/>
        <w:autoSpaceDN w:val="0"/>
        <w:adjustRightInd w:val="0"/>
        <w:spacing w:line="360" w:lineRule="auto"/>
        <w:ind w:firstLine="539"/>
        <w:jc w:val="both"/>
        <w:rPr>
          <w:sz w:val="28"/>
          <w:szCs w:val="28"/>
        </w:rPr>
      </w:pPr>
      <w:r>
        <w:rPr>
          <w:sz w:val="28"/>
          <w:szCs w:val="28"/>
        </w:rPr>
        <w:t>б) индивидуальная безвозмездность платежа;</w:t>
      </w:r>
    </w:p>
    <w:p w:rsidR="00D202F1" w:rsidRDefault="00D202F1" w:rsidP="00D202F1">
      <w:pPr>
        <w:autoSpaceDE w:val="0"/>
        <w:autoSpaceDN w:val="0"/>
        <w:adjustRightInd w:val="0"/>
        <w:spacing w:line="360" w:lineRule="auto"/>
        <w:ind w:firstLine="539"/>
        <w:jc w:val="both"/>
        <w:rPr>
          <w:sz w:val="28"/>
          <w:szCs w:val="28"/>
        </w:rPr>
      </w:pPr>
      <w:r>
        <w:rPr>
          <w:sz w:val="28"/>
          <w:szCs w:val="28"/>
        </w:rPr>
        <w:t>в) денежная форма налога;</w:t>
      </w:r>
    </w:p>
    <w:p w:rsidR="00D202F1" w:rsidRDefault="00D202F1" w:rsidP="00D202F1">
      <w:pPr>
        <w:autoSpaceDE w:val="0"/>
        <w:autoSpaceDN w:val="0"/>
        <w:adjustRightInd w:val="0"/>
        <w:spacing w:line="360" w:lineRule="auto"/>
        <w:ind w:firstLine="539"/>
        <w:jc w:val="both"/>
        <w:rPr>
          <w:sz w:val="28"/>
          <w:szCs w:val="28"/>
        </w:rPr>
      </w:pPr>
      <w:r>
        <w:rPr>
          <w:sz w:val="28"/>
          <w:szCs w:val="28"/>
        </w:rPr>
        <w:t>г) отчуждение принадлежащего на праве собственности (или ином вещном праве) имущества (денежных средств) в пользу публичного субъекта;</w:t>
      </w:r>
    </w:p>
    <w:p w:rsidR="00D202F1" w:rsidRDefault="00D202F1" w:rsidP="00D202F1">
      <w:pPr>
        <w:autoSpaceDE w:val="0"/>
        <w:autoSpaceDN w:val="0"/>
        <w:adjustRightInd w:val="0"/>
        <w:spacing w:line="360" w:lineRule="auto"/>
        <w:ind w:firstLine="539"/>
        <w:jc w:val="both"/>
        <w:rPr>
          <w:sz w:val="28"/>
          <w:szCs w:val="28"/>
        </w:rPr>
      </w:pPr>
      <w:r>
        <w:rPr>
          <w:sz w:val="28"/>
          <w:szCs w:val="28"/>
        </w:rPr>
        <w:t>д) целью указанных обязательных платежей является финансовое обеспечение деятельности государства и (или) муниципальных образований.</w:t>
      </w:r>
    </w:p>
    <w:p w:rsidR="00071BEA" w:rsidRPr="00071BEA" w:rsidRDefault="00071BEA" w:rsidP="00071BEA">
      <w:pPr>
        <w:autoSpaceDE w:val="0"/>
        <w:autoSpaceDN w:val="0"/>
        <w:adjustRightInd w:val="0"/>
        <w:spacing w:line="360" w:lineRule="auto"/>
        <w:ind w:firstLine="539"/>
        <w:jc w:val="both"/>
        <w:rPr>
          <w:sz w:val="28"/>
          <w:szCs w:val="28"/>
        </w:rPr>
      </w:pPr>
      <w:r w:rsidRPr="00071BEA">
        <w:rPr>
          <w:sz w:val="28"/>
          <w:szCs w:val="28"/>
        </w:rPr>
        <w:t>Налог уплачивается в целях обеспечения общественных потребностей, которые порой носят весьма абстрактный характер по отношению к интересам конкретного налогоплательщика. Исходя из этого налог является индивидуально безвозмездным платежом. Взимая налоги, государство предоставляет гражданам и юридическим лицам публичные услуги. За счет средств налогоплательщиков государство обеспечивает их безопасность и др. Налог - достаточно сложная категория, которая имеет двойственную природу. Налог является как экономической, так и финансово-правовой категорией. Налог как финансово-правовая категория является безвозвратным. Возвращение налога возможно только в случае его излишней уплаты</w:t>
      </w:r>
    </w:p>
    <w:p w:rsidR="00071BEA" w:rsidRPr="00A938D6" w:rsidRDefault="00815F09" w:rsidP="00071BEA">
      <w:pPr>
        <w:spacing w:line="360" w:lineRule="auto"/>
        <w:jc w:val="both"/>
        <w:rPr>
          <w:sz w:val="28"/>
          <w:szCs w:val="28"/>
        </w:rPr>
      </w:pPr>
      <w:r>
        <w:rPr>
          <w:sz w:val="28"/>
          <w:szCs w:val="28"/>
        </w:rPr>
        <w:t xml:space="preserve">   </w:t>
      </w:r>
      <w:r w:rsidR="00071BEA">
        <w:rPr>
          <w:sz w:val="28"/>
          <w:szCs w:val="28"/>
        </w:rPr>
        <w:t xml:space="preserve">    </w:t>
      </w:r>
      <w:r w:rsidR="00071BEA" w:rsidRPr="00004893">
        <w:rPr>
          <w:sz w:val="28"/>
          <w:szCs w:val="28"/>
        </w:rPr>
        <w:t>Применение налогов является одним из экономических методов управления и обеспечения взаимосвязи общегосударственных интересов с коммерческими интересами предпринимателей и организаций, независимо от их ведомственной подчиненности, форм собственности и организационно-правовой формы. При помощи налогов регулируется внешнеэкономическая деятельность, включая привлечение иностранных инвестиций, формируется хозрасчетный доход и прибыль предприятия. С помощью налогов государство получает в свое распоряжение ресурсы, необходимые для выполнения своих общественных функций. За счет налогов финансируются также расходы по социальному обеспечению, которые изменяют распределение доходов. Система налогового обложения определяет конечное распределение доходов между</w:t>
      </w:r>
      <w:r w:rsidR="00071BEA">
        <w:rPr>
          <w:sz w:val="28"/>
          <w:szCs w:val="28"/>
        </w:rPr>
        <w:t xml:space="preserve"> людьми.</w:t>
      </w:r>
    </w:p>
    <w:p w:rsidR="00815F09" w:rsidRDefault="00815F09" w:rsidP="00815F09">
      <w:pPr>
        <w:autoSpaceDE w:val="0"/>
        <w:autoSpaceDN w:val="0"/>
        <w:adjustRightInd w:val="0"/>
        <w:spacing w:line="360" w:lineRule="auto"/>
        <w:ind w:firstLine="539"/>
        <w:jc w:val="both"/>
        <w:rPr>
          <w:sz w:val="28"/>
          <w:szCs w:val="28"/>
        </w:rPr>
      </w:pPr>
      <w:r>
        <w:rPr>
          <w:sz w:val="28"/>
          <w:szCs w:val="28"/>
        </w:rPr>
        <w:t xml:space="preserve">          Функциональный критерий представляет собой одну из характеристик любой научной категории. Как финансовая категория налоги выражают общие свойства, присущие всем финансовым отношениям, - участие в перераспределении национального дохода. Вместе с тем налоги имеют и свои отличительные черты, которые выделяют их среди прочих финансовых категорий, и эти отличительные черты являются функциями налогов. Именно в функциях проявляется сущность налога. Функции налогов позволяют определить, какую роль играют налоги в государстве, каково влияние налогов на общество.</w:t>
      </w:r>
    </w:p>
    <w:p w:rsidR="00815F09" w:rsidRDefault="00815F09" w:rsidP="00815F09">
      <w:pPr>
        <w:autoSpaceDE w:val="0"/>
        <w:autoSpaceDN w:val="0"/>
        <w:adjustRightInd w:val="0"/>
        <w:spacing w:line="360" w:lineRule="auto"/>
        <w:ind w:firstLine="539"/>
        <w:jc w:val="both"/>
        <w:rPr>
          <w:sz w:val="28"/>
          <w:szCs w:val="28"/>
        </w:rPr>
      </w:pPr>
      <w:r>
        <w:rPr>
          <w:sz w:val="28"/>
          <w:szCs w:val="28"/>
        </w:rPr>
        <w:t>Первой функцией налогов является фискальная функция. Фискальная функция налогов - основная, изначально характерная для любых налоговых систем. Сущность этой функции заключается в том, что с помощью налогов образуются денежные фонды, необходимые для осуществления государством своих собственных функций. В государствах прошлых столетий фискальная функция налогов была не только основной, но и единственной. С ростом экономического развития общества возрастает и значение фискальной функции. Государство нуждается все в большем и большем количестве финансовых ресурсов для того, чтобы покрыть растущие расходы на экономические и социальные мероприятия. Рост расходов заставляет государство мобилизовывать все большие объемы денежных ресурсов, и эта мобилизация наиболее эффективно производится с помощью налогов. В современном мире налоги стали играть главенствующую роль в формировании государственных ресурсов именно благодаря своей фискальной функции.</w:t>
      </w:r>
    </w:p>
    <w:p w:rsidR="00815F09" w:rsidRDefault="00815F09" w:rsidP="00815F09">
      <w:pPr>
        <w:autoSpaceDE w:val="0"/>
        <w:autoSpaceDN w:val="0"/>
        <w:adjustRightInd w:val="0"/>
        <w:spacing w:line="360" w:lineRule="auto"/>
        <w:ind w:firstLine="539"/>
        <w:jc w:val="both"/>
        <w:rPr>
          <w:sz w:val="28"/>
          <w:szCs w:val="28"/>
        </w:rPr>
      </w:pPr>
      <w:r>
        <w:rPr>
          <w:sz w:val="28"/>
          <w:szCs w:val="28"/>
        </w:rPr>
        <w:t>Фискальная функция налогов приводит к тому, что государство активно вмешивается в экономические отношения хозяйствующих субъектов. Это вмешательство предопределяет следующую функцию налогов - регулирующую функцию. Суть этой функции заключается в том, что налоги как эффективный инструмент перераспределительных процессов оказывают огромное влияние на производство, стимулируя или сдерживая его рост, усиливая или ослабляя накопление капитала, расширяя или уменьшая платежеспособный спрос населения. Государство с помощью налогообложения решает ряд экономических и социальных проблем общества. Внутри регулирующей функции можно выделить стимулирующую, дестимулирующую подфункции и подфункцию воспроизводственного назначения.</w:t>
      </w:r>
    </w:p>
    <w:p w:rsidR="00815F09" w:rsidRDefault="00815F09" w:rsidP="00815F09">
      <w:pPr>
        <w:autoSpaceDE w:val="0"/>
        <w:autoSpaceDN w:val="0"/>
        <w:adjustRightInd w:val="0"/>
        <w:spacing w:line="360" w:lineRule="auto"/>
        <w:ind w:firstLine="539"/>
        <w:jc w:val="both"/>
        <w:rPr>
          <w:sz w:val="28"/>
          <w:szCs w:val="28"/>
        </w:rPr>
      </w:pPr>
      <w:r>
        <w:rPr>
          <w:sz w:val="28"/>
          <w:szCs w:val="28"/>
        </w:rPr>
        <w:t>Стимулирующая подфункция заключается в том, что государство посредством установления более благоприятного налогового режима для той или иной группы налогоплательщиков содействует развитию той деятельности, которой эти налогоплательщики занимаются. Стимулирующая подфункция реализуется через систему различных льгот или иных преференций, предусмотренных для определенной категории налогоплательщиков. В отдельных главах части второй Налогового кодекса РФ дан перечень налоговых льгот, которые используются в российской налоговой системе для реализации стимулирующей функции налогов. Льготы могут предоставляться путем изменения объекта налогообложения, уменьшения налогооблагаемой базы, понижения налоговой ставки и т.п. Таким образом, государство обладает довольно широкими возможностями по стимулированию тех или иных действий налогоплательщиков с помощью налогового механизма.</w:t>
      </w:r>
    </w:p>
    <w:p w:rsidR="00815F09" w:rsidRDefault="00815F09" w:rsidP="00815F09">
      <w:pPr>
        <w:autoSpaceDE w:val="0"/>
        <w:autoSpaceDN w:val="0"/>
        <w:adjustRightInd w:val="0"/>
        <w:spacing w:line="360" w:lineRule="auto"/>
        <w:ind w:firstLine="539"/>
        <w:jc w:val="both"/>
        <w:rPr>
          <w:sz w:val="28"/>
          <w:szCs w:val="28"/>
        </w:rPr>
      </w:pPr>
      <w:r>
        <w:rPr>
          <w:sz w:val="28"/>
          <w:szCs w:val="28"/>
        </w:rPr>
        <w:t xml:space="preserve">В противовес стимулирующей подфункции налоги имеют еще и дестимулирующую подфункцию. Эта подфункция проявляется в том, что государство, будучи заинтересованным в ограничении деятельности тех или иных категорий налогоплательщиков, устанавливает для них более тяжелое налоговое бремя, чем для обычных налогоплательщиков. </w:t>
      </w:r>
    </w:p>
    <w:p w:rsidR="00DA63A6" w:rsidRDefault="00DA63A6" w:rsidP="00DA63A6">
      <w:pPr>
        <w:autoSpaceDE w:val="0"/>
        <w:autoSpaceDN w:val="0"/>
        <w:adjustRightInd w:val="0"/>
        <w:spacing w:line="360" w:lineRule="auto"/>
        <w:ind w:firstLine="539"/>
        <w:jc w:val="both"/>
        <w:rPr>
          <w:sz w:val="28"/>
          <w:szCs w:val="28"/>
        </w:rPr>
      </w:pPr>
      <w:r>
        <w:rPr>
          <w:sz w:val="28"/>
          <w:szCs w:val="28"/>
        </w:rPr>
        <w:t xml:space="preserve">За время существования категории налога и налоговых платежей российское законодательство претерпело массу изменений. Если на стадии становления системы налогообложения понятие налога имело широкий обобщающий смысл, то в настоящее время категория налога приобрела определенную дифференциацию. Основной перелом системы налогообложения произошел с принятием Налогового кодекса Российской Федерации, а именно его первой части. Часть первая Налогового кодекса (от 31.07.1998 N 146-ФЗ с последующими изменениями и дополнениями) вступила в действие с 1 января </w:t>
      </w:r>
      <w:smartTag w:uri="urn:schemas-microsoft-com:office:smarttags" w:element="metricconverter">
        <w:smartTagPr>
          <w:attr w:name="ProductID" w:val="1999 г"/>
        </w:smartTagPr>
        <w:r>
          <w:rPr>
            <w:sz w:val="28"/>
            <w:szCs w:val="28"/>
          </w:rPr>
          <w:t>1999 г</w:t>
        </w:r>
      </w:smartTag>
      <w:r>
        <w:rPr>
          <w:sz w:val="28"/>
          <w:szCs w:val="28"/>
        </w:rPr>
        <w:t>. Кодекс был введен в действие на основании Федерального закона от 31.07.1998 N 147-ФЗ "О введении в действие части первой Налогового кодекса Российской Федерации". До этого система налогообложения регламентировалась Законом РФ от 27.12.1991 N 2118-1 "Об основах налоговой системы в Российской Федерации". Чиновники постоянно говорят о том, что налоговая реформа близится к завершению, однако вряд ли ее окончание наступит в обозримом будущем. Налоговое законодательство до сих пор не совершенно и требует постоянных доработок и усовершенствований. Даже если крупномасштабная перекройка Налогового кодекса РФ наконец закончится, изменений и дополнений все равно не избежать. Рынок не может быть постоянным и неизменным, он постоянно меняется, а значит, и законодательство неизбежно будет меняться вместе с ним.</w:t>
      </w:r>
    </w:p>
    <w:p w:rsidR="00064D92" w:rsidRPr="00071BEA" w:rsidRDefault="00064D92" w:rsidP="00071BEA">
      <w:pPr>
        <w:spacing w:line="360" w:lineRule="auto"/>
        <w:jc w:val="both"/>
        <w:rPr>
          <w:sz w:val="28"/>
          <w:szCs w:val="28"/>
        </w:rPr>
      </w:pPr>
    </w:p>
    <w:p w:rsidR="00064D92" w:rsidRDefault="00064D92" w:rsidP="00064D92">
      <w:pPr>
        <w:spacing w:line="360" w:lineRule="auto"/>
        <w:jc w:val="center"/>
        <w:rPr>
          <w:b/>
          <w:sz w:val="28"/>
          <w:szCs w:val="28"/>
        </w:rPr>
      </w:pPr>
    </w:p>
    <w:p w:rsidR="00064D92" w:rsidRPr="00064D92" w:rsidRDefault="00DA63A6" w:rsidP="00DA63A6">
      <w:pPr>
        <w:spacing w:line="360" w:lineRule="auto"/>
        <w:jc w:val="center"/>
        <w:rPr>
          <w:b/>
          <w:sz w:val="28"/>
          <w:szCs w:val="28"/>
        </w:rPr>
      </w:pPr>
      <w:r>
        <w:rPr>
          <w:b/>
          <w:sz w:val="28"/>
          <w:szCs w:val="28"/>
        </w:rPr>
        <w:t>Глава 2. Воздействие налогов на объем производства.</w:t>
      </w:r>
    </w:p>
    <w:p w:rsidR="002E4257" w:rsidRPr="00A938D6" w:rsidRDefault="00DA63A6" w:rsidP="00004CED">
      <w:pPr>
        <w:spacing w:line="360" w:lineRule="auto"/>
        <w:jc w:val="both"/>
        <w:rPr>
          <w:sz w:val="28"/>
          <w:szCs w:val="28"/>
        </w:rPr>
      </w:pPr>
      <w:r>
        <w:rPr>
          <w:sz w:val="28"/>
          <w:szCs w:val="28"/>
        </w:rPr>
        <w:t xml:space="preserve">           </w:t>
      </w:r>
      <w:r w:rsidR="002E4257" w:rsidRPr="00A938D6">
        <w:rPr>
          <w:sz w:val="28"/>
          <w:szCs w:val="28"/>
        </w:rPr>
        <w:t>Налоговая система имеет ряд положительных и ряд отрицательных сторон. К положительным сторонам можно отнести то, что налоги и сборы наполняют бюджет государства, это одна из основных доходных статей бюджета. Бюджетные средства направляются на такие необходимые для государства и общества цели как поддержание обороноспособности, реализация социальных программ (помощь малоимущим, безработным, инвалидам, многодетным семьям, беженцам и т.д.), развитие науки и техники, осуществление бесплатного медицинского обслуживания, бесплатного образования, работа государственного аппарата и т.д. Чем больше бюджет, тем в большей степени вышеперечисленное будет обеспечено.</w:t>
      </w:r>
    </w:p>
    <w:p w:rsidR="002E4257" w:rsidRPr="00A938D6" w:rsidRDefault="00DA63A6" w:rsidP="00004CED">
      <w:pPr>
        <w:spacing w:line="360" w:lineRule="auto"/>
        <w:jc w:val="both"/>
        <w:rPr>
          <w:sz w:val="28"/>
          <w:szCs w:val="28"/>
        </w:rPr>
      </w:pPr>
      <w:r>
        <w:rPr>
          <w:sz w:val="28"/>
          <w:szCs w:val="28"/>
        </w:rPr>
        <w:t xml:space="preserve">         </w:t>
      </w:r>
      <w:r w:rsidR="002E4257" w:rsidRPr="00A938D6">
        <w:rPr>
          <w:sz w:val="28"/>
          <w:szCs w:val="28"/>
        </w:rPr>
        <w:t>Отрицательные же стороны налогообложения это изымание средств из доходов населения, фирм, организаций, частных предпринимателей. Это снижает их прибыль, при этом делает товары и услуги более дорогими. Если сделать налоги слишком высокими, то это приведет к укрыванию доходов населения и субъектов экономических взаимоотношений (различных фирм, организаций, предприятий, обществ, частных предпринимателей), непривлекательности инвестиций и ведения бизнеса в стране, оттоку средств за границу. Если же сделать налоги слишком низкими не будет пополняться бюджет государства. Исходя из этого, необходимо определить кого, как и в какой степени облагать налогами.</w:t>
      </w:r>
    </w:p>
    <w:p w:rsidR="002E4257" w:rsidRPr="00A938D6" w:rsidRDefault="00A218F4" w:rsidP="00004CED">
      <w:pPr>
        <w:spacing w:line="360" w:lineRule="auto"/>
        <w:jc w:val="both"/>
        <w:rPr>
          <w:sz w:val="28"/>
          <w:szCs w:val="28"/>
        </w:rPr>
      </w:pPr>
      <w:r w:rsidRPr="00A218F4">
        <w:rPr>
          <w:sz w:val="28"/>
          <w:szCs w:val="28"/>
        </w:rPr>
        <w:t xml:space="preserve">         </w:t>
      </w:r>
      <w:r w:rsidR="002E4257" w:rsidRPr="00A938D6">
        <w:rPr>
          <w:sz w:val="28"/>
          <w:szCs w:val="28"/>
        </w:rPr>
        <w:t>В нашей стране налоговое бремя по оценкам многих экспертов очень велико. Бюджет с</w:t>
      </w:r>
      <w:r w:rsidR="00DA63A6">
        <w:rPr>
          <w:sz w:val="28"/>
          <w:szCs w:val="28"/>
        </w:rPr>
        <w:t>траны</w:t>
      </w:r>
      <w:r w:rsidR="002E4257" w:rsidRPr="00A938D6">
        <w:rPr>
          <w:sz w:val="28"/>
          <w:szCs w:val="28"/>
        </w:rPr>
        <w:t xml:space="preserve"> пополняется преимущественно благодаря нало</w:t>
      </w:r>
      <w:r w:rsidR="00DA63A6">
        <w:rPr>
          <w:sz w:val="28"/>
          <w:szCs w:val="28"/>
        </w:rPr>
        <w:t>гам. Это НДС (20%)</w:t>
      </w:r>
      <w:r w:rsidR="002E4257" w:rsidRPr="00A938D6">
        <w:rPr>
          <w:sz w:val="28"/>
          <w:szCs w:val="28"/>
        </w:rPr>
        <w:t xml:space="preserve">; налог на прибыль </w:t>
      </w:r>
      <w:r w:rsidR="000F1FC4">
        <w:rPr>
          <w:sz w:val="28"/>
          <w:szCs w:val="28"/>
        </w:rPr>
        <w:t>организаций (24%)</w:t>
      </w:r>
      <w:r w:rsidR="002E4257" w:rsidRPr="00A938D6">
        <w:rPr>
          <w:sz w:val="28"/>
          <w:szCs w:val="28"/>
        </w:rPr>
        <w:t>, налог на имущес</w:t>
      </w:r>
      <w:r w:rsidR="000F1FC4">
        <w:rPr>
          <w:sz w:val="28"/>
          <w:szCs w:val="28"/>
        </w:rPr>
        <w:t>тво предприятий</w:t>
      </w:r>
      <w:r w:rsidR="002E4257" w:rsidRPr="00A938D6">
        <w:rPr>
          <w:sz w:val="28"/>
          <w:szCs w:val="28"/>
        </w:rPr>
        <w:t xml:space="preserve">; </w:t>
      </w:r>
      <w:r w:rsidR="000F1FC4">
        <w:rPr>
          <w:sz w:val="28"/>
          <w:szCs w:val="28"/>
        </w:rPr>
        <w:t xml:space="preserve">единый социальный налог (36,5%) </w:t>
      </w:r>
      <w:r w:rsidR="002E4257" w:rsidRPr="00A938D6">
        <w:rPr>
          <w:sz w:val="28"/>
          <w:szCs w:val="28"/>
        </w:rPr>
        <w:t>выплачиваемый предприятиями с зарплаты своего работника и налог на доходы физических лиц (13%) и т.д. Из этого видно, что основная доля налогов ложиться на результаты производства и реал</w:t>
      </w:r>
      <w:r w:rsidR="000F1FC4">
        <w:rPr>
          <w:sz w:val="28"/>
          <w:szCs w:val="28"/>
        </w:rPr>
        <w:t>изации продукции в стране</w:t>
      </w:r>
      <w:r w:rsidR="002E4257" w:rsidRPr="00A938D6">
        <w:rPr>
          <w:sz w:val="28"/>
          <w:szCs w:val="28"/>
        </w:rPr>
        <w:t>.</w:t>
      </w:r>
    </w:p>
    <w:p w:rsidR="002E4257" w:rsidRPr="00A938D6" w:rsidRDefault="002E4257" w:rsidP="00004CED">
      <w:pPr>
        <w:spacing w:line="360" w:lineRule="auto"/>
        <w:jc w:val="both"/>
        <w:rPr>
          <w:sz w:val="28"/>
          <w:szCs w:val="28"/>
        </w:rPr>
      </w:pPr>
    </w:p>
    <w:p w:rsidR="002E4257" w:rsidRPr="00A938D6" w:rsidRDefault="000F1FC4" w:rsidP="00004CED">
      <w:pPr>
        <w:spacing w:line="360" w:lineRule="auto"/>
        <w:jc w:val="both"/>
        <w:rPr>
          <w:sz w:val="28"/>
          <w:szCs w:val="28"/>
        </w:rPr>
      </w:pPr>
      <w:r>
        <w:rPr>
          <w:sz w:val="28"/>
          <w:szCs w:val="28"/>
        </w:rPr>
        <w:t xml:space="preserve">         </w:t>
      </w:r>
      <w:r w:rsidR="002E4257" w:rsidRPr="00A938D6">
        <w:rPr>
          <w:sz w:val="28"/>
          <w:szCs w:val="28"/>
        </w:rPr>
        <w:t>Очевидное влияние налоговой системы, основанной на обложении результатов производства и доходов юридических лиц, на уровень экономической активности проявляется в низком уровне развития производственной и торговой деятельности. Особенно это негативное влияние сказывается на малом бизнесе, который при таком уровне налогов просто не может существовать. А ведь при этом именно малый бизнес является гарантом стабильности общества, и основой рыночной экономики, именно малый бизнес призван формировать сферу услуг и торговли. Именно малые предприятия делают жизнь обычного человека более комфортной. Малые предприятия существуют, но они вынуждены укрывать свои доходы, вести двойную бухгалтерию и т.д. Это ставит владельцев малых</w:t>
      </w:r>
      <w:r>
        <w:rPr>
          <w:sz w:val="28"/>
          <w:szCs w:val="28"/>
        </w:rPr>
        <w:t xml:space="preserve"> предприятий в зону «вне закона»</w:t>
      </w:r>
      <w:r w:rsidR="002E4257" w:rsidRPr="00A938D6">
        <w:rPr>
          <w:sz w:val="28"/>
          <w:szCs w:val="28"/>
        </w:rPr>
        <w:t>, что в свою очередь порождает криминализацию общества. Осуществляется взимание части доходов бандитскими группировками, которые в свою очередь, чтобы остаться безнаказанными платят правоохранительным органам и тем же налоговым органам. Создается полугосударственная криминальная структура. В связи с этим на организацию малых предприятий решаются немногие, а те, кто решается, принимают правила игры. На данный момент в России количество малых предприятий сокращается. Численность занятых на малых предприятиях с</w:t>
      </w:r>
      <w:r>
        <w:rPr>
          <w:sz w:val="28"/>
          <w:szCs w:val="28"/>
        </w:rPr>
        <w:t>оставляет 7,436 млн. человек</w:t>
      </w:r>
      <w:r w:rsidR="002E4257" w:rsidRPr="00A938D6">
        <w:rPr>
          <w:sz w:val="28"/>
          <w:szCs w:val="28"/>
        </w:rPr>
        <w:t>. Сегодня малый бизнес обеспечивает в бюджеты всех уровней око</w:t>
      </w:r>
      <w:r>
        <w:rPr>
          <w:sz w:val="28"/>
          <w:szCs w:val="28"/>
        </w:rPr>
        <w:t>ло 12 млрд. рублей</w:t>
      </w:r>
      <w:r w:rsidR="002E4257" w:rsidRPr="00A938D6">
        <w:rPr>
          <w:sz w:val="28"/>
          <w:szCs w:val="28"/>
        </w:rPr>
        <w:t xml:space="preserve">. Если посчитать на 1 занятого на малом </w:t>
      </w:r>
      <w:r>
        <w:rPr>
          <w:sz w:val="28"/>
          <w:szCs w:val="28"/>
        </w:rPr>
        <w:t>предприятии то получится по 1614</w:t>
      </w:r>
      <w:r w:rsidR="002E4257" w:rsidRPr="00A938D6">
        <w:rPr>
          <w:sz w:val="28"/>
          <w:szCs w:val="28"/>
        </w:rPr>
        <w:t xml:space="preserve"> рубля. Сразу понятно, что это только мизерная часть того, что должно было быть уплачено в бюджет. Судя же по данным Министерства по налогам и сборам, проверкам большая часть предприятий укрывает свои доходы. Только привлеченных к административной ответственности должностных лиц и физических лиц-предпринимателей более 600 тысяч, для установления местонахождения организаций в правоохранительные органы передано 404 тыс. материалов, местонахождение только 27 тыс. установлено, ликвидировано решением судебных органов 92 тыс. организаций данной категории (1). Это вопиющие факты, доказывающие всю несправедливость налогообложения в стране. </w:t>
      </w:r>
    </w:p>
    <w:p w:rsidR="002E4257" w:rsidRPr="00A938D6" w:rsidRDefault="000F1FC4" w:rsidP="00004CED">
      <w:pPr>
        <w:spacing w:line="360" w:lineRule="auto"/>
        <w:jc w:val="both"/>
        <w:rPr>
          <w:sz w:val="28"/>
          <w:szCs w:val="28"/>
        </w:rPr>
      </w:pPr>
      <w:r>
        <w:rPr>
          <w:sz w:val="28"/>
          <w:szCs w:val="28"/>
        </w:rPr>
        <w:t xml:space="preserve">        </w:t>
      </w:r>
      <w:r w:rsidR="002E4257" w:rsidRPr="00A938D6">
        <w:rPr>
          <w:sz w:val="28"/>
          <w:szCs w:val="28"/>
        </w:rPr>
        <w:t>Налогообложение прибыли и доходов оказывает прямое негативное влияние на экономический рост в той мере, в которой оно распространяется на инвестируемую часть прибыли и доходов физических лиц, и косвенное - через снижение производственных и потребительских расходов и вызванное этим сокращение спроса на товары и услуги отечественного производства. Дополнительным фактором подавления экономического роста является налоговая дискриминация отечественных предприятий, т.е. более высокая тяжесть налогообложения, чем продукции их иностранных конкурентов. Она удорожает отечественные товары, вызывает переключение спроса на импортную продукцию, снижение курса национальной валюты и провоцирует экспортную специ</w:t>
      </w:r>
      <w:r>
        <w:rPr>
          <w:sz w:val="28"/>
          <w:szCs w:val="28"/>
        </w:rPr>
        <w:t>ализацию российской экономики</w:t>
      </w:r>
      <w:r w:rsidR="002E4257" w:rsidRPr="00A938D6">
        <w:rPr>
          <w:sz w:val="28"/>
          <w:szCs w:val="28"/>
        </w:rPr>
        <w:t xml:space="preserve">. </w:t>
      </w:r>
    </w:p>
    <w:p w:rsidR="002E4257" w:rsidRPr="00A938D6" w:rsidRDefault="000F1FC4" w:rsidP="00004CED">
      <w:pPr>
        <w:spacing w:line="360" w:lineRule="auto"/>
        <w:jc w:val="both"/>
        <w:rPr>
          <w:sz w:val="28"/>
          <w:szCs w:val="28"/>
        </w:rPr>
      </w:pPr>
      <w:r>
        <w:rPr>
          <w:sz w:val="28"/>
          <w:szCs w:val="28"/>
        </w:rPr>
        <w:t xml:space="preserve">        </w:t>
      </w:r>
      <w:r w:rsidR="002E4257" w:rsidRPr="00A938D6">
        <w:rPr>
          <w:sz w:val="28"/>
          <w:szCs w:val="28"/>
        </w:rPr>
        <w:t>Разумная налоговая система должна отвечать требованиям: соразмерности и посильности налогов, удобства времени и способа их сбора, определенности и заданности размеров налогов, эффективности налогов (соотношение поступлений по налогу с затратами на его администрирование). Система налогообложения малого бизнеса в нашей стране не отвечает этим требованиям и не служит инструментом стимулирования развития рынка, а выполняет исключительно фискальную функцию.</w:t>
      </w:r>
    </w:p>
    <w:p w:rsidR="002E4257" w:rsidRPr="00A938D6" w:rsidRDefault="000F1FC4" w:rsidP="00004CED">
      <w:pPr>
        <w:spacing w:line="360" w:lineRule="auto"/>
        <w:jc w:val="both"/>
        <w:rPr>
          <w:sz w:val="28"/>
          <w:szCs w:val="28"/>
        </w:rPr>
      </w:pPr>
      <w:r>
        <w:rPr>
          <w:sz w:val="28"/>
          <w:szCs w:val="28"/>
        </w:rPr>
        <w:t xml:space="preserve">         </w:t>
      </w:r>
      <w:r w:rsidR="002E4257" w:rsidRPr="00A938D6">
        <w:rPr>
          <w:sz w:val="28"/>
          <w:szCs w:val="28"/>
        </w:rPr>
        <w:t>Малому бизнесу, в отличие от среднего и крупного, нельзя отводить фискальную роль. Налогоплательщик из него еще должен сформироваться, а на первом этапе малое предпринимательство - это, прежде всего:</w:t>
      </w:r>
    </w:p>
    <w:p w:rsidR="002E4257" w:rsidRPr="00A938D6" w:rsidRDefault="002E4257" w:rsidP="00004CED">
      <w:pPr>
        <w:spacing w:line="360" w:lineRule="auto"/>
        <w:jc w:val="both"/>
        <w:rPr>
          <w:sz w:val="28"/>
          <w:szCs w:val="28"/>
        </w:rPr>
      </w:pPr>
      <w:r w:rsidRPr="00A938D6">
        <w:rPr>
          <w:sz w:val="28"/>
          <w:szCs w:val="28"/>
        </w:rPr>
        <w:t xml:space="preserve">-   самозанятое население, снявшее с государства заботу о своем трудоустройстве; </w:t>
      </w:r>
    </w:p>
    <w:p w:rsidR="002E4257" w:rsidRPr="00A938D6" w:rsidRDefault="002E4257" w:rsidP="00004CED">
      <w:pPr>
        <w:spacing w:line="360" w:lineRule="auto"/>
        <w:jc w:val="both"/>
        <w:rPr>
          <w:sz w:val="28"/>
          <w:szCs w:val="28"/>
        </w:rPr>
      </w:pPr>
      <w:r w:rsidRPr="00A938D6">
        <w:rPr>
          <w:sz w:val="28"/>
          <w:szCs w:val="28"/>
        </w:rPr>
        <w:t xml:space="preserve">-   источник новых рабочих мест, оплачиваемых лучше, чем в госсекторе; </w:t>
      </w:r>
    </w:p>
    <w:p w:rsidR="002E4257" w:rsidRPr="00A938D6" w:rsidRDefault="002E4257" w:rsidP="00004CED">
      <w:pPr>
        <w:spacing w:line="360" w:lineRule="auto"/>
        <w:jc w:val="both"/>
        <w:rPr>
          <w:sz w:val="28"/>
          <w:szCs w:val="28"/>
        </w:rPr>
      </w:pPr>
      <w:r w:rsidRPr="00A938D6">
        <w:rPr>
          <w:sz w:val="28"/>
          <w:szCs w:val="28"/>
        </w:rPr>
        <w:t xml:space="preserve">-   источник возрастающего спроса на менеджеров; </w:t>
      </w:r>
    </w:p>
    <w:p w:rsidR="009B69F4" w:rsidRDefault="002E4257" w:rsidP="00004CED">
      <w:pPr>
        <w:spacing w:line="360" w:lineRule="auto"/>
        <w:jc w:val="both"/>
        <w:rPr>
          <w:sz w:val="28"/>
          <w:szCs w:val="28"/>
        </w:rPr>
      </w:pPr>
      <w:r w:rsidRPr="00A938D6">
        <w:rPr>
          <w:sz w:val="28"/>
          <w:szCs w:val="28"/>
        </w:rPr>
        <w:t xml:space="preserve">-   база для увеличения спроса на инвестиции; </w:t>
      </w:r>
    </w:p>
    <w:p w:rsidR="002E4257" w:rsidRPr="00A938D6" w:rsidRDefault="002E4257" w:rsidP="00004CED">
      <w:pPr>
        <w:spacing w:line="360" w:lineRule="auto"/>
        <w:jc w:val="both"/>
        <w:rPr>
          <w:sz w:val="28"/>
          <w:szCs w:val="28"/>
        </w:rPr>
      </w:pPr>
      <w:r w:rsidRPr="00A938D6">
        <w:rPr>
          <w:sz w:val="28"/>
          <w:szCs w:val="28"/>
        </w:rPr>
        <w:t xml:space="preserve">-   важнейший фактор создания платежеспособного спроса; </w:t>
      </w:r>
    </w:p>
    <w:p w:rsidR="002E4257" w:rsidRPr="00A938D6" w:rsidRDefault="009B69F4" w:rsidP="00004CED">
      <w:pPr>
        <w:spacing w:line="360" w:lineRule="auto"/>
        <w:jc w:val="both"/>
        <w:rPr>
          <w:sz w:val="28"/>
          <w:szCs w:val="28"/>
        </w:rPr>
      </w:pPr>
      <w:r>
        <w:rPr>
          <w:sz w:val="28"/>
          <w:szCs w:val="28"/>
        </w:rPr>
        <w:t xml:space="preserve">-  </w:t>
      </w:r>
      <w:r w:rsidR="002E4257" w:rsidRPr="00A938D6">
        <w:rPr>
          <w:sz w:val="28"/>
          <w:szCs w:val="28"/>
        </w:rPr>
        <w:t xml:space="preserve"> мобильный поставщик на рынок новых товаров и услуг. </w:t>
      </w:r>
    </w:p>
    <w:p w:rsidR="002E4257" w:rsidRPr="00A938D6" w:rsidRDefault="002E4257" w:rsidP="00004CED">
      <w:pPr>
        <w:spacing w:line="360" w:lineRule="auto"/>
        <w:jc w:val="both"/>
        <w:rPr>
          <w:sz w:val="28"/>
          <w:szCs w:val="28"/>
        </w:rPr>
      </w:pPr>
      <w:r w:rsidRPr="00A938D6">
        <w:rPr>
          <w:sz w:val="28"/>
          <w:szCs w:val="28"/>
        </w:rPr>
        <w:t>В России же сейчас облагаются налогом одинаково крупные и малые предприятия, что несправедливо.</w:t>
      </w:r>
    </w:p>
    <w:p w:rsidR="002E4257" w:rsidRPr="00A938D6" w:rsidRDefault="009B69F4" w:rsidP="00004CED">
      <w:pPr>
        <w:spacing w:line="360" w:lineRule="auto"/>
        <w:jc w:val="both"/>
        <w:rPr>
          <w:sz w:val="28"/>
          <w:szCs w:val="28"/>
        </w:rPr>
      </w:pPr>
      <w:r>
        <w:rPr>
          <w:sz w:val="28"/>
          <w:szCs w:val="28"/>
        </w:rPr>
        <w:t xml:space="preserve">        </w:t>
      </w:r>
      <w:r w:rsidR="002E4257" w:rsidRPr="00A938D6">
        <w:rPr>
          <w:sz w:val="28"/>
          <w:szCs w:val="28"/>
        </w:rPr>
        <w:t>В налоговой системе Российской Федерации незначительна роль налогов, нейтрально или положительно влияющих на экономическую активность и стимулирующих повышение эффективности экономики. К таким налогам относятся, прежде всего, налоги, изымающие в доход государственного бюджета природную ренту; платежи за используемые и эксплуатируе</w:t>
      </w:r>
      <w:r>
        <w:rPr>
          <w:sz w:val="28"/>
          <w:szCs w:val="28"/>
        </w:rPr>
        <w:t>мые природные ресурсы</w:t>
      </w:r>
      <w:r w:rsidR="002E4257" w:rsidRPr="00A938D6">
        <w:rPr>
          <w:sz w:val="28"/>
          <w:szCs w:val="28"/>
        </w:rPr>
        <w:t>, включающие зем</w:t>
      </w:r>
      <w:r w:rsidR="000F1FC4">
        <w:rPr>
          <w:sz w:val="28"/>
          <w:szCs w:val="28"/>
        </w:rPr>
        <w:t>ельные налоги</w:t>
      </w:r>
      <w:r w:rsidR="002E4257" w:rsidRPr="00A938D6">
        <w:rPr>
          <w:sz w:val="28"/>
          <w:szCs w:val="28"/>
        </w:rPr>
        <w:t>, платежи за использование воды, объектов растительного и животного мира, за разработку месторождений и добычу п</w:t>
      </w:r>
      <w:r w:rsidR="000F1FC4">
        <w:rPr>
          <w:sz w:val="28"/>
          <w:szCs w:val="28"/>
        </w:rPr>
        <w:t>олезных ископаемых</w:t>
      </w:r>
      <w:r w:rsidR="002E4257" w:rsidRPr="00A938D6">
        <w:rPr>
          <w:sz w:val="28"/>
          <w:szCs w:val="28"/>
        </w:rPr>
        <w:t>, их экспорт, загрязне</w:t>
      </w:r>
      <w:r w:rsidR="000F1FC4">
        <w:rPr>
          <w:sz w:val="28"/>
          <w:szCs w:val="28"/>
        </w:rPr>
        <w:t>ние окружающей среды</w:t>
      </w:r>
      <w:r w:rsidR="002E4257" w:rsidRPr="00A938D6">
        <w:rPr>
          <w:sz w:val="28"/>
          <w:szCs w:val="28"/>
        </w:rPr>
        <w:t>, за использование радиочастот, других невоспроизводимых ресурсов, отчисления на воспроизводство минераль</w:t>
      </w:r>
      <w:r>
        <w:rPr>
          <w:sz w:val="28"/>
          <w:szCs w:val="28"/>
        </w:rPr>
        <w:t>но-сырьевой базы</w:t>
      </w:r>
      <w:r w:rsidR="002E4257" w:rsidRPr="00A938D6">
        <w:rPr>
          <w:sz w:val="28"/>
          <w:szCs w:val="28"/>
        </w:rPr>
        <w:t>.</w:t>
      </w:r>
    </w:p>
    <w:p w:rsidR="009B69F4" w:rsidRDefault="009B69F4" w:rsidP="00004CED">
      <w:pPr>
        <w:spacing w:line="360" w:lineRule="auto"/>
        <w:jc w:val="both"/>
        <w:rPr>
          <w:sz w:val="28"/>
          <w:szCs w:val="28"/>
        </w:rPr>
      </w:pPr>
      <w:r>
        <w:rPr>
          <w:sz w:val="28"/>
          <w:szCs w:val="28"/>
        </w:rPr>
        <w:t xml:space="preserve">       </w:t>
      </w:r>
      <w:r w:rsidR="002E4257" w:rsidRPr="00A938D6">
        <w:rPr>
          <w:sz w:val="28"/>
          <w:szCs w:val="28"/>
        </w:rPr>
        <w:t>Поскольку все указанные ресурсы находятся в государственной собственности, рентные платежи, экономически аналогичны плате за использование государственных ресурсов. Поэтому, в отличие от налогов на результаты экономической деятельности, рентные налоги могут изымать до 100% рентного дохода, т.е. потенциально достижимой сверхприбыли природопользователей, возникающей как результат использования ограниченного ресурса.</w:t>
      </w:r>
    </w:p>
    <w:p w:rsidR="002E4257" w:rsidRPr="00A938D6" w:rsidRDefault="009B69F4" w:rsidP="00004CED">
      <w:pPr>
        <w:spacing w:line="360" w:lineRule="auto"/>
        <w:jc w:val="both"/>
        <w:rPr>
          <w:sz w:val="28"/>
          <w:szCs w:val="28"/>
        </w:rPr>
      </w:pPr>
      <w:r>
        <w:rPr>
          <w:sz w:val="28"/>
          <w:szCs w:val="28"/>
        </w:rPr>
        <w:t xml:space="preserve">         </w:t>
      </w:r>
      <w:r w:rsidR="002E4257" w:rsidRPr="00A938D6">
        <w:rPr>
          <w:sz w:val="28"/>
          <w:szCs w:val="28"/>
        </w:rPr>
        <w:t>Для российской экономики, в которой большую часть национальною дохода составляет природная рента, использование последней в качестве важнейшего источника доходов государственного бюджета представляется особенно целесообразным. Согласно экспертным оценкам объема природной ренты, генерируемой в российской экономике, достаточно для увеличения доходов государственного бюджета в 1,5-2 раза без ущерба для экономического роста. Это, в свою очередь, создает возможности кардинального снижения налогов на объем производства, оплату труда, добавленную стоимость, полного освобождения от налогообложения инвестируемой части прибыли и оплаты труда, в пределах прожиточного минимума, что открывает дополнительные возможности для экономического роста. Расширения внутреннего спроса на сырье и, соответственно, увеличения как объема природной ренты, так и налоговой базы.</w:t>
      </w:r>
    </w:p>
    <w:p w:rsidR="002E4257" w:rsidRPr="00A938D6" w:rsidRDefault="009B69F4" w:rsidP="00004CED">
      <w:pPr>
        <w:spacing w:line="360" w:lineRule="auto"/>
        <w:jc w:val="both"/>
        <w:rPr>
          <w:sz w:val="28"/>
          <w:szCs w:val="28"/>
        </w:rPr>
      </w:pPr>
      <w:r>
        <w:rPr>
          <w:sz w:val="28"/>
          <w:szCs w:val="28"/>
        </w:rPr>
        <w:t xml:space="preserve">        </w:t>
      </w:r>
      <w:r w:rsidR="002E4257" w:rsidRPr="00A938D6">
        <w:rPr>
          <w:sz w:val="28"/>
          <w:szCs w:val="28"/>
        </w:rPr>
        <w:t xml:space="preserve">Таким образом, налоговая система Российской Федерации нуждается в существенном снижении налогового бремени на оплату труда при одновременном усилении значения рентных налогов, их фискальной и регулирующей роли. Расчеты, выполненные как в российских, так и в зарубежных исследовательских институтах, свидетельствуют о существенных различиях в темпах экономического роста в зависимости от выбора той или иной налоговой системы. Максимальные темпы экономического роста достигаются при формировании доходной части бюджета за счет налогообложения рентных доходов, в то время как налоги на оплату труда, добавленную </w:t>
      </w:r>
      <w:r w:rsidR="00ED673B" w:rsidRPr="00A938D6">
        <w:rPr>
          <w:sz w:val="28"/>
          <w:szCs w:val="28"/>
        </w:rPr>
        <w:t>стоимость</w:t>
      </w:r>
      <w:r w:rsidR="002E4257" w:rsidRPr="00A938D6">
        <w:rPr>
          <w:sz w:val="28"/>
          <w:szCs w:val="28"/>
        </w:rPr>
        <w:t xml:space="preserve">, прибыль ухудшают условия экономического роста, снижая стимулы трудовой и предпринимательской деятельности, угнетая факторы производства. </w:t>
      </w:r>
    </w:p>
    <w:p w:rsidR="002E4257" w:rsidRDefault="002E4257"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Pr="009B69F4" w:rsidRDefault="009B69F4" w:rsidP="009B69F4">
      <w:pPr>
        <w:spacing w:line="360" w:lineRule="auto"/>
        <w:jc w:val="center"/>
        <w:rPr>
          <w:b/>
          <w:sz w:val="28"/>
          <w:szCs w:val="28"/>
        </w:rPr>
      </w:pPr>
      <w:r w:rsidRPr="009B69F4">
        <w:rPr>
          <w:b/>
          <w:sz w:val="28"/>
          <w:szCs w:val="28"/>
        </w:rPr>
        <w:t>Глава 3.Особенности налоговой политики в современной  России.</w:t>
      </w:r>
    </w:p>
    <w:p w:rsidR="00ED673B" w:rsidRPr="00ED673B" w:rsidRDefault="00ED673B" w:rsidP="00ED673B">
      <w:pPr>
        <w:autoSpaceDE w:val="0"/>
        <w:autoSpaceDN w:val="0"/>
        <w:adjustRightInd w:val="0"/>
        <w:spacing w:line="360" w:lineRule="auto"/>
        <w:ind w:firstLine="539"/>
        <w:jc w:val="both"/>
        <w:rPr>
          <w:sz w:val="28"/>
          <w:szCs w:val="28"/>
        </w:rPr>
      </w:pPr>
      <w:r w:rsidRPr="00ED673B">
        <w:t xml:space="preserve">         </w:t>
      </w:r>
      <w:r w:rsidRPr="00ED673B">
        <w:rPr>
          <w:sz w:val="28"/>
          <w:szCs w:val="28"/>
        </w:rPr>
        <w:t>В условиях современного экономического кризиса вопросы формирования эффективной налоговой политики государства приобретают особое значение. Налоговая политика - это не только управление налогообложением, но и воздействие на среду, в которой осуществляется налоговый процесс (общественное мнение, инфляционные ожидания, инвестиционная активность и др.). С другой стороны, существующая в конкретный исторический момент экономическая реальность оказывает существенное влияние на формирование и реализацию налоговой политики государства (колебания цен на нефть, стихийные бедствия, экономические кризисы и т.д.). Налоговая политика предполагает разработку определенного плана, наличие определенных ресурсов для его претворения в жизнь и осуществление последовательных действий для достижения поставленных целей и задач. Отсюда следует, что налоговая политика - более широкое понятие, чем управление налогами.</w:t>
      </w:r>
    </w:p>
    <w:p w:rsidR="00ED673B" w:rsidRDefault="00ED673B" w:rsidP="00ED673B">
      <w:pPr>
        <w:autoSpaceDE w:val="0"/>
        <w:autoSpaceDN w:val="0"/>
        <w:adjustRightInd w:val="0"/>
        <w:spacing w:line="360" w:lineRule="auto"/>
        <w:ind w:firstLine="539"/>
        <w:jc w:val="both"/>
        <w:rPr>
          <w:sz w:val="28"/>
          <w:szCs w:val="28"/>
        </w:rPr>
      </w:pPr>
      <w:r w:rsidRPr="00ED673B">
        <w:rPr>
          <w:sz w:val="28"/>
          <w:szCs w:val="28"/>
        </w:rPr>
        <w:t>Несмотря на совершенствование российской налоговой политики, выраженное в снижении налоговой нагрузки на предпринимательство, осуществлении важных мероприятий по упрощению налоговой системы страны путем установления закрытого перечня налогов, сокращении числа и унификации налоговых баз, правил и порядка уплаты конкретных налогов, формирование налоговой политики страны на долгосрочный период еще не закончено.</w:t>
      </w:r>
    </w:p>
    <w:p w:rsidR="008B64A2" w:rsidRPr="008B64A2" w:rsidRDefault="008B64A2" w:rsidP="00ED673B">
      <w:pPr>
        <w:autoSpaceDE w:val="0"/>
        <w:autoSpaceDN w:val="0"/>
        <w:adjustRightInd w:val="0"/>
        <w:spacing w:line="360" w:lineRule="auto"/>
        <w:ind w:firstLine="539"/>
        <w:jc w:val="both"/>
        <w:rPr>
          <w:sz w:val="28"/>
          <w:szCs w:val="28"/>
        </w:rPr>
      </w:pPr>
      <w:r w:rsidRPr="008B64A2">
        <w:rPr>
          <w:color w:val="000000"/>
          <w:sz w:val="28"/>
          <w:szCs w:val="28"/>
        </w:rPr>
        <w:t>Средством реализации налоговой политики является налоговый механизм. Взаимосвязь налоговой политики и налогового механизма с теорией налогов и воспроизводственным процессом можно представить таким образом: научная теория налогов – функции налогов – налоговая политика – налоговый механизм – роль налогов в расширенном воспроизводстве. Можно провести определенную параллель в теории между содержанием и назначением финансового и налогового механизма.</w:t>
      </w:r>
    </w:p>
    <w:p w:rsidR="008B64A2" w:rsidRPr="008B64A2" w:rsidRDefault="008B64A2" w:rsidP="008B64A2">
      <w:pPr>
        <w:spacing w:line="360" w:lineRule="auto"/>
        <w:ind w:firstLine="225"/>
        <w:jc w:val="both"/>
        <w:rPr>
          <w:color w:val="000000"/>
          <w:sz w:val="28"/>
          <w:szCs w:val="28"/>
        </w:rPr>
      </w:pPr>
      <w:r w:rsidRPr="008B64A2">
        <w:rPr>
          <w:color w:val="000000"/>
          <w:sz w:val="28"/>
          <w:szCs w:val="28"/>
        </w:rPr>
        <w:t>В понятие налогового механизма включают следующие элементы: планирование, регулирование, контроль (налоговое администрирование). Взаимосвязь между этими элементами достаточно нагл</w:t>
      </w:r>
      <w:r>
        <w:rPr>
          <w:color w:val="000000"/>
          <w:sz w:val="28"/>
          <w:szCs w:val="28"/>
        </w:rPr>
        <w:t>ядно представлена на схеме</w:t>
      </w:r>
      <w:r w:rsidR="00C804E4">
        <w:rPr>
          <w:rStyle w:val="a5"/>
          <w:color w:val="000000"/>
          <w:sz w:val="28"/>
          <w:szCs w:val="28"/>
        </w:rPr>
        <w:footnoteReference w:id="1"/>
      </w:r>
      <w:r w:rsidRPr="008B64A2">
        <w:rPr>
          <w:color w:val="000000"/>
          <w:sz w:val="28"/>
          <w:szCs w:val="28"/>
        </w:rPr>
        <w:t xml:space="preserve">. </w:t>
      </w:r>
    </w:p>
    <w:p w:rsidR="008B64A2" w:rsidRPr="008B64A2" w:rsidRDefault="008B64A2" w:rsidP="008B64A2">
      <w:pPr>
        <w:spacing w:line="360" w:lineRule="auto"/>
        <w:ind w:firstLine="225"/>
        <w:jc w:val="both"/>
        <w:rPr>
          <w:color w:val="000000"/>
          <w:sz w:val="28"/>
          <w:szCs w:val="28"/>
        </w:rPr>
      </w:pPr>
    </w:p>
    <w:p w:rsidR="008B64A2" w:rsidRPr="008B64A2" w:rsidRDefault="008B64A2" w:rsidP="008B64A2">
      <w:pPr>
        <w:spacing w:line="360" w:lineRule="auto"/>
        <w:ind w:firstLine="225"/>
        <w:jc w:val="both"/>
        <w:rPr>
          <w:color w:val="000000"/>
          <w:sz w:val="28"/>
          <w:szCs w:val="28"/>
        </w:rPr>
      </w:pPr>
      <w:r w:rsidRPr="008B64A2">
        <w:rPr>
          <w:color w:val="000000"/>
          <w:sz w:val="28"/>
          <w:szCs w:val="28"/>
        </w:rPr>
        <w:t>Схема 1.</w:t>
      </w:r>
    </w:p>
    <w:p w:rsidR="008B64A2" w:rsidRPr="008B64A2" w:rsidRDefault="008B64A2" w:rsidP="008B64A2">
      <w:pPr>
        <w:spacing w:line="360" w:lineRule="auto"/>
        <w:ind w:firstLine="225"/>
        <w:jc w:val="both"/>
        <w:rPr>
          <w:color w:val="000000"/>
          <w:sz w:val="28"/>
          <w:szCs w:val="28"/>
        </w:rPr>
      </w:pPr>
    </w:p>
    <w:p w:rsidR="008B64A2" w:rsidRPr="00ED673B" w:rsidRDefault="001924B1" w:rsidP="008B64A2">
      <w:pPr>
        <w:autoSpaceDE w:val="0"/>
        <w:autoSpaceDN w:val="0"/>
        <w:adjustRightInd w:val="0"/>
        <w:spacing w:line="360" w:lineRule="auto"/>
        <w:ind w:firstLine="539"/>
        <w:jc w:val="both"/>
        <w:rPr>
          <w:sz w:val="28"/>
          <w:szCs w:val="28"/>
        </w:rPr>
      </w:pPr>
      <w:r>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451.5pt">
            <v:imagedata r:id="rId7" o:title="" chromakey="white"/>
          </v:shape>
        </w:pict>
      </w:r>
    </w:p>
    <w:p w:rsidR="00BB37ED" w:rsidRPr="00C804E4" w:rsidRDefault="00BB37ED" w:rsidP="00C804E4">
      <w:pPr>
        <w:autoSpaceDE w:val="0"/>
        <w:autoSpaceDN w:val="0"/>
        <w:adjustRightInd w:val="0"/>
        <w:spacing w:line="360" w:lineRule="auto"/>
        <w:ind w:firstLine="539"/>
        <w:jc w:val="both"/>
        <w:rPr>
          <w:sz w:val="28"/>
          <w:szCs w:val="28"/>
        </w:rPr>
      </w:pPr>
      <w:r w:rsidRPr="00C804E4">
        <w:rPr>
          <w:sz w:val="28"/>
          <w:szCs w:val="28"/>
        </w:rPr>
        <w:t>В условиях экономического кризиса налоговая политика государства посредством формируемой налоговой системы обеспечивает необходимую для функционирования государства собираемость налогов. Таким образом, в условиях кризиса особо возрастает значение налогового контроля как одного из основных механизмов, влияющих на уровень собираемости налогов.</w:t>
      </w:r>
    </w:p>
    <w:p w:rsidR="00BB37ED" w:rsidRPr="00C804E4" w:rsidRDefault="00BB37ED" w:rsidP="00C804E4">
      <w:pPr>
        <w:autoSpaceDE w:val="0"/>
        <w:autoSpaceDN w:val="0"/>
        <w:adjustRightInd w:val="0"/>
        <w:spacing w:line="360" w:lineRule="auto"/>
        <w:ind w:firstLine="539"/>
        <w:jc w:val="both"/>
        <w:rPr>
          <w:sz w:val="28"/>
          <w:szCs w:val="28"/>
        </w:rPr>
      </w:pPr>
      <w:r w:rsidRPr="00C804E4">
        <w:rPr>
          <w:sz w:val="28"/>
          <w:szCs w:val="28"/>
        </w:rPr>
        <w:t>Налоговый контроль представляет собой часть налоговой системы, включающую взаимосвязанные элементы, обеспечивающие ее устойчивое функционирование и решение поставленных задач, институты и механизмы, нормативно-правовую базу, экономические отношения, органы (субъекты), осуществляющие налоговый контроль, формы и методы его организации. Согласно определению, данному в Налоговом кодексе РФ, налоговым контролем является деятельность уполномоченных органов по контролю за соблюдением налогоплательщиками, налоговыми агентами и плательщиками сборов законодательства о налогах и сборах в порядке, установленном Налоговым кодексом РФ (ст. 82 НК РФ).</w:t>
      </w:r>
    </w:p>
    <w:p w:rsidR="00BB37ED" w:rsidRPr="00C804E4" w:rsidRDefault="00BB37ED" w:rsidP="00C804E4">
      <w:pPr>
        <w:autoSpaceDE w:val="0"/>
        <w:autoSpaceDN w:val="0"/>
        <w:adjustRightInd w:val="0"/>
        <w:spacing w:line="360" w:lineRule="auto"/>
        <w:ind w:firstLine="539"/>
        <w:jc w:val="both"/>
        <w:rPr>
          <w:sz w:val="28"/>
          <w:szCs w:val="28"/>
        </w:rPr>
      </w:pPr>
      <w:r w:rsidRPr="00C804E4">
        <w:rPr>
          <w:sz w:val="28"/>
          <w:szCs w:val="28"/>
        </w:rPr>
        <w:t>В целом контрольная функция налоговой политики государства ориентирована на создание совершенной системы налогообложения и достижение такого уровня налоговой дисциплины, при которой исключаются или сводятся к минимуму нарушения налогового законодательства. Поэтому налоговый контроль нацелен на предотвращение нарушений налогового законодательства, а также на выявление и изъятие в бюджетную систему недоимок по налогам.</w:t>
      </w:r>
    </w:p>
    <w:p w:rsidR="00BB37ED" w:rsidRPr="00C804E4" w:rsidRDefault="00BB37ED" w:rsidP="00C804E4">
      <w:pPr>
        <w:autoSpaceDE w:val="0"/>
        <w:autoSpaceDN w:val="0"/>
        <w:adjustRightInd w:val="0"/>
        <w:spacing w:line="360" w:lineRule="auto"/>
        <w:ind w:firstLine="539"/>
        <w:jc w:val="both"/>
        <w:rPr>
          <w:sz w:val="28"/>
          <w:szCs w:val="28"/>
        </w:rPr>
      </w:pPr>
      <w:r w:rsidRPr="00C804E4">
        <w:rPr>
          <w:sz w:val="28"/>
          <w:szCs w:val="28"/>
        </w:rPr>
        <w:t>В современных реалиях контроль выступает не только в роли фискального инструмента, но и выполняет регулятивную функцию, направленную на развитие экономики посредством приведения в равные условия участников экономической деятельности.</w:t>
      </w:r>
    </w:p>
    <w:p w:rsidR="00BB37ED" w:rsidRPr="00C804E4" w:rsidRDefault="00BB37ED" w:rsidP="00C804E4">
      <w:pPr>
        <w:autoSpaceDE w:val="0"/>
        <w:autoSpaceDN w:val="0"/>
        <w:adjustRightInd w:val="0"/>
        <w:spacing w:line="360" w:lineRule="auto"/>
        <w:ind w:firstLine="539"/>
        <w:jc w:val="both"/>
        <w:rPr>
          <w:sz w:val="28"/>
          <w:szCs w:val="28"/>
        </w:rPr>
      </w:pPr>
      <w:r w:rsidRPr="00C804E4">
        <w:rPr>
          <w:sz w:val="28"/>
          <w:szCs w:val="28"/>
        </w:rPr>
        <w:t>Проводимая налоговая политика государства по снижению уровня административного давления на предпринимательскую деятельность требует адекватного реагирования со стороны налоговой службы, прежде всего в области стратегии и тактики контрольных мероприятий.</w:t>
      </w:r>
    </w:p>
    <w:p w:rsidR="00C804E4" w:rsidRPr="00C804E4" w:rsidRDefault="00C804E4" w:rsidP="00C804E4">
      <w:pPr>
        <w:autoSpaceDE w:val="0"/>
        <w:autoSpaceDN w:val="0"/>
        <w:adjustRightInd w:val="0"/>
        <w:spacing w:line="360" w:lineRule="auto"/>
        <w:ind w:firstLine="539"/>
        <w:jc w:val="both"/>
        <w:rPr>
          <w:sz w:val="28"/>
          <w:szCs w:val="28"/>
        </w:rPr>
      </w:pPr>
      <w:r w:rsidRPr="00C804E4">
        <w:rPr>
          <w:sz w:val="28"/>
          <w:szCs w:val="28"/>
        </w:rPr>
        <w:t>Следует отметить, что доходы бюджета государства напрямую зависят от величины прибыли, получаемой бизнесом, и стоимости его имущества. Именно предпринимательство создает дополнительные рабочие места, тем самым способствует увеличению поступлений в бюджет налога на доходы физических лиц. Поэтому главной целью экономической политики государства, в том числе налоговой, является развитие предпринимательской деятельности путем создания условий для расширения бизнеса: создание производственной и социальной инфраструктуры (строительство дорог, линий электропередачи, подготовка кадров, улучшение медицинского обслуживания), снижение бюрократических препятствий для получения необходимых согласований, предоставление гарантий для получения кредитов, предоставление инвестиционного налогового кредита и т.д.</w:t>
      </w: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Pr="00BB37ED" w:rsidRDefault="009B69F4" w:rsidP="00004CED">
      <w:pPr>
        <w:spacing w:line="360" w:lineRule="auto"/>
        <w:jc w:val="both"/>
        <w:rPr>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A218F4">
      <w:pPr>
        <w:spacing w:line="360" w:lineRule="auto"/>
        <w:jc w:val="center"/>
        <w:rPr>
          <w:b/>
          <w:sz w:val="28"/>
          <w:szCs w:val="28"/>
        </w:rPr>
      </w:pPr>
    </w:p>
    <w:p w:rsidR="00B2245B" w:rsidRDefault="00B2245B" w:rsidP="00C804E4">
      <w:pPr>
        <w:spacing w:line="360" w:lineRule="auto"/>
        <w:rPr>
          <w:b/>
          <w:sz w:val="28"/>
          <w:szCs w:val="28"/>
        </w:rPr>
      </w:pPr>
    </w:p>
    <w:p w:rsidR="00C804E4" w:rsidRDefault="00C804E4" w:rsidP="00C804E4">
      <w:pPr>
        <w:spacing w:line="360" w:lineRule="auto"/>
        <w:rPr>
          <w:b/>
          <w:sz w:val="28"/>
          <w:szCs w:val="28"/>
        </w:rPr>
      </w:pPr>
    </w:p>
    <w:p w:rsidR="00C804E4" w:rsidRDefault="00C804E4" w:rsidP="00C804E4">
      <w:pPr>
        <w:spacing w:line="360" w:lineRule="auto"/>
        <w:rPr>
          <w:b/>
          <w:sz w:val="28"/>
          <w:szCs w:val="28"/>
        </w:rPr>
      </w:pPr>
    </w:p>
    <w:p w:rsidR="00C804E4" w:rsidRDefault="00C804E4" w:rsidP="00C804E4">
      <w:pPr>
        <w:spacing w:line="360" w:lineRule="auto"/>
        <w:rPr>
          <w:b/>
          <w:sz w:val="28"/>
          <w:szCs w:val="28"/>
        </w:rPr>
      </w:pPr>
    </w:p>
    <w:p w:rsidR="00C804E4" w:rsidRDefault="00C804E4" w:rsidP="00C804E4">
      <w:pPr>
        <w:spacing w:line="360" w:lineRule="auto"/>
        <w:rPr>
          <w:b/>
          <w:sz w:val="28"/>
          <w:szCs w:val="28"/>
        </w:rPr>
      </w:pPr>
    </w:p>
    <w:p w:rsidR="00B2245B" w:rsidRDefault="00B2245B" w:rsidP="00A218F4">
      <w:pPr>
        <w:spacing w:line="360" w:lineRule="auto"/>
        <w:jc w:val="center"/>
        <w:rPr>
          <w:b/>
          <w:sz w:val="28"/>
          <w:szCs w:val="28"/>
        </w:rPr>
      </w:pPr>
    </w:p>
    <w:p w:rsidR="009B69F4" w:rsidRDefault="00A218F4" w:rsidP="00A218F4">
      <w:pPr>
        <w:spacing w:line="360" w:lineRule="auto"/>
        <w:jc w:val="center"/>
        <w:rPr>
          <w:b/>
          <w:sz w:val="28"/>
          <w:szCs w:val="28"/>
        </w:rPr>
      </w:pPr>
      <w:r w:rsidRPr="00A218F4">
        <w:rPr>
          <w:b/>
          <w:sz w:val="28"/>
          <w:szCs w:val="28"/>
        </w:rPr>
        <w:t>Заключение.</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В системе налоговых отношений имеются значительные проблемы, многие из которых не решены. До настоящего времени не решены многие принципиальные теоретические и практические вопросы налогообложения. К ним относятся и многочисленные проблемы налогового администрирования, исчисления и уплаты конкретных видов налогов. Нет единой позиции по вопросу целесообразности дальнейшего снижения налоговой нагрузки, нет конкретных решений по вопросу налогового стимулирования предпринимательской деятельности в стране, по налогообложению недвижимости и т.д.</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При осуществлении попыток стимулирования развития российского предпринимательства нет четко определенной системы. Проводимые мероприятия разрознены и не позволяют добиваться существенного изменения сложившегося положения в сфере развития предпринимательства. Нет четкой позиции в решении важнейшего для страны вопроса налогообложения малого и среднего бизнеса.</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Приведенные проблемы налоговой политики страны серьезно влияют на ее налоговый климат, нарушают систему доходов бюджета, ухудшают инвестиционную привлекательность, затрудняют инновационное развитие. В этой связи основной задачей становится создание прозрачной, стабильной и простой налоговой системы.</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Направления налоговой политики на долгосрочную перспективу должны быть основаны на необходимости обеспечения принципов нейтральности и справедливости налоговой системы, а также поддержания такого уровня налоговой нагрузки, который, с одной стороны, не создает препятствий для устойчивого экономического роста, а с другой - обеспечивает на необходимом уровне доходную часть государственного бюджета.</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Следует также различать налоговую политику и налоговый механизм как составные части финансового механизма. Поэтому место налоговой политики в формировании налоговой системы целесообразно представить таким образом, что, базируясь на положениях налоговых теорий, государство осуществляет налоговую политику, воздействуя через налоговый механизм (методы и инструменты) на формирование и изменение налоговой системы (совокупность налогов и сборов, участников налоговых правоотношений, законодательства, определяющего налоговые вопросы).</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Налоговая политика в условиях современного экономического кризиса должна формироваться на следующих принципах:</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 стимулирование развития субъектов предпринимательства как налогоплательщиков и источников рабочих мест;</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 осуществление поддержки хозяйствующим субъектам путем качественного улучшения налогового администрирования;</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 стимулирование позитивных структурных изменений в экономике путем последовательного снижения совокупной налоговой нагрузки.</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При этом реформирование системы налогообложения не должно кардинально пересматривать основные параметры налоговой системы государства. Следует сконцентрировать внимание на устранении отдельных недостатков налоговой системы, вызванных противоречивостью ряда положений налогового законодательства и нерешенностью тех задач налоговой реформы, которые были поставлены ранее.</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Мы считаем, что в основу современной налоговой политики должны быть положены общие задачи экономической политики России. В условиях кризиса нельзя воспринимать налоговую систему только лишь как инструмент наполнения бюджета финансовыми ресурсами. Налоговая политика и налоговая система не должны препятствовать предпринимательским структурам бороться за свое выживание в условиях экономического кризиса. Наоборот, налоговая политика должна стимулировать развитие предпринимательской деятельности в условиях кризиса.</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Таким образом, налоговая политика государства - это деятельность органов государственной власти по управлению различными элементами налогов (ставками, льготами), участниками налоговых правоотношений, налоговым законодательством и т.д.</w:t>
      </w:r>
    </w:p>
    <w:p w:rsidR="00224B25" w:rsidRPr="00224B25" w:rsidRDefault="00224B25" w:rsidP="00224B25">
      <w:pPr>
        <w:autoSpaceDE w:val="0"/>
        <w:autoSpaceDN w:val="0"/>
        <w:adjustRightInd w:val="0"/>
        <w:spacing w:line="360" w:lineRule="auto"/>
        <w:ind w:firstLine="539"/>
        <w:jc w:val="both"/>
        <w:rPr>
          <w:sz w:val="28"/>
          <w:szCs w:val="28"/>
        </w:rPr>
      </w:pPr>
      <w:r w:rsidRPr="00224B25">
        <w:rPr>
          <w:sz w:val="28"/>
          <w:szCs w:val="28"/>
        </w:rPr>
        <w:t>Налоговая политика государства должна способствовать обеспечению такого развития национальной экономики, предпринимательства, финансовой системы и финансовых отношений и процессов в стране и регионах, при котором будут сформированы необходимые экономические условия и ресурсы для социально-экономической стабильности и развития общества в целом и конкретных регионов, сохранения целостности и единства финансово-экономической системы государства (включая денежную, бюджетную, кредитную, налоговую и валютную системы) с учетом влияния внешних факторов.</w:t>
      </w:r>
    </w:p>
    <w:p w:rsidR="00A218F4" w:rsidRPr="00A218F4" w:rsidRDefault="00A218F4" w:rsidP="00A218F4">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9B69F4" w:rsidRDefault="009B69F4" w:rsidP="00004CED">
      <w:pPr>
        <w:spacing w:line="360" w:lineRule="auto"/>
        <w:jc w:val="both"/>
        <w:rPr>
          <w:sz w:val="28"/>
          <w:szCs w:val="28"/>
        </w:rPr>
      </w:pPr>
    </w:p>
    <w:p w:rsidR="00B2245B" w:rsidRDefault="00B2245B" w:rsidP="00B2245B">
      <w:pPr>
        <w:spacing w:line="360" w:lineRule="auto"/>
        <w:jc w:val="center"/>
        <w:rPr>
          <w:sz w:val="28"/>
          <w:szCs w:val="28"/>
        </w:rPr>
      </w:pPr>
    </w:p>
    <w:p w:rsidR="002E4257" w:rsidRDefault="00224B25" w:rsidP="00C804E4">
      <w:pPr>
        <w:spacing w:line="360" w:lineRule="auto"/>
        <w:jc w:val="center"/>
        <w:rPr>
          <w:sz w:val="28"/>
          <w:szCs w:val="28"/>
        </w:rPr>
      </w:pPr>
      <w:r>
        <w:rPr>
          <w:sz w:val="28"/>
          <w:szCs w:val="28"/>
        </w:rPr>
        <w:t>Список использованной литературы.</w:t>
      </w:r>
    </w:p>
    <w:p w:rsidR="00826EE1" w:rsidRDefault="00826EE1" w:rsidP="00826EE1">
      <w:pPr>
        <w:spacing w:line="360" w:lineRule="auto"/>
        <w:jc w:val="both"/>
        <w:rPr>
          <w:sz w:val="28"/>
          <w:szCs w:val="28"/>
        </w:rPr>
      </w:pPr>
    </w:p>
    <w:p w:rsidR="00E56417" w:rsidRDefault="00E56417" w:rsidP="00E56417">
      <w:pPr>
        <w:widowControl w:val="0"/>
        <w:numPr>
          <w:ilvl w:val="0"/>
          <w:numId w:val="2"/>
        </w:numPr>
        <w:autoSpaceDE w:val="0"/>
        <w:autoSpaceDN w:val="0"/>
        <w:adjustRightInd w:val="0"/>
        <w:spacing w:line="360" w:lineRule="auto"/>
        <w:jc w:val="both"/>
        <w:rPr>
          <w:sz w:val="28"/>
          <w:szCs w:val="28"/>
        </w:rPr>
      </w:pPr>
      <w:r w:rsidRPr="00E02DDB">
        <w:rPr>
          <w:sz w:val="28"/>
          <w:szCs w:val="28"/>
        </w:rPr>
        <w:t>Конституция Российской Федерации</w:t>
      </w:r>
      <w:r>
        <w:rPr>
          <w:sz w:val="28"/>
          <w:szCs w:val="28"/>
        </w:rPr>
        <w:t>.</w:t>
      </w:r>
      <w:r w:rsidRPr="00E02DDB">
        <w:rPr>
          <w:sz w:val="28"/>
          <w:szCs w:val="28"/>
        </w:rPr>
        <w:t xml:space="preserve"> </w:t>
      </w:r>
    </w:p>
    <w:p w:rsidR="00E56417" w:rsidRPr="00E02DDB" w:rsidRDefault="00E56417" w:rsidP="00E56417">
      <w:pPr>
        <w:widowControl w:val="0"/>
        <w:numPr>
          <w:ilvl w:val="0"/>
          <w:numId w:val="2"/>
        </w:numPr>
        <w:tabs>
          <w:tab w:val="left" w:pos="709"/>
        </w:tabs>
        <w:autoSpaceDE w:val="0"/>
        <w:autoSpaceDN w:val="0"/>
        <w:adjustRightInd w:val="0"/>
        <w:spacing w:line="360" w:lineRule="auto"/>
        <w:jc w:val="both"/>
        <w:rPr>
          <w:sz w:val="28"/>
          <w:szCs w:val="28"/>
        </w:rPr>
      </w:pPr>
      <w:r w:rsidRPr="00E02DDB">
        <w:rPr>
          <w:sz w:val="28"/>
          <w:szCs w:val="28"/>
        </w:rPr>
        <w:t xml:space="preserve">Налоговый кодекс РФ (с изменениями и дополнениями). </w:t>
      </w:r>
    </w:p>
    <w:p w:rsidR="00E56417" w:rsidRPr="00E02DDB" w:rsidRDefault="00E56417" w:rsidP="00E56417">
      <w:pPr>
        <w:widowControl w:val="0"/>
        <w:numPr>
          <w:ilvl w:val="0"/>
          <w:numId w:val="2"/>
        </w:numPr>
        <w:tabs>
          <w:tab w:val="left" w:pos="709"/>
        </w:tabs>
        <w:autoSpaceDE w:val="0"/>
        <w:autoSpaceDN w:val="0"/>
        <w:adjustRightInd w:val="0"/>
        <w:spacing w:line="360" w:lineRule="auto"/>
        <w:jc w:val="both"/>
        <w:rPr>
          <w:sz w:val="28"/>
          <w:szCs w:val="28"/>
        </w:rPr>
      </w:pPr>
      <w:r w:rsidRPr="00E02DDB">
        <w:rPr>
          <w:sz w:val="28"/>
          <w:szCs w:val="28"/>
        </w:rPr>
        <w:t>Федеральный закон от 08.12.2003г. № 164-ФЗ «Об основах государственного регулирования внешнеторговой деятельности».</w:t>
      </w:r>
    </w:p>
    <w:p w:rsidR="00E56417" w:rsidRPr="00E02DDB" w:rsidRDefault="00E56417" w:rsidP="00E56417">
      <w:pPr>
        <w:widowControl w:val="0"/>
        <w:numPr>
          <w:ilvl w:val="0"/>
          <w:numId w:val="2"/>
        </w:numPr>
        <w:tabs>
          <w:tab w:val="left" w:pos="709"/>
        </w:tabs>
        <w:autoSpaceDE w:val="0"/>
        <w:autoSpaceDN w:val="0"/>
        <w:adjustRightInd w:val="0"/>
        <w:spacing w:line="360" w:lineRule="auto"/>
        <w:jc w:val="both"/>
        <w:rPr>
          <w:sz w:val="28"/>
          <w:szCs w:val="28"/>
        </w:rPr>
      </w:pPr>
      <w:r w:rsidRPr="00E02DDB">
        <w:rPr>
          <w:sz w:val="28"/>
          <w:szCs w:val="28"/>
        </w:rPr>
        <w:t>Федеральный закон от 27.07.2006г. № 137-ФЗ «О внесении изменений в часть 1 и часть 2 НК РФ и в отдельные законодательные акты РФ в связи с осуществлением мер по совершенствованию налогового администрирования».</w:t>
      </w:r>
    </w:p>
    <w:p w:rsidR="00E56417" w:rsidRPr="00E02DDB" w:rsidRDefault="00E56417" w:rsidP="00E56417">
      <w:pPr>
        <w:numPr>
          <w:ilvl w:val="0"/>
          <w:numId w:val="2"/>
        </w:numPr>
        <w:tabs>
          <w:tab w:val="left" w:pos="709"/>
        </w:tabs>
        <w:autoSpaceDE w:val="0"/>
        <w:autoSpaceDN w:val="0"/>
        <w:adjustRightInd w:val="0"/>
        <w:spacing w:line="360" w:lineRule="auto"/>
        <w:jc w:val="both"/>
        <w:rPr>
          <w:sz w:val="28"/>
          <w:szCs w:val="28"/>
        </w:rPr>
      </w:pPr>
      <w:r w:rsidRPr="00E02DDB">
        <w:rPr>
          <w:sz w:val="28"/>
          <w:szCs w:val="28"/>
        </w:rPr>
        <w:t xml:space="preserve">Дадашев А.З., Лобанов А.В. Налоговое администрирование </w:t>
      </w:r>
      <w:r>
        <w:rPr>
          <w:sz w:val="28"/>
          <w:szCs w:val="28"/>
        </w:rPr>
        <w:t>в Российской Федерации. М., 2009</w:t>
      </w:r>
      <w:r w:rsidRPr="00E02DDB">
        <w:rPr>
          <w:sz w:val="28"/>
          <w:szCs w:val="28"/>
        </w:rPr>
        <w:t xml:space="preserve">. </w:t>
      </w:r>
    </w:p>
    <w:p w:rsidR="00E56417" w:rsidRPr="00E02DDB" w:rsidRDefault="00E56417" w:rsidP="00E56417">
      <w:pPr>
        <w:numPr>
          <w:ilvl w:val="0"/>
          <w:numId w:val="2"/>
        </w:numPr>
        <w:tabs>
          <w:tab w:val="left" w:pos="709"/>
        </w:tabs>
        <w:autoSpaceDE w:val="0"/>
        <w:autoSpaceDN w:val="0"/>
        <w:adjustRightInd w:val="0"/>
        <w:spacing w:line="360" w:lineRule="auto"/>
        <w:jc w:val="both"/>
        <w:rPr>
          <w:sz w:val="28"/>
          <w:szCs w:val="28"/>
        </w:rPr>
      </w:pPr>
      <w:r w:rsidRPr="00E02DDB">
        <w:rPr>
          <w:sz w:val="28"/>
          <w:szCs w:val="28"/>
        </w:rPr>
        <w:t xml:space="preserve">Налоговая политика России: проблемы и перспективы / </w:t>
      </w:r>
      <w:r>
        <w:rPr>
          <w:sz w:val="28"/>
          <w:szCs w:val="28"/>
        </w:rPr>
        <w:t>Под ред. И.В. Горского. М., 2008</w:t>
      </w:r>
      <w:r w:rsidRPr="00E02DDB">
        <w:rPr>
          <w:sz w:val="28"/>
          <w:szCs w:val="28"/>
        </w:rPr>
        <w:t xml:space="preserve">. </w:t>
      </w:r>
    </w:p>
    <w:p w:rsidR="00E56417" w:rsidRPr="00E02DDB" w:rsidRDefault="00E56417" w:rsidP="00E56417">
      <w:pPr>
        <w:numPr>
          <w:ilvl w:val="0"/>
          <w:numId w:val="2"/>
        </w:numPr>
        <w:tabs>
          <w:tab w:val="left" w:pos="709"/>
        </w:tabs>
        <w:spacing w:line="360" w:lineRule="auto"/>
        <w:jc w:val="both"/>
        <w:rPr>
          <w:sz w:val="28"/>
          <w:szCs w:val="28"/>
        </w:rPr>
      </w:pPr>
      <w:r w:rsidRPr="00E02DDB">
        <w:rPr>
          <w:sz w:val="28"/>
          <w:szCs w:val="28"/>
        </w:rPr>
        <w:t>Евсеева И.В. Влияние налогов и сборов на формирование доходной части бюджетов // Налоговое планирование, 200</w:t>
      </w:r>
      <w:r>
        <w:rPr>
          <w:sz w:val="28"/>
          <w:szCs w:val="28"/>
        </w:rPr>
        <w:t>9</w:t>
      </w:r>
      <w:r w:rsidRPr="00E02DDB">
        <w:rPr>
          <w:sz w:val="28"/>
          <w:szCs w:val="28"/>
        </w:rPr>
        <w:t>, № 4.</w:t>
      </w:r>
    </w:p>
    <w:p w:rsidR="00E56417" w:rsidRPr="00E02DDB" w:rsidRDefault="00E56417" w:rsidP="00E56417">
      <w:pPr>
        <w:numPr>
          <w:ilvl w:val="0"/>
          <w:numId w:val="2"/>
        </w:numPr>
        <w:tabs>
          <w:tab w:val="left" w:pos="709"/>
        </w:tabs>
        <w:autoSpaceDE w:val="0"/>
        <w:autoSpaceDN w:val="0"/>
        <w:adjustRightInd w:val="0"/>
        <w:spacing w:line="360" w:lineRule="auto"/>
        <w:jc w:val="both"/>
        <w:rPr>
          <w:sz w:val="28"/>
          <w:szCs w:val="28"/>
        </w:rPr>
      </w:pPr>
      <w:r w:rsidRPr="00E02DDB">
        <w:rPr>
          <w:sz w:val="28"/>
          <w:szCs w:val="28"/>
        </w:rPr>
        <w:t>Мун А.С. Формирование системы налогового планирования на малых предп</w:t>
      </w:r>
      <w:r>
        <w:rPr>
          <w:sz w:val="28"/>
          <w:szCs w:val="28"/>
        </w:rPr>
        <w:t>риятиях // Налоги (газета), 2009</w:t>
      </w:r>
      <w:r w:rsidRPr="00E02DDB">
        <w:rPr>
          <w:sz w:val="28"/>
          <w:szCs w:val="28"/>
        </w:rPr>
        <w:t>, N 24.</w:t>
      </w:r>
    </w:p>
    <w:p w:rsidR="00E56417" w:rsidRPr="00E02DDB" w:rsidRDefault="00E56417" w:rsidP="00E56417">
      <w:pPr>
        <w:numPr>
          <w:ilvl w:val="0"/>
          <w:numId w:val="2"/>
        </w:numPr>
        <w:tabs>
          <w:tab w:val="left" w:pos="709"/>
        </w:tabs>
        <w:autoSpaceDE w:val="0"/>
        <w:autoSpaceDN w:val="0"/>
        <w:adjustRightInd w:val="0"/>
        <w:spacing w:line="360" w:lineRule="auto"/>
        <w:jc w:val="both"/>
        <w:rPr>
          <w:sz w:val="28"/>
          <w:szCs w:val="28"/>
        </w:rPr>
      </w:pPr>
      <w:r w:rsidRPr="00E02DDB">
        <w:rPr>
          <w:sz w:val="28"/>
          <w:szCs w:val="28"/>
        </w:rPr>
        <w:t>Титов А.С. Формы, методы, виды налогового контроля и их юридическое соде</w:t>
      </w:r>
      <w:r>
        <w:rPr>
          <w:sz w:val="28"/>
          <w:szCs w:val="28"/>
        </w:rPr>
        <w:t>ржание // Финансовое право, 2008</w:t>
      </w:r>
      <w:r w:rsidRPr="00E02DDB">
        <w:rPr>
          <w:sz w:val="28"/>
          <w:szCs w:val="28"/>
        </w:rPr>
        <w:t>, N 6.</w:t>
      </w:r>
    </w:p>
    <w:p w:rsidR="00E56417" w:rsidRDefault="00E56417" w:rsidP="00E56417">
      <w:pPr>
        <w:numPr>
          <w:ilvl w:val="0"/>
          <w:numId w:val="2"/>
        </w:numPr>
        <w:tabs>
          <w:tab w:val="left" w:pos="709"/>
        </w:tabs>
        <w:autoSpaceDE w:val="0"/>
        <w:autoSpaceDN w:val="0"/>
        <w:adjustRightInd w:val="0"/>
        <w:spacing w:line="360" w:lineRule="auto"/>
        <w:jc w:val="both"/>
        <w:rPr>
          <w:sz w:val="28"/>
          <w:szCs w:val="28"/>
        </w:rPr>
      </w:pPr>
      <w:r w:rsidRPr="00E56417">
        <w:rPr>
          <w:sz w:val="28"/>
          <w:szCs w:val="28"/>
        </w:rPr>
        <w:t>Бушинская Т.В. Налоговая политика как фактор повышения инвестиционной привлекательно</w:t>
      </w:r>
      <w:r>
        <w:rPr>
          <w:sz w:val="28"/>
          <w:szCs w:val="28"/>
        </w:rPr>
        <w:t xml:space="preserve">сти региона// </w:t>
      </w:r>
      <w:r w:rsidRPr="00E56417">
        <w:rPr>
          <w:sz w:val="28"/>
          <w:szCs w:val="28"/>
        </w:rPr>
        <w:t xml:space="preserve">Материалы международной научно-практической конференции "Инновации в качественной подготовке профессиональных кадров" 8 - 9 апреля </w:t>
      </w:r>
      <w:smartTag w:uri="urn:schemas-microsoft-com:office:smarttags" w:element="metricconverter">
        <w:smartTagPr>
          <w:attr w:name="ProductID" w:val="2009 г"/>
        </w:smartTagPr>
        <w:r w:rsidRPr="00E56417">
          <w:rPr>
            <w:sz w:val="28"/>
            <w:szCs w:val="28"/>
          </w:rPr>
          <w:t>2009 г</w:t>
        </w:r>
      </w:smartTag>
      <w:r w:rsidRPr="00E56417">
        <w:rPr>
          <w:sz w:val="28"/>
          <w:szCs w:val="28"/>
        </w:rPr>
        <w:t>. Тула: Изд-во ТулГУ, 2009.</w:t>
      </w:r>
    </w:p>
    <w:p w:rsidR="006E3B80" w:rsidRPr="006E3B80" w:rsidRDefault="00E56417" w:rsidP="006E3B80">
      <w:pPr>
        <w:numPr>
          <w:ilvl w:val="0"/>
          <w:numId w:val="2"/>
        </w:numPr>
        <w:tabs>
          <w:tab w:val="left" w:pos="709"/>
        </w:tabs>
        <w:autoSpaceDE w:val="0"/>
        <w:autoSpaceDN w:val="0"/>
        <w:adjustRightInd w:val="0"/>
        <w:spacing w:line="360" w:lineRule="auto"/>
        <w:jc w:val="both"/>
        <w:rPr>
          <w:sz w:val="28"/>
          <w:szCs w:val="28"/>
        </w:rPr>
      </w:pPr>
      <w:r w:rsidRPr="006E3B80">
        <w:rPr>
          <w:sz w:val="28"/>
          <w:szCs w:val="28"/>
        </w:rPr>
        <w:t xml:space="preserve">Чабановская В.С.Особенности налоговой политики России в современных экономических условиях // Вестник Российской академии естественных наук. 2009. </w:t>
      </w:r>
      <w:r w:rsidRPr="006E3B80">
        <w:rPr>
          <w:sz w:val="28"/>
          <w:szCs w:val="28"/>
          <w:lang w:val="en-US"/>
        </w:rPr>
        <w:t>N</w:t>
      </w:r>
      <w:r w:rsidRPr="006E3B80">
        <w:rPr>
          <w:sz w:val="28"/>
          <w:szCs w:val="28"/>
        </w:rPr>
        <w:t>1.</w:t>
      </w:r>
    </w:p>
    <w:p w:rsidR="006E3B80" w:rsidRPr="006E3B80" w:rsidRDefault="006E3B80" w:rsidP="006E3B80">
      <w:pPr>
        <w:numPr>
          <w:ilvl w:val="0"/>
          <w:numId w:val="2"/>
        </w:numPr>
        <w:tabs>
          <w:tab w:val="left" w:pos="709"/>
        </w:tabs>
        <w:autoSpaceDE w:val="0"/>
        <w:autoSpaceDN w:val="0"/>
        <w:adjustRightInd w:val="0"/>
        <w:spacing w:line="360" w:lineRule="auto"/>
        <w:jc w:val="both"/>
        <w:rPr>
          <w:sz w:val="28"/>
          <w:szCs w:val="28"/>
        </w:rPr>
      </w:pPr>
      <w:r w:rsidRPr="006E3B80">
        <w:rPr>
          <w:sz w:val="28"/>
          <w:szCs w:val="28"/>
        </w:rPr>
        <w:t xml:space="preserve">  Волков А.А. Ориентация на стимулирующую (регулирующую) функцию как одно из приоритетных направлений развития системы налогообложения в России // Социальная политика и социальное партнерство. 2008. N 8.</w:t>
      </w:r>
    </w:p>
    <w:p w:rsidR="006E3B80" w:rsidRPr="006E3B80" w:rsidRDefault="006E3B80" w:rsidP="006E3B80">
      <w:pPr>
        <w:numPr>
          <w:ilvl w:val="0"/>
          <w:numId w:val="2"/>
        </w:numPr>
        <w:tabs>
          <w:tab w:val="left" w:pos="709"/>
        </w:tabs>
        <w:autoSpaceDE w:val="0"/>
        <w:autoSpaceDN w:val="0"/>
        <w:adjustRightInd w:val="0"/>
        <w:spacing w:line="360" w:lineRule="auto"/>
        <w:jc w:val="both"/>
        <w:rPr>
          <w:sz w:val="28"/>
          <w:szCs w:val="28"/>
          <w:lang w:val="en-US"/>
        </w:rPr>
      </w:pPr>
      <w:r w:rsidRPr="006E3B80">
        <w:rPr>
          <w:sz w:val="28"/>
          <w:szCs w:val="28"/>
          <w:lang w:val="en-US"/>
        </w:rPr>
        <w:t xml:space="preserve">URL: </w:t>
      </w:r>
      <w:r w:rsidRPr="001924B1">
        <w:rPr>
          <w:sz w:val="28"/>
          <w:szCs w:val="28"/>
          <w:lang w:val="en-US"/>
        </w:rPr>
        <w:t>http://www.economy.gov.ru</w:t>
      </w:r>
      <w:r w:rsidRPr="006E3B80">
        <w:rPr>
          <w:sz w:val="28"/>
          <w:szCs w:val="28"/>
          <w:lang w:val="en-US"/>
        </w:rPr>
        <w:t>.</w:t>
      </w:r>
    </w:p>
    <w:p w:rsidR="006E3B80" w:rsidRPr="006E3B80" w:rsidRDefault="006E3B80" w:rsidP="006E3B80">
      <w:pPr>
        <w:numPr>
          <w:ilvl w:val="0"/>
          <w:numId w:val="2"/>
        </w:numPr>
        <w:tabs>
          <w:tab w:val="left" w:pos="709"/>
        </w:tabs>
        <w:autoSpaceDE w:val="0"/>
        <w:autoSpaceDN w:val="0"/>
        <w:adjustRightInd w:val="0"/>
        <w:spacing w:line="360" w:lineRule="auto"/>
        <w:jc w:val="both"/>
        <w:rPr>
          <w:sz w:val="28"/>
          <w:szCs w:val="28"/>
          <w:lang w:val="en-US"/>
        </w:rPr>
      </w:pPr>
      <w:r w:rsidRPr="006E3B80">
        <w:rPr>
          <w:sz w:val="28"/>
          <w:szCs w:val="28"/>
          <w:lang w:val="en-US"/>
        </w:rPr>
        <w:t>URL: http://www.nalog.ru.</w:t>
      </w:r>
    </w:p>
    <w:p w:rsidR="006E3B80" w:rsidRPr="006E3B80" w:rsidRDefault="006E3B80" w:rsidP="006E3B80">
      <w:pPr>
        <w:tabs>
          <w:tab w:val="left" w:pos="709"/>
        </w:tabs>
        <w:autoSpaceDE w:val="0"/>
        <w:autoSpaceDN w:val="0"/>
        <w:adjustRightInd w:val="0"/>
        <w:spacing w:line="360" w:lineRule="auto"/>
        <w:jc w:val="both"/>
        <w:rPr>
          <w:sz w:val="28"/>
          <w:szCs w:val="28"/>
          <w:lang w:val="en-US"/>
        </w:rPr>
      </w:pPr>
    </w:p>
    <w:p w:rsidR="00826EE1" w:rsidRPr="006E3B80" w:rsidRDefault="00826EE1" w:rsidP="00826EE1">
      <w:pPr>
        <w:spacing w:line="360" w:lineRule="auto"/>
        <w:jc w:val="both"/>
        <w:rPr>
          <w:sz w:val="28"/>
          <w:szCs w:val="28"/>
          <w:lang w:val="en-US"/>
        </w:rPr>
      </w:pPr>
      <w:bookmarkStart w:id="0" w:name="_GoBack"/>
      <w:bookmarkEnd w:id="0"/>
    </w:p>
    <w:sectPr w:rsidR="00826EE1" w:rsidRPr="006E3B80" w:rsidSect="006E3B80">
      <w:footerReference w:type="even" r:id="rId8"/>
      <w:foot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7C8" w:rsidRDefault="00B067C8">
      <w:r>
        <w:separator/>
      </w:r>
    </w:p>
  </w:endnote>
  <w:endnote w:type="continuationSeparator" w:id="0">
    <w:p w:rsidR="00B067C8" w:rsidRDefault="00B06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B80" w:rsidRDefault="006E3B80" w:rsidP="00B067C8">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E3B80" w:rsidRDefault="006E3B8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B80" w:rsidRDefault="006E3B80" w:rsidP="00B067C8">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C5E35">
      <w:rPr>
        <w:rStyle w:val="a8"/>
        <w:noProof/>
      </w:rPr>
      <w:t>2</w:t>
    </w:r>
    <w:r>
      <w:rPr>
        <w:rStyle w:val="a8"/>
      </w:rPr>
      <w:fldChar w:fldCharType="end"/>
    </w:r>
  </w:p>
  <w:p w:rsidR="006E3B80" w:rsidRDefault="006E3B8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7C8" w:rsidRDefault="00B067C8">
      <w:r>
        <w:separator/>
      </w:r>
    </w:p>
  </w:footnote>
  <w:footnote w:type="continuationSeparator" w:id="0">
    <w:p w:rsidR="00B067C8" w:rsidRDefault="00B067C8">
      <w:r>
        <w:continuationSeparator/>
      </w:r>
    </w:p>
  </w:footnote>
  <w:footnote w:id="1">
    <w:p w:rsidR="00C804E4" w:rsidRDefault="00C804E4">
      <w:pPr>
        <w:pStyle w:val="a4"/>
      </w:pPr>
      <w:r>
        <w:rPr>
          <w:rStyle w:val="a5"/>
        </w:rPr>
        <w:footnoteRef/>
      </w:r>
      <w:r>
        <w:t xml:space="preserve"> Схема налогового механизма.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30DB8"/>
    <w:multiLevelType w:val="hybridMultilevel"/>
    <w:tmpl w:val="8B20AF74"/>
    <w:lvl w:ilvl="0" w:tplc="B4968346">
      <w:start w:val="5"/>
      <w:numFmt w:val="decimal"/>
      <w:lvlText w:val="%1."/>
      <w:lvlJc w:val="left"/>
      <w:pPr>
        <w:tabs>
          <w:tab w:val="num" w:pos="2385"/>
        </w:tabs>
        <w:ind w:left="2385" w:hanging="20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38D2EC7"/>
    <w:multiLevelType w:val="hybridMultilevel"/>
    <w:tmpl w:val="7F16D0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257"/>
    <w:rsid w:val="00004CED"/>
    <w:rsid w:val="00064D92"/>
    <w:rsid w:val="00071BEA"/>
    <w:rsid w:val="000C5E35"/>
    <w:rsid w:val="000F1FC4"/>
    <w:rsid w:val="001924B1"/>
    <w:rsid w:val="00224B25"/>
    <w:rsid w:val="00273C66"/>
    <w:rsid w:val="002E4257"/>
    <w:rsid w:val="003C14BE"/>
    <w:rsid w:val="005B0B62"/>
    <w:rsid w:val="006E3B80"/>
    <w:rsid w:val="00815F09"/>
    <w:rsid w:val="00826EE1"/>
    <w:rsid w:val="008B64A2"/>
    <w:rsid w:val="00986F2F"/>
    <w:rsid w:val="009B69F4"/>
    <w:rsid w:val="00A218F4"/>
    <w:rsid w:val="00A91388"/>
    <w:rsid w:val="00A938D6"/>
    <w:rsid w:val="00B067C8"/>
    <w:rsid w:val="00B2245B"/>
    <w:rsid w:val="00BB37ED"/>
    <w:rsid w:val="00C804E4"/>
    <w:rsid w:val="00D202F1"/>
    <w:rsid w:val="00DA63A6"/>
    <w:rsid w:val="00E56417"/>
    <w:rsid w:val="00ED673B"/>
    <w:rsid w:val="00F50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24423ED6-A387-4F9C-A0ED-2276F890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26EE1"/>
    <w:rPr>
      <w:color w:val="0000FF"/>
      <w:u w:val="single"/>
    </w:rPr>
  </w:style>
  <w:style w:type="paragraph" w:styleId="a4">
    <w:name w:val="footnote text"/>
    <w:basedOn w:val="a"/>
    <w:semiHidden/>
    <w:rsid w:val="008B64A2"/>
    <w:rPr>
      <w:sz w:val="20"/>
      <w:szCs w:val="20"/>
    </w:rPr>
  </w:style>
  <w:style w:type="character" w:styleId="a5">
    <w:name w:val="footnote reference"/>
    <w:basedOn w:val="a0"/>
    <w:semiHidden/>
    <w:rsid w:val="008B64A2"/>
    <w:rPr>
      <w:vertAlign w:val="superscript"/>
    </w:rPr>
  </w:style>
  <w:style w:type="paragraph" w:styleId="a6">
    <w:name w:val="Normal (Web)"/>
    <w:basedOn w:val="a"/>
    <w:rsid w:val="00C804E4"/>
    <w:pPr>
      <w:spacing w:before="100" w:beforeAutospacing="1" w:after="100" w:afterAutospacing="1"/>
    </w:pPr>
  </w:style>
  <w:style w:type="paragraph" w:styleId="a7">
    <w:name w:val="footer"/>
    <w:basedOn w:val="a"/>
    <w:rsid w:val="006E3B80"/>
    <w:pPr>
      <w:tabs>
        <w:tab w:val="center" w:pos="4677"/>
        <w:tab w:val="right" w:pos="9355"/>
      </w:tabs>
    </w:pPr>
  </w:style>
  <w:style w:type="character" w:styleId="a8">
    <w:name w:val="page number"/>
    <w:basedOn w:val="a0"/>
    <w:rsid w:val="006E3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9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4604</Words>
  <Characters>26247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ахаров С</vt:lpstr>
    </vt:vector>
  </TitlesOfParts>
  <Company/>
  <LinksUpToDate>false</LinksUpToDate>
  <CharactersWithSpaces>30790</CharactersWithSpaces>
  <SharedDoc>false</SharedDoc>
  <HLinks>
    <vt:vector size="6" baseType="variant">
      <vt:variant>
        <vt:i4>8060970</vt:i4>
      </vt:variant>
      <vt:variant>
        <vt:i4>0</vt:i4>
      </vt:variant>
      <vt:variant>
        <vt:i4>0</vt:i4>
      </vt:variant>
      <vt:variant>
        <vt:i4>5</vt:i4>
      </vt:variant>
      <vt:variant>
        <vt:lpwstr>http://www.economy.gov.ru/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ахаров С</dc:title>
  <dc:subject/>
  <dc:creator>Алексей</dc:creator>
  <cp:keywords/>
  <dc:description/>
  <cp:lastModifiedBy>Irina</cp:lastModifiedBy>
  <cp:revision>2</cp:revision>
  <dcterms:created xsi:type="dcterms:W3CDTF">2014-08-20T14:43:00Z</dcterms:created>
  <dcterms:modified xsi:type="dcterms:W3CDTF">2014-08-20T14:43:00Z</dcterms:modified>
</cp:coreProperties>
</file>