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54E" w:rsidRPr="0009054E" w:rsidRDefault="0009054E" w:rsidP="0009054E">
      <w:pPr>
        <w:jc w:val="center"/>
        <w:rPr>
          <w:sz w:val="32"/>
          <w:szCs w:val="32"/>
        </w:rPr>
      </w:pPr>
      <w:r w:rsidRPr="0009054E">
        <w:rPr>
          <w:sz w:val="32"/>
          <w:szCs w:val="32"/>
        </w:rPr>
        <w:t>Министерство образования и науки РФ</w:t>
      </w:r>
    </w:p>
    <w:p w:rsidR="0009054E" w:rsidRPr="0009054E" w:rsidRDefault="0009054E" w:rsidP="0009054E">
      <w:pPr>
        <w:jc w:val="center"/>
        <w:rPr>
          <w:sz w:val="32"/>
          <w:szCs w:val="32"/>
        </w:rPr>
      </w:pPr>
    </w:p>
    <w:p w:rsidR="0009054E" w:rsidRPr="0009054E" w:rsidRDefault="0009054E" w:rsidP="0009054E">
      <w:pPr>
        <w:jc w:val="center"/>
        <w:rPr>
          <w:sz w:val="32"/>
          <w:szCs w:val="32"/>
        </w:rPr>
      </w:pPr>
      <w:r w:rsidRPr="0009054E">
        <w:rPr>
          <w:sz w:val="32"/>
          <w:szCs w:val="32"/>
        </w:rPr>
        <w:t>«Нижегородский государственный университет им. Н.И. Лобачевского»</w:t>
      </w:r>
    </w:p>
    <w:p w:rsidR="0009054E" w:rsidRPr="0009054E" w:rsidRDefault="0009054E" w:rsidP="0009054E">
      <w:pPr>
        <w:jc w:val="center"/>
        <w:rPr>
          <w:sz w:val="32"/>
          <w:szCs w:val="32"/>
        </w:rPr>
      </w:pPr>
    </w:p>
    <w:p w:rsidR="0009054E" w:rsidRPr="0009054E" w:rsidRDefault="0009054E" w:rsidP="0009054E">
      <w:pPr>
        <w:jc w:val="center"/>
        <w:rPr>
          <w:sz w:val="32"/>
          <w:szCs w:val="32"/>
        </w:rPr>
      </w:pPr>
    </w:p>
    <w:p w:rsidR="0009054E" w:rsidRPr="0009054E" w:rsidRDefault="0009054E" w:rsidP="0009054E">
      <w:pPr>
        <w:jc w:val="center"/>
        <w:rPr>
          <w:sz w:val="32"/>
          <w:szCs w:val="32"/>
        </w:rPr>
      </w:pPr>
      <w:r w:rsidRPr="0009054E">
        <w:rPr>
          <w:sz w:val="32"/>
          <w:szCs w:val="32"/>
        </w:rPr>
        <w:t>Факультет подготовки региональных кадров</w:t>
      </w:r>
    </w:p>
    <w:p w:rsidR="00D859B8" w:rsidRPr="0009054E" w:rsidRDefault="00D859B8" w:rsidP="0009054E">
      <w:pPr>
        <w:jc w:val="center"/>
        <w:rPr>
          <w:b/>
          <w:sz w:val="28"/>
          <w:szCs w:val="28"/>
        </w:rPr>
      </w:pPr>
    </w:p>
    <w:p w:rsidR="00D859B8" w:rsidRDefault="00D859B8">
      <w:pPr>
        <w:jc w:val="both"/>
        <w:rPr>
          <w:b/>
          <w:sz w:val="32"/>
          <w:szCs w:val="32"/>
        </w:rPr>
      </w:pPr>
    </w:p>
    <w:p w:rsidR="00D859B8" w:rsidRDefault="00D859B8">
      <w:pPr>
        <w:jc w:val="both"/>
        <w:rPr>
          <w:b/>
          <w:sz w:val="32"/>
          <w:szCs w:val="32"/>
        </w:rPr>
      </w:pPr>
    </w:p>
    <w:p w:rsidR="00D859B8" w:rsidRDefault="00D859B8">
      <w:pPr>
        <w:jc w:val="both"/>
        <w:rPr>
          <w:b/>
          <w:sz w:val="32"/>
          <w:szCs w:val="32"/>
        </w:rPr>
      </w:pPr>
    </w:p>
    <w:p w:rsidR="00D859B8" w:rsidRDefault="00D859B8">
      <w:pPr>
        <w:jc w:val="both"/>
        <w:rPr>
          <w:b/>
          <w:sz w:val="32"/>
          <w:szCs w:val="32"/>
        </w:rPr>
      </w:pPr>
    </w:p>
    <w:p w:rsidR="00D859B8" w:rsidRDefault="00D859B8">
      <w:pPr>
        <w:jc w:val="both"/>
        <w:rPr>
          <w:b/>
          <w:sz w:val="32"/>
          <w:szCs w:val="32"/>
        </w:rPr>
      </w:pPr>
    </w:p>
    <w:p w:rsidR="00D859B8" w:rsidRDefault="00D859B8">
      <w:pPr>
        <w:jc w:val="center"/>
        <w:rPr>
          <w:b/>
          <w:i/>
          <w:sz w:val="56"/>
          <w:szCs w:val="56"/>
        </w:rPr>
      </w:pPr>
      <w:r>
        <w:rPr>
          <w:b/>
          <w:i/>
          <w:sz w:val="56"/>
          <w:szCs w:val="56"/>
        </w:rPr>
        <w:t>Контрольная работа</w:t>
      </w:r>
    </w:p>
    <w:p w:rsidR="00D859B8" w:rsidRDefault="00D859B8">
      <w:pPr>
        <w:jc w:val="center"/>
        <w:rPr>
          <w:b/>
          <w:sz w:val="40"/>
          <w:szCs w:val="40"/>
        </w:rPr>
      </w:pPr>
      <w:r>
        <w:rPr>
          <w:b/>
          <w:sz w:val="40"/>
          <w:szCs w:val="40"/>
        </w:rPr>
        <w:t xml:space="preserve">по дисциплине: «Организация </w:t>
      </w:r>
      <w:r w:rsidR="009D2A74">
        <w:rPr>
          <w:b/>
          <w:sz w:val="40"/>
          <w:szCs w:val="40"/>
        </w:rPr>
        <w:t xml:space="preserve">и </w:t>
      </w:r>
      <w:r>
        <w:rPr>
          <w:b/>
          <w:sz w:val="40"/>
          <w:szCs w:val="40"/>
        </w:rPr>
        <w:t>нормировани</w:t>
      </w:r>
      <w:r w:rsidR="009D2A74">
        <w:rPr>
          <w:b/>
          <w:sz w:val="40"/>
          <w:szCs w:val="40"/>
        </w:rPr>
        <w:t xml:space="preserve">е </w:t>
      </w:r>
      <w:r>
        <w:rPr>
          <w:b/>
          <w:sz w:val="40"/>
          <w:szCs w:val="40"/>
        </w:rPr>
        <w:t>оплаты труда»</w:t>
      </w:r>
    </w:p>
    <w:p w:rsidR="00D859B8" w:rsidRDefault="00D859B8">
      <w:pPr>
        <w:jc w:val="both"/>
        <w:rPr>
          <w:b/>
          <w:sz w:val="40"/>
          <w:szCs w:val="40"/>
        </w:rPr>
      </w:pPr>
    </w:p>
    <w:p w:rsidR="00D859B8" w:rsidRDefault="00D859B8">
      <w:pPr>
        <w:jc w:val="both"/>
        <w:rPr>
          <w:b/>
          <w:sz w:val="32"/>
          <w:szCs w:val="32"/>
        </w:rPr>
      </w:pPr>
    </w:p>
    <w:p w:rsidR="00D859B8" w:rsidRDefault="00D859B8">
      <w:pPr>
        <w:jc w:val="both"/>
        <w:rPr>
          <w:b/>
          <w:sz w:val="32"/>
          <w:szCs w:val="32"/>
        </w:rPr>
      </w:pPr>
    </w:p>
    <w:p w:rsidR="00D859B8" w:rsidRDefault="00D859B8">
      <w:pPr>
        <w:jc w:val="both"/>
        <w:rPr>
          <w:b/>
          <w:sz w:val="32"/>
          <w:szCs w:val="32"/>
        </w:rPr>
      </w:pPr>
    </w:p>
    <w:p w:rsidR="00D859B8" w:rsidRDefault="00D859B8">
      <w:pPr>
        <w:jc w:val="both"/>
        <w:rPr>
          <w:b/>
          <w:sz w:val="32"/>
          <w:szCs w:val="32"/>
        </w:rPr>
      </w:pPr>
    </w:p>
    <w:p w:rsidR="00D859B8" w:rsidRDefault="00D859B8">
      <w:pPr>
        <w:jc w:val="both"/>
        <w:rPr>
          <w:b/>
          <w:sz w:val="32"/>
          <w:szCs w:val="32"/>
        </w:rPr>
      </w:pPr>
    </w:p>
    <w:p w:rsidR="00D859B8" w:rsidRDefault="00D859B8">
      <w:pPr>
        <w:jc w:val="both"/>
        <w:rPr>
          <w:b/>
          <w:sz w:val="32"/>
          <w:szCs w:val="32"/>
        </w:rPr>
      </w:pPr>
    </w:p>
    <w:p w:rsidR="00D859B8" w:rsidRDefault="00D859B8">
      <w:pPr>
        <w:jc w:val="both"/>
        <w:rPr>
          <w:b/>
          <w:sz w:val="32"/>
          <w:szCs w:val="32"/>
        </w:rPr>
      </w:pPr>
    </w:p>
    <w:p w:rsidR="0009054E" w:rsidRPr="0009054E" w:rsidRDefault="0009054E" w:rsidP="0009054E">
      <w:pPr>
        <w:ind w:left="5040"/>
        <w:rPr>
          <w:sz w:val="32"/>
          <w:szCs w:val="32"/>
        </w:rPr>
      </w:pPr>
      <w:r w:rsidRPr="0009054E">
        <w:rPr>
          <w:b/>
          <w:sz w:val="32"/>
          <w:szCs w:val="32"/>
        </w:rPr>
        <w:t>Выполнил:</w:t>
      </w:r>
      <w:r w:rsidRPr="0009054E">
        <w:rPr>
          <w:sz w:val="32"/>
          <w:szCs w:val="32"/>
        </w:rPr>
        <w:t xml:space="preserve"> Овчинников О.Г.</w:t>
      </w:r>
    </w:p>
    <w:p w:rsidR="0009054E" w:rsidRPr="0009054E" w:rsidRDefault="0009054E" w:rsidP="0009054E">
      <w:pPr>
        <w:ind w:left="5040"/>
        <w:rPr>
          <w:sz w:val="32"/>
          <w:szCs w:val="32"/>
        </w:rPr>
      </w:pPr>
      <w:r w:rsidRPr="0009054E">
        <w:rPr>
          <w:sz w:val="32"/>
          <w:szCs w:val="32"/>
        </w:rPr>
        <w:t>студент группы №5-32ЭУ1/13</w:t>
      </w:r>
    </w:p>
    <w:p w:rsidR="00D859B8" w:rsidRPr="0009054E" w:rsidRDefault="00D859B8" w:rsidP="0009054E">
      <w:pPr>
        <w:ind w:left="5040"/>
        <w:rPr>
          <w:sz w:val="32"/>
          <w:szCs w:val="32"/>
        </w:rPr>
      </w:pPr>
      <w:r w:rsidRPr="0009054E">
        <w:rPr>
          <w:sz w:val="32"/>
          <w:szCs w:val="32"/>
        </w:rPr>
        <w:t>Специальность «Экономика и</w:t>
      </w:r>
    </w:p>
    <w:p w:rsidR="00D859B8" w:rsidRPr="0009054E" w:rsidRDefault="00D859B8" w:rsidP="0009054E">
      <w:pPr>
        <w:ind w:left="5040"/>
        <w:rPr>
          <w:sz w:val="32"/>
          <w:szCs w:val="32"/>
        </w:rPr>
      </w:pPr>
      <w:r w:rsidRPr="0009054E">
        <w:rPr>
          <w:sz w:val="32"/>
          <w:szCs w:val="32"/>
        </w:rPr>
        <w:t>управление на предприятии</w:t>
      </w:r>
    </w:p>
    <w:p w:rsidR="00D859B8" w:rsidRPr="0009054E" w:rsidRDefault="00D859B8" w:rsidP="0009054E">
      <w:pPr>
        <w:ind w:left="5040"/>
        <w:rPr>
          <w:sz w:val="32"/>
          <w:szCs w:val="32"/>
        </w:rPr>
      </w:pPr>
      <w:r w:rsidRPr="0009054E">
        <w:rPr>
          <w:sz w:val="32"/>
          <w:szCs w:val="32"/>
        </w:rPr>
        <w:t>(в машиностроени</w:t>
      </w:r>
      <w:r w:rsidR="009F39EA" w:rsidRPr="0009054E">
        <w:rPr>
          <w:sz w:val="32"/>
          <w:szCs w:val="32"/>
        </w:rPr>
        <w:t>и</w:t>
      </w:r>
      <w:r w:rsidRPr="0009054E">
        <w:rPr>
          <w:sz w:val="32"/>
          <w:szCs w:val="32"/>
        </w:rPr>
        <w:t>)»</w:t>
      </w:r>
    </w:p>
    <w:p w:rsidR="00D859B8" w:rsidRPr="0009054E" w:rsidRDefault="00D859B8" w:rsidP="0009054E">
      <w:pPr>
        <w:ind w:left="5040"/>
        <w:rPr>
          <w:sz w:val="32"/>
          <w:szCs w:val="32"/>
        </w:rPr>
      </w:pPr>
      <w:r w:rsidRPr="0009054E">
        <w:rPr>
          <w:b/>
          <w:sz w:val="32"/>
          <w:szCs w:val="32"/>
        </w:rPr>
        <w:t xml:space="preserve">Проверила: </w:t>
      </w:r>
      <w:r w:rsidRPr="0009054E">
        <w:rPr>
          <w:bCs/>
          <w:sz w:val="32"/>
          <w:szCs w:val="32"/>
        </w:rPr>
        <w:t xml:space="preserve">Стрелкова </w:t>
      </w:r>
      <w:r w:rsidR="009F39EA" w:rsidRPr="0009054E">
        <w:rPr>
          <w:bCs/>
          <w:sz w:val="32"/>
          <w:szCs w:val="32"/>
        </w:rPr>
        <w:t>Л.В</w:t>
      </w:r>
      <w:r w:rsidRPr="0009054E">
        <w:rPr>
          <w:bCs/>
          <w:sz w:val="32"/>
          <w:szCs w:val="32"/>
        </w:rPr>
        <w:t>.</w:t>
      </w:r>
    </w:p>
    <w:p w:rsidR="00D859B8" w:rsidRDefault="00D859B8">
      <w:pPr>
        <w:ind w:left="5760"/>
        <w:jc w:val="both"/>
        <w:rPr>
          <w:sz w:val="28"/>
          <w:szCs w:val="28"/>
        </w:rPr>
      </w:pPr>
    </w:p>
    <w:p w:rsidR="00D859B8" w:rsidRDefault="00D859B8">
      <w:pPr>
        <w:ind w:left="5760"/>
        <w:jc w:val="both"/>
        <w:rPr>
          <w:sz w:val="28"/>
          <w:szCs w:val="28"/>
        </w:rPr>
      </w:pPr>
    </w:p>
    <w:p w:rsidR="00D859B8" w:rsidRDefault="00D859B8">
      <w:pPr>
        <w:ind w:left="5760"/>
        <w:jc w:val="both"/>
        <w:rPr>
          <w:sz w:val="28"/>
          <w:szCs w:val="28"/>
        </w:rPr>
      </w:pPr>
    </w:p>
    <w:p w:rsidR="00D859B8" w:rsidRDefault="00D859B8">
      <w:pPr>
        <w:ind w:left="5760"/>
        <w:jc w:val="both"/>
        <w:rPr>
          <w:sz w:val="28"/>
          <w:szCs w:val="28"/>
        </w:rPr>
      </w:pPr>
    </w:p>
    <w:p w:rsidR="00D859B8" w:rsidRDefault="00D859B8">
      <w:pPr>
        <w:ind w:left="5760"/>
        <w:jc w:val="both"/>
        <w:rPr>
          <w:sz w:val="28"/>
          <w:szCs w:val="28"/>
        </w:rPr>
      </w:pPr>
    </w:p>
    <w:p w:rsidR="00D859B8" w:rsidRDefault="00D859B8">
      <w:pPr>
        <w:jc w:val="both"/>
        <w:rPr>
          <w:sz w:val="28"/>
          <w:szCs w:val="28"/>
        </w:rPr>
      </w:pPr>
    </w:p>
    <w:p w:rsidR="00D859B8" w:rsidRDefault="00D859B8">
      <w:pPr>
        <w:jc w:val="center"/>
        <w:rPr>
          <w:sz w:val="28"/>
          <w:szCs w:val="28"/>
        </w:rPr>
      </w:pPr>
      <w:r>
        <w:rPr>
          <w:sz w:val="28"/>
          <w:szCs w:val="28"/>
        </w:rPr>
        <w:t>г. Балахна</w:t>
      </w:r>
    </w:p>
    <w:p w:rsidR="00D859B8" w:rsidRDefault="00D859B8">
      <w:pPr>
        <w:jc w:val="center"/>
        <w:rPr>
          <w:sz w:val="28"/>
          <w:szCs w:val="28"/>
        </w:rPr>
      </w:pPr>
      <w:smartTag w:uri="urn:schemas-microsoft-com:office:smarttags" w:element="metricconverter">
        <w:smartTagPr>
          <w:attr w:name="ProductID" w:val="2011 г"/>
        </w:smartTagPr>
        <w:r>
          <w:rPr>
            <w:sz w:val="28"/>
            <w:szCs w:val="28"/>
          </w:rPr>
          <w:t>20</w:t>
        </w:r>
        <w:r w:rsidR="0009054E">
          <w:rPr>
            <w:sz w:val="28"/>
            <w:szCs w:val="28"/>
          </w:rPr>
          <w:t xml:space="preserve">11 </w:t>
        </w:r>
        <w:r>
          <w:rPr>
            <w:sz w:val="28"/>
            <w:szCs w:val="28"/>
          </w:rPr>
          <w:t>г</w:t>
        </w:r>
      </w:smartTag>
      <w:r>
        <w:rPr>
          <w:sz w:val="28"/>
          <w:szCs w:val="28"/>
        </w:rPr>
        <w:t>.</w:t>
      </w:r>
    </w:p>
    <w:p w:rsidR="00D859B8" w:rsidRDefault="00D859B8" w:rsidP="009F39EA">
      <w:pPr>
        <w:spacing w:line="360" w:lineRule="auto"/>
        <w:jc w:val="center"/>
        <w:rPr>
          <w:b/>
          <w:i/>
          <w:sz w:val="32"/>
        </w:rPr>
      </w:pPr>
      <w:r>
        <w:rPr>
          <w:b/>
          <w:i/>
          <w:sz w:val="28"/>
        </w:rPr>
        <w:br w:type="page"/>
      </w:r>
      <w:r>
        <w:rPr>
          <w:b/>
          <w:i/>
          <w:sz w:val="32"/>
        </w:rPr>
        <w:t>Повременная оплата труда</w:t>
      </w:r>
    </w:p>
    <w:p w:rsidR="00D859B8" w:rsidRDefault="00D859B8" w:rsidP="009F39EA">
      <w:pPr>
        <w:spacing w:line="360" w:lineRule="auto"/>
        <w:ind w:firstLine="720"/>
        <w:jc w:val="both"/>
        <w:rPr>
          <w:sz w:val="28"/>
        </w:rPr>
      </w:pPr>
      <w:r>
        <w:rPr>
          <w:sz w:val="28"/>
        </w:rPr>
        <w:t>Повременная оплата труда распространяется на все категории работающих. Повременная оплата состоит в том, что оплачивается за единицу времени (как правило, это час работы) в соответствии с тарифной ставкой. Основным документом при расчете заработка рабочего- повременщика является табель учета рабочего времени.</w:t>
      </w:r>
    </w:p>
    <w:p w:rsidR="00D859B8" w:rsidRDefault="00D859B8" w:rsidP="009F39EA">
      <w:pPr>
        <w:pStyle w:val="a4"/>
        <w:spacing w:line="360" w:lineRule="auto"/>
        <w:rPr>
          <w:sz w:val="28"/>
        </w:rPr>
      </w:pPr>
      <w:r>
        <w:rPr>
          <w:sz w:val="28"/>
        </w:rPr>
        <w:t xml:space="preserve">При </w:t>
      </w:r>
      <w:r>
        <w:rPr>
          <w:i/>
          <w:sz w:val="28"/>
        </w:rPr>
        <w:t>простой повременной</w:t>
      </w:r>
      <w:r>
        <w:rPr>
          <w:sz w:val="28"/>
        </w:rPr>
        <w:t xml:space="preserve"> форме заработная плата определяется путем умножения часовой тарифной ставки на отработанное время. Эта система оплаты труда дает известную возможность учесть качество труда, квалификацию рабочего, условия труда, но недостаточно обеспечивает непосредственную связь между конечными результатами труда данного работника и его заработной платой. по формуле: </w:t>
      </w:r>
    </w:p>
    <w:p w:rsidR="00D859B8" w:rsidRDefault="00D859B8" w:rsidP="009F39EA">
      <w:pPr>
        <w:pStyle w:val="a4"/>
        <w:spacing w:line="360" w:lineRule="auto"/>
        <w:jc w:val="center"/>
        <w:rPr>
          <w:sz w:val="28"/>
        </w:rPr>
      </w:pPr>
      <w:r>
        <w:rPr>
          <w:sz w:val="28"/>
        </w:rPr>
        <w:t xml:space="preserve">Зпов=Тч*Вч, </w:t>
      </w:r>
    </w:p>
    <w:p w:rsidR="00D859B8" w:rsidRDefault="00D859B8" w:rsidP="009F39EA">
      <w:pPr>
        <w:pStyle w:val="a4"/>
        <w:spacing w:line="360" w:lineRule="auto"/>
        <w:rPr>
          <w:sz w:val="28"/>
        </w:rPr>
      </w:pPr>
      <w:r>
        <w:rPr>
          <w:sz w:val="28"/>
        </w:rPr>
        <w:t>где Зпов — общий заработок рабочего-повременщика за расчетный период (руб. и коп.);</w:t>
      </w:r>
    </w:p>
    <w:p w:rsidR="00D859B8" w:rsidRDefault="00D859B8" w:rsidP="009F39EA">
      <w:pPr>
        <w:pStyle w:val="a4"/>
        <w:spacing w:line="360" w:lineRule="auto"/>
        <w:ind w:firstLine="540"/>
        <w:rPr>
          <w:sz w:val="28"/>
        </w:rPr>
      </w:pPr>
      <w:r>
        <w:rPr>
          <w:sz w:val="28"/>
        </w:rPr>
        <w:t>Тч — часовая тарифная ставка, соответствующая разряду рабочего (руб. и коп.);</w:t>
      </w:r>
    </w:p>
    <w:p w:rsidR="00D859B8" w:rsidRDefault="00D859B8" w:rsidP="009F39EA">
      <w:pPr>
        <w:pStyle w:val="a4"/>
        <w:spacing w:line="360" w:lineRule="auto"/>
        <w:ind w:firstLine="540"/>
        <w:rPr>
          <w:sz w:val="28"/>
        </w:rPr>
      </w:pPr>
      <w:r>
        <w:rPr>
          <w:sz w:val="28"/>
        </w:rPr>
        <w:t>Вч — время, фактически отработанное рабочим за расчетный период (ч).</w:t>
      </w:r>
    </w:p>
    <w:p w:rsidR="00D859B8" w:rsidRDefault="00D859B8" w:rsidP="009F39EA">
      <w:pPr>
        <w:shd w:val="clear" w:color="auto" w:fill="FFFFFF"/>
        <w:spacing w:line="360" w:lineRule="auto"/>
        <w:ind w:left="5" w:right="14" w:firstLine="274"/>
        <w:jc w:val="both"/>
        <w:rPr>
          <w:sz w:val="28"/>
          <w:szCs w:val="28"/>
        </w:rPr>
      </w:pPr>
      <w:r>
        <w:rPr>
          <w:b/>
          <w:bCs/>
          <w:i/>
          <w:iCs/>
          <w:color w:val="000000"/>
          <w:sz w:val="28"/>
          <w:szCs w:val="28"/>
        </w:rPr>
        <w:t>Пример</w:t>
      </w:r>
      <w:r>
        <w:rPr>
          <w:color w:val="000000"/>
          <w:sz w:val="28"/>
          <w:szCs w:val="28"/>
        </w:rPr>
        <w:t>. Работнику часовая ставка заработной платы уста</w:t>
      </w:r>
      <w:r>
        <w:rPr>
          <w:color w:val="000000"/>
          <w:sz w:val="28"/>
          <w:szCs w:val="28"/>
        </w:rPr>
        <w:softHyphen/>
        <w:t xml:space="preserve">новлена в размере 30 руб./ч. За октябрь </w:t>
      </w:r>
      <w:smartTag w:uri="urn:schemas-microsoft-com:office:smarttags" w:element="metricconverter">
        <w:smartTagPr>
          <w:attr w:name="ProductID" w:val="2007 г"/>
        </w:smartTagPr>
        <w:r>
          <w:rPr>
            <w:color w:val="000000"/>
            <w:sz w:val="28"/>
            <w:szCs w:val="28"/>
          </w:rPr>
          <w:t>2007 г</w:t>
        </w:r>
      </w:smartTag>
      <w:r>
        <w:rPr>
          <w:color w:val="000000"/>
          <w:sz w:val="28"/>
          <w:szCs w:val="28"/>
        </w:rPr>
        <w:t>. он отработал 168 часов (21 рабочий день по 8 часов-). Заработная плата работ</w:t>
      </w:r>
      <w:r>
        <w:rPr>
          <w:color w:val="000000"/>
          <w:sz w:val="28"/>
          <w:szCs w:val="28"/>
        </w:rPr>
        <w:softHyphen/>
        <w:t xml:space="preserve">ника за октябрь </w:t>
      </w:r>
      <w:smartTag w:uri="urn:schemas-microsoft-com:office:smarttags" w:element="metricconverter">
        <w:smartTagPr>
          <w:attr w:name="ProductID" w:val="2008 г"/>
        </w:smartTagPr>
        <w:r>
          <w:rPr>
            <w:color w:val="000000"/>
            <w:sz w:val="28"/>
            <w:szCs w:val="28"/>
          </w:rPr>
          <w:t>2008 г</w:t>
        </w:r>
      </w:smartTag>
      <w:r>
        <w:rPr>
          <w:color w:val="000000"/>
          <w:sz w:val="28"/>
          <w:szCs w:val="28"/>
        </w:rPr>
        <w:t>. составит:</w:t>
      </w:r>
    </w:p>
    <w:p w:rsidR="00D859B8" w:rsidRDefault="00D859B8" w:rsidP="009F39EA">
      <w:pPr>
        <w:shd w:val="clear" w:color="auto" w:fill="FFFFFF"/>
        <w:spacing w:line="360" w:lineRule="auto"/>
        <w:ind w:left="288"/>
        <w:jc w:val="both"/>
        <w:rPr>
          <w:sz w:val="28"/>
          <w:szCs w:val="28"/>
        </w:rPr>
      </w:pPr>
      <w:r>
        <w:rPr>
          <w:color w:val="000000"/>
          <w:sz w:val="28"/>
          <w:szCs w:val="28"/>
        </w:rPr>
        <w:t>30 руб./ч х 168 ч = 5 040 руб.</w:t>
      </w:r>
    </w:p>
    <w:p w:rsidR="00D859B8" w:rsidRDefault="00D859B8" w:rsidP="009F39EA">
      <w:pPr>
        <w:pStyle w:val="a4"/>
        <w:spacing w:line="360" w:lineRule="auto"/>
        <w:rPr>
          <w:sz w:val="28"/>
        </w:rPr>
      </w:pPr>
      <w:r>
        <w:rPr>
          <w:sz w:val="28"/>
        </w:rPr>
        <w:t xml:space="preserve">При </w:t>
      </w:r>
      <w:r>
        <w:rPr>
          <w:i/>
          <w:sz w:val="28"/>
        </w:rPr>
        <w:t>повременно - премиальной</w:t>
      </w:r>
      <w:r>
        <w:rPr>
          <w:sz w:val="28"/>
        </w:rPr>
        <w:t xml:space="preserve"> форме оплаты условиями коллективного договора или контракта оговаривается процентная надбавка к месячной или квартальной заработной плате, которая является месячной или квартальной премией. При этой системе оплаты труда заработная плата рассчитывается по формуле:</w:t>
      </w:r>
    </w:p>
    <w:p w:rsidR="00D859B8" w:rsidRDefault="00D859B8" w:rsidP="009F39EA">
      <w:pPr>
        <w:pStyle w:val="a4"/>
        <w:spacing w:line="360" w:lineRule="auto"/>
        <w:jc w:val="center"/>
        <w:rPr>
          <w:sz w:val="28"/>
        </w:rPr>
      </w:pPr>
      <w:r>
        <w:rPr>
          <w:sz w:val="28"/>
        </w:rPr>
        <w:t>Зп.-пр=Зп+П ,</w:t>
      </w:r>
    </w:p>
    <w:p w:rsidR="00D859B8" w:rsidRDefault="00D859B8" w:rsidP="009F39EA">
      <w:pPr>
        <w:pStyle w:val="a4"/>
        <w:spacing w:line="360" w:lineRule="auto"/>
        <w:rPr>
          <w:sz w:val="28"/>
        </w:rPr>
      </w:pPr>
      <w:r>
        <w:rPr>
          <w:sz w:val="28"/>
        </w:rPr>
        <w:t>где Зп – тарифная заработная плата, соответствующая заработной плате, определённой по простой повременной системе;</w:t>
      </w:r>
    </w:p>
    <w:p w:rsidR="00D859B8" w:rsidRDefault="00D859B8" w:rsidP="009F39EA">
      <w:pPr>
        <w:pStyle w:val="a4"/>
        <w:spacing w:line="360" w:lineRule="auto"/>
        <w:ind w:firstLine="360"/>
        <w:rPr>
          <w:sz w:val="28"/>
        </w:rPr>
      </w:pPr>
      <w:r>
        <w:rPr>
          <w:sz w:val="28"/>
        </w:rPr>
        <w:t>П – сумма премии, установленной за обеспечение определённых количественных и качественных показателей работы.</w:t>
      </w:r>
    </w:p>
    <w:p w:rsidR="00D859B8" w:rsidRDefault="00D859B8" w:rsidP="009F39EA">
      <w:pPr>
        <w:pStyle w:val="a3"/>
        <w:spacing w:line="360" w:lineRule="auto"/>
      </w:pPr>
      <w:r>
        <w:rPr>
          <w:b/>
          <w:bCs/>
          <w:i/>
          <w:iCs/>
        </w:rPr>
        <w:t>Пример.</w:t>
      </w:r>
      <w:r>
        <w:t xml:space="preserve"> Работнице отдела маркетинга установлен месячный оклад в размере 5 000 руб. Положением о премировании пред</w:t>
      </w:r>
      <w:r>
        <w:softHyphen/>
        <w:t>приятия определено, что работникам этого отдела, добросовест</w:t>
      </w:r>
      <w:r>
        <w:softHyphen/>
        <w:t>но выполняющим свои должностные обязанности, выплачива</w:t>
      </w:r>
      <w:r>
        <w:softHyphen/>
        <w:t>ется ежемесячная премия 1 000 руб. Заработная плата работни</w:t>
      </w:r>
      <w:r>
        <w:softHyphen/>
        <w:t>цы составит:</w:t>
      </w:r>
    </w:p>
    <w:p w:rsidR="00D859B8" w:rsidRDefault="00D859B8" w:rsidP="009F39EA">
      <w:pPr>
        <w:shd w:val="clear" w:color="auto" w:fill="FFFFFF"/>
        <w:spacing w:before="5" w:line="360" w:lineRule="auto"/>
        <w:ind w:left="298"/>
        <w:jc w:val="both"/>
        <w:rPr>
          <w:sz w:val="28"/>
          <w:szCs w:val="28"/>
        </w:rPr>
      </w:pPr>
      <w:r>
        <w:rPr>
          <w:color w:val="000000"/>
          <w:sz w:val="28"/>
          <w:szCs w:val="28"/>
        </w:rPr>
        <w:t>5 000 руб. + 1 000 руб. = 6 000 руб.</w:t>
      </w:r>
    </w:p>
    <w:p w:rsidR="00D859B8" w:rsidRDefault="00D859B8" w:rsidP="009F39EA">
      <w:pPr>
        <w:spacing w:line="360" w:lineRule="auto"/>
        <w:ind w:firstLine="540"/>
        <w:jc w:val="both"/>
        <w:rPr>
          <w:sz w:val="28"/>
        </w:rPr>
      </w:pPr>
    </w:p>
    <w:p w:rsidR="00D859B8" w:rsidRDefault="00D859B8" w:rsidP="009F39EA">
      <w:pPr>
        <w:spacing w:line="360" w:lineRule="auto"/>
        <w:ind w:firstLine="540"/>
        <w:jc w:val="both"/>
        <w:rPr>
          <w:sz w:val="28"/>
        </w:rPr>
      </w:pPr>
    </w:p>
    <w:p w:rsidR="00D859B8" w:rsidRDefault="00D859B8" w:rsidP="009F39EA">
      <w:pPr>
        <w:spacing w:line="360" w:lineRule="auto"/>
        <w:jc w:val="center"/>
        <w:rPr>
          <w:b/>
          <w:i/>
          <w:sz w:val="28"/>
        </w:rPr>
      </w:pPr>
      <w:r>
        <w:rPr>
          <w:b/>
          <w:i/>
          <w:sz w:val="28"/>
        </w:rPr>
        <w:br w:type="page"/>
        <w:t>Сдельная форма оплаты труда</w:t>
      </w:r>
    </w:p>
    <w:p w:rsidR="00D859B8" w:rsidRDefault="00D859B8" w:rsidP="009F39EA">
      <w:pPr>
        <w:pStyle w:val="a5"/>
        <w:spacing w:line="360" w:lineRule="auto"/>
      </w:pPr>
      <w:r>
        <w:t>При сдельной оплате труда расценки определяются исходя из установленных разрядов работы (какой сложности считается именно эта работа), тарифных ставок и норм выработки (или норм времени).</w:t>
      </w:r>
    </w:p>
    <w:p w:rsidR="00D859B8" w:rsidRDefault="00D859B8" w:rsidP="009F39EA">
      <w:pPr>
        <w:spacing w:line="360" w:lineRule="auto"/>
        <w:ind w:firstLine="720"/>
        <w:jc w:val="both"/>
        <w:rPr>
          <w:sz w:val="28"/>
        </w:rPr>
      </w:pPr>
      <w:r>
        <w:rPr>
          <w:sz w:val="28"/>
        </w:rPr>
        <w:t>Сдельная расценка определяется путем деления часовой (дневной) тарифной ставки, соответствующей разряду выполняемой работы, на часовую (дневную) норму выработки.</w:t>
      </w:r>
    </w:p>
    <w:p w:rsidR="00D859B8" w:rsidRDefault="00D859B8" w:rsidP="009F39EA">
      <w:pPr>
        <w:spacing w:line="360" w:lineRule="auto"/>
        <w:ind w:firstLine="540"/>
        <w:jc w:val="both"/>
        <w:rPr>
          <w:sz w:val="28"/>
          <w:szCs w:val="28"/>
        </w:rPr>
      </w:pPr>
      <w:r>
        <w:rPr>
          <w:sz w:val="28"/>
          <w:szCs w:val="28"/>
        </w:rPr>
        <w:t xml:space="preserve">При </w:t>
      </w:r>
      <w:r>
        <w:rPr>
          <w:i/>
          <w:iCs/>
          <w:sz w:val="28"/>
          <w:szCs w:val="28"/>
        </w:rPr>
        <w:t>прям</w:t>
      </w:r>
      <w:r w:rsidR="0009054E">
        <w:rPr>
          <w:i/>
          <w:iCs/>
          <w:sz w:val="28"/>
          <w:szCs w:val="28"/>
        </w:rPr>
        <w:t>ой</w:t>
      </w:r>
      <w:r>
        <w:rPr>
          <w:i/>
          <w:sz w:val="28"/>
          <w:szCs w:val="28"/>
        </w:rPr>
        <w:t xml:space="preserve"> сдельной системе, </w:t>
      </w:r>
      <w:r>
        <w:rPr>
          <w:sz w:val="28"/>
          <w:szCs w:val="28"/>
        </w:rPr>
        <w:t>или простой сдельной, труд оплачивается по расценкам за единицу произведенной продукции. Индивидуальная сдельная расценка за единицу продукции или работы.</w:t>
      </w:r>
    </w:p>
    <w:p w:rsidR="00D859B8" w:rsidRDefault="00D859B8" w:rsidP="009F39EA">
      <w:pPr>
        <w:spacing w:line="360" w:lineRule="auto"/>
        <w:ind w:firstLine="540"/>
        <w:jc w:val="both"/>
        <w:rPr>
          <w:sz w:val="28"/>
          <w:szCs w:val="28"/>
        </w:rPr>
      </w:pPr>
      <w:r>
        <w:rPr>
          <w:sz w:val="28"/>
        </w:rPr>
        <w:t>Прямая сдельная зарплата определяется по следующей формуле:</w:t>
      </w:r>
    </w:p>
    <w:p w:rsidR="00D859B8" w:rsidRDefault="00D859B8" w:rsidP="009F39EA">
      <w:pPr>
        <w:pStyle w:val="a4"/>
        <w:spacing w:line="360" w:lineRule="auto"/>
        <w:jc w:val="center"/>
        <w:rPr>
          <w:sz w:val="28"/>
        </w:rPr>
      </w:pPr>
      <w:r>
        <w:rPr>
          <w:sz w:val="28"/>
        </w:rPr>
        <w:t>Зсд=R*q ,</w:t>
      </w:r>
    </w:p>
    <w:p w:rsidR="00D859B8" w:rsidRDefault="00D859B8" w:rsidP="009F39EA">
      <w:pPr>
        <w:pStyle w:val="a4"/>
        <w:spacing w:line="360" w:lineRule="auto"/>
        <w:rPr>
          <w:sz w:val="28"/>
        </w:rPr>
      </w:pPr>
      <w:r>
        <w:rPr>
          <w:sz w:val="28"/>
        </w:rPr>
        <w:t>где q – количество продукции, произведённой работником;</w:t>
      </w:r>
    </w:p>
    <w:p w:rsidR="00D859B8" w:rsidRDefault="00D859B8" w:rsidP="009F39EA">
      <w:pPr>
        <w:pStyle w:val="a4"/>
        <w:spacing w:line="360" w:lineRule="auto"/>
        <w:ind w:firstLine="540"/>
        <w:rPr>
          <w:sz w:val="28"/>
        </w:rPr>
      </w:pPr>
      <w:r>
        <w:rPr>
          <w:sz w:val="28"/>
        </w:rPr>
        <w:t>R – сдельная расценка.</w:t>
      </w:r>
    </w:p>
    <w:p w:rsidR="00D859B8" w:rsidRDefault="00D859B8" w:rsidP="009F39EA">
      <w:pPr>
        <w:pStyle w:val="a4"/>
        <w:spacing w:line="360" w:lineRule="auto"/>
        <w:rPr>
          <w:sz w:val="28"/>
        </w:rPr>
      </w:pPr>
      <w:r>
        <w:rPr>
          <w:sz w:val="28"/>
        </w:rPr>
        <w:t xml:space="preserve">Наиболее распространенной системой сдельной формы оплаты труда является </w:t>
      </w:r>
      <w:r>
        <w:rPr>
          <w:i/>
          <w:sz w:val="28"/>
        </w:rPr>
        <w:t>сдельно-премиальная</w:t>
      </w:r>
      <w:r>
        <w:rPr>
          <w:sz w:val="28"/>
        </w:rPr>
        <w:t>. Рабочему, кроме заработка по прямым сдельным расценкам, выплачивается премия за выполнение или перевыполнение установленных показателей. Премии начисляются за фактически отработанное время. Данная форма оплаты труда определяется:</w:t>
      </w:r>
    </w:p>
    <w:p w:rsidR="00D859B8" w:rsidRDefault="00D859B8" w:rsidP="009F39EA">
      <w:pPr>
        <w:spacing w:line="360" w:lineRule="auto"/>
        <w:ind w:firstLine="540"/>
        <w:jc w:val="center"/>
        <w:rPr>
          <w:sz w:val="28"/>
        </w:rPr>
      </w:pPr>
      <w:r>
        <w:rPr>
          <w:sz w:val="28"/>
        </w:rPr>
        <w:t>Зсд-прем=Зсд+П ,</w:t>
      </w:r>
    </w:p>
    <w:p w:rsidR="00D859B8" w:rsidRDefault="00D859B8" w:rsidP="009F39EA">
      <w:pPr>
        <w:pStyle w:val="a4"/>
        <w:spacing w:line="360" w:lineRule="auto"/>
        <w:rPr>
          <w:sz w:val="28"/>
        </w:rPr>
      </w:pPr>
      <w:r>
        <w:rPr>
          <w:sz w:val="28"/>
        </w:rPr>
        <w:t xml:space="preserve"> где П – премия;</w:t>
      </w:r>
    </w:p>
    <w:p w:rsidR="00D859B8" w:rsidRDefault="00D859B8" w:rsidP="009F39EA">
      <w:pPr>
        <w:shd w:val="clear" w:color="auto" w:fill="FFFFFF"/>
        <w:spacing w:line="360" w:lineRule="auto"/>
        <w:ind w:left="5" w:firstLine="283"/>
        <w:jc w:val="both"/>
        <w:rPr>
          <w:sz w:val="28"/>
          <w:szCs w:val="28"/>
        </w:rPr>
      </w:pPr>
      <w:r>
        <w:rPr>
          <w:b/>
          <w:bCs/>
          <w:i/>
          <w:iCs/>
          <w:color w:val="000000"/>
          <w:sz w:val="28"/>
          <w:szCs w:val="28"/>
        </w:rPr>
        <w:t>Пример</w:t>
      </w:r>
      <w:r>
        <w:rPr>
          <w:color w:val="000000"/>
          <w:sz w:val="28"/>
          <w:szCs w:val="28"/>
        </w:rPr>
        <w:t xml:space="preserve">. Часовая тарифная ставка работника установлена 45 руб./ч. Норма выработки составляет 3 детали за 1 час. За декабрь </w:t>
      </w:r>
      <w:smartTag w:uri="urn:schemas-microsoft-com:office:smarttags" w:element="metricconverter">
        <w:smartTagPr>
          <w:attr w:name="ProductID" w:val="2007 г"/>
        </w:smartTagPr>
        <w:r>
          <w:rPr>
            <w:color w:val="000000"/>
            <w:sz w:val="28"/>
            <w:szCs w:val="28"/>
          </w:rPr>
          <w:t>2007 г</w:t>
        </w:r>
      </w:smartTag>
      <w:r>
        <w:rPr>
          <w:color w:val="000000"/>
          <w:sz w:val="28"/>
          <w:szCs w:val="28"/>
        </w:rPr>
        <w:t>. работник изготовил 200 деталей. Сдельная рас</w:t>
      </w:r>
      <w:r>
        <w:rPr>
          <w:color w:val="000000"/>
          <w:sz w:val="28"/>
          <w:szCs w:val="28"/>
        </w:rPr>
        <w:softHyphen/>
        <w:t>ценка за одно изделие составляет: 45 руб.: 3 шт. = 15 руб. Зара</w:t>
      </w:r>
      <w:r>
        <w:rPr>
          <w:color w:val="000000"/>
          <w:sz w:val="28"/>
          <w:szCs w:val="28"/>
        </w:rPr>
        <w:softHyphen/>
        <w:t xml:space="preserve">ботная плата работника за декабрь </w:t>
      </w:r>
      <w:smartTag w:uri="urn:schemas-microsoft-com:office:smarttags" w:element="metricconverter">
        <w:smartTagPr>
          <w:attr w:name="ProductID" w:val="2007 г"/>
        </w:smartTagPr>
        <w:r>
          <w:rPr>
            <w:color w:val="000000"/>
            <w:sz w:val="28"/>
            <w:szCs w:val="28"/>
          </w:rPr>
          <w:t>2007 г</w:t>
        </w:r>
      </w:smartTag>
      <w:r>
        <w:rPr>
          <w:color w:val="000000"/>
          <w:sz w:val="28"/>
          <w:szCs w:val="28"/>
        </w:rPr>
        <w:t>. составит:</w:t>
      </w:r>
    </w:p>
    <w:p w:rsidR="00D859B8" w:rsidRDefault="00D859B8" w:rsidP="009F39EA">
      <w:pPr>
        <w:shd w:val="clear" w:color="auto" w:fill="FFFFFF"/>
        <w:spacing w:line="360" w:lineRule="auto"/>
        <w:ind w:left="307"/>
        <w:jc w:val="both"/>
        <w:rPr>
          <w:sz w:val="28"/>
          <w:szCs w:val="28"/>
        </w:rPr>
      </w:pPr>
      <w:r>
        <w:rPr>
          <w:color w:val="000000"/>
          <w:sz w:val="28"/>
          <w:szCs w:val="28"/>
        </w:rPr>
        <w:t>15 руб. х 200 шт. = 3 000 руб.</w:t>
      </w:r>
    </w:p>
    <w:p w:rsidR="00D859B8" w:rsidRDefault="00D859B8" w:rsidP="009F39EA">
      <w:pPr>
        <w:pStyle w:val="a4"/>
        <w:spacing w:line="360" w:lineRule="auto"/>
        <w:rPr>
          <w:sz w:val="28"/>
        </w:rPr>
      </w:pPr>
      <w:r>
        <w:rPr>
          <w:sz w:val="28"/>
        </w:rPr>
        <w:t xml:space="preserve">При </w:t>
      </w:r>
      <w:r>
        <w:rPr>
          <w:i/>
          <w:sz w:val="28"/>
        </w:rPr>
        <w:t>сдельно- прогрессивной системе</w:t>
      </w:r>
      <w:r>
        <w:rPr>
          <w:sz w:val="28"/>
        </w:rPr>
        <w:t xml:space="preserve"> оплата труда рабочих в пределах установленной исходной нормы (базы) производится по прямым сдельным расценкам, а сверх данной нормы - по повышенным.</w:t>
      </w:r>
    </w:p>
    <w:p w:rsidR="00D859B8" w:rsidRDefault="00D859B8" w:rsidP="009F39EA">
      <w:pPr>
        <w:pStyle w:val="a4"/>
        <w:spacing w:line="360" w:lineRule="auto"/>
        <w:rPr>
          <w:sz w:val="28"/>
        </w:rPr>
      </w:pPr>
      <w:r>
        <w:rPr>
          <w:sz w:val="28"/>
        </w:rPr>
        <w:t>Зсд-прогрес=Rо*qпл+Rув(qф-qпл),</w:t>
      </w:r>
    </w:p>
    <w:p w:rsidR="00D859B8" w:rsidRDefault="00D859B8" w:rsidP="009F39EA">
      <w:pPr>
        <w:pStyle w:val="a4"/>
        <w:spacing w:line="360" w:lineRule="auto"/>
        <w:rPr>
          <w:sz w:val="28"/>
        </w:rPr>
      </w:pPr>
      <w:r>
        <w:rPr>
          <w:sz w:val="28"/>
        </w:rPr>
        <w:t xml:space="preserve"> где  Ro – расценка прямая (обычная),</w:t>
      </w:r>
    </w:p>
    <w:p w:rsidR="00D859B8" w:rsidRDefault="00D859B8" w:rsidP="009F39EA">
      <w:pPr>
        <w:pStyle w:val="a4"/>
        <w:spacing w:line="360" w:lineRule="auto"/>
        <w:ind w:firstLine="540"/>
        <w:rPr>
          <w:sz w:val="28"/>
        </w:rPr>
      </w:pPr>
      <w:r>
        <w:rPr>
          <w:sz w:val="28"/>
        </w:rPr>
        <w:t>R</w:t>
      </w:r>
      <w:r w:rsidR="002A5EFC" w:rsidRPr="002A5EFC">
        <w:rPr>
          <w:sz w:val="28"/>
        </w:rPr>
        <w:t>ув</w:t>
      </w:r>
      <w:r>
        <w:rPr>
          <w:sz w:val="28"/>
        </w:rPr>
        <w:t xml:space="preserve"> – расценка увеличенная (повышенная);</w:t>
      </w:r>
    </w:p>
    <w:p w:rsidR="00D859B8" w:rsidRDefault="00D859B8" w:rsidP="009F39EA">
      <w:pPr>
        <w:pStyle w:val="a4"/>
        <w:spacing w:line="360" w:lineRule="auto"/>
        <w:ind w:firstLine="540"/>
        <w:rPr>
          <w:sz w:val="28"/>
        </w:rPr>
      </w:pPr>
      <w:r>
        <w:rPr>
          <w:sz w:val="28"/>
        </w:rPr>
        <w:t xml:space="preserve"> qф, qпл – фактический и плановый выпуск.</w:t>
      </w:r>
    </w:p>
    <w:p w:rsidR="00D859B8" w:rsidRDefault="00D859B8" w:rsidP="009F39EA">
      <w:pPr>
        <w:shd w:val="clear" w:color="auto" w:fill="FFFFFF"/>
        <w:spacing w:line="360" w:lineRule="auto"/>
        <w:ind w:left="5" w:right="19" w:firstLine="278"/>
        <w:jc w:val="both"/>
        <w:rPr>
          <w:sz w:val="28"/>
          <w:szCs w:val="28"/>
        </w:rPr>
      </w:pPr>
      <w:r>
        <w:rPr>
          <w:b/>
          <w:bCs/>
          <w:i/>
          <w:iCs/>
          <w:color w:val="000000"/>
          <w:sz w:val="28"/>
          <w:szCs w:val="28"/>
        </w:rPr>
        <w:t>Пример.</w:t>
      </w:r>
      <w:r>
        <w:rPr>
          <w:color w:val="000000"/>
          <w:sz w:val="28"/>
          <w:szCs w:val="28"/>
        </w:rPr>
        <w:t xml:space="preserve"> На предприятии установлены сдельные расценки, согласно которым количество деталей до 150 шт. произведен</w:t>
      </w:r>
      <w:r>
        <w:rPr>
          <w:color w:val="000000"/>
          <w:sz w:val="28"/>
          <w:szCs w:val="28"/>
        </w:rPr>
        <w:softHyphen/>
        <w:t xml:space="preserve">ное за месяц, оплачивается по расценкам 15 руб. за штуку. Количество деталей, произведенное за месяц, свыше 150 шт., оплачивается по расценкам 20 руб. за штуку. За декабрь </w:t>
      </w:r>
      <w:smartTag w:uri="urn:schemas-microsoft-com:office:smarttags" w:element="metricconverter">
        <w:smartTagPr>
          <w:attr w:name="ProductID" w:val="2007 г"/>
        </w:smartTagPr>
        <w:r>
          <w:rPr>
            <w:color w:val="000000"/>
            <w:sz w:val="28"/>
            <w:szCs w:val="28"/>
          </w:rPr>
          <w:t>2007 г</w:t>
        </w:r>
      </w:smartTag>
      <w:r>
        <w:rPr>
          <w:color w:val="000000"/>
          <w:sz w:val="28"/>
          <w:szCs w:val="28"/>
        </w:rPr>
        <w:t xml:space="preserve">. работник изготовил 200 деталей. Заработная плата работника за декабрь </w:t>
      </w:r>
      <w:smartTag w:uri="urn:schemas-microsoft-com:office:smarttags" w:element="metricconverter">
        <w:smartTagPr>
          <w:attr w:name="ProductID" w:val="2007 г"/>
        </w:smartTagPr>
        <w:r>
          <w:rPr>
            <w:color w:val="000000"/>
            <w:sz w:val="28"/>
            <w:szCs w:val="28"/>
          </w:rPr>
          <w:t>2007 г</w:t>
        </w:r>
      </w:smartTag>
      <w:r>
        <w:rPr>
          <w:color w:val="000000"/>
          <w:sz w:val="28"/>
          <w:szCs w:val="28"/>
        </w:rPr>
        <w:t>. составит:</w:t>
      </w:r>
    </w:p>
    <w:p w:rsidR="00D859B8" w:rsidRDefault="00D859B8" w:rsidP="009F39EA">
      <w:pPr>
        <w:shd w:val="clear" w:color="auto" w:fill="FFFFFF"/>
        <w:spacing w:line="360" w:lineRule="auto"/>
        <w:ind w:left="302"/>
        <w:jc w:val="both"/>
        <w:rPr>
          <w:sz w:val="28"/>
          <w:szCs w:val="28"/>
        </w:rPr>
      </w:pPr>
      <w:r>
        <w:rPr>
          <w:color w:val="000000"/>
          <w:sz w:val="28"/>
          <w:szCs w:val="28"/>
        </w:rPr>
        <w:t>150 шт. х 15 руб. = 2 250 руб. и 50 шт. х 20 руб. = 1 000 руб.</w:t>
      </w:r>
    </w:p>
    <w:p w:rsidR="00D859B8" w:rsidRDefault="00D859B8" w:rsidP="009F39EA">
      <w:pPr>
        <w:spacing w:line="360" w:lineRule="auto"/>
        <w:ind w:firstLine="720"/>
        <w:jc w:val="both"/>
        <w:rPr>
          <w:color w:val="000000"/>
          <w:sz w:val="28"/>
          <w:szCs w:val="28"/>
        </w:rPr>
      </w:pPr>
      <w:r>
        <w:rPr>
          <w:color w:val="000000"/>
          <w:sz w:val="28"/>
          <w:szCs w:val="28"/>
        </w:rPr>
        <w:t>Общая сумма начисленной заработной платы составит 3 250 руб.</w:t>
      </w:r>
    </w:p>
    <w:p w:rsidR="00D859B8" w:rsidRDefault="00D859B8" w:rsidP="009F39EA">
      <w:pPr>
        <w:spacing w:line="360" w:lineRule="auto"/>
        <w:ind w:firstLine="720"/>
        <w:jc w:val="both"/>
        <w:rPr>
          <w:sz w:val="28"/>
        </w:rPr>
      </w:pPr>
    </w:p>
    <w:p w:rsidR="00D859B8" w:rsidRDefault="00D859B8" w:rsidP="009F39EA">
      <w:pPr>
        <w:spacing w:line="360" w:lineRule="auto"/>
        <w:ind w:firstLine="720"/>
        <w:jc w:val="both"/>
        <w:rPr>
          <w:sz w:val="28"/>
        </w:rPr>
      </w:pPr>
      <w:r>
        <w:rPr>
          <w:i/>
          <w:sz w:val="28"/>
        </w:rPr>
        <w:t>Косвенная сдельная</w:t>
      </w:r>
      <w:r>
        <w:rPr>
          <w:sz w:val="28"/>
        </w:rPr>
        <w:t xml:space="preserve"> система служит для оплаты труда наладчиков технологического оборудования, слесарей- ремонтников, помощников мастеров и других вспомогательных рабочих, от результатов, деятельности которых зависит производительность основных рабочих. Такая оплата может быть организована по сдельным расценкам, увеличивающимся на процент выполнения норм выработки в среднем по обслуживаемому участку.</w:t>
      </w:r>
    </w:p>
    <w:p w:rsidR="00D859B8" w:rsidRDefault="00D859B8" w:rsidP="009F39EA">
      <w:pPr>
        <w:spacing w:line="360" w:lineRule="auto"/>
        <w:ind w:firstLine="720"/>
        <w:jc w:val="center"/>
        <w:rPr>
          <w:sz w:val="28"/>
        </w:rPr>
      </w:pPr>
      <w:r>
        <w:rPr>
          <w:sz w:val="28"/>
        </w:rPr>
        <w:t>Зкос=pкос*Vф,</w:t>
      </w:r>
    </w:p>
    <w:p w:rsidR="00D859B8" w:rsidRDefault="00D859B8" w:rsidP="009F39EA">
      <w:pPr>
        <w:spacing w:line="360" w:lineRule="auto"/>
        <w:ind w:firstLine="720"/>
        <w:jc w:val="both"/>
        <w:rPr>
          <w:sz w:val="28"/>
        </w:rPr>
      </w:pPr>
    </w:p>
    <w:p w:rsidR="00D859B8" w:rsidRDefault="00D859B8" w:rsidP="009F39EA">
      <w:pPr>
        <w:spacing w:line="360" w:lineRule="auto"/>
        <w:jc w:val="both"/>
      </w:pPr>
      <w:r>
        <w:rPr>
          <w:sz w:val="28"/>
        </w:rPr>
        <w:t xml:space="preserve"> где pкос – косвенная сдельная расценка</w:t>
      </w:r>
      <w:r>
        <w:t>;</w:t>
      </w:r>
    </w:p>
    <w:p w:rsidR="00D859B8" w:rsidRDefault="00D859B8" w:rsidP="009F39EA">
      <w:pPr>
        <w:pStyle w:val="a4"/>
        <w:spacing w:line="360" w:lineRule="auto"/>
        <w:ind w:firstLine="540"/>
        <w:rPr>
          <w:sz w:val="28"/>
        </w:rPr>
      </w:pPr>
      <w:r>
        <w:rPr>
          <w:sz w:val="28"/>
        </w:rPr>
        <w:t>Vф – фактически выполненный объём работ обслуживаемыми рабочими;</w:t>
      </w:r>
    </w:p>
    <w:p w:rsidR="00D859B8" w:rsidRDefault="00D859B8" w:rsidP="009F39EA">
      <w:pPr>
        <w:shd w:val="clear" w:color="auto" w:fill="FFFFFF"/>
        <w:spacing w:line="360" w:lineRule="auto"/>
        <w:ind w:left="14" w:right="5" w:firstLine="278"/>
        <w:jc w:val="both"/>
        <w:rPr>
          <w:sz w:val="28"/>
          <w:szCs w:val="28"/>
        </w:rPr>
      </w:pPr>
      <w:r>
        <w:rPr>
          <w:b/>
          <w:bCs/>
          <w:i/>
          <w:iCs/>
          <w:color w:val="000000"/>
          <w:sz w:val="28"/>
          <w:szCs w:val="28"/>
        </w:rPr>
        <w:t>Пример.</w:t>
      </w:r>
      <w:r>
        <w:rPr>
          <w:color w:val="000000"/>
          <w:sz w:val="28"/>
          <w:szCs w:val="28"/>
        </w:rPr>
        <w:t xml:space="preserve"> Для работника вспомогательного производства ус</w:t>
      </w:r>
      <w:r>
        <w:rPr>
          <w:color w:val="000000"/>
          <w:sz w:val="28"/>
          <w:szCs w:val="28"/>
        </w:rPr>
        <w:softHyphen/>
        <w:t>тановлена косвенно-сдельная оплата труда в размере 5% от за</w:t>
      </w:r>
      <w:r>
        <w:rPr>
          <w:color w:val="000000"/>
          <w:sz w:val="28"/>
          <w:szCs w:val="28"/>
        </w:rPr>
        <w:softHyphen/>
        <w:t>работка работников основного производства. В декабре 2007 года заработок работников основного производства составил 65 700 руб. Заработная плата работника за декабрь составит:</w:t>
      </w:r>
    </w:p>
    <w:p w:rsidR="00D859B8" w:rsidRDefault="00D859B8" w:rsidP="009F39EA">
      <w:pPr>
        <w:shd w:val="clear" w:color="auto" w:fill="FFFFFF"/>
        <w:spacing w:line="360" w:lineRule="auto"/>
        <w:ind w:left="302"/>
        <w:jc w:val="both"/>
        <w:rPr>
          <w:sz w:val="28"/>
          <w:szCs w:val="28"/>
        </w:rPr>
      </w:pPr>
      <w:r>
        <w:rPr>
          <w:color w:val="000000"/>
          <w:sz w:val="28"/>
          <w:szCs w:val="28"/>
        </w:rPr>
        <w:t>65 700 руб. х 5% = 3 285 руб.</w:t>
      </w:r>
    </w:p>
    <w:p w:rsidR="00D859B8" w:rsidRDefault="00D859B8" w:rsidP="009F39EA">
      <w:pPr>
        <w:spacing w:line="360" w:lineRule="auto"/>
        <w:ind w:firstLine="720"/>
        <w:jc w:val="both"/>
        <w:rPr>
          <w:sz w:val="28"/>
        </w:rPr>
      </w:pPr>
    </w:p>
    <w:p w:rsidR="00D859B8" w:rsidRDefault="00D859B8" w:rsidP="009F39EA">
      <w:pPr>
        <w:spacing w:line="360" w:lineRule="auto"/>
        <w:ind w:firstLine="540"/>
        <w:jc w:val="both"/>
        <w:rPr>
          <w:sz w:val="28"/>
        </w:rPr>
      </w:pPr>
      <w:r>
        <w:rPr>
          <w:i/>
          <w:sz w:val="28"/>
        </w:rPr>
        <w:t>Аккордная система</w:t>
      </w:r>
      <w:r>
        <w:rPr>
          <w:sz w:val="28"/>
        </w:rPr>
        <w:t xml:space="preserve"> оплаты труда применяется при выполнении ремонтных и прочих работ, когда бригада состоит из рабочих различных специальностей (слесари, токари, наладчики и др.), т.е. комплексная бригада. Оплата производится за весь объем работ по установленным расценкам в единицах измерения конечной продукции с указанием максимального срока выполнения работ.</w:t>
      </w:r>
    </w:p>
    <w:p w:rsidR="00D859B8" w:rsidRDefault="00D859B8" w:rsidP="009F39EA">
      <w:pPr>
        <w:shd w:val="clear" w:color="auto" w:fill="FFFFFF"/>
        <w:spacing w:line="360" w:lineRule="auto"/>
        <w:ind w:right="34"/>
        <w:jc w:val="both"/>
        <w:rPr>
          <w:sz w:val="28"/>
          <w:szCs w:val="28"/>
        </w:rPr>
      </w:pPr>
      <w:r>
        <w:rPr>
          <w:b/>
          <w:bCs/>
          <w:i/>
          <w:iCs/>
          <w:color w:val="000000"/>
          <w:sz w:val="28"/>
          <w:szCs w:val="28"/>
        </w:rPr>
        <w:t>Пример.</w:t>
      </w:r>
      <w:r>
        <w:rPr>
          <w:color w:val="000000"/>
          <w:sz w:val="28"/>
          <w:szCs w:val="28"/>
        </w:rPr>
        <w:t xml:space="preserve"> На предприятии бригада в составе двух слесарей и одного наладчика осуществила ремонт шлифовальной машины за 3 дня (24 часа рабочего времени). Общая стоимость работ составляет 3 000 руб. Слесари работали по 17 часов, а налад</w:t>
      </w:r>
      <w:r>
        <w:rPr>
          <w:color w:val="000000"/>
          <w:sz w:val="28"/>
          <w:szCs w:val="28"/>
        </w:rPr>
        <w:softHyphen/>
        <w:t>чик — 7 часов.</w:t>
      </w:r>
    </w:p>
    <w:p w:rsidR="00D859B8" w:rsidRDefault="00D859B8" w:rsidP="009F39EA">
      <w:pPr>
        <w:shd w:val="clear" w:color="auto" w:fill="FFFFFF"/>
        <w:spacing w:line="360" w:lineRule="auto"/>
        <w:ind w:right="29" w:firstLine="283"/>
        <w:jc w:val="both"/>
        <w:rPr>
          <w:sz w:val="28"/>
          <w:szCs w:val="28"/>
        </w:rPr>
      </w:pPr>
      <w:r>
        <w:rPr>
          <w:color w:val="000000"/>
          <w:sz w:val="28"/>
          <w:szCs w:val="28"/>
        </w:rPr>
        <w:t>Сумма, причитающаяся к выплате слесарям за выполнен</w:t>
      </w:r>
      <w:r>
        <w:rPr>
          <w:color w:val="000000"/>
          <w:sz w:val="28"/>
          <w:szCs w:val="28"/>
        </w:rPr>
        <w:softHyphen/>
        <w:t>ную работу, составит:</w:t>
      </w:r>
    </w:p>
    <w:p w:rsidR="00D859B8" w:rsidRDefault="00D859B8" w:rsidP="009F39EA">
      <w:pPr>
        <w:shd w:val="clear" w:color="auto" w:fill="FFFFFF"/>
        <w:spacing w:line="360" w:lineRule="auto"/>
        <w:ind w:left="288"/>
        <w:jc w:val="both"/>
        <w:rPr>
          <w:sz w:val="28"/>
          <w:szCs w:val="28"/>
        </w:rPr>
      </w:pPr>
      <w:r>
        <w:rPr>
          <w:color w:val="000000"/>
          <w:sz w:val="28"/>
          <w:szCs w:val="28"/>
        </w:rPr>
        <w:t>3 000 руб.: 24 ч х 17 ч = 2 125 руб.</w:t>
      </w:r>
    </w:p>
    <w:p w:rsidR="00D859B8" w:rsidRDefault="00D859B8" w:rsidP="009F39EA">
      <w:pPr>
        <w:shd w:val="clear" w:color="auto" w:fill="FFFFFF"/>
        <w:spacing w:line="360" w:lineRule="auto"/>
        <w:ind w:left="283"/>
        <w:jc w:val="both"/>
        <w:rPr>
          <w:sz w:val="28"/>
          <w:szCs w:val="28"/>
        </w:rPr>
      </w:pPr>
      <w:r>
        <w:rPr>
          <w:color w:val="000000"/>
          <w:sz w:val="28"/>
          <w:szCs w:val="28"/>
        </w:rPr>
        <w:t>Сумма, причитающаяся к выплате одному слесарю, составит:</w:t>
      </w:r>
    </w:p>
    <w:p w:rsidR="00D859B8" w:rsidRDefault="00D859B8" w:rsidP="009F39EA">
      <w:pPr>
        <w:shd w:val="clear" w:color="auto" w:fill="FFFFFF"/>
        <w:tabs>
          <w:tab w:val="left" w:pos="432"/>
        </w:tabs>
        <w:spacing w:line="360" w:lineRule="auto"/>
        <w:ind w:left="283"/>
        <w:jc w:val="both"/>
        <w:rPr>
          <w:sz w:val="28"/>
          <w:szCs w:val="28"/>
        </w:rPr>
      </w:pPr>
      <w:r>
        <w:rPr>
          <w:color w:val="000000"/>
          <w:sz w:val="28"/>
          <w:szCs w:val="28"/>
        </w:rPr>
        <w:t>2</w:t>
      </w:r>
      <w:r>
        <w:rPr>
          <w:color w:val="000000"/>
          <w:sz w:val="28"/>
          <w:szCs w:val="28"/>
        </w:rPr>
        <w:tab/>
        <w:t>125 руб.: 2 чел. = 1 062,50 руб.</w:t>
      </w:r>
    </w:p>
    <w:p w:rsidR="00D859B8" w:rsidRDefault="00D859B8" w:rsidP="009F39EA">
      <w:pPr>
        <w:shd w:val="clear" w:color="auto" w:fill="FFFFFF"/>
        <w:spacing w:line="360" w:lineRule="auto"/>
        <w:ind w:left="283"/>
        <w:jc w:val="both"/>
        <w:rPr>
          <w:sz w:val="28"/>
          <w:szCs w:val="28"/>
        </w:rPr>
      </w:pPr>
      <w:r>
        <w:rPr>
          <w:color w:val="000000"/>
          <w:sz w:val="28"/>
          <w:szCs w:val="28"/>
        </w:rPr>
        <w:t>Сумма, причитающаяся к выплате наладчику, составит:</w:t>
      </w:r>
    </w:p>
    <w:p w:rsidR="00957CEB" w:rsidRPr="00957CEB" w:rsidRDefault="00D859B8" w:rsidP="00957CEB">
      <w:pPr>
        <w:shd w:val="clear" w:color="auto" w:fill="FFFFFF"/>
        <w:tabs>
          <w:tab w:val="left" w:pos="432"/>
        </w:tabs>
        <w:spacing w:line="360" w:lineRule="auto"/>
        <w:ind w:left="283"/>
        <w:jc w:val="both"/>
        <w:rPr>
          <w:color w:val="000000"/>
          <w:sz w:val="28"/>
          <w:szCs w:val="28"/>
        </w:rPr>
      </w:pPr>
      <w:r>
        <w:rPr>
          <w:color w:val="000000"/>
          <w:sz w:val="28"/>
          <w:szCs w:val="28"/>
        </w:rPr>
        <w:t>3</w:t>
      </w:r>
      <w:r>
        <w:rPr>
          <w:color w:val="000000"/>
          <w:sz w:val="28"/>
          <w:szCs w:val="28"/>
        </w:rPr>
        <w:tab/>
        <w:t>000 руб.: 24 ч х 7 ч = 875 руб.</w:t>
      </w:r>
    </w:p>
    <w:p w:rsidR="00957CEB" w:rsidRPr="009C3B90" w:rsidRDefault="00957CEB" w:rsidP="00957CEB">
      <w:pPr>
        <w:spacing w:line="360" w:lineRule="auto"/>
        <w:ind w:firstLine="709"/>
        <w:jc w:val="both"/>
        <w:rPr>
          <w:sz w:val="28"/>
          <w:szCs w:val="28"/>
        </w:rPr>
      </w:pPr>
      <w:r>
        <w:rPr>
          <w:i/>
          <w:sz w:val="28"/>
        </w:rPr>
        <w:t>Бригадная</w:t>
      </w:r>
      <w:r w:rsidRPr="00957CEB">
        <w:rPr>
          <w:i/>
          <w:sz w:val="28"/>
        </w:rPr>
        <w:t xml:space="preserve"> система </w:t>
      </w:r>
      <w:r w:rsidRPr="00957CEB">
        <w:rPr>
          <w:sz w:val="28"/>
          <w:szCs w:val="28"/>
        </w:rPr>
        <w:t>оплаты труда</w:t>
      </w:r>
      <w:r w:rsidRPr="009C3B90">
        <w:rPr>
          <w:sz w:val="28"/>
          <w:szCs w:val="28"/>
        </w:rPr>
        <w:t xml:space="preserve"> получила широкое распространение, и ее применяют, как и повременную, в сочетании с премированием за коллективные результаты труда.</w:t>
      </w:r>
    </w:p>
    <w:p w:rsidR="00957CEB" w:rsidRPr="009C3B90" w:rsidRDefault="00957CEB" w:rsidP="00957CEB">
      <w:pPr>
        <w:spacing w:line="360" w:lineRule="auto"/>
        <w:ind w:firstLine="709"/>
        <w:jc w:val="both"/>
        <w:rPr>
          <w:sz w:val="28"/>
          <w:szCs w:val="28"/>
        </w:rPr>
      </w:pPr>
      <w:r w:rsidRPr="009C3B90">
        <w:rPr>
          <w:sz w:val="28"/>
          <w:szCs w:val="28"/>
        </w:rPr>
        <w:t>Для начисления заработной платы при бригадной сдельной системе рассчитывается комплексная расценка на единицу произведенной продукции</w:t>
      </w:r>
      <w:r>
        <w:rPr>
          <w:sz w:val="28"/>
          <w:szCs w:val="28"/>
        </w:rPr>
        <w:t>.</w:t>
      </w:r>
    </w:p>
    <w:p w:rsidR="00957CEB" w:rsidRPr="00957CEB" w:rsidRDefault="00957CEB" w:rsidP="00957CEB">
      <w:pPr>
        <w:tabs>
          <w:tab w:val="left" w:pos="720"/>
          <w:tab w:val="left" w:pos="900"/>
        </w:tabs>
        <w:spacing w:line="360" w:lineRule="auto"/>
        <w:ind w:firstLine="709"/>
        <w:jc w:val="both"/>
        <w:rPr>
          <w:sz w:val="28"/>
          <w:szCs w:val="28"/>
        </w:rPr>
      </w:pPr>
      <w:r w:rsidRPr="009C3B90">
        <w:rPr>
          <w:sz w:val="28"/>
          <w:szCs w:val="28"/>
        </w:rPr>
        <w:tab/>
        <w:t xml:space="preserve">Распределение общего заработка между членами бригады сдельщиков осуществляется аналогично тому, как это делается при бригадной повременной системе оплаты труда. Возможен также вариант, при котором распределение переменной части заработка, включающей в себя приработок и премию, происходит с учетом не тарифных ставок, а индивидуального </w:t>
      </w:r>
      <w:r w:rsidRPr="00957CEB">
        <w:rPr>
          <w:sz w:val="28"/>
          <w:szCs w:val="28"/>
        </w:rPr>
        <w:t>сдельного заработка рабочих.</w:t>
      </w:r>
    </w:p>
    <w:p w:rsidR="00957CEB" w:rsidRPr="00957CEB" w:rsidRDefault="00957CEB" w:rsidP="00957CEB">
      <w:pPr>
        <w:tabs>
          <w:tab w:val="left" w:pos="720"/>
          <w:tab w:val="left" w:pos="900"/>
        </w:tabs>
        <w:spacing w:line="360" w:lineRule="auto"/>
        <w:ind w:firstLine="709"/>
        <w:jc w:val="both"/>
        <w:rPr>
          <w:sz w:val="28"/>
          <w:szCs w:val="28"/>
        </w:rPr>
      </w:pPr>
      <w:r w:rsidRPr="00957CEB">
        <w:rPr>
          <w:b/>
          <w:bCs/>
          <w:i/>
          <w:iCs/>
          <w:color w:val="000000"/>
          <w:sz w:val="28"/>
          <w:szCs w:val="28"/>
        </w:rPr>
        <w:t>Пример:</w:t>
      </w:r>
      <w:r>
        <w:rPr>
          <w:b/>
          <w:bCs/>
          <w:i/>
          <w:iCs/>
          <w:color w:val="000000"/>
          <w:sz w:val="28"/>
          <w:szCs w:val="28"/>
        </w:rPr>
        <w:t xml:space="preserve"> </w:t>
      </w:r>
      <w:r w:rsidRPr="00957CEB">
        <w:rPr>
          <w:sz w:val="28"/>
          <w:szCs w:val="28"/>
        </w:rPr>
        <w:t>Сдельная расценка на единицу продукции составляет 10 руб. За месяц бригада произвела 3100 единиц. Сдельный заработок бригады составит:</w:t>
      </w:r>
    </w:p>
    <w:p w:rsidR="00957CEB" w:rsidRPr="00957CEB" w:rsidRDefault="00957CEB" w:rsidP="00957CEB">
      <w:pPr>
        <w:tabs>
          <w:tab w:val="left" w:pos="720"/>
          <w:tab w:val="left" w:pos="900"/>
        </w:tabs>
        <w:spacing w:line="360" w:lineRule="auto"/>
        <w:ind w:firstLine="709"/>
        <w:jc w:val="both"/>
        <w:rPr>
          <w:sz w:val="28"/>
          <w:szCs w:val="28"/>
        </w:rPr>
      </w:pPr>
      <w:r w:rsidRPr="00957CEB">
        <w:rPr>
          <w:sz w:val="28"/>
          <w:szCs w:val="28"/>
        </w:rPr>
        <w:t>Зсд.бр. = 3100 Ч 10 = 31000 руб.</w:t>
      </w:r>
      <w:bookmarkStart w:id="0" w:name="_GoBack"/>
      <w:bookmarkEnd w:id="0"/>
    </w:p>
    <w:sectPr w:rsidR="00957CEB" w:rsidRPr="00957C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39EA"/>
    <w:rsid w:val="0009054E"/>
    <w:rsid w:val="002A5EFC"/>
    <w:rsid w:val="00406D74"/>
    <w:rsid w:val="007B7520"/>
    <w:rsid w:val="00957CEB"/>
    <w:rsid w:val="009D2A74"/>
    <w:rsid w:val="009F39EA"/>
    <w:rsid w:val="00C02B2C"/>
    <w:rsid w:val="00D859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B595514-75E0-4AA5-9F0D-84ED54ED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jc w:val="center"/>
      <w:outlineLvl w:val="0"/>
    </w:pPr>
    <w:rPr>
      <w:b/>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hd w:val="clear" w:color="auto" w:fill="FFFFFF"/>
      <w:spacing w:before="5"/>
      <w:ind w:left="5" w:right="5" w:firstLine="278"/>
      <w:jc w:val="both"/>
    </w:pPr>
    <w:rPr>
      <w:color w:val="000000"/>
      <w:sz w:val="28"/>
      <w:szCs w:val="28"/>
    </w:rPr>
  </w:style>
  <w:style w:type="paragraph" w:styleId="a4">
    <w:name w:val="Normal (Web)"/>
    <w:basedOn w:val="a"/>
    <w:pPr>
      <w:spacing w:before="100" w:beforeAutospacing="1" w:after="100" w:afterAutospacing="1"/>
    </w:pPr>
  </w:style>
  <w:style w:type="paragraph" w:styleId="a5">
    <w:name w:val="Body Text Indent"/>
    <w:basedOn w:val="a"/>
    <w:pPr>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1090</Words>
  <Characters>6216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БПК</Company>
  <LinksUpToDate>false</LinksUpToDate>
  <CharactersWithSpaces>7292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студент</dc:creator>
  <cp:keywords/>
  <dc:description/>
  <cp:lastModifiedBy>Irina</cp:lastModifiedBy>
  <cp:revision>2</cp:revision>
  <cp:lastPrinted>2011-01-04T08:36:00Z</cp:lastPrinted>
  <dcterms:created xsi:type="dcterms:W3CDTF">2014-08-20T13:19:00Z</dcterms:created>
  <dcterms:modified xsi:type="dcterms:W3CDTF">2014-08-20T13:19:00Z</dcterms:modified>
</cp:coreProperties>
</file>