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8DE" w:rsidRDefault="00E708DE" w:rsidP="00367C6D">
      <w:pPr>
        <w:jc w:val="center"/>
      </w:pPr>
    </w:p>
    <w:p w:rsidR="00367C6D" w:rsidRPr="00900065" w:rsidRDefault="00367C6D" w:rsidP="00367C6D">
      <w:pPr>
        <w:jc w:val="center"/>
      </w:pPr>
      <w:r w:rsidRPr="00900065">
        <w:t>МИНИСТЕРСТВО ОБРАЗОВАНИЯ И НАУКИ РОССИЙСКОЙ ФЕДЕРАЦИИ</w:t>
      </w:r>
    </w:p>
    <w:p w:rsidR="00367C6D" w:rsidRPr="00900065" w:rsidRDefault="00367C6D" w:rsidP="00367C6D">
      <w:pPr>
        <w:jc w:val="both"/>
      </w:pPr>
    </w:p>
    <w:p w:rsidR="00367C6D" w:rsidRPr="00900065" w:rsidRDefault="00367C6D" w:rsidP="00367C6D">
      <w:pPr>
        <w:jc w:val="center"/>
        <w:rPr>
          <w:caps/>
        </w:rPr>
      </w:pPr>
      <w:r w:rsidRPr="00900065">
        <w:rPr>
          <w:caps/>
        </w:rPr>
        <w:t xml:space="preserve">Государственное образовательное учреждение </w:t>
      </w:r>
    </w:p>
    <w:p w:rsidR="00367C6D" w:rsidRPr="00900065" w:rsidRDefault="00367C6D" w:rsidP="00367C6D">
      <w:pPr>
        <w:jc w:val="center"/>
        <w:rPr>
          <w:caps/>
        </w:rPr>
      </w:pPr>
      <w:r w:rsidRPr="00900065">
        <w:rPr>
          <w:caps/>
        </w:rPr>
        <w:t xml:space="preserve">высшего профессионального образования </w:t>
      </w:r>
    </w:p>
    <w:p w:rsidR="00367C6D" w:rsidRPr="00900065" w:rsidRDefault="00367C6D" w:rsidP="00367C6D">
      <w:pPr>
        <w:jc w:val="center"/>
        <w:rPr>
          <w:caps/>
        </w:rPr>
      </w:pPr>
      <w:r w:rsidRPr="00900065">
        <w:rPr>
          <w:caps/>
        </w:rPr>
        <w:t xml:space="preserve">уфимский государственный нефтяной </w:t>
      </w:r>
    </w:p>
    <w:p w:rsidR="00367C6D" w:rsidRPr="00900065" w:rsidRDefault="00367C6D" w:rsidP="00367C6D">
      <w:pPr>
        <w:jc w:val="center"/>
        <w:rPr>
          <w:caps/>
        </w:rPr>
      </w:pPr>
      <w:r w:rsidRPr="00900065">
        <w:rPr>
          <w:caps/>
        </w:rPr>
        <w:t xml:space="preserve">технический университет </w:t>
      </w:r>
    </w:p>
    <w:p w:rsidR="00367C6D" w:rsidRDefault="00367C6D" w:rsidP="00367C6D">
      <w:pPr>
        <w:jc w:val="both"/>
        <w:rPr>
          <w:sz w:val="28"/>
          <w:szCs w:val="28"/>
        </w:rPr>
      </w:pPr>
    </w:p>
    <w:p w:rsidR="00367C6D" w:rsidRDefault="00367C6D" w:rsidP="00367C6D">
      <w:pPr>
        <w:jc w:val="both"/>
        <w:rPr>
          <w:sz w:val="28"/>
          <w:szCs w:val="28"/>
        </w:rPr>
      </w:pPr>
    </w:p>
    <w:p w:rsidR="00367C6D" w:rsidRPr="00900065" w:rsidRDefault="00367C6D" w:rsidP="00367C6D">
      <w:pPr>
        <w:jc w:val="both"/>
        <w:rPr>
          <w:sz w:val="28"/>
          <w:szCs w:val="28"/>
        </w:rPr>
      </w:pPr>
    </w:p>
    <w:p w:rsidR="00367C6D" w:rsidRPr="00900065" w:rsidRDefault="00367C6D" w:rsidP="00367C6D">
      <w:pPr>
        <w:pStyle w:val="af5"/>
        <w:jc w:val="center"/>
        <w:rPr>
          <w:szCs w:val="28"/>
        </w:rPr>
      </w:pPr>
      <w:r w:rsidRPr="00900065">
        <w:rPr>
          <w:szCs w:val="28"/>
        </w:rPr>
        <w:t>Кафедра бухгалтерского учёта</w:t>
      </w:r>
    </w:p>
    <w:p w:rsidR="00367C6D" w:rsidRDefault="00367C6D" w:rsidP="00367C6D">
      <w:pPr>
        <w:jc w:val="both"/>
        <w:rPr>
          <w:sz w:val="28"/>
          <w:szCs w:val="28"/>
        </w:rPr>
      </w:pPr>
    </w:p>
    <w:p w:rsidR="00367C6D" w:rsidRDefault="00367C6D" w:rsidP="00367C6D">
      <w:pPr>
        <w:jc w:val="both"/>
        <w:rPr>
          <w:sz w:val="28"/>
          <w:szCs w:val="28"/>
        </w:rPr>
      </w:pPr>
    </w:p>
    <w:p w:rsidR="00367C6D" w:rsidRPr="00900065" w:rsidRDefault="00367C6D" w:rsidP="00367C6D">
      <w:pPr>
        <w:jc w:val="both"/>
        <w:rPr>
          <w:sz w:val="28"/>
          <w:szCs w:val="28"/>
        </w:rPr>
      </w:pPr>
    </w:p>
    <w:p w:rsidR="00367C6D" w:rsidRDefault="00367C6D" w:rsidP="00367C6D">
      <w:pPr>
        <w:jc w:val="both"/>
        <w:rPr>
          <w:sz w:val="28"/>
          <w:szCs w:val="28"/>
        </w:rPr>
      </w:pPr>
    </w:p>
    <w:p w:rsidR="00367C6D" w:rsidRPr="00900065" w:rsidRDefault="00367C6D" w:rsidP="00367C6D">
      <w:pPr>
        <w:jc w:val="both"/>
        <w:rPr>
          <w:sz w:val="28"/>
          <w:szCs w:val="28"/>
        </w:rPr>
      </w:pPr>
    </w:p>
    <w:p w:rsidR="00367C6D" w:rsidRPr="00900065" w:rsidRDefault="00367C6D" w:rsidP="00367C6D">
      <w:pPr>
        <w:jc w:val="both"/>
        <w:rPr>
          <w:sz w:val="28"/>
          <w:szCs w:val="28"/>
        </w:rPr>
      </w:pPr>
    </w:p>
    <w:p w:rsidR="00367C6D" w:rsidRPr="00900065" w:rsidRDefault="00367C6D" w:rsidP="00367C6D">
      <w:pPr>
        <w:spacing w:line="360" w:lineRule="auto"/>
        <w:jc w:val="center"/>
        <w:rPr>
          <w:sz w:val="28"/>
          <w:szCs w:val="28"/>
        </w:rPr>
      </w:pPr>
      <w:r>
        <w:rPr>
          <w:sz w:val="28"/>
          <w:szCs w:val="28"/>
        </w:rPr>
        <w:t xml:space="preserve">КУРСОВАЯ </w:t>
      </w:r>
      <w:r w:rsidRPr="00900065">
        <w:rPr>
          <w:sz w:val="28"/>
          <w:szCs w:val="28"/>
        </w:rPr>
        <w:t>РАБОТА</w:t>
      </w:r>
    </w:p>
    <w:p w:rsidR="00367C6D" w:rsidRDefault="00367C6D" w:rsidP="00367C6D">
      <w:pPr>
        <w:jc w:val="center"/>
        <w:rPr>
          <w:sz w:val="28"/>
          <w:szCs w:val="28"/>
        </w:rPr>
      </w:pPr>
      <w:r w:rsidRPr="00900065">
        <w:rPr>
          <w:sz w:val="28"/>
          <w:szCs w:val="28"/>
        </w:rPr>
        <w:t>по дисциплине «</w:t>
      </w:r>
      <w:r>
        <w:rPr>
          <w:sz w:val="28"/>
          <w:szCs w:val="28"/>
        </w:rPr>
        <w:t xml:space="preserve">Формирование и бухгалтерский учет </w:t>
      </w:r>
    </w:p>
    <w:p w:rsidR="00367C6D" w:rsidRDefault="00367C6D" w:rsidP="00367C6D">
      <w:pPr>
        <w:jc w:val="center"/>
        <w:rPr>
          <w:sz w:val="28"/>
          <w:szCs w:val="28"/>
        </w:rPr>
      </w:pPr>
      <w:r>
        <w:rPr>
          <w:sz w:val="28"/>
          <w:szCs w:val="28"/>
        </w:rPr>
        <w:t>налогооблагаемых показателей</w:t>
      </w:r>
      <w:r w:rsidRPr="00900065">
        <w:rPr>
          <w:sz w:val="28"/>
          <w:szCs w:val="28"/>
        </w:rPr>
        <w:t>»</w:t>
      </w:r>
    </w:p>
    <w:p w:rsidR="00367C6D" w:rsidRPr="00900065" w:rsidRDefault="00367C6D" w:rsidP="00367C6D">
      <w:pPr>
        <w:jc w:val="center"/>
        <w:rPr>
          <w:sz w:val="28"/>
          <w:szCs w:val="28"/>
        </w:rPr>
      </w:pPr>
    </w:p>
    <w:p w:rsidR="00367C6D" w:rsidRDefault="00367C6D" w:rsidP="00367C6D">
      <w:pPr>
        <w:widowControl w:val="0"/>
        <w:spacing w:line="360" w:lineRule="auto"/>
        <w:ind w:right="20"/>
        <w:jc w:val="center"/>
        <w:rPr>
          <w:b/>
          <w:bCs/>
          <w:sz w:val="28"/>
        </w:rPr>
      </w:pPr>
      <w:r>
        <w:rPr>
          <w:rStyle w:val="FontStyle22"/>
          <w:b/>
          <w:sz w:val="28"/>
          <w:szCs w:val="28"/>
        </w:rPr>
        <w:t xml:space="preserve">Тема № 14: </w:t>
      </w:r>
      <w:r>
        <w:rPr>
          <w:b/>
          <w:bCs/>
          <w:sz w:val="28"/>
        </w:rPr>
        <w:t>«БУХГАЛТЕРСКИЙ УЧЕТ НАЛОГОВ И НАЛОГООБЛАГАЕМЫХ ПОКАЗАТЕЛЕЙ СУБЪЕКТОВ</w:t>
      </w:r>
    </w:p>
    <w:p w:rsidR="00367C6D" w:rsidRDefault="00367C6D" w:rsidP="00367C6D">
      <w:pPr>
        <w:widowControl w:val="0"/>
        <w:spacing w:line="360" w:lineRule="auto"/>
        <w:ind w:right="20"/>
        <w:jc w:val="center"/>
        <w:rPr>
          <w:b/>
          <w:sz w:val="28"/>
        </w:rPr>
      </w:pPr>
      <w:r>
        <w:rPr>
          <w:b/>
          <w:bCs/>
          <w:sz w:val="28"/>
        </w:rPr>
        <w:t xml:space="preserve"> МАЛОГО ПРЕДПРИНИМАТЕЛЬСТВА»</w:t>
      </w:r>
    </w:p>
    <w:p w:rsidR="00367C6D" w:rsidRPr="00900065" w:rsidRDefault="00367C6D" w:rsidP="00367C6D">
      <w:pPr>
        <w:jc w:val="center"/>
        <w:rPr>
          <w:rFonts w:ascii="Times New Roman Полужирный" w:hAnsi="Times New Roman Полужирный"/>
          <w:b/>
          <w:sz w:val="28"/>
          <w:szCs w:val="28"/>
        </w:rPr>
      </w:pPr>
    </w:p>
    <w:p w:rsidR="00367C6D" w:rsidRPr="00900065" w:rsidRDefault="00367C6D" w:rsidP="00367C6D">
      <w:pPr>
        <w:adjustRightInd w:val="0"/>
        <w:jc w:val="center"/>
        <w:rPr>
          <w:sz w:val="28"/>
          <w:szCs w:val="28"/>
        </w:rPr>
      </w:pPr>
    </w:p>
    <w:p w:rsidR="00367C6D" w:rsidRPr="00900065" w:rsidRDefault="00367C6D" w:rsidP="00367C6D">
      <w:pPr>
        <w:adjustRightInd w:val="0"/>
        <w:jc w:val="center"/>
        <w:rPr>
          <w:sz w:val="28"/>
          <w:szCs w:val="28"/>
        </w:rPr>
      </w:pPr>
    </w:p>
    <w:p w:rsidR="00367C6D" w:rsidRPr="00900065" w:rsidRDefault="00367C6D" w:rsidP="00367C6D">
      <w:pPr>
        <w:adjustRightInd w:val="0"/>
        <w:spacing w:line="360" w:lineRule="auto"/>
        <w:jc w:val="center"/>
        <w:rPr>
          <w:sz w:val="28"/>
          <w:szCs w:val="28"/>
        </w:rPr>
      </w:pPr>
    </w:p>
    <w:p w:rsidR="00367C6D" w:rsidRPr="00900065" w:rsidRDefault="00367C6D" w:rsidP="00367C6D">
      <w:pPr>
        <w:adjustRightInd w:val="0"/>
        <w:spacing w:line="360" w:lineRule="auto"/>
        <w:jc w:val="center"/>
        <w:rPr>
          <w:sz w:val="28"/>
          <w:szCs w:val="28"/>
        </w:rPr>
      </w:pPr>
    </w:p>
    <w:p w:rsidR="00367C6D" w:rsidRPr="00900065" w:rsidRDefault="00367C6D" w:rsidP="00367C6D">
      <w:pPr>
        <w:adjustRightInd w:val="0"/>
        <w:spacing w:line="360" w:lineRule="auto"/>
        <w:jc w:val="center"/>
        <w:rPr>
          <w:sz w:val="28"/>
          <w:szCs w:val="28"/>
        </w:rPr>
      </w:pPr>
    </w:p>
    <w:p w:rsidR="00367C6D" w:rsidRPr="00900065" w:rsidRDefault="00367C6D" w:rsidP="00367C6D">
      <w:pPr>
        <w:adjustRightInd w:val="0"/>
        <w:ind w:firstLine="709"/>
        <w:jc w:val="center"/>
        <w:rPr>
          <w:sz w:val="28"/>
          <w:szCs w:val="28"/>
        </w:rPr>
      </w:pPr>
      <w:r w:rsidRPr="00900065">
        <w:rPr>
          <w:sz w:val="28"/>
          <w:szCs w:val="28"/>
        </w:rPr>
        <w:t xml:space="preserve">                  </w:t>
      </w:r>
    </w:p>
    <w:p w:rsidR="00367C6D" w:rsidRPr="00900065" w:rsidRDefault="00367C6D" w:rsidP="00367C6D">
      <w:pPr>
        <w:adjustRightInd w:val="0"/>
        <w:ind w:firstLine="709"/>
        <w:jc w:val="center"/>
        <w:rPr>
          <w:sz w:val="28"/>
          <w:szCs w:val="28"/>
        </w:rPr>
      </w:pPr>
      <w:r w:rsidRPr="00900065">
        <w:rPr>
          <w:sz w:val="28"/>
          <w:szCs w:val="28"/>
        </w:rPr>
        <w:t xml:space="preserve">                                                                                                                          </w:t>
      </w:r>
    </w:p>
    <w:p w:rsidR="00367C6D" w:rsidRPr="00900065" w:rsidRDefault="00367C6D" w:rsidP="00367C6D">
      <w:pPr>
        <w:adjustRightInd w:val="0"/>
        <w:ind w:firstLine="709"/>
        <w:jc w:val="center"/>
        <w:rPr>
          <w:sz w:val="28"/>
          <w:szCs w:val="28"/>
        </w:rPr>
      </w:pPr>
    </w:p>
    <w:p w:rsidR="00367C6D" w:rsidRDefault="00367C6D" w:rsidP="00367C6D">
      <w:pPr>
        <w:adjustRightInd w:val="0"/>
        <w:rPr>
          <w:sz w:val="28"/>
          <w:szCs w:val="28"/>
        </w:rPr>
      </w:pPr>
      <w:r w:rsidRPr="00900065">
        <w:rPr>
          <w:sz w:val="28"/>
          <w:szCs w:val="28"/>
        </w:rPr>
        <w:t>Выполнил:</w:t>
      </w:r>
      <w:r>
        <w:rPr>
          <w:sz w:val="28"/>
          <w:szCs w:val="28"/>
        </w:rPr>
        <w:t xml:space="preserve"> </w:t>
      </w:r>
      <w:r w:rsidRPr="00900065">
        <w:rPr>
          <w:sz w:val="28"/>
          <w:szCs w:val="28"/>
        </w:rPr>
        <w:t xml:space="preserve">ст. гр. ЭАЗс-07-01                                           Бикмухаметова Н.А. </w:t>
      </w:r>
      <w:r>
        <w:rPr>
          <w:sz w:val="28"/>
          <w:szCs w:val="28"/>
        </w:rPr>
        <w:t xml:space="preserve">           </w:t>
      </w:r>
    </w:p>
    <w:p w:rsidR="00367C6D" w:rsidRPr="00900065" w:rsidRDefault="00367C6D" w:rsidP="00367C6D">
      <w:pPr>
        <w:adjustRightInd w:val="0"/>
        <w:rPr>
          <w:sz w:val="28"/>
          <w:szCs w:val="28"/>
        </w:rPr>
      </w:pPr>
      <w:r>
        <w:rPr>
          <w:sz w:val="28"/>
          <w:szCs w:val="28"/>
        </w:rPr>
        <w:t xml:space="preserve">                    </w:t>
      </w:r>
      <w:r w:rsidRPr="00900065">
        <w:rPr>
          <w:sz w:val="28"/>
          <w:szCs w:val="28"/>
        </w:rPr>
        <w:t xml:space="preserve">зач. кн. № ЭАЗс-073487                          </w:t>
      </w:r>
    </w:p>
    <w:p w:rsidR="00367C6D" w:rsidRPr="00900065" w:rsidRDefault="00367C6D" w:rsidP="00367C6D">
      <w:pPr>
        <w:jc w:val="both"/>
        <w:rPr>
          <w:sz w:val="28"/>
          <w:szCs w:val="28"/>
        </w:rPr>
      </w:pPr>
    </w:p>
    <w:p w:rsidR="00367C6D" w:rsidRPr="00900065" w:rsidRDefault="00367C6D" w:rsidP="00367C6D">
      <w:pPr>
        <w:jc w:val="both"/>
        <w:outlineLvl w:val="2"/>
        <w:rPr>
          <w:b/>
          <w:sz w:val="28"/>
          <w:szCs w:val="28"/>
        </w:rPr>
      </w:pPr>
      <w:r>
        <w:rPr>
          <w:sz w:val="28"/>
          <w:szCs w:val="28"/>
        </w:rPr>
        <w:t>Пров</w:t>
      </w:r>
      <w:r w:rsidRPr="00900065">
        <w:rPr>
          <w:sz w:val="28"/>
          <w:szCs w:val="28"/>
        </w:rPr>
        <w:t xml:space="preserve">ерил: </w:t>
      </w:r>
      <w:r>
        <w:rPr>
          <w:sz w:val="28"/>
          <w:szCs w:val="28"/>
        </w:rPr>
        <w:t>преподаватель</w:t>
      </w:r>
      <w:r w:rsidRPr="00900065">
        <w:rPr>
          <w:sz w:val="28"/>
          <w:szCs w:val="28"/>
        </w:rPr>
        <w:t xml:space="preserve">                    </w:t>
      </w:r>
      <w:r>
        <w:rPr>
          <w:sz w:val="28"/>
          <w:szCs w:val="28"/>
        </w:rPr>
        <w:t xml:space="preserve">                       </w:t>
      </w:r>
      <w:r w:rsidRPr="00900065">
        <w:rPr>
          <w:sz w:val="28"/>
          <w:szCs w:val="28"/>
        </w:rPr>
        <w:t xml:space="preserve">     </w:t>
      </w:r>
      <w:r>
        <w:rPr>
          <w:sz w:val="28"/>
          <w:szCs w:val="28"/>
        </w:rPr>
        <w:t>Шамонин Е.А.</w:t>
      </w:r>
    </w:p>
    <w:p w:rsidR="00367C6D" w:rsidRPr="00900065" w:rsidRDefault="00367C6D" w:rsidP="00367C6D">
      <w:pPr>
        <w:spacing w:line="360" w:lineRule="auto"/>
        <w:ind w:firstLine="709"/>
        <w:jc w:val="center"/>
        <w:outlineLvl w:val="2"/>
        <w:rPr>
          <w:b/>
          <w:sz w:val="28"/>
          <w:szCs w:val="28"/>
        </w:rPr>
      </w:pPr>
    </w:p>
    <w:p w:rsidR="00367C6D" w:rsidRPr="00900065" w:rsidRDefault="00367C6D" w:rsidP="00367C6D">
      <w:pPr>
        <w:spacing w:line="360" w:lineRule="auto"/>
        <w:ind w:firstLine="709"/>
        <w:jc w:val="center"/>
        <w:outlineLvl w:val="2"/>
        <w:rPr>
          <w:b/>
          <w:sz w:val="28"/>
          <w:szCs w:val="28"/>
        </w:rPr>
      </w:pPr>
    </w:p>
    <w:p w:rsidR="00367C6D" w:rsidRPr="00900065" w:rsidRDefault="00367C6D" w:rsidP="00367C6D">
      <w:pPr>
        <w:spacing w:line="360" w:lineRule="auto"/>
        <w:ind w:firstLine="709"/>
        <w:jc w:val="center"/>
        <w:outlineLvl w:val="2"/>
        <w:rPr>
          <w:b/>
          <w:sz w:val="28"/>
          <w:szCs w:val="28"/>
        </w:rPr>
      </w:pPr>
    </w:p>
    <w:p w:rsidR="00367C6D" w:rsidRDefault="00367C6D" w:rsidP="00367C6D">
      <w:pPr>
        <w:spacing w:line="360" w:lineRule="auto"/>
        <w:ind w:firstLine="709"/>
        <w:jc w:val="center"/>
        <w:outlineLvl w:val="2"/>
        <w:rPr>
          <w:sz w:val="28"/>
          <w:szCs w:val="28"/>
        </w:rPr>
      </w:pPr>
      <w:r>
        <w:rPr>
          <w:sz w:val="28"/>
          <w:szCs w:val="28"/>
        </w:rPr>
        <w:t>Уфа – 2011</w:t>
      </w:r>
    </w:p>
    <w:p w:rsidR="001124D6" w:rsidRDefault="005225B0" w:rsidP="00367C6D">
      <w:pPr>
        <w:spacing w:line="360" w:lineRule="auto"/>
        <w:ind w:firstLine="709"/>
        <w:jc w:val="center"/>
        <w:outlineLvl w:val="2"/>
        <w:rPr>
          <w:b/>
          <w:sz w:val="28"/>
          <w:szCs w:val="28"/>
        </w:rPr>
      </w:pPr>
      <w:r>
        <w:rPr>
          <w:b/>
          <w:sz w:val="28"/>
          <w:szCs w:val="28"/>
        </w:rPr>
        <w:lastRenderedPageBreak/>
        <w:t>Содержание:</w:t>
      </w:r>
    </w:p>
    <w:p w:rsidR="00203947" w:rsidRDefault="00F1635F" w:rsidP="00203947">
      <w:pPr>
        <w:pStyle w:val="31"/>
      </w:pPr>
      <w:r w:rsidRPr="00203947">
        <w:fldChar w:fldCharType="begin"/>
      </w:r>
      <w:r w:rsidRPr="00203947">
        <w:instrText xml:space="preserve"> TOC \o "1-3" \h \z \u </w:instrText>
      </w:r>
      <w:r w:rsidRPr="00203947">
        <w:fldChar w:fldCharType="separate"/>
      </w:r>
    </w:p>
    <w:p w:rsidR="00C24C18" w:rsidRPr="00C24C18" w:rsidRDefault="00203947" w:rsidP="00C24C18">
      <w:pPr>
        <w:pStyle w:val="11"/>
      </w:pPr>
      <w:r w:rsidRPr="00C24C18">
        <w:t xml:space="preserve">Введение </w:t>
      </w:r>
      <w:r w:rsidRPr="00C24C18">
        <w:tab/>
      </w:r>
      <w:r w:rsidR="00C24C18" w:rsidRPr="00C24C18">
        <w:t>3</w:t>
      </w:r>
    </w:p>
    <w:p w:rsidR="00203947" w:rsidRPr="00C24C18" w:rsidRDefault="00203947" w:rsidP="00C24C18">
      <w:pPr>
        <w:pStyle w:val="11"/>
      </w:pPr>
      <w:r w:rsidRPr="00C24C18">
        <w:t xml:space="preserve">1. Режимы налогообложения, применяемые субъектами малого предпринимательства </w:t>
      </w:r>
      <w:r w:rsidRPr="00C24C18">
        <w:tab/>
      </w:r>
      <w:r w:rsidR="00C24C18">
        <w:t>4</w:t>
      </w:r>
    </w:p>
    <w:p w:rsidR="00203947" w:rsidRPr="00C24C18" w:rsidRDefault="00203947" w:rsidP="00C24C18">
      <w:pPr>
        <w:pStyle w:val="31"/>
        <w:spacing w:line="360" w:lineRule="auto"/>
      </w:pPr>
      <w:r w:rsidRPr="00C24C18">
        <w:t xml:space="preserve">1.1. Общий налоговый режим </w:t>
      </w:r>
      <w:r w:rsidRPr="00C24C18">
        <w:tab/>
      </w:r>
      <w:r w:rsidR="00C24C18">
        <w:t>5</w:t>
      </w:r>
    </w:p>
    <w:p w:rsidR="00203947" w:rsidRPr="00C24C18" w:rsidRDefault="00203947" w:rsidP="00C24C18">
      <w:pPr>
        <w:pStyle w:val="21"/>
        <w:tabs>
          <w:tab w:val="right" w:leader="dot" w:pos="9355"/>
        </w:tabs>
        <w:spacing w:after="0" w:line="360" w:lineRule="auto"/>
        <w:ind w:left="0"/>
        <w:jc w:val="both"/>
        <w:rPr>
          <w:rFonts w:ascii="Times New Roman" w:hAnsi="Times New Roman"/>
          <w:sz w:val="28"/>
          <w:szCs w:val="28"/>
        </w:rPr>
      </w:pPr>
      <w:r w:rsidRPr="00C24C18">
        <w:rPr>
          <w:rFonts w:ascii="Times New Roman" w:hAnsi="Times New Roman"/>
          <w:sz w:val="28"/>
          <w:szCs w:val="28"/>
        </w:rPr>
        <w:t>1.2. Система налогообложения для сельскохозяйственных товаропроизводителей (Единый сельскохозяйственный налог)</w:t>
      </w:r>
      <w:r w:rsidRPr="00C24C18">
        <w:rPr>
          <w:rFonts w:ascii="Times New Roman" w:hAnsi="Times New Roman"/>
          <w:sz w:val="28"/>
          <w:szCs w:val="28"/>
        </w:rPr>
        <w:tab/>
        <w:t>5</w:t>
      </w:r>
    </w:p>
    <w:p w:rsidR="00203947" w:rsidRPr="00C24C18" w:rsidRDefault="00203947" w:rsidP="00C24C18">
      <w:pPr>
        <w:pStyle w:val="31"/>
        <w:spacing w:line="360" w:lineRule="auto"/>
      </w:pPr>
      <w:r w:rsidRPr="00C24C18">
        <w:t>1.3. Упрощенная система налогообложения</w:t>
      </w:r>
      <w:r w:rsidRPr="00C24C18">
        <w:tab/>
      </w:r>
      <w:r w:rsidR="00C24C18">
        <w:t>9</w:t>
      </w:r>
    </w:p>
    <w:p w:rsidR="00203947" w:rsidRPr="00C24C18" w:rsidRDefault="00203947" w:rsidP="00C24C18">
      <w:pPr>
        <w:pStyle w:val="31"/>
        <w:spacing w:line="360" w:lineRule="auto"/>
      </w:pPr>
      <w:r w:rsidRPr="00C24C18">
        <w:t>1.4. Упрощенная система налогообложения на основе патента</w:t>
      </w:r>
      <w:r w:rsidRPr="00C24C18">
        <w:tab/>
      </w:r>
      <w:r w:rsidR="00C24C18">
        <w:t>15</w:t>
      </w:r>
    </w:p>
    <w:p w:rsidR="00203947" w:rsidRPr="00C24C18" w:rsidRDefault="00203947" w:rsidP="00C24C18">
      <w:pPr>
        <w:pStyle w:val="31"/>
        <w:spacing w:line="360" w:lineRule="auto"/>
      </w:pPr>
      <w:r w:rsidRPr="00C24C18">
        <w:t>1.5. Система налогообложения в виде единого налога на вмененный доход для отдельных видов деятельности</w:t>
      </w:r>
      <w:r w:rsidRPr="00C24C18">
        <w:tab/>
      </w:r>
      <w:r w:rsidR="00C24C18">
        <w:t>18</w:t>
      </w:r>
    </w:p>
    <w:p w:rsidR="000D1F30" w:rsidRPr="00C24C18" w:rsidRDefault="000D1F30" w:rsidP="00C24C18">
      <w:pPr>
        <w:pStyle w:val="31"/>
        <w:spacing w:line="360" w:lineRule="auto"/>
      </w:pPr>
      <w:r w:rsidRPr="00C24C18">
        <w:rPr>
          <w:bCs/>
        </w:rPr>
        <w:t xml:space="preserve">2. </w:t>
      </w:r>
      <w:r w:rsidRPr="004D22A4">
        <w:rPr>
          <w:bCs/>
        </w:rPr>
        <w:t>Учет и отчетность субъектов малого предпринимательств</w:t>
      </w:r>
      <w:r w:rsidRPr="00C24C18">
        <w:tab/>
      </w:r>
      <w:r w:rsidR="00C24C18">
        <w:t>22</w:t>
      </w:r>
    </w:p>
    <w:p w:rsidR="000D1F30" w:rsidRPr="00C24C18" w:rsidRDefault="000D1F30" w:rsidP="00C24C18">
      <w:pPr>
        <w:pStyle w:val="31"/>
        <w:spacing w:line="360" w:lineRule="auto"/>
      </w:pPr>
      <w:r w:rsidRPr="00C24C18">
        <w:rPr>
          <w:bCs/>
        </w:rPr>
        <w:t>2.1. Бухгалтерский учет на малых предприятиях</w:t>
      </w:r>
      <w:r w:rsidRPr="00C24C18">
        <w:tab/>
      </w:r>
      <w:r w:rsidR="00C24C18">
        <w:t>22</w:t>
      </w:r>
    </w:p>
    <w:p w:rsidR="00C24C18" w:rsidRPr="00C24C18" w:rsidRDefault="00C24C18" w:rsidP="00C24C18">
      <w:pPr>
        <w:pStyle w:val="31"/>
        <w:spacing w:line="360" w:lineRule="auto"/>
      </w:pPr>
      <w:r w:rsidRPr="00C24C18">
        <w:rPr>
          <w:bCs/>
        </w:rPr>
        <w:t>2.2. Бухгалтерский учет на малом предприятии.</w:t>
      </w:r>
      <w:r w:rsidRPr="00C24C18">
        <w:t xml:space="preserve"> </w:t>
      </w:r>
      <w:r w:rsidRPr="00C24C18">
        <w:tab/>
      </w:r>
      <w:r>
        <w:t>24</w:t>
      </w:r>
    </w:p>
    <w:p w:rsidR="00C24C18" w:rsidRPr="00C24C18" w:rsidRDefault="00C24C18" w:rsidP="00C24C18">
      <w:pPr>
        <w:pStyle w:val="31"/>
        <w:spacing w:line="360" w:lineRule="auto"/>
      </w:pPr>
      <w:r w:rsidRPr="00C24C18">
        <w:rPr>
          <w:bCs/>
        </w:rPr>
        <w:t>2.3. Простая форма бухгалтерского учета</w:t>
      </w:r>
      <w:r w:rsidRPr="00C24C18">
        <w:tab/>
      </w:r>
      <w:r>
        <w:t>26</w:t>
      </w:r>
    </w:p>
    <w:p w:rsidR="00C24C18" w:rsidRPr="00C24C18" w:rsidRDefault="00C24C18" w:rsidP="00C24C18">
      <w:pPr>
        <w:pStyle w:val="31"/>
        <w:spacing w:line="360" w:lineRule="auto"/>
      </w:pPr>
      <w:r w:rsidRPr="00C24C18">
        <w:rPr>
          <w:bCs/>
        </w:rPr>
        <w:t>2.4. Форма бухгалтерского учета с использованием регистров бухгалтерского учета имущества малого предприятия</w:t>
      </w:r>
      <w:r w:rsidRPr="00C24C18">
        <w:tab/>
      </w:r>
      <w:r>
        <w:t>27</w:t>
      </w:r>
    </w:p>
    <w:p w:rsidR="00C24C18" w:rsidRPr="00C24C18" w:rsidRDefault="00C24C18" w:rsidP="00C24C18">
      <w:pPr>
        <w:pStyle w:val="31"/>
        <w:spacing w:line="360" w:lineRule="auto"/>
      </w:pPr>
      <w:r w:rsidRPr="00C24C18">
        <w:t>Заключение</w:t>
      </w:r>
      <w:r w:rsidRPr="00C24C18">
        <w:tab/>
      </w:r>
      <w:r>
        <w:t>2</w:t>
      </w:r>
      <w:r w:rsidR="00A35592">
        <w:t>8</w:t>
      </w:r>
    </w:p>
    <w:p w:rsidR="00C24C18" w:rsidRPr="00C24C18" w:rsidRDefault="00C24C18" w:rsidP="00C24C18">
      <w:pPr>
        <w:pStyle w:val="31"/>
        <w:spacing w:line="360" w:lineRule="auto"/>
      </w:pPr>
      <w:r w:rsidRPr="00C24C18">
        <w:rPr>
          <w:color w:val="000000"/>
        </w:rPr>
        <w:t>Список использованной литературы</w:t>
      </w:r>
      <w:r w:rsidRPr="00C24C18">
        <w:tab/>
      </w:r>
      <w:r>
        <w:t>3</w:t>
      </w:r>
      <w:r w:rsidR="00A35592">
        <w:t>0</w:t>
      </w:r>
    </w:p>
    <w:p w:rsidR="00C24C18" w:rsidRPr="00C24C18" w:rsidRDefault="00C24C18" w:rsidP="00C24C18">
      <w:pPr>
        <w:spacing w:line="360" w:lineRule="auto"/>
        <w:ind w:firstLine="709"/>
        <w:jc w:val="both"/>
        <w:rPr>
          <w:color w:val="000000"/>
          <w:sz w:val="28"/>
          <w:szCs w:val="28"/>
        </w:rPr>
      </w:pPr>
    </w:p>
    <w:p w:rsidR="00C24C18" w:rsidRDefault="00C24C18" w:rsidP="00C24C18">
      <w:pPr>
        <w:spacing w:line="360" w:lineRule="auto"/>
        <w:ind w:firstLine="709"/>
        <w:jc w:val="center"/>
        <w:rPr>
          <w:b/>
          <w:sz w:val="28"/>
          <w:szCs w:val="28"/>
        </w:rPr>
      </w:pPr>
    </w:p>
    <w:p w:rsidR="00C24C18" w:rsidRPr="004D22A4" w:rsidRDefault="00C24C18" w:rsidP="00C24C18">
      <w:pPr>
        <w:spacing w:line="360" w:lineRule="auto"/>
        <w:ind w:firstLine="709"/>
        <w:jc w:val="both"/>
        <w:rPr>
          <w:sz w:val="28"/>
          <w:szCs w:val="28"/>
        </w:rPr>
      </w:pPr>
    </w:p>
    <w:p w:rsidR="00C24C18" w:rsidRPr="00C24C18" w:rsidRDefault="00C24C18" w:rsidP="00C24C18">
      <w:pPr>
        <w:spacing w:line="360" w:lineRule="auto"/>
        <w:ind w:firstLine="709"/>
        <w:jc w:val="both"/>
        <w:rPr>
          <w:bCs/>
          <w:sz w:val="28"/>
          <w:szCs w:val="28"/>
        </w:rPr>
      </w:pPr>
    </w:p>
    <w:p w:rsidR="000D1F30" w:rsidRPr="000D1F30" w:rsidRDefault="000D1F30" w:rsidP="000D1F30">
      <w:pPr>
        <w:spacing w:line="360" w:lineRule="auto"/>
        <w:jc w:val="both"/>
        <w:rPr>
          <w:bCs/>
          <w:sz w:val="28"/>
          <w:szCs w:val="28"/>
        </w:rPr>
      </w:pPr>
    </w:p>
    <w:p w:rsidR="000D1F30" w:rsidRPr="000D1F30" w:rsidRDefault="000D1F30" w:rsidP="000D1F30">
      <w:pPr>
        <w:jc w:val="both"/>
      </w:pPr>
    </w:p>
    <w:p w:rsidR="00203947" w:rsidRPr="00203947" w:rsidRDefault="00203947" w:rsidP="00203947">
      <w:pPr>
        <w:spacing w:line="360" w:lineRule="auto"/>
        <w:jc w:val="both"/>
      </w:pPr>
    </w:p>
    <w:p w:rsidR="00203947" w:rsidRPr="00446E07" w:rsidRDefault="00203947" w:rsidP="00203947">
      <w:pPr>
        <w:spacing w:line="360" w:lineRule="auto"/>
        <w:jc w:val="center"/>
        <w:rPr>
          <w:b/>
          <w:sz w:val="28"/>
          <w:szCs w:val="28"/>
        </w:rPr>
      </w:pPr>
    </w:p>
    <w:p w:rsidR="00203947" w:rsidRPr="00203947" w:rsidRDefault="00203947" w:rsidP="00203947">
      <w:pPr>
        <w:spacing w:line="360" w:lineRule="auto"/>
        <w:jc w:val="both"/>
        <w:rPr>
          <w:sz w:val="28"/>
          <w:szCs w:val="28"/>
        </w:rPr>
      </w:pPr>
    </w:p>
    <w:p w:rsidR="00F1635F" w:rsidRPr="00203947" w:rsidRDefault="00F1635F" w:rsidP="00203947">
      <w:pPr>
        <w:pStyle w:val="31"/>
        <w:rPr>
          <w:noProof/>
        </w:rPr>
      </w:pPr>
    </w:p>
    <w:p w:rsidR="00A35592" w:rsidRDefault="00F1635F" w:rsidP="00A35592">
      <w:pPr>
        <w:spacing w:line="360" w:lineRule="auto"/>
        <w:jc w:val="both"/>
      </w:pPr>
      <w:r w:rsidRPr="00203947">
        <w:fldChar w:fldCharType="end"/>
      </w:r>
    </w:p>
    <w:p w:rsidR="00BC57A8" w:rsidRPr="00446E07" w:rsidRDefault="00C2506A" w:rsidP="00A35592">
      <w:pPr>
        <w:spacing w:line="360" w:lineRule="auto"/>
        <w:jc w:val="center"/>
        <w:rPr>
          <w:b/>
          <w:sz w:val="28"/>
          <w:szCs w:val="28"/>
        </w:rPr>
      </w:pPr>
      <w:r w:rsidRPr="00446E07">
        <w:rPr>
          <w:b/>
          <w:sz w:val="28"/>
          <w:szCs w:val="28"/>
        </w:rPr>
        <w:t>Введение</w:t>
      </w:r>
    </w:p>
    <w:p w:rsidR="00BC57A8" w:rsidRPr="00446E07" w:rsidRDefault="00BC57A8" w:rsidP="00446E07">
      <w:pPr>
        <w:spacing w:line="360" w:lineRule="auto"/>
        <w:jc w:val="both"/>
        <w:rPr>
          <w:sz w:val="28"/>
          <w:szCs w:val="28"/>
        </w:rPr>
      </w:pPr>
    </w:p>
    <w:p w:rsidR="00BC57A8" w:rsidRPr="00446E07" w:rsidRDefault="001124D6" w:rsidP="001124D6">
      <w:pPr>
        <w:spacing w:line="360" w:lineRule="auto"/>
        <w:jc w:val="both"/>
        <w:rPr>
          <w:sz w:val="28"/>
          <w:szCs w:val="28"/>
        </w:rPr>
      </w:pPr>
      <w:r>
        <w:rPr>
          <w:sz w:val="28"/>
          <w:szCs w:val="28"/>
        </w:rPr>
        <w:t xml:space="preserve">    </w:t>
      </w:r>
      <w:r w:rsidR="00BC57A8" w:rsidRPr="00446E07">
        <w:rPr>
          <w:sz w:val="28"/>
          <w:szCs w:val="28"/>
        </w:rPr>
        <w:t xml:space="preserve">      Мировой экономический кризис привел к снижению заработной платы и даже к потере рабочих мест у значительной части трудоспособного населения России. На этом фоне государственная политика была оперативно сориентирована на разработку комплекса мер, связанных с активной поддержкой и развитием субъектов малого бизнеса. В частности это выразилось в решении об увеличении до 60 миллионов рублей предельного годового порога выручки, позволяющего представителям малого бизнеса использовать упрощенную систему налогообложения, то есть иметь возможность уплачивать один налог вместо трех.</w:t>
      </w:r>
    </w:p>
    <w:p w:rsidR="00F1635F" w:rsidRDefault="00BC57A8" w:rsidP="001124D6">
      <w:pPr>
        <w:pStyle w:val="a7"/>
        <w:spacing w:line="360" w:lineRule="auto"/>
        <w:ind w:firstLine="709"/>
        <w:jc w:val="both"/>
        <w:rPr>
          <w:rFonts w:ascii="Times New Roman" w:hAnsi="Times New Roman" w:cs="Times New Roman"/>
          <w:sz w:val="28"/>
          <w:szCs w:val="28"/>
        </w:rPr>
      </w:pPr>
      <w:r w:rsidRPr="00446E07">
        <w:rPr>
          <w:rFonts w:ascii="Times New Roman" w:hAnsi="Times New Roman" w:cs="Times New Roman"/>
          <w:sz w:val="28"/>
          <w:szCs w:val="28"/>
        </w:rPr>
        <w:t xml:space="preserve">Налоги представляют собой обязательные сборы, взимаемые государством с хозяйствующих субъектов и с граждан по ставке, установленной в законном порядке. </w:t>
      </w:r>
    </w:p>
    <w:p w:rsidR="00BC57A8" w:rsidRPr="00446E07" w:rsidRDefault="00BC57A8" w:rsidP="001124D6">
      <w:pPr>
        <w:pStyle w:val="a7"/>
        <w:spacing w:line="360" w:lineRule="auto"/>
        <w:ind w:firstLine="709"/>
        <w:jc w:val="both"/>
        <w:rPr>
          <w:rFonts w:ascii="Times New Roman" w:hAnsi="Times New Roman" w:cs="Times New Roman"/>
          <w:sz w:val="28"/>
          <w:szCs w:val="28"/>
        </w:rPr>
      </w:pPr>
      <w:r w:rsidRPr="00446E07">
        <w:rPr>
          <w:rFonts w:ascii="Times New Roman" w:hAnsi="Times New Roman" w:cs="Times New Roman"/>
          <w:sz w:val="28"/>
          <w:szCs w:val="28"/>
        </w:rPr>
        <w:t>В современном цивилизованном обществе налоги - основная форма доходов государства. Помимо этой сугубо финансовой функции налоговый механизм используется для экономического воздействия государства на общественное производство, его динамику и структуру, на состояние научно-технического прогресса.</w:t>
      </w:r>
    </w:p>
    <w:p w:rsidR="00BC57A8" w:rsidRPr="00446E07" w:rsidRDefault="00BC57A8" w:rsidP="001124D6">
      <w:pPr>
        <w:pStyle w:val="a7"/>
        <w:spacing w:line="360" w:lineRule="auto"/>
        <w:ind w:firstLine="709"/>
        <w:jc w:val="both"/>
        <w:rPr>
          <w:rFonts w:ascii="Times New Roman" w:hAnsi="Times New Roman" w:cs="Times New Roman"/>
          <w:sz w:val="28"/>
          <w:szCs w:val="28"/>
        </w:rPr>
      </w:pPr>
      <w:r w:rsidRPr="00446E07">
        <w:rPr>
          <w:rFonts w:ascii="Times New Roman" w:hAnsi="Times New Roman" w:cs="Times New Roman"/>
          <w:sz w:val="28"/>
          <w:szCs w:val="28"/>
        </w:rPr>
        <w:t>Во всех тонкостях налогового дела способны разобраться только специалисты. В то же время каждый человек должен реально представлять, как складываются его отношения с государством по поводу налогообложения. Знание налоговых проблем является частью общеэкономической культуры бизнеса.</w:t>
      </w:r>
    </w:p>
    <w:p w:rsidR="00BC57A8" w:rsidRPr="00446E07" w:rsidRDefault="00BC57A8" w:rsidP="001124D6">
      <w:pPr>
        <w:spacing w:line="360" w:lineRule="auto"/>
        <w:ind w:firstLine="709"/>
        <w:jc w:val="both"/>
        <w:rPr>
          <w:sz w:val="28"/>
          <w:szCs w:val="28"/>
        </w:rPr>
      </w:pPr>
      <w:r w:rsidRPr="00446E07">
        <w:rPr>
          <w:sz w:val="28"/>
          <w:szCs w:val="28"/>
        </w:rPr>
        <w:t xml:space="preserve">На сегодняшний день в России зарегистрировано около шести миллионов индивидуальных предпринимателей, которые весьма успешно действуют на рынке, имея возможность обеспечить достойные условия жизни себе и своим близким. Неудивительно, что все больше людей, задумываясь о своем будущем, стремятся организовать собственный бизнес. </w:t>
      </w:r>
    </w:p>
    <w:p w:rsidR="00BC57A8" w:rsidRPr="00446E07" w:rsidRDefault="00BC57A8" w:rsidP="001124D6">
      <w:pPr>
        <w:spacing w:line="360" w:lineRule="auto"/>
        <w:ind w:firstLine="709"/>
        <w:jc w:val="both"/>
        <w:rPr>
          <w:sz w:val="28"/>
          <w:szCs w:val="28"/>
        </w:rPr>
      </w:pPr>
    </w:p>
    <w:p w:rsidR="00846495" w:rsidRPr="00446E07" w:rsidRDefault="00846495" w:rsidP="00446E07">
      <w:pPr>
        <w:spacing w:line="360" w:lineRule="auto"/>
        <w:jc w:val="center"/>
        <w:rPr>
          <w:b/>
          <w:sz w:val="28"/>
          <w:szCs w:val="28"/>
        </w:rPr>
      </w:pPr>
      <w:r w:rsidRPr="00A35592">
        <w:rPr>
          <w:b/>
          <w:sz w:val="28"/>
          <w:szCs w:val="28"/>
        </w:rPr>
        <w:t>1. Режимы налогообложения</w:t>
      </w:r>
      <w:r w:rsidR="001B0A05" w:rsidRPr="00A35592">
        <w:rPr>
          <w:b/>
          <w:sz w:val="28"/>
          <w:szCs w:val="28"/>
        </w:rPr>
        <w:t xml:space="preserve"> применяемые субъектами малого</w:t>
      </w:r>
      <w:r w:rsidR="001B0A05">
        <w:rPr>
          <w:b/>
          <w:sz w:val="28"/>
          <w:szCs w:val="28"/>
        </w:rPr>
        <w:t xml:space="preserve"> предпринимательства</w:t>
      </w:r>
    </w:p>
    <w:p w:rsidR="00846495" w:rsidRPr="00446E07" w:rsidRDefault="00846495" w:rsidP="00446E07">
      <w:pPr>
        <w:spacing w:line="360" w:lineRule="auto"/>
        <w:jc w:val="both"/>
        <w:rPr>
          <w:sz w:val="28"/>
          <w:szCs w:val="28"/>
        </w:rPr>
      </w:pPr>
    </w:p>
    <w:p w:rsidR="00846495" w:rsidRPr="00446E07" w:rsidRDefault="00846495" w:rsidP="00446E07">
      <w:pPr>
        <w:spacing w:line="360" w:lineRule="auto"/>
        <w:jc w:val="both"/>
        <w:rPr>
          <w:sz w:val="28"/>
          <w:szCs w:val="28"/>
        </w:rPr>
      </w:pPr>
      <w:r w:rsidRPr="00446E07">
        <w:rPr>
          <w:sz w:val="28"/>
          <w:szCs w:val="28"/>
        </w:rPr>
        <w:t xml:space="preserve">   Российским законодательством установлены два вида налоговых режимов:</w:t>
      </w:r>
    </w:p>
    <w:p w:rsidR="00846495" w:rsidRPr="00446E07" w:rsidRDefault="007D59AD" w:rsidP="00446E07">
      <w:pPr>
        <w:spacing w:line="360" w:lineRule="auto"/>
        <w:jc w:val="both"/>
        <w:rPr>
          <w:sz w:val="28"/>
          <w:szCs w:val="28"/>
        </w:rPr>
      </w:pPr>
      <w:r>
        <w:rPr>
          <w:noProof/>
          <w:sz w:val="28"/>
          <w:szCs w:val="28"/>
        </w:rPr>
        <w:pict>
          <v:rect id="_x0000_s1042" style="position:absolute;left:0;text-align:left;margin-left:9pt;margin-top:18.9pt;width:441pt;height:27pt;z-index:251655168">
            <v:textbox style="mso-next-textbox:#_x0000_s1042">
              <w:txbxContent>
                <w:p w:rsidR="00846495" w:rsidRPr="005F7D9B" w:rsidRDefault="00846495" w:rsidP="00846495">
                  <w:pPr>
                    <w:jc w:val="center"/>
                    <w:rPr>
                      <w:b/>
                      <w:sz w:val="28"/>
                      <w:szCs w:val="28"/>
                    </w:rPr>
                  </w:pPr>
                  <w:r>
                    <w:rPr>
                      <w:b/>
                      <w:sz w:val="28"/>
                      <w:szCs w:val="28"/>
                    </w:rPr>
                    <w:t>Налоговые</w:t>
                  </w:r>
                  <w:r w:rsidRPr="005F7D9B">
                    <w:rPr>
                      <w:b/>
                      <w:sz w:val="28"/>
                      <w:szCs w:val="28"/>
                    </w:rPr>
                    <w:t xml:space="preserve"> режим</w:t>
                  </w:r>
                  <w:r>
                    <w:rPr>
                      <w:b/>
                      <w:sz w:val="28"/>
                      <w:szCs w:val="28"/>
                    </w:rPr>
                    <w:t>ы</w:t>
                  </w:r>
                </w:p>
              </w:txbxContent>
            </v:textbox>
          </v:rect>
        </w:pict>
      </w:r>
      <w:r w:rsidR="00846495" w:rsidRPr="00446E07">
        <w:rPr>
          <w:sz w:val="28"/>
          <w:szCs w:val="28"/>
        </w:rPr>
        <w:t xml:space="preserve">                                       </w:t>
      </w:r>
      <w:r>
        <w:rPr>
          <w:sz w:val="28"/>
          <w:szCs w:val="28"/>
        </w:rPr>
      </w:r>
      <w:r>
        <w:rPr>
          <w:sz w:val="28"/>
          <w:szCs w:val="28"/>
        </w:rPr>
        <w:pict>
          <v:group id="_x0000_s1027" editas="canvas" style="width:459pt;height:207pt;mso-position-horizontal-relative:char;mso-position-vertical-relative:line" coordorigin="2838,1487" coordsize="7201,320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838;top:1487;width:7201;height:3205" o:preferrelative="f">
              <v:fill o:detectmouseclick="t"/>
              <v:path o:extrusionok="t" o:connecttype="none"/>
              <o:lock v:ext="edit" text="t"/>
            </v:shape>
            <v:rect id="_x0000_s1029" style="position:absolute;left:2979;top:2044;width:1130;height:418">
              <v:textbox>
                <w:txbxContent>
                  <w:p w:rsidR="00846495" w:rsidRPr="005F7D9B" w:rsidRDefault="00846495" w:rsidP="00846495">
                    <w:pPr>
                      <w:jc w:val="center"/>
                      <w:rPr>
                        <w:b/>
                        <w:sz w:val="28"/>
                        <w:szCs w:val="28"/>
                      </w:rPr>
                    </w:pPr>
                    <w:r w:rsidRPr="005F7D9B">
                      <w:rPr>
                        <w:b/>
                        <w:sz w:val="28"/>
                        <w:szCs w:val="28"/>
                      </w:rPr>
                      <w:t>Общий</w:t>
                    </w:r>
                  </w:p>
                </w:txbxContent>
              </v:textbox>
            </v:rect>
            <v:rect id="_x0000_s1030" style="position:absolute;left:4250;top:2044;width:5648;height:419">
              <v:textbox>
                <w:txbxContent>
                  <w:p w:rsidR="00846495" w:rsidRPr="005F7D9B" w:rsidRDefault="00846495" w:rsidP="00846495">
                    <w:pPr>
                      <w:jc w:val="center"/>
                      <w:rPr>
                        <w:b/>
                        <w:sz w:val="28"/>
                        <w:szCs w:val="28"/>
                      </w:rPr>
                    </w:pPr>
                    <w:r w:rsidRPr="005F7D9B">
                      <w:rPr>
                        <w:b/>
                        <w:sz w:val="28"/>
                        <w:szCs w:val="28"/>
                      </w:rPr>
                      <w:t>Специальные</w:t>
                    </w:r>
                  </w:p>
                </w:txbxContent>
              </v:textbox>
            </v:rect>
            <v:rect id="_x0000_s1031" style="position:absolute;left:4956;top:2602;width:4942;height:418">
              <v:textbox>
                <w:txbxContent>
                  <w:p w:rsidR="00846495" w:rsidRPr="0010675B" w:rsidRDefault="00846495" w:rsidP="00846495">
                    <w:pPr>
                      <w:rPr>
                        <w:sz w:val="28"/>
                        <w:szCs w:val="28"/>
                      </w:rPr>
                    </w:pPr>
                    <w:r>
                      <w:t xml:space="preserve">    </w:t>
                    </w:r>
                    <w:r w:rsidRPr="0010675B">
                      <w:rPr>
                        <w:sz w:val="28"/>
                        <w:szCs w:val="28"/>
                      </w:rPr>
                      <w:t>Единый сельскохозяйственный налог (ЕСХН)</w:t>
                    </w:r>
                  </w:p>
                </w:txbxContent>
              </v:textbox>
            </v:rect>
            <v:rect id="_x0000_s1032" style="position:absolute;left:4956;top:3159;width:4942;height:418">
              <v:textbox>
                <w:txbxContent>
                  <w:p w:rsidR="00846495" w:rsidRPr="0010675B" w:rsidRDefault="00846495" w:rsidP="00846495">
                    <w:pPr>
                      <w:rPr>
                        <w:sz w:val="28"/>
                        <w:szCs w:val="28"/>
                      </w:rPr>
                    </w:pPr>
                    <w:r>
                      <w:t xml:space="preserve">  </w:t>
                    </w:r>
                    <w:r w:rsidRPr="0010675B">
                      <w:rPr>
                        <w:sz w:val="28"/>
                        <w:szCs w:val="28"/>
                      </w:rPr>
                      <w:t>Упрощенная система налогообложения (УСНО)</w:t>
                    </w:r>
                  </w:p>
                </w:txbxContent>
              </v:textbox>
            </v:rect>
            <v:rect id="_x0000_s1033" style="position:absolute;left:4956;top:4274;width:4942;height:418">
              <v:textbox>
                <w:txbxContent>
                  <w:p w:rsidR="00846495" w:rsidRPr="0010675B" w:rsidRDefault="00846495" w:rsidP="00846495">
                    <w:pPr>
                      <w:rPr>
                        <w:sz w:val="28"/>
                        <w:szCs w:val="28"/>
                      </w:rPr>
                    </w:pPr>
                    <w:r>
                      <w:t xml:space="preserve">      </w:t>
                    </w:r>
                    <w:r w:rsidRPr="0010675B">
                      <w:rPr>
                        <w:sz w:val="28"/>
                        <w:szCs w:val="28"/>
                      </w:rPr>
                      <w:t>Единый налог на вмененный доход (ЕНВД)</w:t>
                    </w:r>
                  </w:p>
                </w:txbxContent>
              </v:textbox>
            </v:rect>
            <v:rect id="_x0000_s1034" style="position:absolute;left:4956;top:3717;width:4942;height:418">
              <v:textbox>
                <w:txbxContent>
                  <w:p w:rsidR="00846495" w:rsidRPr="0010675B" w:rsidRDefault="00846495" w:rsidP="00846495">
                    <w:pPr>
                      <w:rPr>
                        <w:b/>
                        <w:sz w:val="28"/>
                        <w:szCs w:val="28"/>
                      </w:rPr>
                    </w:pPr>
                    <w:r>
                      <w:rPr>
                        <w:b/>
                        <w:sz w:val="22"/>
                        <w:szCs w:val="22"/>
                      </w:rPr>
                      <w:t xml:space="preserve"> </w:t>
                    </w:r>
                    <w:r w:rsidRPr="0010675B">
                      <w:rPr>
                        <w:b/>
                        <w:sz w:val="22"/>
                        <w:szCs w:val="22"/>
                      </w:rPr>
                      <w:t xml:space="preserve">Упрощенная система налогообложения на основе </w:t>
                    </w:r>
                    <w:r w:rsidRPr="0010675B">
                      <w:rPr>
                        <w:b/>
                      </w:rPr>
                      <w:t>патента</w:t>
                    </w:r>
                  </w:p>
                </w:txbxContent>
              </v:textbox>
            </v:rect>
            <v:line id="_x0000_s1035" style="position:absolute" from="4250,2462" to="4251,4413"/>
            <v:line id="_x0000_s1036" style="position:absolute" from="4250,2880" to="4956,2880"/>
            <v:line id="_x0000_s1037" style="position:absolute" from="4250,3438" to="4956,3438"/>
            <v:line id="_x0000_s1038" style="position:absolute" from="4250,4413" to="4956,4413"/>
            <v:line id="_x0000_s1039" style="position:absolute" from="3544,1905" to="3544,2044">
              <v:stroke endarrow="block"/>
            </v:line>
            <v:line id="_x0000_s1040" style="position:absolute" from="6791,1905" to="6791,2044">
              <v:stroke endarrow="block"/>
            </v:line>
            <v:line id="_x0000_s1041" style="position:absolute" from="4956,3577" to="4956,3717"/>
            <w10:wrap type="none"/>
            <w10:anchorlock/>
          </v:group>
        </w:pict>
      </w:r>
    </w:p>
    <w:p w:rsidR="00846495" w:rsidRPr="00446E07" w:rsidRDefault="00846495" w:rsidP="00446E07">
      <w:pPr>
        <w:tabs>
          <w:tab w:val="left" w:pos="945"/>
        </w:tabs>
        <w:spacing w:line="360" w:lineRule="auto"/>
        <w:ind w:firstLine="709"/>
        <w:jc w:val="both"/>
        <w:rPr>
          <w:sz w:val="28"/>
          <w:szCs w:val="28"/>
        </w:rPr>
      </w:pPr>
      <w:r w:rsidRPr="00446E07">
        <w:rPr>
          <w:sz w:val="28"/>
          <w:szCs w:val="28"/>
        </w:rPr>
        <w:t xml:space="preserve">Указанные в схеме режимы налогообложения могут применяться как юридическими лицами, так и индивидуальными предпринимателями.   </w:t>
      </w:r>
    </w:p>
    <w:p w:rsidR="00846495" w:rsidRPr="00446E07" w:rsidRDefault="00846495" w:rsidP="00446E07">
      <w:pPr>
        <w:tabs>
          <w:tab w:val="left" w:pos="945"/>
        </w:tabs>
        <w:spacing w:line="360" w:lineRule="auto"/>
        <w:ind w:firstLine="709"/>
        <w:jc w:val="both"/>
        <w:rPr>
          <w:sz w:val="28"/>
          <w:szCs w:val="28"/>
        </w:rPr>
      </w:pPr>
      <w:r w:rsidRPr="00446E07">
        <w:rPr>
          <w:sz w:val="28"/>
          <w:szCs w:val="28"/>
        </w:rPr>
        <w:t>Исключение составляет упрощенная система налогообложения на основе патента, применяемая только индивидуальными предпринимателями.</w:t>
      </w:r>
    </w:p>
    <w:p w:rsidR="00846495" w:rsidRPr="00446E07" w:rsidRDefault="00846495" w:rsidP="00446E07">
      <w:pPr>
        <w:tabs>
          <w:tab w:val="left" w:pos="945"/>
        </w:tabs>
        <w:spacing w:line="360" w:lineRule="auto"/>
        <w:ind w:firstLine="709"/>
        <w:jc w:val="both"/>
        <w:rPr>
          <w:sz w:val="28"/>
          <w:szCs w:val="28"/>
        </w:rPr>
      </w:pPr>
      <w:r w:rsidRPr="00446E07">
        <w:rPr>
          <w:sz w:val="28"/>
          <w:szCs w:val="28"/>
        </w:rPr>
        <w:t xml:space="preserve">Выбор любого из налоговых режимов (кроме обязательного к применению единого налога на вмененный доход) является добровольным. </w:t>
      </w:r>
    </w:p>
    <w:p w:rsidR="00846495" w:rsidRPr="00446E07" w:rsidRDefault="00846495" w:rsidP="00446E07">
      <w:pPr>
        <w:tabs>
          <w:tab w:val="left" w:pos="945"/>
        </w:tabs>
        <w:spacing w:line="360" w:lineRule="auto"/>
        <w:ind w:firstLine="709"/>
        <w:jc w:val="both"/>
        <w:rPr>
          <w:sz w:val="28"/>
          <w:szCs w:val="28"/>
        </w:rPr>
      </w:pPr>
      <w:r w:rsidRPr="00446E07">
        <w:rPr>
          <w:sz w:val="28"/>
          <w:szCs w:val="28"/>
        </w:rPr>
        <w:t>Все специальные налоговые режимы имеют установленные законодательством условия и ограничения их применения.</w:t>
      </w:r>
    </w:p>
    <w:p w:rsidR="00846495" w:rsidRPr="00446E07" w:rsidRDefault="00846495" w:rsidP="00446E07">
      <w:pPr>
        <w:tabs>
          <w:tab w:val="left" w:pos="945"/>
        </w:tabs>
        <w:spacing w:line="360" w:lineRule="auto"/>
        <w:ind w:firstLine="709"/>
        <w:jc w:val="both"/>
        <w:rPr>
          <w:sz w:val="28"/>
          <w:szCs w:val="28"/>
        </w:rPr>
      </w:pPr>
      <w:r w:rsidRPr="00446E07">
        <w:rPr>
          <w:sz w:val="28"/>
          <w:szCs w:val="28"/>
        </w:rPr>
        <w:t xml:space="preserve">Для перехода на специальный режим налогообложения необходимо в установленные Налоговым кодексом сроки подать в территориальный налоговый орган соответствующее заявление. </w:t>
      </w:r>
    </w:p>
    <w:p w:rsidR="00846495" w:rsidRPr="00446E07" w:rsidRDefault="00846495" w:rsidP="00446E07">
      <w:pPr>
        <w:tabs>
          <w:tab w:val="left" w:pos="945"/>
        </w:tabs>
        <w:spacing w:line="360" w:lineRule="auto"/>
        <w:ind w:firstLine="709"/>
        <w:jc w:val="both"/>
        <w:rPr>
          <w:sz w:val="28"/>
          <w:szCs w:val="28"/>
        </w:rPr>
      </w:pPr>
      <w:r w:rsidRPr="00446E07">
        <w:rPr>
          <w:sz w:val="28"/>
          <w:szCs w:val="28"/>
        </w:rPr>
        <w:t xml:space="preserve">   Если предприниматель не определился с возможностью применения какого-либо из специальных налоговых режимов (за исключением ЕНВД), то «по умолчанию» должен осуществлять налогообложение своей предпринимательской деятельности в соответствии с общим режимом.  </w:t>
      </w:r>
    </w:p>
    <w:p w:rsidR="00846495" w:rsidRPr="00446E07" w:rsidRDefault="00846495" w:rsidP="00446E07">
      <w:pPr>
        <w:tabs>
          <w:tab w:val="left" w:pos="945"/>
        </w:tabs>
        <w:spacing w:line="360" w:lineRule="auto"/>
        <w:ind w:firstLine="709"/>
        <w:jc w:val="both"/>
        <w:rPr>
          <w:sz w:val="28"/>
          <w:szCs w:val="28"/>
        </w:rPr>
      </w:pPr>
    </w:p>
    <w:p w:rsidR="00846495" w:rsidRPr="00446E07" w:rsidRDefault="001B0A05" w:rsidP="00446E07">
      <w:pPr>
        <w:spacing w:line="360" w:lineRule="auto"/>
        <w:jc w:val="center"/>
        <w:rPr>
          <w:b/>
          <w:sz w:val="28"/>
          <w:szCs w:val="28"/>
        </w:rPr>
      </w:pPr>
      <w:r w:rsidRPr="00A35592">
        <w:rPr>
          <w:b/>
          <w:sz w:val="28"/>
          <w:szCs w:val="28"/>
        </w:rPr>
        <w:t>1</w:t>
      </w:r>
      <w:r w:rsidR="00846495" w:rsidRPr="00A35592">
        <w:rPr>
          <w:b/>
          <w:sz w:val="28"/>
          <w:szCs w:val="28"/>
        </w:rPr>
        <w:t>.1. Общий налоговый режим</w:t>
      </w:r>
    </w:p>
    <w:p w:rsidR="00846495" w:rsidRPr="00446E07" w:rsidRDefault="00846495" w:rsidP="00446E07">
      <w:pPr>
        <w:spacing w:line="360" w:lineRule="auto"/>
        <w:ind w:firstLine="540"/>
        <w:jc w:val="both"/>
        <w:rPr>
          <w:sz w:val="28"/>
          <w:szCs w:val="28"/>
        </w:rPr>
      </w:pPr>
      <w:r w:rsidRPr="00446E07">
        <w:rPr>
          <w:sz w:val="28"/>
          <w:szCs w:val="28"/>
        </w:rPr>
        <w:t>Общий налоговый режим является основным режимом налогообложения для юридических лиц и индивидуальных предпринимателей.</w:t>
      </w:r>
    </w:p>
    <w:p w:rsidR="00846495" w:rsidRPr="00446E07" w:rsidRDefault="00846495" w:rsidP="00446E07">
      <w:pPr>
        <w:spacing w:line="360" w:lineRule="auto"/>
        <w:ind w:firstLine="540"/>
        <w:jc w:val="both"/>
        <w:rPr>
          <w:sz w:val="28"/>
          <w:szCs w:val="28"/>
        </w:rPr>
      </w:pPr>
      <w:r w:rsidRPr="00446E07">
        <w:rPr>
          <w:sz w:val="28"/>
          <w:szCs w:val="28"/>
        </w:rPr>
        <w:t>Применяя данный режим, налогоплательщики – юридические лица (т.е. организации) должны в обязательном порядке вести бухгалтерский и налоговый учеты и представлять в налоговый орган по месту нахождения организации бухгалтерскую и налоговую отчетность.</w:t>
      </w:r>
    </w:p>
    <w:p w:rsidR="00846495" w:rsidRPr="00446E07" w:rsidRDefault="00846495" w:rsidP="00446E07">
      <w:pPr>
        <w:spacing w:line="360" w:lineRule="auto"/>
        <w:ind w:firstLine="540"/>
        <w:jc w:val="both"/>
        <w:rPr>
          <w:sz w:val="28"/>
          <w:szCs w:val="28"/>
        </w:rPr>
      </w:pPr>
      <w:r w:rsidRPr="00446E07">
        <w:rPr>
          <w:color w:val="000000"/>
          <w:sz w:val="28"/>
          <w:szCs w:val="28"/>
        </w:rPr>
        <w:t>При применении  общего режима налогообложения</w:t>
      </w:r>
      <w:r w:rsidRPr="00446E07">
        <w:rPr>
          <w:sz w:val="28"/>
          <w:szCs w:val="28"/>
        </w:rPr>
        <w:t xml:space="preserve"> </w:t>
      </w:r>
      <w:r w:rsidR="001124D6">
        <w:rPr>
          <w:sz w:val="28"/>
          <w:szCs w:val="28"/>
        </w:rPr>
        <w:t>организации и индивидуальные предприниматели</w:t>
      </w:r>
      <w:r w:rsidRPr="00446E07">
        <w:rPr>
          <w:sz w:val="28"/>
          <w:szCs w:val="28"/>
        </w:rPr>
        <w:t xml:space="preserve"> исчисля</w:t>
      </w:r>
      <w:r w:rsidR="001124D6">
        <w:rPr>
          <w:sz w:val="28"/>
          <w:szCs w:val="28"/>
        </w:rPr>
        <w:t>ют</w:t>
      </w:r>
      <w:r w:rsidRPr="00446E07">
        <w:rPr>
          <w:sz w:val="28"/>
          <w:szCs w:val="28"/>
        </w:rPr>
        <w:t xml:space="preserve"> и уплачива</w:t>
      </w:r>
      <w:r w:rsidR="001124D6">
        <w:rPr>
          <w:sz w:val="28"/>
          <w:szCs w:val="28"/>
        </w:rPr>
        <w:t>ют</w:t>
      </w:r>
      <w:r w:rsidRPr="00446E07">
        <w:rPr>
          <w:sz w:val="28"/>
          <w:szCs w:val="28"/>
        </w:rPr>
        <w:t xml:space="preserve"> следующие основные налоги:</w:t>
      </w:r>
    </w:p>
    <w:p w:rsidR="00846495" w:rsidRPr="00446E07" w:rsidRDefault="00846495" w:rsidP="00446E07">
      <w:pPr>
        <w:spacing w:line="360" w:lineRule="auto"/>
        <w:ind w:firstLine="540"/>
        <w:jc w:val="both"/>
        <w:rPr>
          <w:sz w:val="28"/>
          <w:szCs w:val="28"/>
        </w:rPr>
      </w:pPr>
      <w:r w:rsidRPr="00446E07">
        <w:rPr>
          <w:sz w:val="28"/>
          <w:szCs w:val="28"/>
        </w:rPr>
        <w:t xml:space="preserve">     -     налог на добавленную стоимость,</w:t>
      </w:r>
    </w:p>
    <w:p w:rsidR="00846495" w:rsidRPr="00446E07" w:rsidRDefault="00846495" w:rsidP="00446E07">
      <w:pPr>
        <w:spacing w:line="360" w:lineRule="auto"/>
        <w:ind w:firstLine="540"/>
        <w:jc w:val="both"/>
        <w:rPr>
          <w:sz w:val="28"/>
          <w:szCs w:val="28"/>
        </w:rPr>
      </w:pPr>
      <w:r w:rsidRPr="00446E07">
        <w:rPr>
          <w:sz w:val="28"/>
          <w:szCs w:val="28"/>
        </w:rPr>
        <w:t xml:space="preserve">     -     налог на имущество организаций,</w:t>
      </w:r>
    </w:p>
    <w:p w:rsidR="00846495" w:rsidRPr="00446E07" w:rsidRDefault="00846495" w:rsidP="00446E07">
      <w:pPr>
        <w:spacing w:line="360" w:lineRule="auto"/>
        <w:ind w:firstLine="540"/>
        <w:jc w:val="both"/>
        <w:rPr>
          <w:sz w:val="28"/>
          <w:szCs w:val="28"/>
        </w:rPr>
      </w:pPr>
      <w:r w:rsidRPr="00446E07">
        <w:rPr>
          <w:sz w:val="28"/>
          <w:szCs w:val="28"/>
        </w:rPr>
        <w:t xml:space="preserve">     - налог на прибыль организаций (кроме индивидуальных предпринимателей),</w:t>
      </w:r>
    </w:p>
    <w:p w:rsidR="00FA721E" w:rsidRPr="00446E07" w:rsidRDefault="00846495" w:rsidP="00446E07">
      <w:pPr>
        <w:spacing w:line="360" w:lineRule="auto"/>
        <w:ind w:firstLine="540"/>
        <w:jc w:val="both"/>
        <w:rPr>
          <w:sz w:val="28"/>
          <w:szCs w:val="28"/>
        </w:rPr>
      </w:pPr>
      <w:r w:rsidRPr="00446E07">
        <w:rPr>
          <w:sz w:val="28"/>
          <w:szCs w:val="28"/>
        </w:rPr>
        <w:t xml:space="preserve">     -   </w:t>
      </w:r>
      <w:r w:rsidR="001124D6">
        <w:rPr>
          <w:sz w:val="28"/>
          <w:szCs w:val="28"/>
        </w:rPr>
        <w:t xml:space="preserve">  налог на доходы физических лиц</w:t>
      </w:r>
      <w:r w:rsidR="00FA721E" w:rsidRPr="00446E07">
        <w:rPr>
          <w:sz w:val="28"/>
          <w:szCs w:val="28"/>
        </w:rPr>
        <w:t>.</w:t>
      </w:r>
    </w:p>
    <w:p w:rsidR="00FE466C" w:rsidRPr="00446E07" w:rsidRDefault="00FE466C" w:rsidP="00446E07">
      <w:pPr>
        <w:autoSpaceDE w:val="0"/>
        <w:autoSpaceDN w:val="0"/>
        <w:adjustRightInd w:val="0"/>
        <w:spacing w:line="360" w:lineRule="auto"/>
        <w:jc w:val="both"/>
        <w:rPr>
          <w:b/>
          <w:sz w:val="28"/>
          <w:szCs w:val="28"/>
          <w:highlight w:val="yellow"/>
        </w:rPr>
      </w:pPr>
    </w:p>
    <w:p w:rsidR="00FA721E" w:rsidRPr="00A35592" w:rsidRDefault="001B0A05" w:rsidP="00446E07">
      <w:pPr>
        <w:autoSpaceDE w:val="0"/>
        <w:autoSpaceDN w:val="0"/>
        <w:adjustRightInd w:val="0"/>
        <w:spacing w:line="360" w:lineRule="auto"/>
        <w:jc w:val="center"/>
        <w:rPr>
          <w:b/>
          <w:sz w:val="28"/>
          <w:szCs w:val="28"/>
        </w:rPr>
      </w:pPr>
      <w:r w:rsidRPr="00A35592">
        <w:rPr>
          <w:b/>
          <w:sz w:val="28"/>
          <w:szCs w:val="28"/>
        </w:rPr>
        <w:t>1</w:t>
      </w:r>
      <w:r w:rsidR="00FE466C" w:rsidRPr="00A35592">
        <w:rPr>
          <w:b/>
          <w:sz w:val="28"/>
          <w:szCs w:val="28"/>
        </w:rPr>
        <w:t xml:space="preserve">.2. </w:t>
      </w:r>
      <w:r w:rsidR="00FA721E" w:rsidRPr="00A35592">
        <w:rPr>
          <w:b/>
          <w:sz w:val="28"/>
          <w:szCs w:val="28"/>
        </w:rPr>
        <w:t>Система налогообложения для сельскохозяйственных товаропроизводителей</w:t>
      </w:r>
    </w:p>
    <w:p w:rsidR="00FA721E" w:rsidRPr="00446E07" w:rsidRDefault="00FA721E" w:rsidP="00446E07">
      <w:pPr>
        <w:autoSpaceDE w:val="0"/>
        <w:autoSpaceDN w:val="0"/>
        <w:adjustRightInd w:val="0"/>
        <w:spacing w:line="360" w:lineRule="auto"/>
        <w:jc w:val="center"/>
        <w:rPr>
          <w:b/>
          <w:sz w:val="28"/>
          <w:szCs w:val="28"/>
        </w:rPr>
      </w:pPr>
      <w:r w:rsidRPr="00A35592">
        <w:rPr>
          <w:b/>
          <w:sz w:val="28"/>
          <w:szCs w:val="28"/>
        </w:rPr>
        <w:t>(Единый сельскохозяйственный налог)</w:t>
      </w:r>
    </w:p>
    <w:p w:rsidR="00FA721E" w:rsidRPr="00C50D61" w:rsidRDefault="00FA721E" w:rsidP="00446E07">
      <w:pPr>
        <w:autoSpaceDE w:val="0"/>
        <w:autoSpaceDN w:val="0"/>
        <w:adjustRightInd w:val="0"/>
        <w:spacing w:line="360" w:lineRule="auto"/>
        <w:ind w:firstLine="540"/>
        <w:jc w:val="both"/>
        <w:rPr>
          <w:sz w:val="28"/>
          <w:szCs w:val="28"/>
        </w:rPr>
      </w:pPr>
      <w:r w:rsidRPr="00446E07">
        <w:rPr>
          <w:b/>
          <w:sz w:val="28"/>
          <w:szCs w:val="28"/>
        </w:rPr>
        <w:t xml:space="preserve">  </w:t>
      </w:r>
      <w:r w:rsidRPr="00C50D61">
        <w:rPr>
          <w:sz w:val="28"/>
          <w:szCs w:val="28"/>
        </w:rPr>
        <w:t>Единый сельскохозяйственный налог (ЕСХН) предназначен для  сельскохозяйственных товаропроизводителей, определенных пунктами 2 и 2.1 статьи 346.2 Налогового кодекса.</w:t>
      </w:r>
    </w:p>
    <w:p w:rsidR="00FA721E" w:rsidRPr="00446E07" w:rsidRDefault="00FA721E" w:rsidP="00446E07">
      <w:pPr>
        <w:autoSpaceDE w:val="0"/>
        <w:autoSpaceDN w:val="0"/>
        <w:adjustRightInd w:val="0"/>
        <w:spacing w:line="360" w:lineRule="auto"/>
        <w:ind w:firstLine="540"/>
        <w:jc w:val="both"/>
        <w:rPr>
          <w:sz w:val="28"/>
          <w:szCs w:val="28"/>
        </w:rPr>
      </w:pPr>
      <w:r w:rsidRPr="00446E07">
        <w:rPr>
          <w:sz w:val="28"/>
          <w:szCs w:val="28"/>
        </w:rPr>
        <w:t>Если организаци</w:t>
      </w:r>
      <w:r w:rsidR="00FE466C" w:rsidRPr="00446E07">
        <w:rPr>
          <w:sz w:val="28"/>
          <w:szCs w:val="28"/>
        </w:rPr>
        <w:t>я</w:t>
      </w:r>
      <w:r w:rsidRPr="00446E07">
        <w:rPr>
          <w:sz w:val="28"/>
          <w:szCs w:val="28"/>
        </w:rPr>
        <w:t xml:space="preserve"> или индивидуальны</w:t>
      </w:r>
      <w:r w:rsidR="00FE466C" w:rsidRPr="00446E07">
        <w:rPr>
          <w:sz w:val="28"/>
          <w:szCs w:val="28"/>
        </w:rPr>
        <w:t>й</w:t>
      </w:r>
      <w:r w:rsidRPr="00446E07">
        <w:rPr>
          <w:sz w:val="28"/>
          <w:szCs w:val="28"/>
        </w:rPr>
        <w:t xml:space="preserve"> предпринимател</w:t>
      </w:r>
      <w:r w:rsidR="00FE466C" w:rsidRPr="00446E07">
        <w:rPr>
          <w:sz w:val="28"/>
          <w:szCs w:val="28"/>
        </w:rPr>
        <w:t>ь</w:t>
      </w:r>
      <w:r w:rsidRPr="00446E07">
        <w:rPr>
          <w:sz w:val="28"/>
          <w:szCs w:val="28"/>
        </w:rPr>
        <w:t xml:space="preserve">, не производит сельхозпродукцию, а только осуществляет её первичную или последующую </w:t>
      </w:r>
      <w:r w:rsidRPr="00C50D61">
        <w:rPr>
          <w:sz w:val="28"/>
          <w:szCs w:val="28"/>
        </w:rPr>
        <w:t>– промышленную - переработку, то указанный режим налогообложения</w:t>
      </w:r>
      <w:r w:rsidRPr="00446E07">
        <w:rPr>
          <w:sz w:val="28"/>
          <w:szCs w:val="28"/>
        </w:rPr>
        <w:t xml:space="preserve"> применять нельзя. Также невозможен переход на ЕСХН для организаций и индивидуальных предпринимателей, указанных в пункте 6 статьи 346.2 Налогового кодекса.</w:t>
      </w:r>
    </w:p>
    <w:p w:rsidR="00FA721E" w:rsidRPr="00446E07" w:rsidRDefault="00FA721E" w:rsidP="00446E07">
      <w:pPr>
        <w:autoSpaceDE w:val="0"/>
        <w:autoSpaceDN w:val="0"/>
        <w:adjustRightInd w:val="0"/>
        <w:spacing w:line="360" w:lineRule="auto"/>
        <w:ind w:firstLine="540"/>
        <w:jc w:val="both"/>
        <w:rPr>
          <w:sz w:val="28"/>
          <w:szCs w:val="28"/>
        </w:rPr>
      </w:pPr>
      <w:r w:rsidRPr="00446E07">
        <w:rPr>
          <w:sz w:val="28"/>
          <w:szCs w:val="28"/>
        </w:rPr>
        <w:t>Применяя ЕСХН, освобождает</w:t>
      </w:r>
      <w:r w:rsidR="00FE466C" w:rsidRPr="00446E07">
        <w:rPr>
          <w:sz w:val="28"/>
          <w:szCs w:val="28"/>
        </w:rPr>
        <w:t>ся</w:t>
      </w:r>
      <w:r w:rsidRPr="00446E07">
        <w:rPr>
          <w:sz w:val="28"/>
          <w:szCs w:val="28"/>
        </w:rPr>
        <w:t xml:space="preserve"> от уплаты следующих налогов:</w:t>
      </w:r>
    </w:p>
    <w:p w:rsidR="00FA721E" w:rsidRPr="00446E07" w:rsidRDefault="007D59AD" w:rsidP="00446E07">
      <w:pPr>
        <w:autoSpaceDE w:val="0"/>
        <w:autoSpaceDN w:val="0"/>
        <w:adjustRightInd w:val="0"/>
        <w:spacing w:line="360" w:lineRule="auto"/>
        <w:ind w:firstLine="360"/>
        <w:jc w:val="both"/>
        <w:rPr>
          <w:rFonts w:ascii="Arial" w:hAnsi="Arial"/>
          <w:sz w:val="28"/>
          <w:szCs w:val="28"/>
        </w:rPr>
      </w:pPr>
      <w:r>
        <w:rPr>
          <w:rFonts w:ascii="Arial" w:hAnsi="Arial"/>
          <w:sz w:val="28"/>
          <w:szCs w:val="28"/>
        </w:rPr>
      </w:r>
      <w:r>
        <w:rPr>
          <w:rFonts w:ascii="Arial" w:hAnsi="Arial"/>
          <w:sz w:val="28"/>
          <w:szCs w:val="28"/>
        </w:rPr>
        <w:pict>
          <v:group id="_x0000_s1043" editas="canvas" style="width:459pt;height:135pt;mso-position-horizontal-relative:char;mso-position-vertical-relative:line" coordorigin="2272,3606" coordsize="7202,2091">
            <o:lock v:ext="edit" aspectratio="t"/>
            <v:shape id="_x0000_s1044" type="#_x0000_t75" style="position:absolute;left:2272;top:3606;width:7202;height:2091" o:preferrelative="f">
              <v:fill o:detectmouseclick="t"/>
              <v:path o:extrusionok="t" o:connecttype="none"/>
              <o:lock v:ext="edit" text="t"/>
            </v:shape>
            <v:rect id="_x0000_s1045" style="position:absolute;left:5520;top:3606;width:3673;height:1117">
              <v:textbox style="mso-next-textbox:#_x0000_s1045">
                <w:txbxContent>
                  <w:p w:rsidR="00FA721E" w:rsidRPr="00C246A0" w:rsidRDefault="00FA721E" w:rsidP="00FA721E">
                    <w:pPr>
                      <w:rPr>
                        <w:sz w:val="22"/>
                        <w:szCs w:val="22"/>
                      </w:rPr>
                    </w:pPr>
                    <w:r>
                      <w:rPr>
                        <w:b/>
                        <w:sz w:val="22"/>
                        <w:szCs w:val="22"/>
                      </w:rPr>
                      <w:t xml:space="preserve">  </w:t>
                    </w:r>
                    <w:r w:rsidRPr="00C246A0">
                      <w:rPr>
                        <w:b/>
                        <w:sz w:val="22"/>
                        <w:szCs w:val="22"/>
                      </w:rPr>
                      <w:t>Для индивидуальных предпринимателей</w:t>
                    </w:r>
                    <w:r w:rsidRPr="00C246A0">
                      <w:rPr>
                        <w:sz w:val="22"/>
                        <w:szCs w:val="22"/>
                      </w:rPr>
                      <w:t>:</w:t>
                    </w:r>
                  </w:p>
                  <w:p w:rsidR="00FA721E" w:rsidRPr="00C246A0" w:rsidRDefault="00FA721E" w:rsidP="00FA721E">
                    <w:pPr>
                      <w:rPr>
                        <w:sz w:val="22"/>
                        <w:szCs w:val="22"/>
                      </w:rPr>
                    </w:pPr>
                    <w:r w:rsidRPr="00C246A0">
                      <w:rPr>
                        <w:sz w:val="22"/>
                        <w:szCs w:val="22"/>
                      </w:rPr>
                      <w:t>- налог на доходы физических лиц</w:t>
                    </w:r>
                  </w:p>
                  <w:p w:rsidR="00FA721E" w:rsidRPr="00C246A0" w:rsidRDefault="00FA721E" w:rsidP="00FA721E">
                    <w:pPr>
                      <w:rPr>
                        <w:sz w:val="22"/>
                        <w:szCs w:val="22"/>
                      </w:rPr>
                    </w:pPr>
                    <w:r w:rsidRPr="00C246A0">
                      <w:rPr>
                        <w:sz w:val="22"/>
                        <w:szCs w:val="22"/>
                      </w:rPr>
                      <w:t>- налог на имущество физических лиц</w:t>
                    </w:r>
                  </w:p>
                </w:txbxContent>
              </v:textbox>
            </v:rect>
            <v:rect id="_x0000_s1046" style="position:absolute;left:2272;top:4861;width:6917;height:697">
              <v:textbox style="mso-next-textbox:#_x0000_s1046">
                <w:txbxContent>
                  <w:p w:rsidR="00FA721E" w:rsidRPr="00C246A0" w:rsidRDefault="00FA721E" w:rsidP="00FA721E">
                    <w:pPr>
                      <w:jc w:val="both"/>
                      <w:rPr>
                        <w:sz w:val="22"/>
                        <w:szCs w:val="22"/>
                      </w:rPr>
                    </w:pPr>
                    <w:r>
                      <w:rPr>
                        <w:rFonts w:ascii="Arial CYR" w:hAnsi="Arial CYR" w:cs="Arial CYR"/>
                        <w:sz w:val="20"/>
                        <w:szCs w:val="20"/>
                      </w:rPr>
                      <w:t xml:space="preserve">- </w:t>
                    </w:r>
                    <w:r w:rsidRPr="00C246A0">
                      <w:rPr>
                        <w:sz w:val="22"/>
                        <w:szCs w:val="22"/>
                      </w:rPr>
                      <w:t>налог на добавленную стоимость (кроме налога, уплачиваемого при ввозе товаров на таможенную территорию РФ и налога, уплачиваемого в соответствии с договором простого товарищества (договором о совместной деятельности)</w:t>
                    </w:r>
                  </w:p>
                  <w:p w:rsidR="00FA721E" w:rsidRPr="00C246A0" w:rsidRDefault="00FA721E" w:rsidP="00FA721E">
                    <w:pPr>
                      <w:rPr>
                        <w:sz w:val="22"/>
                        <w:szCs w:val="22"/>
                      </w:rPr>
                    </w:pPr>
                  </w:p>
                  <w:p w:rsidR="00FA721E" w:rsidRDefault="00FA721E" w:rsidP="00FA721E"/>
                </w:txbxContent>
              </v:textbox>
            </v:rect>
            <v:rect id="_x0000_s1047" style="position:absolute;left:2272;top:3606;width:3107;height:1117">
              <v:textbox style="mso-next-textbox:#_x0000_s1047">
                <w:txbxContent>
                  <w:p w:rsidR="00FA721E" w:rsidRPr="00C246A0" w:rsidRDefault="00FA721E" w:rsidP="00FA721E">
                    <w:pPr>
                      <w:rPr>
                        <w:sz w:val="22"/>
                        <w:szCs w:val="22"/>
                      </w:rPr>
                    </w:pPr>
                    <w:r>
                      <w:rPr>
                        <w:b/>
                        <w:sz w:val="22"/>
                        <w:szCs w:val="22"/>
                      </w:rPr>
                      <w:t xml:space="preserve">              </w:t>
                    </w:r>
                    <w:r w:rsidRPr="00C246A0">
                      <w:rPr>
                        <w:b/>
                        <w:sz w:val="22"/>
                        <w:szCs w:val="22"/>
                      </w:rPr>
                      <w:t>Для организаций</w:t>
                    </w:r>
                    <w:r w:rsidRPr="00C246A0">
                      <w:rPr>
                        <w:sz w:val="22"/>
                        <w:szCs w:val="22"/>
                      </w:rPr>
                      <w:t>:</w:t>
                    </w:r>
                    <w:r w:rsidRPr="00C246A0">
                      <w:rPr>
                        <w:sz w:val="22"/>
                        <w:szCs w:val="22"/>
                      </w:rPr>
                      <w:br/>
                      <w:t>- налог на прибыль организаций</w:t>
                    </w:r>
                    <w:r w:rsidRPr="00C246A0">
                      <w:rPr>
                        <w:sz w:val="22"/>
                        <w:szCs w:val="22"/>
                      </w:rPr>
                      <w:br/>
                      <w:t>- налог на имущество организаций</w:t>
                    </w:r>
                    <w:r w:rsidRPr="00A14DAE">
                      <w:rPr>
                        <w:dstrike/>
                        <w:sz w:val="22"/>
                        <w:szCs w:val="22"/>
                      </w:rPr>
                      <w:t xml:space="preserve"> </w:t>
                    </w:r>
                    <w:r w:rsidRPr="00A14DAE">
                      <w:rPr>
                        <w:dstrike/>
                        <w:sz w:val="22"/>
                        <w:szCs w:val="22"/>
                      </w:rPr>
                      <w:br/>
                    </w:r>
                    <w:r w:rsidRPr="00C246A0">
                      <w:rPr>
                        <w:sz w:val="22"/>
                        <w:szCs w:val="22"/>
                      </w:rPr>
                      <w:t xml:space="preserve"> </w:t>
                    </w:r>
                  </w:p>
                  <w:p w:rsidR="00FA721E" w:rsidRPr="00001CE8" w:rsidRDefault="00FA721E" w:rsidP="00FA721E">
                    <w:pPr>
                      <w:rPr>
                        <w:sz w:val="22"/>
                        <w:szCs w:val="22"/>
                      </w:rPr>
                    </w:pPr>
                  </w:p>
                </w:txbxContent>
              </v:textbox>
            </v:rect>
            <v:line id="_x0000_s1048" style="position:absolute" from="7356,4861" to="7356,4861">
              <v:stroke endarrow="block"/>
            </v:line>
            <v:line id="_x0000_s1049" style="position:absolute" from="7356,4722" to="7357,4861">
              <v:stroke endarrow="block"/>
            </v:line>
            <v:line id="_x0000_s1050" style="position:absolute" from="3684,4722" to="3685,4861">
              <v:stroke endarrow="block"/>
            </v:line>
            <w10:wrap type="none"/>
            <w10:anchorlock/>
          </v:group>
        </w:pict>
      </w:r>
    </w:p>
    <w:p w:rsidR="00FA721E" w:rsidRPr="00C50D61" w:rsidRDefault="00FA721E" w:rsidP="001124D6">
      <w:pPr>
        <w:spacing w:line="360" w:lineRule="auto"/>
        <w:ind w:firstLine="709"/>
        <w:jc w:val="both"/>
        <w:rPr>
          <w:sz w:val="28"/>
          <w:szCs w:val="28"/>
        </w:rPr>
      </w:pPr>
      <w:r w:rsidRPr="00446E07">
        <w:rPr>
          <w:sz w:val="28"/>
          <w:szCs w:val="28"/>
        </w:rPr>
        <w:t xml:space="preserve">В то же время, использование ЕСХН не освобождает от уплаты иных налогов и сборов, которые уплачиваются в соответствии с иными режимами налогообложения, предусмотренными законодательством Российской </w:t>
      </w:r>
      <w:r w:rsidRPr="00C50D61">
        <w:rPr>
          <w:sz w:val="28"/>
          <w:szCs w:val="28"/>
        </w:rPr>
        <w:t>Федерации о налогах и сборах.</w:t>
      </w:r>
    </w:p>
    <w:p w:rsidR="00FA721E" w:rsidRPr="00C50D61" w:rsidRDefault="00FA721E" w:rsidP="001124D6">
      <w:pPr>
        <w:autoSpaceDE w:val="0"/>
        <w:autoSpaceDN w:val="0"/>
        <w:adjustRightInd w:val="0"/>
        <w:spacing w:line="360" w:lineRule="auto"/>
        <w:ind w:firstLine="709"/>
        <w:jc w:val="both"/>
        <w:rPr>
          <w:sz w:val="28"/>
          <w:szCs w:val="28"/>
        </w:rPr>
      </w:pPr>
      <w:r w:rsidRPr="00C50D61">
        <w:rPr>
          <w:sz w:val="28"/>
          <w:szCs w:val="28"/>
        </w:rPr>
        <w:t>Налоговым периодом при ЕСХН признается календарный год, отчетным – полугодие (статья 346.7 Налогового кодекса).</w:t>
      </w:r>
    </w:p>
    <w:p w:rsidR="00FA721E" w:rsidRPr="00C50D61" w:rsidRDefault="00FA721E" w:rsidP="001124D6">
      <w:pPr>
        <w:autoSpaceDE w:val="0"/>
        <w:autoSpaceDN w:val="0"/>
        <w:adjustRightInd w:val="0"/>
        <w:spacing w:line="360" w:lineRule="auto"/>
        <w:ind w:firstLine="709"/>
        <w:jc w:val="both"/>
        <w:rPr>
          <w:sz w:val="28"/>
          <w:szCs w:val="28"/>
        </w:rPr>
      </w:pPr>
      <w:r w:rsidRPr="00C50D61">
        <w:rPr>
          <w:sz w:val="28"/>
          <w:szCs w:val="28"/>
        </w:rPr>
        <w:t>Объект налогообложения ЕСХН установлен статьей 346.4 Налогового кодекса как Доходы, уменьшенные на величину Расходов.</w:t>
      </w:r>
    </w:p>
    <w:p w:rsidR="00FA721E" w:rsidRPr="00446E07" w:rsidRDefault="00FA721E" w:rsidP="001124D6">
      <w:pPr>
        <w:autoSpaceDE w:val="0"/>
        <w:autoSpaceDN w:val="0"/>
        <w:adjustRightInd w:val="0"/>
        <w:spacing w:line="360" w:lineRule="auto"/>
        <w:ind w:firstLine="709"/>
        <w:jc w:val="both"/>
        <w:rPr>
          <w:sz w:val="28"/>
          <w:szCs w:val="28"/>
        </w:rPr>
      </w:pPr>
      <w:r w:rsidRPr="00C50D61">
        <w:rPr>
          <w:sz w:val="28"/>
          <w:szCs w:val="28"/>
        </w:rPr>
        <w:t>ЕСХН исчисляется умножением указанного объекта налогообложения</w:t>
      </w:r>
      <w:r w:rsidRPr="00446E07">
        <w:rPr>
          <w:sz w:val="28"/>
          <w:szCs w:val="28"/>
        </w:rPr>
        <w:t xml:space="preserve"> на ставку налога, равную 6 %. Данный порядок исчисления ЕСХН, а также его уплаты и зачисления регламентирован статьей 346.9 Налогового кодекса.</w:t>
      </w:r>
    </w:p>
    <w:p w:rsidR="00EF0158" w:rsidRPr="00446E07" w:rsidRDefault="00EF0158" w:rsidP="001124D6">
      <w:pPr>
        <w:pStyle w:val="ConsPlusNormal"/>
        <w:spacing w:line="360" w:lineRule="auto"/>
        <w:ind w:firstLine="709"/>
        <w:jc w:val="both"/>
        <w:rPr>
          <w:rFonts w:ascii="Times New Roman" w:hAnsi="Times New Roman" w:cs="Times New Roman"/>
          <w:i/>
          <w:sz w:val="28"/>
          <w:szCs w:val="28"/>
        </w:rPr>
      </w:pPr>
      <w:r w:rsidRPr="00446E07">
        <w:rPr>
          <w:rFonts w:ascii="Times New Roman" w:hAnsi="Times New Roman" w:cs="Times New Roman"/>
          <w:sz w:val="28"/>
          <w:szCs w:val="28"/>
        </w:rPr>
        <w:t xml:space="preserve">С 1 января </w:t>
      </w:r>
      <w:smartTag w:uri="urn:schemas-microsoft-com:office:smarttags" w:element="metricconverter">
        <w:smartTagPr>
          <w:attr w:name="ProductID" w:val="2010 г"/>
        </w:smartTagPr>
        <w:r w:rsidRPr="00446E07">
          <w:rPr>
            <w:rFonts w:ascii="Times New Roman" w:hAnsi="Times New Roman" w:cs="Times New Roman"/>
            <w:sz w:val="28"/>
            <w:szCs w:val="28"/>
          </w:rPr>
          <w:t>2010 г</w:t>
        </w:r>
      </w:smartTag>
      <w:r w:rsidRPr="00446E07">
        <w:rPr>
          <w:rFonts w:ascii="Times New Roman" w:hAnsi="Times New Roman" w:cs="Times New Roman"/>
          <w:sz w:val="28"/>
          <w:szCs w:val="28"/>
        </w:rPr>
        <w:t>. на территории Российской Федерации вводится новый порядок уплаты страховых взносов в ПФ РФ, ФСС РФ, ФФОМС и ТФОМС. С указанной даты единый социальный налог отменяется.</w:t>
      </w:r>
    </w:p>
    <w:p w:rsidR="00FA721E" w:rsidRPr="00446E07" w:rsidRDefault="00FA721E" w:rsidP="001124D6">
      <w:pPr>
        <w:autoSpaceDE w:val="0"/>
        <w:autoSpaceDN w:val="0"/>
        <w:adjustRightInd w:val="0"/>
        <w:spacing w:line="360" w:lineRule="auto"/>
        <w:ind w:firstLine="709"/>
        <w:jc w:val="both"/>
        <w:rPr>
          <w:sz w:val="28"/>
          <w:szCs w:val="28"/>
        </w:rPr>
      </w:pPr>
      <w:r w:rsidRPr="00446E07">
        <w:rPr>
          <w:sz w:val="28"/>
          <w:szCs w:val="28"/>
        </w:rPr>
        <w:t>Организации обязаны вести учет показателей своей деятельности, необходимых для исчисления налоговой базы и суммы ЕСХН, на основании данных бухгалтерского учета с учетом положений гл. 26.1 Налогового кодекса.</w:t>
      </w:r>
    </w:p>
    <w:p w:rsidR="00FA721E" w:rsidRPr="00446E07" w:rsidRDefault="00FA721E" w:rsidP="00446E07">
      <w:pPr>
        <w:autoSpaceDE w:val="0"/>
        <w:autoSpaceDN w:val="0"/>
        <w:adjustRightInd w:val="0"/>
        <w:spacing w:line="360" w:lineRule="auto"/>
        <w:ind w:firstLine="540"/>
        <w:jc w:val="both"/>
        <w:rPr>
          <w:sz w:val="28"/>
          <w:szCs w:val="28"/>
        </w:rPr>
      </w:pPr>
      <w:r w:rsidRPr="00446E07">
        <w:rPr>
          <w:sz w:val="28"/>
          <w:szCs w:val="28"/>
        </w:rPr>
        <w:t>Индивидуальные предприниматели ведут учет доходов и расходов для целей исчисления налоговой базы по ЕСХН в Книге учета доходов и расходов индивидуальных предпринимателей, применяющих систему налогообложения для сельскохозяйственных товаропроизводителей (единый сельскохозяйственный налог), форма и Порядок заполнения которой утверждены Приказом Минфина России от 11.12.2006 № 169н (в редакции приказа Минфина России от 31.12.2008 № 159н).</w:t>
      </w:r>
    </w:p>
    <w:p w:rsidR="00FA721E" w:rsidRPr="00C50D61" w:rsidRDefault="00FA721E" w:rsidP="00446E07">
      <w:pPr>
        <w:autoSpaceDE w:val="0"/>
        <w:autoSpaceDN w:val="0"/>
        <w:adjustRightInd w:val="0"/>
        <w:spacing w:line="360" w:lineRule="auto"/>
        <w:ind w:firstLine="540"/>
        <w:jc w:val="both"/>
        <w:rPr>
          <w:sz w:val="28"/>
          <w:szCs w:val="28"/>
        </w:rPr>
      </w:pPr>
      <w:r w:rsidRPr="00C50D61">
        <w:rPr>
          <w:sz w:val="28"/>
          <w:szCs w:val="28"/>
        </w:rPr>
        <w:t>Приведем пример расчета ЕСХН:</w:t>
      </w:r>
    </w:p>
    <w:p w:rsidR="00FA721E" w:rsidRPr="00446E07" w:rsidRDefault="00FA721E" w:rsidP="00446E07">
      <w:pPr>
        <w:spacing w:line="360" w:lineRule="auto"/>
        <w:ind w:firstLine="540"/>
        <w:jc w:val="both"/>
        <w:rPr>
          <w:sz w:val="28"/>
          <w:szCs w:val="28"/>
        </w:rPr>
      </w:pPr>
      <w:r w:rsidRPr="00446E07">
        <w:rPr>
          <w:sz w:val="28"/>
          <w:szCs w:val="28"/>
        </w:rPr>
        <w:t>Доходы и расходы от разведения и продажи кур составили:</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3"/>
        <w:gridCol w:w="3544"/>
        <w:gridCol w:w="3969"/>
      </w:tblGrid>
      <w:tr w:rsidR="001124D6" w:rsidRPr="00446E07" w:rsidTr="001124D6">
        <w:trPr>
          <w:trHeight w:val="860"/>
        </w:trPr>
        <w:tc>
          <w:tcPr>
            <w:tcW w:w="1663" w:type="dxa"/>
          </w:tcPr>
          <w:p w:rsidR="00FA721E" w:rsidRPr="00446E07" w:rsidRDefault="00FA721E" w:rsidP="00446E07">
            <w:pPr>
              <w:spacing w:line="360" w:lineRule="auto"/>
              <w:ind w:left="180" w:hanging="180"/>
              <w:jc w:val="both"/>
              <w:rPr>
                <w:sz w:val="28"/>
                <w:szCs w:val="28"/>
              </w:rPr>
            </w:pPr>
            <w:r w:rsidRPr="00446E07">
              <w:rPr>
                <w:sz w:val="28"/>
                <w:szCs w:val="28"/>
              </w:rPr>
              <w:t>Месяц</w:t>
            </w:r>
          </w:p>
        </w:tc>
        <w:tc>
          <w:tcPr>
            <w:tcW w:w="3544" w:type="dxa"/>
          </w:tcPr>
          <w:p w:rsidR="00FA721E" w:rsidRPr="00446E07" w:rsidRDefault="00FA721E" w:rsidP="00446E07">
            <w:pPr>
              <w:spacing w:line="360" w:lineRule="auto"/>
              <w:jc w:val="both"/>
              <w:rPr>
                <w:sz w:val="28"/>
                <w:szCs w:val="28"/>
              </w:rPr>
            </w:pPr>
            <w:r w:rsidRPr="00446E07">
              <w:rPr>
                <w:sz w:val="28"/>
                <w:szCs w:val="28"/>
              </w:rPr>
              <w:t>Доходы от продажи кур, руб.</w:t>
            </w:r>
          </w:p>
        </w:tc>
        <w:tc>
          <w:tcPr>
            <w:tcW w:w="3969" w:type="dxa"/>
          </w:tcPr>
          <w:p w:rsidR="00FA721E" w:rsidRPr="00446E07" w:rsidRDefault="00FA721E" w:rsidP="00446E07">
            <w:pPr>
              <w:spacing w:line="360" w:lineRule="auto"/>
              <w:jc w:val="both"/>
              <w:rPr>
                <w:sz w:val="28"/>
                <w:szCs w:val="28"/>
              </w:rPr>
            </w:pPr>
            <w:r w:rsidRPr="00446E07">
              <w:rPr>
                <w:sz w:val="28"/>
                <w:szCs w:val="28"/>
              </w:rPr>
              <w:t>Расходы на разведение и содержание (корм и пр.), руб.</w:t>
            </w:r>
          </w:p>
        </w:tc>
      </w:tr>
      <w:tr w:rsidR="001124D6" w:rsidRPr="00446E07" w:rsidTr="001124D6">
        <w:trPr>
          <w:trHeight w:val="313"/>
        </w:trPr>
        <w:tc>
          <w:tcPr>
            <w:tcW w:w="1663" w:type="dxa"/>
          </w:tcPr>
          <w:p w:rsidR="00FA721E" w:rsidRPr="00446E07" w:rsidRDefault="00FA721E" w:rsidP="00446E07">
            <w:pPr>
              <w:spacing w:line="360" w:lineRule="auto"/>
              <w:jc w:val="both"/>
              <w:rPr>
                <w:sz w:val="28"/>
                <w:szCs w:val="28"/>
              </w:rPr>
            </w:pPr>
            <w:r w:rsidRPr="00446E07">
              <w:rPr>
                <w:sz w:val="28"/>
                <w:szCs w:val="28"/>
              </w:rPr>
              <w:t>январь</w:t>
            </w:r>
          </w:p>
        </w:tc>
        <w:tc>
          <w:tcPr>
            <w:tcW w:w="3544" w:type="dxa"/>
          </w:tcPr>
          <w:p w:rsidR="00FA721E" w:rsidRPr="00446E07" w:rsidRDefault="00FA721E" w:rsidP="00446E07">
            <w:pPr>
              <w:spacing w:line="360" w:lineRule="auto"/>
              <w:jc w:val="both"/>
              <w:rPr>
                <w:sz w:val="28"/>
                <w:szCs w:val="28"/>
              </w:rPr>
            </w:pPr>
            <w:r w:rsidRPr="00446E07">
              <w:rPr>
                <w:sz w:val="28"/>
                <w:szCs w:val="28"/>
              </w:rPr>
              <w:t>100 000</w:t>
            </w:r>
          </w:p>
        </w:tc>
        <w:tc>
          <w:tcPr>
            <w:tcW w:w="3969" w:type="dxa"/>
          </w:tcPr>
          <w:p w:rsidR="00FA721E" w:rsidRPr="00446E07" w:rsidRDefault="00FA721E" w:rsidP="00446E07">
            <w:pPr>
              <w:spacing w:line="360" w:lineRule="auto"/>
              <w:jc w:val="both"/>
              <w:rPr>
                <w:sz w:val="28"/>
                <w:szCs w:val="28"/>
              </w:rPr>
            </w:pPr>
            <w:r w:rsidRPr="00446E07">
              <w:rPr>
                <w:sz w:val="28"/>
                <w:szCs w:val="28"/>
              </w:rPr>
              <w:t>90 000</w:t>
            </w:r>
          </w:p>
        </w:tc>
      </w:tr>
      <w:tr w:rsidR="001124D6" w:rsidRPr="00446E07" w:rsidTr="001124D6">
        <w:trPr>
          <w:trHeight w:val="313"/>
        </w:trPr>
        <w:tc>
          <w:tcPr>
            <w:tcW w:w="1663" w:type="dxa"/>
          </w:tcPr>
          <w:p w:rsidR="00FA721E" w:rsidRPr="00446E07" w:rsidRDefault="00FA721E" w:rsidP="00446E07">
            <w:pPr>
              <w:spacing w:line="360" w:lineRule="auto"/>
              <w:jc w:val="both"/>
              <w:rPr>
                <w:sz w:val="28"/>
                <w:szCs w:val="28"/>
              </w:rPr>
            </w:pPr>
            <w:r w:rsidRPr="00446E07">
              <w:rPr>
                <w:sz w:val="28"/>
                <w:szCs w:val="28"/>
              </w:rPr>
              <w:t>февраль</w:t>
            </w:r>
          </w:p>
        </w:tc>
        <w:tc>
          <w:tcPr>
            <w:tcW w:w="3544" w:type="dxa"/>
          </w:tcPr>
          <w:p w:rsidR="00FA721E" w:rsidRPr="00446E07" w:rsidRDefault="00FA721E" w:rsidP="00446E07">
            <w:pPr>
              <w:spacing w:line="360" w:lineRule="auto"/>
              <w:jc w:val="both"/>
              <w:rPr>
                <w:sz w:val="28"/>
                <w:szCs w:val="28"/>
              </w:rPr>
            </w:pPr>
            <w:r w:rsidRPr="00446E07">
              <w:rPr>
                <w:sz w:val="28"/>
                <w:szCs w:val="28"/>
              </w:rPr>
              <w:t>120 000</w:t>
            </w:r>
          </w:p>
        </w:tc>
        <w:tc>
          <w:tcPr>
            <w:tcW w:w="3969" w:type="dxa"/>
          </w:tcPr>
          <w:p w:rsidR="00FA721E" w:rsidRPr="00446E07" w:rsidRDefault="00FA721E" w:rsidP="00446E07">
            <w:pPr>
              <w:spacing w:line="360" w:lineRule="auto"/>
              <w:jc w:val="both"/>
              <w:rPr>
                <w:sz w:val="28"/>
                <w:szCs w:val="28"/>
              </w:rPr>
            </w:pPr>
            <w:r w:rsidRPr="00446E07">
              <w:rPr>
                <w:sz w:val="28"/>
                <w:szCs w:val="28"/>
              </w:rPr>
              <w:t>100 000</w:t>
            </w:r>
          </w:p>
        </w:tc>
      </w:tr>
      <w:tr w:rsidR="001124D6" w:rsidRPr="00446E07" w:rsidTr="001124D6">
        <w:trPr>
          <w:trHeight w:val="328"/>
        </w:trPr>
        <w:tc>
          <w:tcPr>
            <w:tcW w:w="1663" w:type="dxa"/>
          </w:tcPr>
          <w:p w:rsidR="00FA721E" w:rsidRPr="00446E07" w:rsidRDefault="00FA721E" w:rsidP="00446E07">
            <w:pPr>
              <w:spacing w:line="360" w:lineRule="auto"/>
              <w:jc w:val="both"/>
              <w:rPr>
                <w:sz w:val="28"/>
                <w:szCs w:val="28"/>
              </w:rPr>
            </w:pPr>
            <w:r w:rsidRPr="00446E07">
              <w:rPr>
                <w:sz w:val="28"/>
                <w:szCs w:val="28"/>
              </w:rPr>
              <w:t>март</w:t>
            </w:r>
          </w:p>
        </w:tc>
        <w:tc>
          <w:tcPr>
            <w:tcW w:w="3544" w:type="dxa"/>
          </w:tcPr>
          <w:p w:rsidR="00FA721E" w:rsidRPr="00446E07" w:rsidRDefault="00FA721E" w:rsidP="00446E07">
            <w:pPr>
              <w:spacing w:line="360" w:lineRule="auto"/>
              <w:jc w:val="both"/>
              <w:rPr>
                <w:sz w:val="28"/>
                <w:szCs w:val="28"/>
              </w:rPr>
            </w:pPr>
            <w:r w:rsidRPr="00446E07">
              <w:rPr>
                <w:sz w:val="28"/>
                <w:szCs w:val="28"/>
              </w:rPr>
              <w:t>80 000</w:t>
            </w:r>
          </w:p>
        </w:tc>
        <w:tc>
          <w:tcPr>
            <w:tcW w:w="3969" w:type="dxa"/>
          </w:tcPr>
          <w:p w:rsidR="00FA721E" w:rsidRPr="00446E07" w:rsidRDefault="00FA721E" w:rsidP="00446E07">
            <w:pPr>
              <w:spacing w:line="360" w:lineRule="auto"/>
              <w:jc w:val="both"/>
              <w:rPr>
                <w:sz w:val="28"/>
                <w:szCs w:val="28"/>
              </w:rPr>
            </w:pPr>
            <w:r w:rsidRPr="00446E07">
              <w:rPr>
                <w:sz w:val="28"/>
                <w:szCs w:val="28"/>
              </w:rPr>
              <w:t>50 000</w:t>
            </w:r>
          </w:p>
        </w:tc>
      </w:tr>
      <w:tr w:rsidR="001124D6" w:rsidRPr="00446E07" w:rsidTr="001124D6">
        <w:trPr>
          <w:trHeight w:val="313"/>
        </w:trPr>
        <w:tc>
          <w:tcPr>
            <w:tcW w:w="1663" w:type="dxa"/>
          </w:tcPr>
          <w:p w:rsidR="00FA721E" w:rsidRPr="00446E07" w:rsidRDefault="00FA721E" w:rsidP="00446E07">
            <w:pPr>
              <w:spacing w:line="360" w:lineRule="auto"/>
              <w:jc w:val="both"/>
              <w:rPr>
                <w:sz w:val="28"/>
                <w:szCs w:val="28"/>
              </w:rPr>
            </w:pPr>
            <w:r w:rsidRPr="00446E07">
              <w:rPr>
                <w:sz w:val="28"/>
                <w:szCs w:val="28"/>
              </w:rPr>
              <w:t>апрель</w:t>
            </w:r>
          </w:p>
        </w:tc>
        <w:tc>
          <w:tcPr>
            <w:tcW w:w="3544" w:type="dxa"/>
          </w:tcPr>
          <w:p w:rsidR="00FA721E" w:rsidRPr="00446E07" w:rsidRDefault="00FA721E" w:rsidP="00446E07">
            <w:pPr>
              <w:spacing w:line="360" w:lineRule="auto"/>
              <w:jc w:val="both"/>
              <w:rPr>
                <w:sz w:val="28"/>
                <w:szCs w:val="28"/>
              </w:rPr>
            </w:pPr>
            <w:r w:rsidRPr="00446E07">
              <w:rPr>
                <w:sz w:val="28"/>
                <w:szCs w:val="28"/>
              </w:rPr>
              <w:t>90 000</w:t>
            </w:r>
          </w:p>
        </w:tc>
        <w:tc>
          <w:tcPr>
            <w:tcW w:w="3969" w:type="dxa"/>
          </w:tcPr>
          <w:p w:rsidR="00FA721E" w:rsidRPr="00446E07" w:rsidRDefault="00FA721E" w:rsidP="00446E07">
            <w:pPr>
              <w:spacing w:line="360" w:lineRule="auto"/>
              <w:jc w:val="both"/>
              <w:rPr>
                <w:sz w:val="28"/>
                <w:szCs w:val="28"/>
              </w:rPr>
            </w:pPr>
            <w:r w:rsidRPr="00446E07">
              <w:rPr>
                <w:sz w:val="28"/>
                <w:szCs w:val="28"/>
              </w:rPr>
              <w:t>40 000</w:t>
            </w:r>
          </w:p>
        </w:tc>
      </w:tr>
      <w:tr w:rsidR="001124D6" w:rsidRPr="00446E07" w:rsidTr="001124D6">
        <w:trPr>
          <w:trHeight w:val="313"/>
        </w:trPr>
        <w:tc>
          <w:tcPr>
            <w:tcW w:w="1663" w:type="dxa"/>
          </w:tcPr>
          <w:p w:rsidR="00FA721E" w:rsidRPr="00446E07" w:rsidRDefault="00FA721E" w:rsidP="00446E07">
            <w:pPr>
              <w:spacing w:line="360" w:lineRule="auto"/>
              <w:jc w:val="both"/>
              <w:rPr>
                <w:sz w:val="28"/>
                <w:szCs w:val="28"/>
              </w:rPr>
            </w:pPr>
            <w:r w:rsidRPr="00446E07">
              <w:rPr>
                <w:sz w:val="28"/>
                <w:szCs w:val="28"/>
              </w:rPr>
              <w:t>май</w:t>
            </w:r>
          </w:p>
        </w:tc>
        <w:tc>
          <w:tcPr>
            <w:tcW w:w="3544" w:type="dxa"/>
          </w:tcPr>
          <w:p w:rsidR="00FA721E" w:rsidRPr="00446E07" w:rsidRDefault="00FA721E" w:rsidP="00446E07">
            <w:pPr>
              <w:spacing w:line="360" w:lineRule="auto"/>
              <w:jc w:val="both"/>
              <w:rPr>
                <w:sz w:val="28"/>
                <w:szCs w:val="28"/>
              </w:rPr>
            </w:pPr>
            <w:r w:rsidRPr="00446E07">
              <w:rPr>
                <w:sz w:val="28"/>
                <w:szCs w:val="28"/>
              </w:rPr>
              <w:t>150 000</w:t>
            </w:r>
          </w:p>
        </w:tc>
        <w:tc>
          <w:tcPr>
            <w:tcW w:w="3969" w:type="dxa"/>
          </w:tcPr>
          <w:p w:rsidR="00FA721E" w:rsidRPr="00446E07" w:rsidRDefault="00FA721E" w:rsidP="00446E07">
            <w:pPr>
              <w:spacing w:line="360" w:lineRule="auto"/>
              <w:jc w:val="both"/>
              <w:rPr>
                <w:sz w:val="28"/>
                <w:szCs w:val="28"/>
              </w:rPr>
            </w:pPr>
            <w:r w:rsidRPr="00446E07">
              <w:rPr>
                <w:sz w:val="28"/>
                <w:szCs w:val="28"/>
              </w:rPr>
              <w:t>70 000</w:t>
            </w:r>
          </w:p>
        </w:tc>
      </w:tr>
      <w:tr w:rsidR="001124D6" w:rsidRPr="00446E07" w:rsidTr="001124D6">
        <w:trPr>
          <w:trHeight w:val="328"/>
        </w:trPr>
        <w:tc>
          <w:tcPr>
            <w:tcW w:w="1663" w:type="dxa"/>
          </w:tcPr>
          <w:p w:rsidR="00FA721E" w:rsidRPr="00446E07" w:rsidRDefault="00FA721E" w:rsidP="00446E07">
            <w:pPr>
              <w:spacing w:line="360" w:lineRule="auto"/>
              <w:jc w:val="both"/>
              <w:rPr>
                <w:sz w:val="28"/>
                <w:szCs w:val="28"/>
              </w:rPr>
            </w:pPr>
            <w:r w:rsidRPr="00446E07">
              <w:rPr>
                <w:sz w:val="28"/>
                <w:szCs w:val="28"/>
              </w:rPr>
              <w:t>июнь</w:t>
            </w:r>
          </w:p>
        </w:tc>
        <w:tc>
          <w:tcPr>
            <w:tcW w:w="3544" w:type="dxa"/>
          </w:tcPr>
          <w:p w:rsidR="00FA721E" w:rsidRPr="00446E07" w:rsidRDefault="00FA721E" w:rsidP="00446E07">
            <w:pPr>
              <w:spacing w:line="360" w:lineRule="auto"/>
              <w:jc w:val="both"/>
              <w:rPr>
                <w:sz w:val="28"/>
                <w:szCs w:val="28"/>
              </w:rPr>
            </w:pPr>
            <w:r w:rsidRPr="00446E07">
              <w:rPr>
                <w:sz w:val="28"/>
                <w:szCs w:val="28"/>
              </w:rPr>
              <w:t>110 000</w:t>
            </w:r>
          </w:p>
        </w:tc>
        <w:tc>
          <w:tcPr>
            <w:tcW w:w="3969" w:type="dxa"/>
          </w:tcPr>
          <w:p w:rsidR="00FA721E" w:rsidRPr="00446E07" w:rsidRDefault="00FA721E" w:rsidP="00446E07">
            <w:pPr>
              <w:spacing w:line="360" w:lineRule="auto"/>
              <w:jc w:val="both"/>
              <w:rPr>
                <w:sz w:val="28"/>
                <w:szCs w:val="28"/>
              </w:rPr>
            </w:pPr>
            <w:r w:rsidRPr="00446E07">
              <w:rPr>
                <w:sz w:val="28"/>
                <w:szCs w:val="28"/>
              </w:rPr>
              <w:t>50 000</w:t>
            </w:r>
          </w:p>
        </w:tc>
      </w:tr>
      <w:tr w:rsidR="001124D6" w:rsidRPr="00C50D61" w:rsidTr="001124D6">
        <w:trPr>
          <w:trHeight w:val="328"/>
        </w:trPr>
        <w:tc>
          <w:tcPr>
            <w:tcW w:w="1663" w:type="dxa"/>
          </w:tcPr>
          <w:p w:rsidR="00FA721E" w:rsidRPr="00C50D61" w:rsidRDefault="00FA721E" w:rsidP="00446E07">
            <w:pPr>
              <w:spacing w:line="360" w:lineRule="auto"/>
              <w:jc w:val="both"/>
              <w:rPr>
                <w:sz w:val="28"/>
                <w:szCs w:val="28"/>
              </w:rPr>
            </w:pPr>
            <w:r w:rsidRPr="00C50D61">
              <w:rPr>
                <w:sz w:val="28"/>
                <w:szCs w:val="28"/>
              </w:rPr>
              <w:t>ИТОГО</w:t>
            </w:r>
          </w:p>
        </w:tc>
        <w:tc>
          <w:tcPr>
            <w:tcW w:w="3544" w:type="dxa"/>
          </w:tcPr>
          <w:p w:rsidR="00FA721E" w:rsidRPr="00C50D61" w:rsidRDefault="00FA721E" w:rsidP="00446E07">
            <w:pPr>
              <w:spacing w:line="360" w:lineRule="auto"/>
              <w:jc w:val="both"/>
              <w:rPr>
                <w:sz w:val="28"/>
                <w:szCs w:val="28"/>
              </w:rPr>
            </w:pPr>
            <w:r w:rsidRPr="00C50D61">
              <w:rPr>
                <w:sz w:val="28"/>
                <w:szCs w:val="28"/>
              </w:rPr>
              <w:t>650 000</w:t>
            </w:r>
          </w:p>
        </w:tc>
        <w:tc>
          <w:tcPr>
            <w:tcW w:w="3969" w:type="dxa"/>
          </w:tcPr>
          <w:p w:rsidR="00FA721E" w:rsidRPr="00C50D61" w:rsidRDefault="00FA721E" w:rsidP="00446E07">
            <w:pPr>
              <w:spacing w:line="360" w:lineRule="auto"/>
              <w:jc w:val="both"/>
              <w:rPr>
                <w:sz w:val="28"/>
                <w:szCs w:val="28"/>
              </w:rPr>
            </w:pPr>
            <w:r w:rsidRPr="00C50D61">
              <w:rPr>
                <w:sz w:val="28"/>
                <w:szCs w:val="28"/>
              </w:rPr>
              <w:t>400 000</w:t>
            </w:r>
          </w:p>
        </w:tc>
      </w:tr>
    </w:tbl>
    <w:p w:rsidR="00446E07" w:rsidRDefault="00446E07" w:rsidP="00446E07">
      <w:pPr>
        <w:spacing w:line="360" w:lineRule="auto"/>
        <w:ind w:firstLine="540"/>
        <w:jc w:val="both"/>
        <w:rPr>
          <w:sz w:val="28"/>
          <w:szCs w:val="28"/>
        </w:rPr>
      </w:pPr>
    </w:p>
    <w:p w:rsidR="00FA721E" w:rsidRPr="00C50D61" w:rsidRDefault="00FA721E" w:rsidP="00446E07">
      <w:pPr>
        <w:spacing w:line="360" w:lineRule="auto"/>
        <w:ind w:firstLine="540"/>
        <w:jc w:val="both"/>
        <w:rPr>
          <w:sz w:val="28"/>
          <w:szCs w:val="28"/>
        </w:rPr>
      </w:pPr>
      <w:r w:rsidRPr="00C50D61">
        <w:rPr>
          <w:sz w:val="28"/>
          <w:szCs w:val="28"/>
        </w:rPr>
        <w:t>ЕСХН за отчетный период (полугодие) = 250 000 руб. х 6 % = 15 000 руб.</w:t>
      </w:r>
    </w:p>
    <w:p w:rsidR="00FA721E" w:rsidRPr="00C50D61" w:rsidRDefault="00FA721E" w:rsidP="00446E07">
      <w:pPr>
        <w:spacing w:line="360" w:lineRule="auto"/>
        <w:ind w:firstLine="540"/>
        <w:jc w:val="both"/>
        <w:rPr>
          <w:sz w:val="28"/>
          <w:szCs w:val="28"/>
        </w:rPr>
      </w:pPr>
      <w:r w:rsidRPr="00C50D61">
        <w:rPr>
          <w:sz w:val="28"/>
          <w:szCs w:val="28"/>
        </w:rPr>
        <w:t>Итого к уплате за 1 полугодие = 15 000 руб.</w:t>
      </w:r>
    </w:p>
    <w:p w:rsidR="00FA721E" w:rsidRPr="00C50D61" w:rsidRDefault="00FA721E" w:rsidP="00446E07">
      <w:pPr>
        <w:spacing w:line="360" w:lineRule="auto"/>
        <w:ind w:firstLine="540"/>
        <w:jc w:val="both"/>
        <w:rPr>
          <w:i/>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7"/>
        <w:gridCol w:w="2976"/>
        <w:gridCol w:w="3402"/>
      </w:tblGrid>
      <w:tr w:rsidR="00446E07" w:rsidRPr="00446E07" w:rsidTr="00446E07">
        <w:trPr>
          <w:trHeight w:val="860"/>
        </w:trPr>
        <w:tc>
          <w:tcPr>
            <w:tcW w:w="1947" w:type="dxa"/>
          </w:tcPr>
          <w:p w:rsidR="00FA721E" w:rsidRPr="00446E07" w:rsidRDefault="00FA721E" w:rsidP="00446E07">
            <w:pPr>
              <w:spacing w:line="360" w:lineRule="auto"/>
              <w:ind w:left="180" w:hanging="180"/>
              <w:jc w:val="both"/>
              <w:rPr>
                <w:sz w:val="28"/>
                <w:szCs w:val="28"/>
              </w:rPr>
            </w:pPr>
            <w:r w:rsidRPr="00446E07">
              <w:rPr>
                <w:sz w:val="28"/>
                <w:szCs w:val="28"/>
              </w:rPr>
              <w:t>Месяц</w:t>
            </w:r>
          </w:p>
        </w:tc>
        <w:tc>
          <w:tcPr>
            <w:tcW w:w="2976" w:type="dxa"/>
          </w:tcPr>
          <w:p w:rsidR="00FA721E" w:rsidRPr="00446E07" w:rsidRDefault="00FA721E" w:rsidP="00446E07">
            <w:pPr>
              <w:spacing w:line="360" w:lineRule="auto"/>
              <w:jc w:val="both"/>
              <w:rPr>
                <w:sz w:val="28"/>
                <w:szCs w:val="28"/>
              </w:rPr>
            </w:pPr>
            <w:r w:rsidRPr="00446E07">
              <w:rPr>
                <w:sz w:val="28"/>
                <w:szCs w:val="28"/>
              </w:rPr>
              <w:t>Доходы от продажи кур, руб.</w:t>
            </w:r>
          </w:p>
        </w:tc>
        <w:tc>
          <w:tcPr>
            <w:tcW w:w="3402" w:type="dxa"/>
          </w:tcPr>
          <w:p w:rsidR="00FA721E" w:rsidRPr="00446E07" w:rsidRDefault="00FA721E" w:rsidP="00446E07">
            <w:pPr>
              <w:spacing w:line="360" w:lineRule="auto"/>
              <w:jc w:val="both"/>
              <w:rPr>
                <w:sz w:val="28"/>
                <w:szCs w:val="28"/>
              </w:rPr>
            </w:pPr>
            <w:r w:rsidRPr="00446E07">
              <w:rPr>
                <w:sz w:val="28"/>
                <w:szCs w:val="28"/>
              </w:rPr>
              <w:t>Расходы на разведение и содержание (корм и пр.), руб.</w:t>
            </w:r>
          </w:p>
        </w:tc>
      </w:tr>
      <w:tr w:rsidR="00446E07" w:rsidRPr="00446E07" w:rsidTr="00446E07">
        <w:trPr>
          <w:trHeight w:val="313"/>
        </w:trPr>
        <w:tc>
          <w:tcPr>
            <w:tcW w:w="1947" w:type="dxa"/>
          </w:tcPr>
          <w:p w:rsidR="00FA721E" w:rsidRPr="00446E07" w:rsidRDefault="00FA721E" w:rsidP="00446E07">
            <w:pPr>
              <w:spacing w:line="360" w:lineRule="auto"/>
              <w:jc w:val="both"/>
              <w:rPr>
                <w:sz w:val="28"/>
                <w:szCs w:val="28"/>
              </w:rPr>
            </w:pPr>
            <w:r w:rsidRPr="00446E07">
              <w:rPr>
                <w:sz w:val="28"/>
                <w:szCs w:val="28"/>
              </w:rPr>
              <w:t>июль</w:t>
            </w:r>
          </w:p>
        </w:tc>
        <w:tc>
          <w:tcPr>
            <w:tcW w:w="2976" w:type="dxa"/>
          </w:tcPr>
          <w:p w:rsidR="00FA721E" w:rsidRPr="00446E07" w:rsidRDefault="00FA721E" w:rsidP="00446E07">
            <w:pPr>
              <w:spacing w:line="360" w:lineRule="auto"/>
              <w:jc w:val="both"/>
              <w:rPr>
                <w:sz w:val="28"/>
                <w:szCs w:val="28"/>
              </w:rPr>
            </w:pPr>
            <w:r w:rsidRPr="00446E07">
              <w:rPr>
                <w:sz w:val="28"/>
                <w:szCs w:val="28"/>
              </w:rPr>
              <w:t>120 000</w:t>
            </w:r>
          </w:p>
        </w:tc>
        <w:tc>
          <w:tcPr>
            <w:tcW w:w="3402" w:type="dxa"/>
          </w:tcPr>
          <w:p w:rsidR="00FA721E" w:rsidRPr="00446E07" w:rsidRDefault="00FA721E" w:rsidP="00446E07">
            <w:pPr>
              <w:spacing w:line="360" w:lineRule="auto"/>
              <w:jc w:val="both"/>
              <w:rPr>
                <w:sz w:val="28"/>
                <w:szCs w:val="28"/>
              </w:rPr>
            </w:pPr>
            <w:r w:rsidRPr="00446E07">
              <w:rPr>
                <w:sz w:val="28"/>
                <w:szCs w:val="28"/>
              </w:rPr>
              <w:t>100 000</w:t>
            </w:r>
          </w:p>
        </w:tc>
      </w:tr>
      <w:tr w:rsidR="00446E07" w:rsidRPr="00446E07" w:rsidTr="00446E07">
        <w:trPr>
          <w:trHeight w:val="313"/>
        </w:trPr>
        <w:tc>
          <w:tcPr>
            <w:tcW w:w="1947" w:type="dxa"/>
          </w:tcPr>
          <w:p w:rsidR="00FA721E" w:rsidRPr="00446E07" w:rsidRDefault="00FA721E" w:rsidP="00446E07">
            <w:pPr>
              <w:spacing w:line="360" w:lineRule="auto"/>
              <w:jc w:val="both"/>
              <w:rPr>
                <w:sz w:val="28"/>
                <w:szCs w:val="28"/>
              </w:rPr>
            </w:pPr>
            <w:r w:rsidRPr="00446E07">
              <w:rPr>
                <w:sz w:val="28"/>
                <w:szCs w:val="28"/>
              </w:rPr>
              <w:t>август</w:t>
            </w:r>
          </w:p>
        </w:tc>
        <w:tc>
          <w:tcPr>
            <w:tcW w:w="2976" w:type="dxa"/>
          </w:tcPr>
          <w:p w:rsidR="00FA721E" w:rsidRPr="00446E07" w:rsidRDefault="00FA721E" w:rsidP="00446E07">
            <w:pPr>
              <w:spacing w:line="360" w:lineRule="auto"/>
              <w:jc w:val="both"/>
              <w:rPr>
                <w:sz w:val="28"/>
                <w:szCs w:val="28"/>
              </w:rPr>
            </w:pPr>
            <w:r w:rsidRPr="00446E07">
              <w:rPr>
                <w:sz w:val="28"/>
                <w:szCs w:val="28"/>
              </w:rPr>
              <w:t>110 000</w:t>
            </w:r>
          </w:p>
        </w:tc>
        <w:tc>
          <w:tcPr>
            <w:tcW w:w="3402" w:type="dxa"/>
          </w:tcPr>
          <w:p w:rsidR="00FA721E" w:rsidRPr="00446E07" w:rsidRDefault="00FA721E" w:rsidP="00446E07">
            <w:pPr>
              <w:spacing w:line="360" w:lineRule="auto"/>
              <w:jc w:val="both"/>
              <w:rPr>
                <w:sz w:val="28"/>
                <w:szCs w:val="28"/>
              </w:rPr>
            </w:pPr>
            <w:r w:rsidRPr="00446E07">
              <w:rPr>
                <w:sz w:val="28"/>
                <w:szCs w:val="28"/>
              </w:rPr>
              <w:t>90 000</w:t>
            </w:r>
          </w:p>
        </w:tc>
      </w:tr>
      <w:tr w:rsidR="00446E07" w:rsidRPr="00446E07" w:rsidTr="00446E07">
        <w:trPr>
          <w:trHeight w:val="328"/>
        </w:trPr>
        <w:tc>
          <w:tcPr>
            <w:tcW w:w="1947" w:type="dxa"/>
          </w:tcPr>
          <w:p w:rsidR="00FA721E" w:rsidRPr="00446E07" w:rsidRDefault="00FA721E" w:rsidP="00446E07">
            <w:pPr>
              <w:spacing w:line="360" w:lineRule="auto"/>
              <w:jc w:val="both"/>
              <w:rPr>
                <w:sz w:val="28"/>
                <w:szCs w:val="28"/>
              </w:rPr>
            </w:pPr>
            <w:r w:rsidRPr="00446E07">
              <w:rPr>
                <w:sz w:val="28"/>
                <w:szCs w:val="28"/>
              </w:rPr>
              <w:t>сентябрь</w:t>
            </w:r>
          </w:p>
        </w:tc>
        <w:tc>
          <w:tcPr>
            <w:tcW w:w="2976" w:type="dxa"/>
          </w:tcPr>
          <w:p w:rsidR="00FA721E" w:rsidRPr="00446E07" w:rsidRDefault="00FA721E" w:rsidP="00446E07">
            <w:pPr>
              <w:spacing w:line="360" w:lineRule="auto"/>
              <w:jc w:val="both"/>
              <w:rPr>
                <w:sz w:val="28"/>
                <w:szCs w:val="28"/>
              </w:rPr>
            </w:pPr>
            <w:r w:rsidRPr="00446E07">
              <w:rPr>
                <w:sz w:val="28"/>
                <w:szCs w:val="28"/>
              </w:rPr>
              <w:t>70 000</w:t>
            </w:r>
          </w:p>
        </w:tc>
        <w:tc>
          <w:tcPr>
            <w:tcW w:w="3402" w:type="dxa"/>
          </w:tcPr>
          <w:p w:rsidR="00FA721E" w:rsidRPr="00446E07" w:rsidRDefault="00FA721E" w:rsidP="00446E07">
            <w:pPr>
              <w:spacing w:line="360" w:lineRule="auto"/>
              <w:jc w:val="both"/>
              <w:rPr>
                <w:sz w:val="28"/>
                <w:szCs w:val="28"/>
              </w:rPr>
            </w:pPr>
            <w:r w:rsidRPr="00446E07">
              <w:rPr>
                <w:sz w:val="28"/>
                <w:szCs w:val="28"/>
              </w:rPr>
              <w:t>40 000</w:t>
            </w:r>
          </w:p>
        </w:tc>
      </w:tr>
      <w:tr w:rsidR="00446E07" w:rsidRPr="00446E07" w:rsidTr="00446E07">
        <w:trPr>
          <w:trHeight w:val="313"/>
        </w:trPr>
        <w:tc>
          <w:tcPr>
            <w:tcW w:w="1947" w:type="dxa"/>
          </w:tcPr>
          <w:p w:rsidR="00FA721E" w:rsidRPr="00446E07" w:rsidRDefault="00FA721E" w:rsidP="00446E07">
            <w:pPr>
              <w:spacing w:line="360" w:lineRule="auto"/>
              <w:jc w:val="both"/>
              <w:rPr>
                <w:sz w:val="28"/>
                <w:szCs w:val="28"/>
              </w:rPr>
            </w:pPr>
            <w:r w:rsidRPr="00446E07">
              <w:rPr>
                <w:sz w:val="28"/>
                <w:szCs w:val="28"/>
              </w:rPr>
              <w:t>октябрь</w:t>
            </w:r>
          </w:p>
        </w:tc>
        <w:tc>
          <w:tcPr>
            <w:tcW w:w="2976" w:type="dxa"/>
          </w:tcPr>
          <w:p w:rsidR="00FA721E" w:rsidRPr="00446E07" w:rsidRDefault="00FA721E" w:rsidP="00446E07">
            <w:pPr>
              <w:spacing w:line="360" w:lineRule="auto"/>
              <w:jc w:val="both"/>
              <w:rPr>
                <w:sz w:val="28"/>
                <w:szCs w:val="28"/>
              </w:rPr>
            </w:pPr>
            <w:r w:rsidRPr="00446E07">
              <w:rPr>
                <w:sz w:val="28"/>
                <w:szCs w:val="28"/>
              </w:rPr>
              <w:t>80 000</w:t>
            </w:r>
          </w:p>
        </w:tc>
        <w:tc>
          <w:tcPr>
            <w:tcW w:w="3402" w:type="dxa"/>
          </w:tcPr>
          <w:p w:rsidR="00FA721E" w:rsidRPr="00446E07" w:rsidRDefault="00FA721E" w:rsidP="00446E07">
            <w:pPr>
              <w:spacing w:line="360" w:lineRule="auto"/>
              <w:jc w:val="both"/>
              <w:rPr>
                <w:sz w:val="28"/>
                <w:szCs w:val="28"/>
              </w:rPr>
            </w:pPr>
            <w:r w:rsidRPr="00446E07">
              <w:rPr>
                <w:sz w:val="28"/>
                <w:szCs w:val="28"/>
              </w:rPr>
              <w:t>60 000</w:t>
            </w:r>
          </w:p>
        </w:tc>
      </w:tr>
      <w:tr w:rsidR="00446E07" w:rsidRPr="00446E07" w:rsidTr="00446E07">
        <w:trPr>
          <w:trHeight w:val="313"/>
        </w:trPr>
        <w:tc>
          <w:tcPr>
            <w:tcW w:w="1947" w:type="dxa"/>
          </w:tcPr>
          <w:p w:rsidR="00FA721E" w:rsidRPr="00446E07" w:rsidRDefault="00FA721E" w:rsidP="00446E07">
            <w:pPr>
              <w:spacing w:line="360" w:lineRule="auto"/>
              <w:jc w:val="both"/>
              <w:rPr>
                <w:sz w:val="28"/>
                <w:szCs w:val="28"/>
              </w:rPr>
            </w:pPr>
            <w:r w:rsidRPr="00446E07">
              <w:rPr>
                <w:sz w:val="28"/>
                <w:szCs w:val="28"/>
              </w:rPr>
              <w:t>ноябрь</w:t>
            </w:r>
          </w:p>
        </w:tc>
        <w:tc>
          <w:tcPr>
            <w:tcW w:w="2976" w:type="dxa"/>
          </w:tcPr>
          <w:p w:rsidR="00FA721E" w:rsidRPr="00446E07" w:rsidRDefault="00FA721E" w:rsidP="00446E07">
            <w:pPr>
              <w:spacing w:line="360" w:lineRule="auto"/>
              <w:jc w:val="both"/>
              <w:rPr>
                <w:sz w:val="28"/>
                <w:szCs w:val="28"/>
              </w:rPr>
            </w:pPr>
            <w:r w:rsidRPr="00446E07">
              <w:rPr>
                <w:sz w:val="28"/>
                <w:szCs w:val="28"/>
              </w:rPr>
              <w:t>120 000</w:t>
            </w:r>
          </w:p>
        </w:tc>
        <w:tc>
          <w:tcPr>
            <w:tcW w:w="3402" w:type="dxa"/>
          </w:tcPr>
          <w:p w:rsidR="00FA721E" w:rsidRPr="00446E07" w:rsidRDefault="00FA721E" w:rsidP="00446E07">
            <w:pPr>
              <w:spacing w:line="360" w:lineRule="auto"/>
              <w:jc w:val="both"/>
              <w:rPr>
                <w:sz w:val="28"/>
                <w:szCs w:val="28"/>
              </w:rPr>
            </w:pPr>
            <w:r w:rsidRPr="00446E07">
              <w:rPr>
                <w:sz w:val="28"/>
                <w:szCs w:val="28"/>
              </w:rPr>
              <w:t>80 000</w:t>
            </w:r>
          </w:p>
        </w:tc>
      </w:tr>
      <w:tr w:rsidR="00446E07" w:rsidRPr="00446E07" w:rsidTr="00446E07">
        <w:trPr>
          <w:trHeight w:val="328"/>
        </w:trPr>
        <w:tc>
          <w:tcPr>
            <w:tcW w:w="1947" w:type="dxa"/>
          </w:tcPr>
          <w:p w:rsidR="00FA721E" w:rsidRPr="00446E07" w:rsidRDefault="00FA721E" w:rsidP="00446E07">
            <w:pPr>
              <w:spacing w:line="360" w:lineRule="auto"/>
              <w:jc w:val="both"/>
              <w:rPr>
                <w:sz w:val="28"/>
                <w:szCs w:val="28"/>
              </w:rPr>
            </w:pPr>
            <w:r w:rsidRPr="00446E07">
              <w:rPr>
                <w:sz w:val="28"/>
                <w:szCs w:val="28"/>
              </w:rPr>
              <w:t>декабрь</w:t>
            </w:r>
          </w:p>
        </w:tc>
        <w:tc>
          <w:tcPr>
            <w:tcW w:w="2976" w:type="dxa"/>
          </w:tcPr>
          <w:p w:rsidR="00FA721E" w:rsidRPr="00446E07" w:rsidRDefault="00FA721E" w:rsidP="00446E07">
            <w:pPr>
              <w:spacing w:line="360" w:lineRule="auto"/>
              <w:jc w:val="both"/>
              <w:rPr>
                <w:sz w:val="28"/>
                <w:szCs w:val="28"/>
              </w:rPr>
            </w:pPr>
            <w:r w:rsidRPr="00446E07">
              <w:rPr>
                <w:sz w:val="28"/>
                <w:szCs w:val="28"/>
              </w:rPr>
              <w:t>130 000</w:t>
            </w:r>
          </w:p>
        </w:tc>
        <w:tc>
          <w:tcPr>
            <w:tcW w:w="3402" w:type="dxa"/>
          </w:tcPr>
          <w:p w:rsidR="00FA721E" w:rsidRPr="00446E07" w:rsidRDefault="00FA721E" w:rsidP="00446E07">
            <w:pPr>
              <w:spacing w:line="360" w:lineRule="auto"/>
              <w:jc w:val="both"/>
              <w:rPr>
                <w:sz w:val="28"/>
                <w:szCs w:val="28"/>
              </w:rPr>
            </w:pPr>
            <w:r w:rsidRPr="00446E07">
              <w:rPr>
                <w:sz w:val="28"/>
                <w:szCs w:val="28"/>
              </w:rPr>
              <w:t>90 000</w:t>
            </w:r>
          </w:p>
        </w:tc>
      </w:tr>
      <w:tr w:rsidR="00446E07" w:rsidRPr="00446E07" w:rsidTr="00446E07">
        <w:trPr>
          <w:trHeight w:val="328"/>
        </w:trPr>
        <w:tc>
          <w:tcPr>
            <w:tcW w:w="1947" w:type="dxa"/>
          </w:tcPr>
          <w:p w:rsidR="00FA721E" w:rsidRPr="00446E07" w:rsidRDefault="00FA721E" w:rsidP="00446E07">
            <w:pPr>
              <w:spacing w:line="360" w:lineRule="auto"/>
              <w:jc w:val="both"/>
              <w:rPr>
                <w:sz w:val="28"/>
                <w:szCs w:val="28"/>
              </w:rPr>
            </w:pPr>
            <w:r w:rsidRPr="00446E07">
              <w:rPr>
                <w:sz w:val="28"/>
                <w:szCs w:val="28"/>
              </w:rPr>
              <w:t>ИТОГО</w:t>
            </w:r>
          </w:p>
        </w:tc>
        <w:tc>
          <w:tcPr>
            <w:tcW w:w="2976" w:type="dxa"/>
          </w:tcPr>
          <w:p w:rsidR="00FA721E" w:rsidRPr="00446E07" w:rsidRDefault="00FA721E" w:rsidP="00446E07">
            <w:pPr>
              <w:spacing w:line="360" w:lineRule="auto"/>
              <w:jc w:val="both"/>
              <w:rPr>
                <w:sz w:val="28"/>
                <w:szCs w:val="28"/>
              </w:rPr>
            </w:pPr>
            <w:r w:rsidRPr="00446E07">
              <w:rPr>
                <w:sz w:val="28"/>
                <w:szCs w:val="28"/>
              </w:rPr>
              <w:t>630 000</w:t>
            </w:r>
          </w:p>
        </w:tc>
        <w:tc>
          <w:tcPr>
            <w:tcW w:w="3402" w:type="dxa"/>
          </w:tcPr>
          <w:p w:rsidR="00FA721E" w:rsidRPr="00446E07" w:rsidRDefault="00FA721E" w:rsidP="00446E07">
            <w:pPr>
              <w:spacing w:line="360" w:lineRule="auto"/>
              <w:jc w:val="both"/>
              <w:rPr>
                <w:sz w:val="28"/>
                <w:szCs w:val="28"/>
              </w:rPr>
            </w:pPr>
            <w:r w:rsidRPr="00446E07">
              <w:rPr>
                <w:sz w:val="28"/>
                <w:szCs w:val="28"/>
              </w:rPr>
              <w:t>460 000</w:t>
            </w:r>
          </w:p>
        </w:tc>
      </w:tr>
    </w:tbl>
    <w:p w:rsidR="00FA721E" w:rsidRPr="00446E07" w:rsidRDefault="00FA721E" w:rsidP="00446E07">
      <w:pPr>
        <w:spacing w:line="360" w:lineRule="auto"/>
        <w:jc w:val="both"/>
        <w:rPr>
          <w:sz w:val="28"/>
          <w:szCs w:val="28"/>
        </w:rPr>
      </w:pPr>
    </w:p>
    <w:p w:rsidR="00FA721E" w:rsidRPr="00446E07" w:rsidRDefault="00FA721E" w:rsidP="00446E07">
      <w:pPr>
        <w:spacing w:line="360" w:lineRule="auto"/>
        <w:ind w:firstLine="540"/>
        <w:jc w:val="both"/>
        <w:rPr>
          <w:sz w:val="28"/>
          <w:szCs w:val="28"/>
        </w:rPr>
      </w:pPr>
      <w:r w:rsidRPr="00446E07">
        <w:rPr>
          <w:sz w:val="28"/>
          <w:szCs w:val="28"/>
        </w:rPr>
        <w:t>Итого налоговая база за весь год (налоговый период) = (650 000 – 400 000)+ (630 000 – 460 000) = 250 000 + 170 000 = 420 000 руб.</w:t>
      </w:r>
    </w:p>
    <w:p w:rsidR="00FA721E" w:rsidRPr="00446E07" w:rsidRDefault="00FA721E" w:rsidP="00446E07">
      <w:pPr>
        <w:spacing w:line="360" w:lineRule="auto"/>
        <w:ind w:firstLine="540"/>
        <w:jc w:val="both"/>
        <w:rPr>
          <w:sz w:val="28"/>
          <w:szCs w:val="28"/>
        </w:rPr>
      </w:pPr>
      <w:r w:rsidRPr="00446E07">
        <w:rPr>
          <w:sz w:val="28"/>
          <w:szCs w:val="28"/>
        </w:rPr>
        <w:t>ЕСХН за год  = 420 000 руб. х 6 % = 25 200 руб.</w:t>
      </w:r>
    </w:p>
    <w:p w:rsidR="00FA721E" w:rsidRPr="00446E07" w:rsidRDefault="00FA721E" w:rsidP="00446E07">
      <w:pPr>
        <w:spacing w:line="360" w:lineRule="auto"/>
        <w:ind w:firstLine="540"/>
        <w:jc w:val="both"/>
        <w:rPr>
          <w:sz w:val="28"/>
          <w:szCs w:val="28"/>
        </w:rPr>
      </w:pPr>
      <w:r w:rsidRPr="00446E07">
        <w:rPr>
          <w:sz w:val="28"/>
          <w:szCs w:val="28"/>
        </w:rPr>
        <w:t>За год с учетом авансового платежа надо уплатить ЕСХН = 25 200 руб. – 15 000  руб. = 10 200  руб.</w:t>
      </w:r>
    </w:p>
    <w:p w:rsidR="00FA721E" w:rsidRPr="00C50D61" w:rsidRDefault="00FA721E" w:rsidP="00446E07">
      <w:pPr>
        <w:autoSpaceDE w:val="0"/>
        <w:autoSpaceDN w:val="0"/>
        <w:adjustRightInd w:val="0"/>
        <w:spacing w:line="360" w:lineRule="auto"/>
        <w:ind w:firstLine="540"/>
        <w:jc w:val="both"/>
        <w:rPr>
          <w:sz w:val="28"/>
          <w:szCs w:val="28"/>
          <w:u w:val="single"/>
        </w:rPr>
      </w:pPr>
      <w:r w:rsidRPr="00446E07">
        <w:rPr>
          <w:sz w:val="28"/>
          <w:szCs w:val="28"/>
        </w:rPr>
        <w:t xml:space="preserve">Декларация по ЕСХН представляется не позднее 31 марта года, следующего за истекшим налоговым периодом организациями и </w:t>
      </w:r>
      <w:r w:rsidRPr="00C50D61">
        <w:rPr>
          <w:sz w:val="28"/>
          <w:szCs w:val="28"/>
        </w:rPr>
        <w:t xml:space="preserve">индивидуальными предпринимателями только по итогам налогового периода, т.е. один раз в год. </w:t>
      </w:r>
    </w:p>
    <w:p w:rsidR="00FA721E" w:rsidRPr="00446E07" w:rsidRDefault="00FA721E" w:rsidP="00446E07">
      <w:pPr>
        <w:autoSpaceDE w:val="0"/>
        <w:autoSpaceDN w:val="0"/>
        <w:adjustRightInd w:val="0"/>
        <w:spacing w:line="360" w:lineRule="auto"/>
        <w:ind w:firstLine="540"/>
        <w:jc w:val="both"/>
        <w:rPr>
          <w:sz w:val="28"/>
          <w:szCs w:val="28"/>
        </w:rPr>
      </w:pPr>
      <w:r w:rsidRPr="00C50D61">
        <w:rPr>
          <w:sz w:val="28"/>
          <w:szCs w:val="28"/>
        </w:rPr>
        <w:t>Однако уплачивается налог два раза в год: один раз по итогам полугодия и один раз по итогам года. По итогам полугодия (не позднее 25 календарных дней по окончании</w:t>
      </w:r>
      <w:r w:rsidRPr="00446E07">
        <w:rPr>
          <w:sz w:val="28"/>
          <w:szCs w:val="28"/>
        </w:rPr>
        <w:t xml:space="preserve"> 1 полугодия) уплачивается авансовый платеж по налогу (статья 346.9 Налогового кодекса).</w:t>
      </w:r>
    </w:p>
    <w:p w:rsidR="00FA721E" w:rsidRPr="00446E07" w:rsidRDefault="00FA721E" w:rsidP="00446E07">
      <w:pPr>
        <w:spacing w:line="360" w:lineRule="auto"/>
        <w:ind w:firstLine="540"/>
        <w:jc w:val="both"/>
        <w:rPr>
          <w:sz w:val="28"/>
          <w:szCs w:val="28"/>
        </w:rPr>
      </w:pPr>
      <w:r w:rsidRPr="00446E07">
        <w:rPr>
          <w:sz w:val="28"/>
          <w:szCs w:val="28"/>
        </w:rPr>
        <w:t>Убыток, полученный по итогам налогового периода можно в полном объеме перенести на следующий налоговый период. При этом убыток может быть перенесен целиком или частично на любой налоговый период в течение 10 лет с года его возникновения (пункт 5 статьи 346.6 Налогового кодекса).</w:t>
      </w:r>
    </w:p>
    <w:p w:rsidR="00FA721E" w:rsidRPr="00C50D61" w:rsidRDefault="00FA721E" w:rsidP="00446E07">
      <w:pPr>
        <w:spacing w:line="360" w:lineRule="auto"/>
        <w:ind w:firstLine="540"/>
        <w:jc w:val="both"/>
        <w:rPr>
          <w:sz w:val="28"/>
          <w:szCs w:val="28"/>
        </w:rPr>
      </w:pPr>
      <w:r w:rsidRPr="00C50D61">
        <w:rPr>
          <w:sz w:val="28"/>
          <w:szCs w:val="28"/>
        </w:rPr>
        <w:t>Приведем пример: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3200"/>
        <w:gridCol w:w="4394"/>
      </w:tblGrid>
      <w:tr w:rsidR="00C50D61" w:rsidRPr="00C50D61" w:rsidTr="00865D82">
        <w:tc>
          <w:tcPr>
            <w:tcW w:w="1728"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Период, год</w:t>
            </w:r>
          </w:p>
        </w:tc>
        <w:tc>
          <w:tcPr>
            <w:tcW w:w="3200"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Убыток, руб.</w:t>
            </w:r>
          </w:p>
        </w:tc>
        <w:tc>
          <w:tcPr>
            <w:tcW w:w="4394" w:type="dxa"/>
          </w:tcPr>
          <w:p w:rsidR="00FA721E" w:rsidRPr="00C50D61" w:rsidRDefault="00FA721E" w:rsidP="00865D82">
            <w:pPr>
              <w:autoSpaceDE w:val="0"/>
              <w:autoSpaceDN w:val="0"/>
              <w:adjustRightInd w:val="0"/>
              <w:spacing w:line="360" w:lineRule="auto"/>
              <w:jc w:val="both"/>
              <w:rPr>
                <w:sz w:val="28"/>
                <w:szCs w:val="28"/>
              </w:rPr>
            </w:pPr>
            <w:r w:rsidRPr="00C50D61">
              <w:rPr>
                <w:sz w:val="28"/>
                <w:szCs w:val="28"/>
              </w:rPr>
              <w:t>Прибыль(доходы-</w:t>
            </w:r>
            <w:r w:rsidR="00865D82">
              <w:rPr>
                <w:sz w:val="28"/>
                <w:szCs w:val="28"/>
              </w:rPr>
              <w:t>р</w:t>
            </w:r>
            <w:r w:rsidRPr="00C50D61">
              <w:rPr>
                <w:sz w:val="28"/>
                <w:szCs w:val="28"/>
              </w:rPr>
              <w:t>асходы), руб.</w:t>
            </w:r>
          </w:p>
        </w:tc>
      </w:tr>
      <w:tr w:rsidR="00C50D61" w:rsidRPr="00C50D61" w:rsidTr="00865D82">
        <w:tc>
          <w:tcPr>
            <w:tcW w:w="1728"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2009</w:t>
            </w:r>
          </w:p>
        </w:tc>
        <w:tc>
          <w:tcPr>
            <w:tcW w:w="3200"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400 000</w:t>
            </w:r>
          </w:p>
        </w:tc>
        <w:tc>
          <w:tcPr>
            <w:tcW w:w="4394" w:type="dxa"/>
          </w:tcPr>
          <w:p w:rsidR="00FA721E" w:rsidRPr="00C50D61" w:rsidRDefault="00FA721E" w:rsidP="00446E07">
            <w:pPr>
              <w:autoSpaceDE w:val="0"/>
              <w:autoSpaceDN w:val="0"/>
              <w:adjustRightInd w:val="0"/>
              <w:spacing w:line="360" w:lineRule="auto"/>
              <w:jc w:val="both"/>
              <w:rPr>
                <w:sz w:val="28"/>
                <w:szCs w:val="28"/>
              </w:rPr>
            </w:pPr>
          </w:p>
        </w:tc>
      </w:tr>
      <w:tr w:rsidR="00C50D61" w:rsidRPr="00C50D61" w:rsidTr="00865D82">
        <w:tc>
          <w:tcPr>
            <w:tcW w:w="1728"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2010</w:t>
            </w:r>
          </w:p>
        </w:tc>
        <w:tc>
          <w:tcPr>
            <w:tcW w:w="3200" w:type="dxa"/>
          </w:tcPr>
          <w:p w:rsidR="00FA721E" w:rsidRPr="00C50D61" w:rsidRDefault="00FA721E" w:rsidP="00446E07">
            <w:pPr>
              <w:autoSpaceDE w:val="0"/>
              <w:autoSpaceDN w:val="0"/>
              <w:adjustRightInd w:val="0"/>
              <w:spacing w:line="360" w:lineRule="auto"/>
              <w:jc w:val="both"/>
              <w:rPr>
                <w:sz w:val="28"/>
                <w:szCs w:val="28"/>
              </w:rPr>
            </w:pPr>
          </w:p>
        </w:tc>
        <w:tc>
          <w:tcPr>
            <w:tcW w:w="4394"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100 000</w:t>
            </w:r>
          </w:p>
        </w:tc>
      </w:tr>
      <w:tr w:rsidR="00C50D61" w:rsidRPr="00C50D61" w:rsidTr="00865D82">
        <w:tc>
          <w:tcPr>
            <w:tcW w:w="1728"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2011</w:t>
            </w:r>
          </w:p>
        </w:tc>
        <w:tc>
          <w:tcPr>
            <w:tcW w:w="3200" w:type="dxa"/>
          </w:tcPr>
          <w:p w:rsidR="00FA721E" w:rsidRPr="00C50D61" w:rsidRDefault="00FA721E" w:rsidP="00446E07">
            <w:pPr>
              <w:autoSpaceDE w:val="0"/>
              <w:autoSpaceDN w:val="0"/>
              <w:adjustRightInd w:val="0"/>
              <w:spacing w:line="360" w:lineRule="auto"/>
              <w:jc w:val="both"/>
              <w:rPr>
                <w:sz w:val="28"/>
                <w:szCs w:val="28"/>
              </w:rPr>
            </w:pPr>
          </w:p>
        </w:tc>
        <w:tc>
          <w:tcPr>
            <w:tcW w:w="4394"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200 000</w:t>
            </w:r>
          </w:p>
        </w:tc>
      </w:tr>
      <w:tr w:rsidR="00C50D61" w:rsidRPr="00C50D61" w:rsidTr="00865D82">
        <w:tc>
          <w:tcPr>
            <w:tcW w:w="1728"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2012</w:t>
            </w:r>
          </w:p>
        </w:tc>
        <w:tc>
          <w:tcPr>
            <w:tcW w:w="3200" w:type="dxa"/>
          </w:tcPr>
          <w:p w:rsidR="00FA721E" w:rsidRPr="00C50D61" w:rsidRDefault="00FA721E" w:rsidP="00446E07">
            <w:pPr>
              <w:autoSpaceDE w:val="0"/>
              <w:autoSpaceDN w:val="0"/>
              <w:adjustRightInd w:val="0"/>
              <w:spacing w:line="360" w:lineRule="auto"/>
              <w:jc w:val="both"/>
              <w:rPr>
                <w:sz w:val="28"/>
                <w:szCs w:val="28"/>
              </w:rPr>
            </w:pPr>
          </w:p>
        </w:tc>
        <w:tc>
          <w:tcPr>
            <w:tcW w:w="4394" w:type="dxa"/>
          </w:tcPr>
          <w:p w:rsidR="00FA721E" w:rsidRPr="00C50D61" w:rsidRDefault="00FA721E" w:rsidP="00446E07">
            <w:pPr>
              <w:autoSpaceDE w:val="0"/>
              <w:autoSpaceDN w:val="0"/>
              <w:adjustRightInd w:val="0"/>
              <w:spacing w:line="360" w:lineRule="auto"/>
              <w:jc w:val="both"/>
              <w:rPr>
                <w:sz w:val="28"/>
                <w:szCs w:val="28"/>
              </w:rPr>
            </w:pPr>
            <w:r w:rsidRPr="00C50D61">
              <w:rPr>
                <w:sz w:val="28"/>
                <w:szCs w:val="28"/>
              </w:rPr>
              <w:t>200 000</w:t>
            </w:r>
          </w:p>
        </w:tc>
      </w:tr>
    </w:tbl>
    <w:p w:rsidR="00FA721E" w:rsidRPr="00446E07" w:rsidRDefault="00FA721E" w:rsidP="00446E07">
      <w:pPr>
        <w:autoSpaceDE w:val="0"/>
        <w:autoSpaceDN w:val="0"/>
        <w:adjustRightInd w:val="0"/>
        <w:spacing w:line="360" w:lineRule="auto"/>
        <w:ind w:firstLine="540"/>
        <w:jc w:val="both"/>
        <w:rPr>
          <w:i/>
          <w:sz w:val="28"/>
          <w:szCs w:val="28"/>
        </w:rPr>
      </w:pPr>
    </w:p>
    <w:p w:rsidR="00FA721E" w:rsidRPr="00C50D61" w:rsidRDefault="00FA721E" w:rsidP="00446E07">
      <w:pPr>
        <w:autoSpaceDE w:val="0"/>
        <w:autoSpaceDN w:val="0"/>
        <w:adjustRightInd w:val="0"/>
        <w:spacing w:line="360" w:lineRule="auto"/>
        <w:ind w:firstLine="540"/>
        <w:jc w:val="both"/>
        <w:rPr>
          <w:sz w:val="28"/>
          <w:szCs w:val="28"/>
        </w:rPr>
      </w:pPr>
      <w:r w:rsidRPr="00C50D61">
        <w:rPr>
          <w:sz w:val="28"/>
          <w:szCs w:val="28"/>
        </w:rPr>
        <w:t>За 2010 год налог платить не надо: 100 000 руб. – 400 000 руб. = 0 руб. Таким образом, 100 руб. убытка учтено;</w:t>
      </w:r>
    </w:p>
    <w:p w:rsidR="00FA721E" w:rsidRPr="00C50D61" w:rsidRDefault="00FA721E" w:rsidP="00446E07">
      <w:pPr>
        <w:autoSpaceDE w:val="0"/>
        <w:autoSpaceDN w:val="0"/>
        <w:adjustRightInd w:val="0"/>
        <w:spacing w:line="360" w:lineRule="auto"/>
        <w:ind w:firstLine="540"/>
        <w:jc w:val="both"/>
        <w:rPr>
          <w:sz w:val="28"/>
          <w:szCs w:val="28"/>
        </w:rPr>
      </w:pPr>
      <w:r w:rsidRPr="00C50D61">
        <w:rPr>
          <w:sz w:val="28"/>
          <w:szCs w:val="28"/>
        </w:rPr>
        <w:t>за 2011 год налог платить не надо: 200 000 руб. – (400 000 руб. – 100 000 руб. (уже учтенных) = 0 руб. Теперь  учтено 300 000 руб. убытка  (100 000 руб. + 200 000 руб.), осталось учесть 100 000 руб.(400 000 руб. – 300000  руб.);</w:t>
      </w:r>
    </w:p>
    <w:p w:rsidR="00FA721E" w:rsidRPr="00C50D61" w:rsidRDefault="00FA721E" w:rsidP="00446E07">
      <w:pPr>
        <w:autoSpaceDE w:val="0"/>
        <w:autoSpaceDN w:val="0"/>
        <w:adjustRightInd w:val="0"/>
        <w:spacing w:line="360" w:lineRule="auto"/>
        <w:ind w:firstLine="540"/>
        <w:jc w:val="both"/>
        <w:rPr>
          <w:sz w:val="28"/>
          <w:szCs w:val="28"/>
        </w:rPr>
      </w:pPr>
      <w:r w:rsidRPr="00C50D61">
        <w:rPr>
          <w:sz w:val="28"/>
          <w:szCs w:val="28"/>
        </w:rPr>
        <w:t xml:space="preserve">за 2012 год надо заплатить налог = (200 000 руб. – 100 000 руб.) </w:t>
      </w:r>
      <w:r w:rsidRPr="00C50D61">
        <w:rPr>
          <w:sz w:val="28"/>
          <w:szCs w:val="28"/>
          <w:lang w:val="en-US"/>
        </w:rPr>
        <w:t>X</w:t>
      </w:r>
      <w:r w:rsidRPr="00C50D61">
        <w:rPr>
          <w:sz w:val="28"/>
          <w:szCs w:val="28"/>
        </w:rPr>
        <w:t xml:space="preserve"> 6% = 6 000 руб. </w:t>
      </w:r>
    </w:p>
    <w:p w:rsidR="00822EAB" w:rsidRDefault="00822EAB" w:rsidP="00C50D61">
      <w:pPr>
        <w:spacing w:line="360" w:lineRule="auto"/>
        <w:jc w:val="center"/>
        <w:rPr>
          <w:b/>
          <w:sz w:val="28"/>
          <w:szCs w:val="28"/>
          <w:highlight w:val="yellow"/>
        </w:rPr>
      </w:pPr>
    </w:p>
    <w:p w:rsidR="009F0087" w:rsidRPr="00446E07" w:rsidRDefault="001B0A05" w:rsidP="00C50D61">
      <w:pPr>
        <w:spacing w:line="360" w:lineRule="auto"/>
        <w:jc w:val="center"/>
        <w:rPr>
          <w:b/>
          <w:sz w:val="28"/>
          <w:szCs w:val="28"/>
        </w:rPr>
      </w:pPr>
      <w:r w:rsidRPr="00A35592">
        <w:rPr>
          <w:b/>
          <w:sz w:val="28"/>
          <w:szCs w:val="28"/>
        </w:rPr>
        <w:t>1</w:t>
      </w:r>
      <w:r w:rsidR="00C50D61" w:rsidRPr="00A35592">
        <w:rPr>
          <w:b/>
          <w:sz w:val="28"/>
          <w:szCs w:val="28"/>
        </w:rPr>
        <w:t xml:space="preserve">.3. </w:t>
      </w:r>
      <w:r w:rsidR="009F0087" w:rsidRPr="00A35592">
        <w:rPr>
          <w:b/>
          <w:sz w:val="28"/>
          <w:szCs w:val="28"/>
        </w:rPr>
        <w:t>Упрощенная система налогообложения</w:t>
      </w:r>
    </w:p>
    <w:p w:rsidR="009F0087" w:rsidRPr="00446E07" w:rsidRDefault="009F0087" w:rsidP="00446E07">
      <w:pPr>
        <w:spacing w:line="360" w:lineRule="auto"/>
        <w:ind w:firstLine="540"/>
        <w:jc w:val="both"/>
        <w:rPr>
          <w:sz w:val="28"/>
          <w:szCs w:val="28"/>
        </w:rPr>
      </w:pPr>
      <w:r w:rsidRPr="00446E07">
        <w:rPr>
          <w:sz w:val="28"/>
          <w:szCs w:val="28"/>
        </w:rPr>
        <w:t>Перейти на упрощенную систему налогообложения (УСНО), равно как выбрать объект налогообложения, организация</w:t>
      </w:r>
      <w:r w:rsidR="00822EAB">
        <w:rPr>
          <w:sz w:val="28"/>
          <w:szCs w:val="28"/>
        </w:rPr>
        <w:t xml:space="preserve"> может</w:t>
      </w:r>
      <w:r w:rsidRPr="00446E07">
        <w:rPr>
          <w:sz w:val="28"/>
          <w:szCs w:val="28"/>
        </w:rPr>
        <w:t xml:space="preserve"> добровольно. Конечно, если соблюдаются установленные статьей 346.12 Налогового кодекса </w:t>
      </w:r>
      <w:r w:rsidRPr="00C50D61">
        <w:rPr>
          <w:sz w:val="28"/>
          <w:szCs w:val="28"/>
        </w:rPr>
        <w:t>ограничения.</w:t>
      </w:r>
      <w:r w:rsidRPr="00446E07">
        <w:rPr>
          <w:sz w:val="28"/>
          <w:szCs w:val="28"/>
        </w:rPr>
        <w:t xml:space="preserve"> </w:t>
      </w:r>
    </w:p>
    <w:p w:rsidR="009F0087" w:rsidRPr="00446E07" w:rsidRDefault="009F0087" w:rsidP="00446E07">
      <w:pPr>
        <w:spacing w:line="360" w:lineRule="auto"/>
        <w:ind w:firstLine="540"/>
        <w:jc w:val="both"/>
        <w:rPr>
          <w:sz w:val="28"/>
          <w:szCs w:val="28"/>
        </w:rPr>
      </w:pPr>
      <w:r w:rsidRPr="00446E07">
        <w:rPr>
          <w:sz w:val="28"/>
          <w:szCs w:val="28"/>
        </w:rPr>
        <w:t>Основными ограничениями, не позволяющими применять УСНО, являются:</w:t>
      </w:r>
    </w:p>
    <w:p w:rsidR="009F0087" w:rsidRPr="00446E07" w:rsidRDefault="009F0087" w:rsidP="00446E07">
      <w:pPr>
        <w:spacing w:line="360" w:lineRule="auto"/>
        <w:ind w:firstLine="540"/>
        <w:jc w:val="both"/>
        <w:rPr>
          <w:sz w:val="28"/>
          <w:szCs w:val="28"/>
        </w:rPr>
      </w:pPr>
      <w:r w:rsidRPr="00446E07">
        <w:rPr>
          <w:sz w:val="28"/>
          <w:szCs w:val="28"/>
        </w:rPr>
        <w:t xml:space="preserve">- размер дохода по итогам 9 месяцев </w:t>
      </w:r>
      <w:r w:rsidRPr="00446E07">
        <w:rPr>
          <w:bCs/>
          <w:sz w:val="28"/>
          <w:szCs w:val="28"/>
        </w:rPr>
        <w:t xml:space="preserve">того года, в котором </w:t>
      </w:r>
      <w:r w:rsidRPr="00822EAB">
        <w:rPr>
          <w:bCs/>
          <w:sz w:val="28"/>
          <w:szCs w:val="28"/>
        </w:rPr>
        <w:t xml:space="preserve">организация </w:t>
      </w:r>
      <w:r w:rsidRPr="00446E07">
        <w:rPr>
          <w:bCs/>
          <w:sz w:val="28"/>
          <w:szCs w:val="28"/>
        </w:rPr>
        <w:t xml:space="preserve">подает заявление о переходе на УСНО, </w:t>
      </w:r>
      <w:r w:rsidRPr="00446E07">
        <w:rPr>
          <w:sz w:val="28"/>
          <w:szCs w:val="28"/>
        </w:rPr>
        <w:t>не должен превышать 15 млн. руб.;</w:t>
      </w:r>
      <w:r w:rsidRPr="00446E07">
        <w:rPr>
          <w:rStyle w:val="ad"/>
          <w:sz w:val="28"/>
          <w:szCs w:val="28"/>
        </w:rPr>
        <w:footnoteReference w:id="1"/>
      </w:r>
    </w:p>
    <w:p w:rsidR="009F0087" w:rsidRPr="00446E07" w:rsidRDefault="009F0087" w:rsidP="00446E07">
      <w:pPr>
        <w:spacing w:line="360" w:lineRule="auto"/>
        <w:ind w:firstLine="540"/>
        <w:jc w:val="both"/>
        <w:rPr>
          <w:sz w:val="28"/>
          <w:szCs w:val="28"/>
        </w:rPr>
      </w:pPr>
      <w:r w:rsidRPr="00446E07">
        <w:rPr>
          <w:sz w:val="28"/>
          <w:szCs w:val="28"/>
        </w:rPr>
        <w:t>- размер дохода за календарный год в период применения УСНО не должен превышать 20 млн. руб.;</w:t>
      </w:r>
      <w:r w:rsidRPr="00446E07">
        <w:rPr>
          <w:rStyle w:val="ad"/>
          <w:sz w:val="28"/>
          <w:szCs w:val="28"/>
        </w:rPr>
        <w:footnoteReference w:id="2"/>
      </w:r>
    </w:p>
    <w:p w:rsidR="009F0087" w:rsidRPr="00446E07" w:rsidRDefault="009F0087" w:rsidP="00446E07">
      <w:pPr>
        <w:spacing w:line="360" w:lineRule="auto"/>
        <w:ind w:firstLine="540"/>
        <w:jc w:val="both"/>
        <w:rPr>
          <w:sz w:val="28"/>
          <w:szCs w:val="28"/>
        </w:rPr>
      </w:pPr>
      <w:r w:rsidRPr="00446E07">
        <w:rPr>
          <w:sz w:val="28"/>
          <w:szCs w:val="28"/>
        </w:rPr>
        <w:t>- средняя численность работников не более 100 человек;</w:t>
      </w:r>
    </w:p>
    <w:p w:rsidR="009F0087" w:rsidRPr="00446E07" w:rsidRDefault="009F0087" w:rsidP="00446E07">
      <w:pPr>
        <w:spacing w:line="360" w:lineRule="auto"/>
        <w:ind w:firstLine="540"/>
        <w:jc w:val="both"/>
        <w:rPr>
          <w:sz w:val="28"/>
          <w:szCs w:val="28"/>
        </w:rPr>
      </w:pPr>
      <w:r w:rsidRPr="00446E07">
        <w:rPr>
          <w:sz w:val="28"/>
          <w:szCs w:val="28"/>
        </w:rPr>
        <w:t>- стоимость имущества не более 100 млн. руб.</w:t>
      </w:r>
    </w:p>
    <w:p w:rsidR="009F0087" w:rsidRPr="00446E07" w:rsidRDefault="009F0087" w:rsidP="00446E07">
      <w:pPr>
        <w:spacing w:line="360" w:lineRule="auto"/>
        <w:ind w:firstLine="540"/>
        <w:jc w:val="both"/>
        <w:rPr>
          <w:sz w:val="28"/>
          <w:szCs w:val="28"/>
        </w:rPr>
      </w:pPr>
      <w:r w:rsidRPr="00446E07">
        <w:rPr>
          <w:sz w:val="28"/>
          <w:szCs w:val="28"/>
        </w:rPr>
        <w:t>Для перехода на УСНО необходимо в обязательном порядке представить в налоговый орган заявление.</w:t>
      </w:r>
    </w:p>
    <w:p w:rsidR="009F0087" w:rsidRPr="00446E07" w:rsidRDefault="009F0087" w:rsidP="00446E07">
      <w:pPr>
        <w:spacing w:line="360" w:lineRule="auto"/>
        <w:ind w:firstLine="540"/>
        <w:jc w:val="both"/>
        <w:rPr>
          <w:sz w:val="28"/>
          <w:szCs w:val="28"/>
        </w:rPr>
      </w:pPr>
      <w:r w:rsidRPr="00446E07">
        <w:rPr>
          <w:sz w:val="28"/>
          <w:szCs w:val="28"/>
        </w:rPr>
        <w:t>Основные особенности применения УСНО.</w:t>
      </w:r>
    </w:p>
    <w:p w:rsidR="00822EAB" w:rsidRDefault="009F0087" w:rsidP="00446E07">
      <w:pPr>
        <w:spacing w:line="360" w:lineRule="auto"/>
        <w:ind w:firstLine="540"/>
        <w:jc w:val="both"/>
        <w:rPr>
          <w:sz w:val="28"/>
          <w:szCs w:val="28"/>
        </w:rPr>
      </w:pPr>
      <w:r w:rsidRPr="00446E07">
        <w:rPr>
          <w:sz w:val="28"/>
          <w:szCs w:val="28"/>
        </w:rPr>
        <w:t xml:space="preserve">Применение УСНО позволяет не уплачивать следующие налоги:   </w:t>
      </w:r>
    </w:p>
    <w:p w:rsidR="009F0087" w:rsidRPr="00446E07" w:rsidRDefault="007D59AD" w:rsidP="00446E07">
      <w:pPr>
        <w:spacing w:line="360" w:lineRule="auto"/>
        <w:ind w:firstLine="540"/>
        <w:jc w:val="both"/>
        <w:rPr>
          <w:sz w:val="28"/>
          <w:szCs w:val="28"/>
        </w:rPr>
      </w:pPr>
      <w:r>
        <w:rPr>
          <w:sz w:val="28"/>
          <w:szCs w:val="28"/>
        </w:rPr>
      </w:r>
      <w:r>
        <w:rPr>
          <w:sz w:val="28"/>
          <w:szCs w:val="28"/>
        </w:rPr>
        <w:pict>
          <v:group id="_x0000_s1051" editas="canvas" style="width:459pt;height:189pt;mso-position-horizontal-relative:char;mso-position-vertical-relative:line" coordorigin="2274,3467" coordsize="7200,2928">
            <o:lock v:ext="edit" aspectratio="t"/>
            <v:shape id="_x0000_s1052" type="#_x0000_t75" style="position:absolute;left:2274;top:3467;width:7200;height:2928" o:preferrelative="f">
              <v:fill o:detectmouseclick="t"/>
              <v:path o:extrusionok="t" o:connecttype="none"/>
              <o:lock v:ext="edit" text="t"/>
            </v:shape>
            <v:rect id="_x0000_s1053" style="position:absolute;left:2556;top:3606;width:3106;height:1394">
              <v:textbox style="mso-next-textbox:#_x0000_s1053">
                <w:txbxContent>
                  <w:p w:rsidR="009F0087" w:rsidRDefault="009F0087" w:rsidP="009F0087">
                    <w:r w:rsidRPr="0094657B">
                      <w:rPr>
                        <w:b/>
                      </w:rPr>
                      <w:t>Для организаций</w:t>
                    </w:r>
                    <w:r w:rsidRPr="00001CE8">
                      <w:t>:</w:t>
                    </w:r>
                  </w:p>
                  <w:p w:rsidR="009F0087" w:rsidRPr="00001CE8" w:rsidRDefault="009F0087" w:rsidP="009F0087">
                    <w:r w:rsidRPr="00001CE8">
                      <w:br/>
                      <w:t>- налог на прибыль организаций</w:t>
                    </w:r>
                    <w:r w:rsidRPr="00001CE8">
                      <w:br/>
                      <w:t>- налог на имущество организаций</w:t>
                    </w:r>
                    <w:r w:rsidRPr="00001CE8">
                      <w:br/>
                      <w:t xml:space="preserve"> </w:t>
                    </w:r>
                    <w:r w:rsidRPr="00001CE8">
                      <w:br/>
                      <w:t xml:space="preserve"> </w:t>
                    </w:r>
                  </w:p>
                  <w:p w:rsidR="009F0087" w:rsidRPr="00001CE8" w:rsidRDefault="009F0087" w:rsidP="009F0087">
                    <w:pPr>
                      <w:rPr>
                        <w:sz w:val="22"/>
                        <w:szCs w:val="22"/>
                      </w:rPr>
                    </w:pPr>
                  </w:p>
                </w:txbxContent>
              </v:textbox>
            </v:rect>
            <v:rect id="_x0000_s1054" style="position:absolute;left:5945;top:3606;width:3388;height:1394">
              <v:textbox style="mso-next-textbox:#_x0000_s1054">
                <w:txbxContent>
                  <w:p w:rsidR="009F0087" w:rsidRDefault="009F0087" w:rsidP="009F0087">
                    <w:r w:rsidRPr="0094657B">
                      <w:rPr>
                        <w:b/>
                      </w:rPr>
                      <w:t>Для индивидуальных предпринимателей</w:t>
                    </w:r>
                    <w:r>
                      <w:t>:</w:t>
                    </w:r>
                  </w:p>
                  <w:p w:rsidR="009F0087" w:rsidRDefault="009F0087" w:rsidP="009F0087"/>
                  <w:p w:rsidR="009F0087" w:rsidRDefault="009F0087" w:rsidP="009F0087">
                    <w:r>
                      <w:t>- налог на доходы физических лиц</w:t>
                    </w:r>
                  </w:p>
                  <w:p w:rsidR="009F0087" w:rsidRDefault="009F0087" w:rsidP="009F0087">
                    <w:r>
                      <w:t>- налог на имущество физических лиц</w:t>
                    </w:r>
                  </w:p>
                </w:txbxContent>
              </v:textbox>
            </v:rect>
            <v:rect id="_x0000_s1055" style="position:absolute;left:2698;top:5279;width:6492;height:837">
              <v:textbox style="mso-next-textbox:#_x0000_s1055">
                <w:txbxContent>
                  <w:p w:rsidR="009F0087" w:rsidRPr="00ED260B" w:rsidRDefault="009F0087" w:rsidP="009F0087">
                    <w:pPr>
                      <w:jc w:val="both"/>
                      <w:rPr>
                        <w:sz w:val="22"/>
                        <w:szCs w:val="22"/>
                      </w:rPr>
                    </w:pPr>
                    <w:r>
                      <w:rPr>
                        <w:rFonts w:ascii="Arial CYR" w:hAnsi="Arial CYR" w:cs="Arial CYR"/>
                        <w:sz w:val="20"/>
                        <w:szCs w:val="20"/>
                      </w:rPr>
                      <w:t xml:space="preserve">- </w:t>
                    </w:r>
                    <w:r w:rsidRPr="00001CE8">
                      <w:t xml:space="preserve">налог на добавленную стоимость (кроме налога, уплачиваемого при ввозе товаров на таможенную территорию </w:t>
                    </w:r>
                    <w:r w:rsidRPr="00ED260B">
                      <w:t>РФ</w:t>
                    </w:r>
                    <w:r w:rsidRPr="00ED260B">
                      <w:rPr>
                        <w:sz w:val="22"/>
                        <w:szCs w:val="22"/>
                      </w:rPr>
                      <w:t xml:space="preserve"> и налога, уплачиваемого в соответствии с договором простого товарищества (договором о совместной деятельности)</w:t>
                    </w:r>
                  </w:p>
                  <w:p w:rsidR="009F0087" w:rsidRDefault="009F0087" w:rsidP="009F0087"/>
                </w:txbxContent>
              </v:textbox>
            </v:rect>
            <v:line id="_x0000_s1056" style="position:absolute" from="4250,5000" to="4250,5139">
              <v:stroke endarrow="block"/>
            </v:line>
            <v:line id="_x0000_s1057" style="position:absolute" from="7780,5000" to="7780,5139">
              <v:stroke endarrow="block"/>
            </v:line>
            <w10:wrap type="none"/>
            <w10:anchorlock/>
          </v:group>
        </w:pict>
      </w:r>
    </w:p>
    <w:p w:rsidR="009F0087" w:rsidRPr="00446E07" w:rsidRDefault="009F0087" w:rsidP="00446E07">
      <w:pPr>
        <w:spacing w:line="360" w:lineRule="auto"/>
        <w:ind w:firstLine="540"/>
        <w:jc w:val="both"/>
        <w:rPr>
          <w:sz w:val="28"/>
          <w:szCs w:val="28"/>
        </w:rPr>
      </w:pPr>
      <w:r w:rsidRPr="00446E07">
        <w:rPr>
          <w:sz w:val="28"/>
          <w:szCs w:val="28"/>
        </w:rPr>
        <w:t>Уплата всех этих налогов заменяется уплатой одного налога, рассчитываемого с суммы доходов либо с суммы доходов за вычетом расходов.</w:t>
      </w:r>
    </w:p>
    <w:p w:rsidR="009F0087" w:rsidRPr="00C50D61" w:rsidRDefault="009F0087" w:rsidP="00446E07">
      <w:pPr>
        <w:spacing w:line="360" w:lineRule="auto"/>
        <w:jc w:val="both"/>
        <w:rPr>
          <w:sz w:val="28"/>
          <w:szCs w:val="28"/>
        </w:rPr>
      </w:pPr>
      <w:r w:rsidRPr="00446E07">
        <w:rPr>
          <w:sz w:val="28"/>
          <w:szCs w:val="28"/>
        </w:rPr>
        <w:t xml:space="preserve">       Однако следует уточнить, что индивидуальные предприниматели освобождаются от НДФЛ и налога на имущество только в отношении доходов (имущества), полученных от предпринимательской деятельности (используемого в предпринимательской деятельности). Кроме этого, некоторые доходы организаций и предпринимателей облагаются налогом на прибыль и НДФЛ (доходы, облагаемые по налоговым ставкам, указанным в пунктах 2, 4 ,5 статьи 224 и пунктах 3, 4 </w:t>
      </w:r>
      <w:r w:rsidRPr="00C50D61">
        <w:rPr>
          <w:sz w:val="28"/>
          <w:szCs w:val="28"/>
        </w:rPr>
        <w:t>статьи 284 Налогового кодекса).</w:t>
      </w:r>
    </w:p>
    <w:p w:rsidR="009F0087" w:rsidRPr="00C50D61" w:rsidRDefault="009F0087" w:rsidP="00446E07">
      <w:pPr>
        <w:spacing w:line="360" w:lineRule="auto"/>
        <w:ind w:firstLine="540"/>
        <w:jc w:val="both"/>
        <w:rPr>
          <w:sz w:val="28"/>
          <w:szCs w:val="28"/>
        </w:rPr>
      </w:pPr>
      <w:r w:rsidRPr="00C50D61">
        <w:rPr>
          <w:sz w:val="28"/>
          <w:szCs w:val="28"/>
        </w:rPr>
        <w:t>Вместе с тем, при применении УСНО необходимо:</w:t>
      </w:r>
    </w:p>
    <w:p w:rsidR="009F0087" w:rsidRPr="00446E07" w:rsidRDefault="009F0087" w:rsidP="00446E07">
      <w:pPr>
        <w:spacing w:line="360" w:lineRule="auto"/>
        <w:ind w:firstLine="540"/>
        <w:jc w:val="both"/>
        <w:rPr>
          <w:sz w:val="28"/>
          <w:szCs w:val="28"/>
        </w:rPr>
      </w:pPr>
      <w:r w:rsidRPr="00446E07">
        <w:rPr>
          <w:sz w:val="28"/>
          <w:szCs w:val="28"/>
        </w:rPr>
        <w:t>-  уплачивать иные налоги и сборы в соответствии с законодательством о налогах и сборах,</w:t>
      </w:r>
    </w:p>
    <w:p w:rsidR="009F0087" w:rsidRPr="00446E07" w:rsidRDefault="009F0087" w:rsidP="00446E07">
      <w:pPr>
        <w:spacing w:line="360" w:lineRule="auto"/>
        <w:ind w:firstLine="540"/>
        <w:jc w:val="both"/>
        <w:rPr>
          <w:sz w:val="28"/>
          <w:szCs w:val="28"/>
        </w:rPr>
      </w:pPr>
      <w:r w:rsidRPr="00446E07">
        <w:rPr>
          <w:sz w:val="28"/>
          <w:szCs w:val="28"/>
        </w:rPr>
        <w:t>- исполнять обязанности налогового агента по НДФЛ, НДС, налогу на прибыль,</w:t>
      </w:r>
    </w:p>
    <w:p w:rsidR="009F0087" w:rsidRPr="00446E07" w:rsidRDefault="009F0087" w:rsidP="00446E07">
      <w:pPr>
        <w:spacing w:line="360" w:lineRule="auto"/>
        <w:ind w:firstLine="540"/>
        <w:jc w:val="both"/>
        <w:rPr>
          <w:sz w:val="28"/>
          <w:szCs w:val="28"/>
        </w:rPr>
      </w:pPr>
      <w:r w:rsidRPr="00446E07">
        <w:rPr>
          <w:sz w:val="28"/>
          <w:szCs w:val="28"/>
        </w:rPr>
        <w:t>- применять контрольно-кассовую технику (или бланки строгой отчетности – например, в деятельности туристических фирм).</w:t>
      </w:r>
    </w:p>
    <w:p w:rsidR="009F0087" w:rsidRPr="00446E07" w:rsidRDefault="009F0087" w:rsidP="00446E07">
      <w:pPr>
        <w:spacing w:line="360" w:lineRule="auto"/>
        <w:ind w:firstLine="540"/>
        <w:jc w:val="both"/>
        <w:rPr>
          <w:sz w:val="28"/>
          <w:szCs w:val="28"/>
        </w:rPr>
      </w:pPr>
      <w:r w:rsidRPr="00446E07">
        <w:rPr>
          <w:sz w:val="28"/>
          <w:szCs w:val="28"/>
        </w:rPr>
        <w:t>- представлять статистическую отчетность.</w:t>
      </w:r>
    </w:p>
    <w:p w:rsidR="009F0087" w:rsidRPr="00446E07" w:rsidRDefault="009F0087" w:rsidP="00446E07">
      <w:pPr>
        <w:spacing w:line="360" w:lineRule="auto"/>
        <w:ind w:firstLine="540"/>
        <w:jc w:val="both"/>
        <w:rPr>
          <w:sz w:val="28"/>
          <w:szCs w:val="28"/>
        </w:rPr>
      </w:pPr>
      <w:r w:rsidRPr="00446E07">
        <w:rPr>
          <w:sz w:val="28"/>
          <w:szCs w:val="28"/>
        </w:rPr>
        <w:t>Все выше сказанное регламентировано статьей 346.11 Налогового кодекса.</w:t>
      </w:r>
    </w:p>
    <w:p w:rsidR="009F0087" w:rsidRPr="00446E07" w:rsidRDefault="009F0087" w:rsidP="00446E07">
      <w:pPr>
        <w:spacing w:line="360" w:lineRule="auto"/>
        <w:ind w:firstLine="540"/>
        <w:jc w:val="both"/>
        <w:rPr>
          <w:sz w:val="28"/>
          <w:szCs w:val="28"/>
        </w:rPr>
      </w:pPr>
      <w:r w:rsidRPr="00446E07">
        <w:rPr>
          <w:sz w:val="28"/>
          <w:szCs w:val="28"/>
        </w:rPr>
        <w:t xml:space="preserve">Объекты налогообложения при УСНО. </w:t>
      </w:r>
    </w:p>
    <w:p w:rsidR="009F0087" w:rsidRPr="00C50D61" w:rsidRDefault="009F0087" w:rsidP="00446E07">
      <w:pPr>
        <w:spacing w:line="360" w:lineRule="auto"/>
        <w:ind w:firstLine="540"/>
        <w:jc w:val="both"/>
        <w:rPr>
          <w:sz w:val="28"/>
          <w:szCs w:val="28"/>
        </w:rPr>
      </w:pPr>
      <w:r w:rsidRPr="00C50D61">
        <w:rPr>
          <w:sz w:val="28"/>
          <w:szCs w:val="28"/>
        </w:rPr>
        <w:t xml:space="preserve">Их, согласно статье 346.14 Налогового кодекса, всего два: Доходы и Доходы, уменьшенные на величину расходов. </w:t>
      </w:r>
    </w:p>
    <w:p w:rsidR="001B0A05" w:rsidRDefault="009F0087" w:rsidP="00446E07">
      <w:pPr>
        <w:spacing w:line="360" w:lineRule="auto"/>
        <w:ind w:firstLine="540"/>
        <w:jc w:val="both"/>
        <w:rPr>
          <w:sz w:val="28"/>
          <w:szCs w:val="28"/>
        </w:rPr>
      </w:pPr>
      <w:r w:rsidRPr="00446E07">
        <w:rPr>
          <w:sz w:val="28"/>
          <w:szCs w:val="28"/>
        </w:rPr>
        <w:t xml:space="preserve">При выборе объектом налогообложения </w:t>
      </w:r>
      <w:r w:rsidRPr="00C50D61">
        <w:rPr>
          <w:sz w:val="28"/>
          <w:szCs w:val="28"/>
        </w:rPr>
        <w:t>Доходы,</w:t>
      </w:r>
      <w:r w:rsidRPr="00446E07">
        <w:rPr>
          <w:sz w:val="28"/>
          <w:szCs w:val="28"/>
        </w:rPr>
        <w:t xml:space="preserve"> умножаем полученный  доход на ставку налога, равную 6 процентов.</w:t>
      </w:r>
    </w:p>
    <w:p w:rsidR="009F0087" w:rsidRPr="00446E07" w:rsidRDefault="009F0087" w:rsidP="00446E07">
      <w:pPr>
        <w:spacing w:line="360" w:lineRule="auto"/>
        <w:ind w:firstLine="540"/>
        <w:jc w:val="both"/>
        <w:rPr>
          <w:sz w:val="28"/>
          <w:szCs w:val="28"/>
        </w:rPr>
      </w:pPr>
      <w:r w:rsidRPr="00C50D61">
        <w:rPr>
          <w:sz w:val="28"/>
          <w:szCs w:val="28"/>
        </w:rPr>
        <w:t>При выборе объектом налогообложения Доходы минус Расходы умножаем определенную разницу между доходами и расходами на</w:t>
      </w:r>
      <w:r w:rsidRPr="00446E07">
        <w:rPr>
          <w:sz w:val="28"/>
          <w:szCs w:val="28"/>
        </w:rPr>
        <w:t xml:space="preserve"> ставку налога, равную 15 процентов</w:t>
      </w:r>
      <w:r w:rsidRPr="00446E07">
        <w:rPr>
          <w:rStyle w:val="ad"/>
          <w:sz w:val="28"/>
          <w:szCs w:val="28"/>
        </w:rPr>
        <w:footnoteReference w:id="3"/>
      </w:r>
      <w:r w:rsidRPr="00446E07">
        <w:rPr>
          <w:sz w:val="28"/>
          <w:szCs w:val="28"/>
        </w:rPr>
        <w:t>.</w:t>
      </w:r>
    </w:p>
    <w:p w:rsidR="009F0087" w:rsidRPr="00446E07" w:rsidRDefault="009F0087" w:rsidP="00446E07">
      <w:pPr>
        <w:spacing w:line="360" w:lineRule="auto"/>
        <w:ind w:firstLine="540"/>
        <w:jc w:val="both"/>
        <w:rPr>
          <w:sz w:val="28"/>
          <w:szCs w:val="28"/>
        </w:rPr>
      </w:pPr>
      <w:r w:rsidRPr="00446E07">
        <w:rPr>
          <w:sz w:val="28"/>
          <w:szCs w:val="28"/>
        </w:rPr>
        <w:t>При совершении указанных действий необходимо учитывать следующее:</w:t>
      </w:r>
    </w:p>
    <w:p w:rsidR="009F0087" w:rsidRPr="00446E07" w:rsidRDefault="009F0087" w:rsidP="00446E07">
      <w:pPr>
        <w:spacing w:line="360" w:lineRule="auto"/>
        <w:ind w:firstLine="540"/>
        <w:jc w:val="both"/>
        <w:rPr>
          <w:sz w:val="28"/>
          <w:szCs w:val="28"/>
        </w:rPr>
      </w:pPr>
      <w:r w:rsidRPr="00C50D61">
        <w:rPr>
          <w:sz w:val="28"/>
          <w:szCs w:val="28"/>
        </w:rPr>
        <w:t>1.  Доходы, учитываемые при расчете налога, определяются в том же  порядке, что и для налога на прибыль при применении кассового метода и также рассчитываются в течение года нарастающим итогом.  Они складываются из выручки от  продажи товаров, (работ, услуг), определяемой в соответствии со статьей 249 Налогового кодекса а также из внереализационных доходов,</w:t>
      </w:r>
      <w:r w:rsidRPr="00446E07">
        <w:rPr>
          <w:sz w:val="28"/>
          <w:szCs w:val="28"/>
        </w:rPr>
        <w:t xml:space="preserve"> перечень которых установлен статьей 250 Налогового кодекса. </w:t>
      </w:r>
    </w:p>
    <w:p w:rsidR="009F0087" w:rsidRPr="00446E07" w:rsidRDefault="009F0087" w:rsidP="00446E07">
      <w:pPr>
        <w:pStyle w:val="ConsPlusNormal"/>
        <w:spacing w:line="360" w:lineRule="auto"/>
        <w:ind w:firstLine="540"/>
        <w:jc w:val="both"/>
        <w:rPr>
          <w:rFonts w:ascii="Times New Roman" w:hAnsi="Times New Roman" w:cs="Times New Roman"/>
          <w:sz w:val="28"/>
          <w:szCs w:val="28"/>
        </w:rPr>
      </w:pPr>
      <w:r w:rsidRPr="00446E07">
        <w:rPr>
          <w:rFonts w:ascii="Times New Roman" w:hAnsi="Times New Roman" w:cs="Times New Roman"/>
          <w:sz w:val="28"/>
          <w:szCs w:val="28"/>
        </w:rPr>
        <w:t xml:space="preserve">При этом, согласно статье 346.15 Налогового кодекса при исчислении налога не учитываются доходы, перечисленные в статье 251 Налогового кодекса. Так, например, если организация является комиссионером, агентом или поверенным, то доходом будет являться только соответствующее вознаграждение, а не сумма средств, полученных по посредническим договорам. </w:t>
      </w:r>
    </w:p>
    <w:p w:rsidR="009F0087" w:rsidRPr="00C50D61" w:rsidRDefault="009F0087" w:rsidP="00446E07">
      <w:pPr>
        <w:spacing w:line="360" w:lineRule="auto"/>
        <w:ind w:firstLine="540"/>
        <w:jc w:val="both"/>
        <w:rPr>
          <w:sz w:val="28"/>
          <w:szCs w:val="28"/>
        </w:rPr>
      </w:pPr>
      <w:r w:rsidRPr="00C50D61">
        <w:rPr>
          <w:sz w:val="28"/>
          <w:szCs w:val="28"/>
        </w:rPr>
        <w:t>2.   Перечень расходов, на которые можно уменьшить доходы, ограничен и указан в статье 346.16 Налогового кодекса. Расходы, аналогично Доходам, определяются нарастающим итогом с начала года.</w:t>
      </w:r>
    </w:p>
    <w:p w:rsidR="009F0087" w:rsidRPr="00C50D61" w:rsidRDefault="009F0087" w:rsidP="00446E07">
      <w:pPr>
        <w:spacing w:line="360" w:lineRule="auto"/>
        <w:ind w:firstLine="540"/>
        <w:jc w:val="both"/>
        <w:rPr>
          <w:sz w:val="28"/>
          <w:szCs w:val="28"/>
        </w:rPr>
      </w:pPr>
      <w:r w:rsidRPr="00C50D61">
        <w:rPr>
          <w:sz w:val="28"/>
          <w:szCs w:val="28"/>
        </w:rPr>
        <w:t>3.  Если за год расходы превысили доходы, то такая разница признается убытком, который в течение десяти лет можно учитывать при исчислении налога.</w:t>
      </w:r>
      <w:r w:rsidRPr="00C50D61">
        <w:rPr>
          <w:rStyle w:val="ad"/>
          <w:sz w:val="28"/>
          <w:szCs w:val="28"/>
        </w:rPr>
        <w:footnoteReference w:id="4"/>
      </w:r>
    </w:p>
    <w:p w:rsidR="009F0087" w:rsidRPr="00C50D61" w:rsidRDefault="009F0087" w:rsidP="00446E07">
      <w:pPr>
        <w:pStyle w:val="aa"/>
        <w:spacing w:line="360" w:lineRule="auto"/>
        <w:ind w:firstLine="540"/>
        <w:rPr>
          <w:rFonts w:ascii="Times New Roman" w:hAnsi="Times New Roman" w:cs="Times New Roman"/>
          <w:strike/>
          <w:sz w:val="28"/>
          <w:szCs w:val="28"/>
        </w:rPr>
      </w:pPr>
      <w:r w:rsidRPr="00C50D61">
        <w:rPr>
          <w:rFonts w:ascii="Times New Roman" w:hAnsi="Times New Roman" w:cs="Times New Roman"/>
          <w:sz w:val="28"/>
          <w:szCs w:val="28"/>
        </w:rPr>
        <w:t>4. Учет доходов и расходов ведется в специальной Книге учета доходов и расходов в порядке, утвержденном приказом Минфина  России  от  31  декабря  2008  г. № 154н. При этом организации освобождены от обязанности по ведению бухгалтерского учета за исключением учета основных средств и нематериальных активов (статья 4 Федерального закона от 21.11.1996 № 129-ФЗ «О бухгалтерском учете»).</w:t>
      </w:r>
    </w:p>
    <w:p w:rsidR="009F0087" w:rsidRPr="00C50D61" w:rsidRDefault="009F0087" w:rsidP="00446E07">
      <w:pPr>
        <w:spacing w:line="360" w:lineRule="auto"/>
        <w:ind w:firstLine="540"/>
        <w:jc w:val="both"/>
        <w:rPr>
          <w:sz w:val="28"/>
          <w:szCs w:val="28"/>
        </w:rPr>
      </w:pPr>
      <w:r w:rsidRPr="00C50D61">
        <w:rPr>
          <w:sz w:val="28"/>
          <w:szCs w:val="28"/>
        </w:rPr>
        <w:t xml:space="preserve">5.   По итогам </w:t>
      </w:r>
      <w:r w:rsidRPr="00C50D61">
        <w:rPr>
          <w:sz w:val="28"/>
          <w:szCs w:val="28"/>
          <w:lang w:val="en-US"/>
        </w:rPr>
        <w:t>I</w:t>
      </w:r>
      <w:r w:rsidRPr="00C50D61">
        <w:rPr>
          <w:sz w:val="28"/>
          <w:szCs w:val="28"/>
        </w:rPr>
        <w:t xml:space="preserve"> квартала, полугодия и 9 месяцев уплачиваются авансовые платежи по налогу. При этом учитывается авансовый платеж за предыдущий период. По итогам года уплачивается налог.</w:t>
      </w:r>
    </w:p>
    <w:p w:rsidR="009F0087" w:rsidRPr="00C50D61" w:rsidRDefault="009F0087" w:rsidP="00446E07">
      <w:pPr>
        <w:spacing w:line="360" w:lineRule="auto"/>
        <w:ind w:firstLine="540"/>
        <w:jc w:val="both"/>
        <w:rPr>
          <w:sz w:val="28"/>
          <w:szCs w:val="28"/>
        </w:rPr>
      </w:pPr>
      <w:r w:rsidRPr="00C50D61">
        <w:rPr>
          <w:sz w:val="28"/>
          <w:szCs w:val="28"/>
        </w:rPr>
        <w:t>Пример 1 (для объекта Доходы)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3846"/>
      </w:tblGrid>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 xml:space="preserve">Период </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Размер дохода, руб.</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январь</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90 000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февраль</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140 000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март</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80 000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ИТОГО за 1 квартал</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310 000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апрель</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70 000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май</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100 000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июнь</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100 000</w:t>
            </w:r>
          </w:p>
        </w:tc>
      </w:tr>
      <w:tr w:rsidR="009F0087" w:rsidRPr="00C50D61" w:rsidTr="00822EAB">
        <w:tc>
          <w:tcPr>
            <w:tcW w:w="3492"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ИТОГО за полугодие</w:t>
            </w:r>
          </w:p>
        </w:tc>
        <w:tc>
          <w:tcPr>
            <w:tcW w:w="3846"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580 000</w:t>
            </w:r>
          </w:p>
        </w:tc>
      </w:tr>
    </w:tbl>
    <w:p w:rsidR="00C50D61" w:rsidRDefault="00C50D61" w:rsidP="00446E07">
      <w:pPr>
        <w:pStyle w:val="ConsPlusNormal"/>
        <w:spacing w:line="360" w:lineRule="auto"/>
        <w:ind w:firstLine="540"/>
        <w:jc w:val="both"/>
        <w:rPr>
          <w:rFonts w:ascii="Times New Roman" w:hAnsi="Times New Roman" w:cs="Times New Roman"/>
          <w:sz w:val="28"/>
          <w:szCs w:val="28"/>
        </w:rPr>
      </w:pP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Авансовый платеж за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 = 310 000 руб. х 6% = 18 600 руб.</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Авансовый платеж за полугодие = 580 000 руб. х 6% = 34 800 руб. </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Но с учетом аванса, который был уплачен по итогам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квартала, за полугодие надо доплатить только 16 200 руб. = 34 800 руб. – 18 600 руб.</w:t>
      </w:r>
    </w:p>
    <w:p w:rsidR="009F0087" w:rsidRPr="00C50D61" w:rsidRDefault="009F0087" w:rsidP="00446E07">
      <w:pPr>
        <w:spacing w:line="360" w:lineRule="auto"/>
        <w:ind w:firstLine="540"/>
        <w:jc w:val="both"/>
        <w:rPr>
          <w:sz w:val="28"/>
          <w:szCs w:val="28"/>
        </w:rPr>
      </w:pPr>
      <w:r w:rsidRPr="00C50D61">
        <w:rPr>
          <w:sz w:val="28"/>
          <w:szCs w:val="28"/>
        </w:rPr>
        <w:t>Пример 2 (для объекта Доходы минус Расходы)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5"/>
        <w:gridCol w:w="2055"/>
        <w:gridCol w:w="2551"/>
      </w:tblGrid>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 xml:space="preserve">Период </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Доходы, руб.</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Расходы, руб.</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январь</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90 000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70 000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февраль</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140 000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120 000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март</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80 000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50 000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ИТОГО за 1 квартал</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310 000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240 000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апрель</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70 000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40 000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май</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100 000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60 000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июнь</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100 000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80 000</w:t>
            </w:r>
          </w:p>
        </w:tc>
      </w:tr>
      <w:tr w:rsidR="00C50D61" w:rsidRPr="00C50D61" w:rsidTr="00E66542">
        <w:tc>
          <w:tcPr>
            <w:tcW w:w="301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ИТОГО за полугодие</w:t>
            </w:r>
          </w:p>
        </w:tc>
        <w:tc>
          <w:tcPr>
            <w:tcW w:w="2055"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580 000</w:t>
            </w:r>
          </w:p>
        </w:tc>
        <w:tc>
          <w:tcPr>
            <w:tcW w:w="255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420 000</w:t>
            </w:r>
          </w:p>
        </w:tc>
      </w:tr>
    </w:tbl>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Авансовый платеж за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 = (310 000 – 240 000) х 15 % = 70 000 руб. х 15 % = 10 500 руб.</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Авансовый платеж за полугодие = (580 000 – 420 000) х 15 % = 160 000 руб. х 15 % = 24 000 руб. </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Но с учетом аванса, который был уплачен по итогам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квартала, за полугодие надо доплатить только 13 500 руб. = 24 000 руб. – 10 500 руб.</w:t>
      </w:r>
    </w:p>
    <w:p w:rsidR="009F0087" w:rsidRPr="00C50D61" w:rsidRDefault="009F0087" w:rsidP="00446E07">
      <w:pPr>
        <w:spacing w:line="360" w:lineRule="auto"/>
        <w:ind w:firstLine="540"/>
        <w:jc w:val="both"/>
        <w:rPr>
          <w:sz w:val="28"/>
          <w:szCs w:val="28"/>
        </w:rPr>
      </w:pPr>
      <w:r w:rsidRPr="00C50D61">
        <w:rPr>
          <w:sz w:val="28"/>
          <w:szCs w:val="28"/>
        </w:rPr>
        <w:t>При уплате налога за год также учитываются уплаченные авансовые платежи.</w:t>
      </w:r>
    </w:p>
    <w:p w:rsidR="009F0087" w:rsidRPr="00C50D61" w:rsidRDefault="009F0087" w:rsidP="00446E07">
      <w:pPr>
        <w:spacing w:line="360" w:lineRule="auto"/>
        <w:ind w:firstLine="540"/>
        <w:jc w:val="both"/>
        <w:rPr>
          <w:sz w:val="28"/>
          <w:szCs w:val="28"/>
        </w:rPr>
      </w:pPr>
      <w:r w:rsidRPr="00C50D61">
        <w:rPr>
          <w:sz w:val="28"/>
          <w:szCs w:val="28"/>
        </w:rPr>
        <w:t>Пример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7"/>
        <w:gridCol w:w="1991"/>
        <w:gridCol w:w="2507"/>
      </w:tblGrid>
      <w:tr w:rsidR="00C50D61" w:rsidRPr="00C50D61" w:rsidTr="009F0087">
        <w:tc>
          <w:tcPr>
            <w:tcW w:w="333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Период</w:t>
            </w:r>
          </w:p>
        </w:tc>
        <w:tc>
          <w:tcPr>
            <w:tcW w:w="199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Размер исчисленного платежа, руб.</w:t>
            </w:r>
          </w:p>
        </w:tc>
        <w:tc>
          <w:tcPr>
            <w:tcW w:w="250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Итого к уплате, руб.</w:t>
            </w:r>
          </w:p>
        </w:tc>
      </w:tr>
      <w:tr w:rsidR="00C50D61" w:rsidRPr="00C50D61" w:rsidTr="009F0087">
        <w:tc>
          <w:tcPr>
            <w:tcW w:w="333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 квартал</w:t>
            </w:r>
          </w:p>
        </w:tc>
        <w:tc>
          <w:tcPr>
            <w:tcW w:w="199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21 000</w:t>
            </w:r>
          </w:p>
        </w:tc>
        <w:tc>
          <w:tcPr>
            <w:tcW w:w="250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21 000</w:t>
            </w:r>
          </w:p>
        </w:tc>
      </w:tr>
      <w:tr w:rsidR="00C50D61" w:rsidRPr="00C50D61" w:rsidTr="009F0087">
        <w:tc>
          <w:tcPr>
            <w:tcW w:w="333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Полугодие</w:t>
            </w:r>
          </w:p>
        </w:tc>
        <w:tc>
          <w:tcPr>
            <w:tcW w:w="199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38 000</w:t>
            </w:r>
          </w:p>
        </w:tc>
        <w:tc>
          <w:tcPr>
            <w:tcW w:w="250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17 000</w:t>
            </w:r>
          </w:p>
        </w:tc>
      </w:tr>
      <w:tr w:rsidR="00C50D61" w:rsidRPr="00C50D61" w:rsidTr="009F0087">
        <w:tc>
          <w:tcPr>
            <w:tcW w:w="333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9 месяцев</w:t>
            </w:r>
          </w:p>
        </w:tc>
        <w:tc>
          <w:tcPr>
            <w:tcW w:w="199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42 000</w:t>
            </w:r>
          </w:p>
        </w:tc>
        <w:tc>
          <w:tcPr>
            <w:tcW w:w="250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4 000</w:t>
            </w:r>
          </w:p>
        </w:tc>
      </w:tr>
      <w:tr w:rsidR="00C50D61" w:rsidRPr="00C50D61" w:rsidTr="009F0087">
        <w:tc>
          <w:tcPr>
            <w:tcW w:w="333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Налоговый период (год)</w:t>
            </w:r>
          </w:p>
        </w:tc>
        <w:tc>
          <w:tcPr>
            <w:tcW w:w="1991"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58 000</w:t>
            </w:r>
          </w:p>
        </w:tc>
        <w:tc>
          <w:tcPr>
            <w:tcW w:w="2507" w:type="dxa"/>
          </w:tcPr>
          <w:p w:rsidR="009F0087" w:rsidRPr="00C50D61" w:rsidRDefault="009F0087" w:rsidP="00446E07">
            <w:pPr>
              <w:pStyle w:val="ConsPlusNormal"/>
              <w:spacing w:line="360" w:lineRule="auto"/>
              <w:ind w:firstLine="0"/>
              <w:jc w:val="both"/>
              <w:rPr>
                <w:rFonts w:ascii="Times New Roman" w:hAnsi="Times New Roman" w:cs="Times New Roman"/>
                <w:sz w:val="28"/>
                <w:szCs w:val="28"/>
              </w:rPr>
            </w:pPr>
            <w:r w:rsidRPr="00C50D61">
              <w:rPr>
                <w:rFonts w:ascii="Times New Roman" w:hAnsi="Times New Roman" w:cs="Times New Roman"/>
                <w:sz w:val="28"/>
                <w:szCs w:val="28"/>
              </w:rPr>
              <w:t>16 000</w:t>
            </w:r>
          </w:p>
        </w:tc>
      </w:tr>
    </w:tbl>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p>
    <w:p w:rsidR="009F0087" w:rsidRPr="00C50D61" w:rsidRDefault="009F0087" w:rsidP="00446E07">
      <w:pPr>
        <w:autoSpaceDE w:val="0"/>
        <w:autoSpaceDN w:val="0"/>
        <w:adjustRightInd w:val="0"/>
        <w:spacing w:line="360" w:lineRule="auto"/>
        <w:ind w:firstLine="540"/>
        <w:jc w:val="both"/>
        <w:rPr>
          <w:sz w:val="28"/>
          <w:szCs w:val="28"/>
        </w:rPr>
      </w:pPr>
      <w:r w:rsidRPr="00C50D61">
        <w:rPr>
          <w:sz w:val="28"/>
          <w:szCs w:val="28"/>
        </w:rPr>
        <w:t>6. При объекте Доходы, авансовые платежи по налогу и сам налог уменьшаются на сумму уплаченных за тот же период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обязательное медицинское страхование, обязательное социальное страхование от несчастных случаев на производстве и профессиональных заболеваний, а также на суммы выплаченных работникам больничных, но не более чем на 50 процентов.</w:t>
      </w:r>
    </w:p>
    <w:p w:rsidR="009F0087" w:rsidRPr="00C50D61" w:rsidRDefault="009F0087" w:rsidP="00446E07">
      <w:pPr>
        <w:spacing w:line="360" w:lineRule="auto"/>
        <w:ind w:firstLine="540"/>
        <w:jc w:val="both"/>
        <w:rPr>
          <w:sz w:val="28"/>
          <w:szCs w:val="28"/>
        </w:rPr>
      </w:pPr>
      <w:r w:rsidRPr="00C50D61">
        <w:rPr>
          <w:sz w:val="28"/>
          <w:szCs w:val="28"/>
        </w:rPr>
        <w:t>Пример 4</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В организации работают 3 работника. У каждого зарплата 10 000 руб. в месяц. За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 2010 года (январь - март) за них были уплачены страховые взносы на обязательное пенсионное страхование, всего 12 600 руб. Один из работников в марте болел, ему выплатили по больничному листу 2500 руб.</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Доходы организации за январь – март составили 100 000 руб.</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 xml:space="preserve">Авансовый платеж за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 = 100 000 руб. х 6% = 6 000 руб.</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Его надо уменьшить на сумму страховых взносов и больничного = 12 600 руб. + 2 500 руб. = 15 100 руб. Эта сумма превосходит весь авансовый платеж.</w:t>
      </w:r>
    </w:p>
    <w:p w:rsidR="009F0087" w:rsidRPr="00C50D61" w:rsidRDefault="009F0087" w:rsidP="00446E07">
      <w:pPr>
        <w:pStyle w:val="ConsPlusNormal"/>
        <w:spacing w:line="360" w:lineRule="auto"/>
        <w:ind w:firstLine="540"/>
        <w:jc w:val="both"/>
        <w:rPr>
          <w:rFonts w:ascii="Times New Roman" w:hAnsi="Times New Roman" w:cs="Times New Roman"/>
          <w:sz w:val="28"/>
          <w:szCs w:val="28"/>
        </w:rPr>
      </w:pPr>
      <w:r w:rsidRPr="00C50D61">
        <w:rPr>
          <w:rFonts w:ascii="Times New Roman" w:hAnsi="Times New Roman" w:cs="Times New Roman"/>
          <w:sz w:val="28"/>
          <w:szCs w:val="28"/>
        </w:rPr>
        <w:t>Однако, поскольку уменьшить аванс по налогу больше, чем на 50% нельзя, то</w:t>
      </w:r>
      <w:r w:rsidR="00545338">
        <w:rPr>
          <w:rFonts w:ascii="Times New Roman" w:hAnsi="Times New Roman" w:cs="Times New Roman"/>
          <w:sz w:val="28"/>
          <w:szCs w:val="28"/>
        </w:rPr>
        <w:t>к</w:t>
      </w:r>
      <w:r w:rsidRPr="00C50D61">
        <w:rPr>
          <w:rFonts w:ascii="Times New Roman" w:hAnsi="Times New Roman" w:cs="Times New Roman"/>
          <w:sz w:val="28"/>
          <w:szCs w:val="28"/>
        </w:rPr>
        <w:t xml:space="preserve"> уплате за </w:t>
      </w:r>
      <w:r w:rsidRPr="00C50D61">
        <w:rPr>
          <w:rFonts w:ascii="Times New Roman" w:hAnsi="Times New Roman" w:cs="Times New Roman"/>
          <w:sz w:val="28"/>
          <w:szCs w:val="28"/>
          <w:lang w:val="en-US"/>
        </w:rPr>
        <w:t>I</w:t>
      </w:r>
      <w:r w:rsidRPr="00C50D61">
        <w:rPr>
          <w:rFonts w:ascii="Times New Roman" w:hAnsi="Times New Roman" w:cs="Times New Roman"/>
          <w:sz w:val="28"/>
          <w:szCs w:val="28"/>
        </w:rPr>
        <w:t xml:space="preserve"> квартал подлежат 3 000 руб. = 6 000 руб. х 50%.</w:t>
      </w:r>
    </w:p>
    <w:p w:rsidR="009F0087" w:rsidRPr="00C50D61" w:rsidRDefault="009F0087" w:rsidP="00446E07">
      <w:pPr>
        <w:spacing w:line="360" w:lineRule="auto"/>
        <w:ind w:firstLine="540"/>
        <w:jc w:val="both"/>
        <w:rPr>
          <w:sz w:val="28"/>
          <w:szCs w:val="28"/>
        </w:rPr>
      </w:pPr>
      <w:r w:rsidRPr="00C50D61">
        <w:rPr>
          <w:sz w:val="28"/>
          <w:szCs w:val="28"/>
        </w:rPr>
        <w:t xml:space="preserve">7. Декларация представляется один раз в год - за налоговый период. При этом, по итогам 1 квартала, полугодия и 9 месяцев уплачиваются авансовые платежи по налогу без представления налоговой декларации. </w:t>
      </w:r>
    </w:p>
    <w:p w:rsidR="009F0087" w:rsidRPr="00C50D61" w:rsidRDefault="009F0087" w:rsidP="00446E07">
      <w:pPr>
        <w:spacing w:line="360" w:lineRule="auto"/>
        <w:ind w:firstLine="540"/>
        <w:jc w:val="both"/>
        <w:rPr>
          <w:sz w:val="28"/>
          <w:szCs w:val="28"/>
        </w:rPr>
      </w:pPr>
      <w:r w:rsidRPr="00C50D61">
        <w:rPr>
          <w:sz w:val="28"/>
          <w:szCs w:val="28"/>
        </w:rPr>
        <w:t>Сроки и порядок уплаты налога и авансовых платежей установлены статьями 346.21 и 346.23 Налогового кодекса.</w:t>
      </w:r>
    </w:p>
    <w:p w:rsidR="009F0087" w:rsidRPr="00446E07" w:rsidRDefault="00545338" w:rsidP="00446E07">
      <w:pPr>
        <w:spacing w:line="360" w:lineRule="auto"/>
        <w:ind w:firstLine="540"/>
        <w:jc w:val="both"/>
        <w:rPr>
          <w:sz w:val="28"/>
          <w:szCs w:val="28"/>
        </w:rPr>
      </w:pPr>
      <w:r>
        <w:rPr>
          <w:sz w:val="28"/>
          <w:szCs w:val="28"/>
        </w:rPr>
        <w:t>Е</w:t>
      </w:r>
      <w:r w:rsidR="009F0087" w:rsidRPr="00446E07">
        <w:rPr>
          <w:sz w:val="28"/>
          <w:szCs w:val="28"/>
        </w:rPr>
        <w:t>сли выбра</w:t>
      </w:r>
      <w:r>
        <w:rPr>
          <w:sz w:val="28"/>
          <w:szCs w:val="28"/>
        </w:rPr>
        <w:t>н</w:t>
      </w:r>
      <w:r w:rsidR="009F0087" w:rsidRPr="00446E07">
        <w:rPr>
          <w:sz w:val="28"/>
          <w:szCs w:val="28"/>
        </w:rPr>
        <w:t xml:space="preserve"> объект Доходы минус Расходы, то в случае, если по итогам года сумма исчисленного налога меньше 1 % от полученных за год доходов, </w:t>
      </w:r>
      <w:r w:rsidR="009F0087" w:rsidRPr="00C50D61">
        <w:rPr>
          <w:sz w:val="28"/>
          <w:szCs w:val="28"/>
        </w:rPr>
        <w:t>вместо</w:t>
      </w:r>
      <w:r w:rsidR="009F0087" w:rsidRPr="00446E07">
        <w:rPr>
          <w:sz w:val="28"/>
          <w:szCs w:val="28"/>
        </w:rPr>
        <w:t xml:space="preserve"> уплаты этого налога должны уплатить минимальный налог в размере 1 %  от фактически полученных доходов.</w:t>
      </w:r>
    </w:p>
    <w:p w:rsidR="009F0087" w:rsidRPr="00C50D61" w:rsidRDefault="009F0087" w:rsidP="00446E07">
      <w:pPr>
        <w:spacing w:line="360" w:lineRule="auto"/>
        <w:ind w:firstLine="540"/>
        <w:jc w:val="both"/>
        <w:rPr>
          <w:sz w:val="28"/>
          <w:szCs w:val="28"/>
        </w:rPr>
      </w:pPr>
      <w:r w:rsidRPr="00C50D61">
        <w:rPr>
          <w:sz w:val="28"/>
          <w:szCs w:val="28"/>
        </w:rPr>
        <w:t>Пример 4</w:t>
      </w:r>
    </w:p>
    <w:p w:rsidR="009F0087" w:rsidRPr="00C50D61" w:rsidRDefault="009F0087" w:rsidP="00446E07">
      <w:pPr>
        <w:autoSpaceDE w:val="0"/>
        <w:autoSpaceDN w:val="0"/>
        <w:adjustRightInd w:val="0"/>
        <w:spacing w:line="360" w:lineRule="auto"/>
        <w:ind w:firstLine="540"/>
        <w:jc w:val="both"/>
        <w:rPr>
          <w:sz w:val="28"/>
          <w:szCs w:val="28"/>
        </w:rPr>
      </w:pPr>
      <w:r w:rsidRPr="00C50D61">
        <w:rPr>
          <w:sz w:val="28"/>
          <w:szCs w:val="28"/>
        </w:rPr>
        <w:t>Доходы за год 500 000 руб., расходы 490 000 руб.</w:t>
      </w:r>
    </w:p>
    <w:p w:rsidR="009F0087" w:rsidRPr="00C50D61" w:rsidRDefault="009F0087" w:rsidP="00446E07">
      <w:pPr>
        <w:autoSpaceDE w:val="0"/>
        <w:autoSpaceDN w:val="0"/>
        <w:adjustRightInd w:val="0"/>
        <w:spacing w:line="360" w:lineRule="auto"/>
        <w:ind w:firstLine="540"/>
        <w:jc w:val="both"/>
        <w:rPr>
          <w:sz w:val="28"/>
          <w:szCs w:val="28"/>
        </w:rPr>
      </w:pPr>
      <w:r w:rsidRPr="00C50D61">
        <w:rPr>
          <w:sz w:val="28"/>
          <w:szCs w:val="28"/>
        </w:rPr>
        <w:t>Налог за год = (500 000 руб. – 490 000 руб.) х 15% = 1 500 руб.</w:t>
      </w:r>
    </w:p>
    <w:p w:rsidR="009F0087" w:rsidRPr="00C50D61" w:rsidRDefault="009F0087" w:rsidP="00446E07">
      <w:pPr>
        <w:autoSpaceDE w:val="0"/>
        <w:autoSpaceDN w:val="0"/>
        <w:adjustRightInd w:val="0"/>
        <w:spacing w:line="360" w:lineRule="auto"/>
        <w:ind w:firstLine="540"/>
        <w:jc w:val="both"/>
        <w:rPr>
          <w:sz w:val="28"/>
          <w:szCs w:val="28"/>
        </w:rPr>
      </w:pPr>
      <w:r w:rsidRPr="00C50D61">
        <w:rPr>
          <w:sz w:val="28"/>
          <w:szCs w:val="28"/>
        </w:rPr>
        <w:t xml:space="preserve">500 000 руб. </w:t>
      </w:r>
      <w:r w:rsidRPr="00C50D61">
        <w:rPr>
          <w:sz w:val="28"/>
          <w:szCs w:val="28"/>
          <w:lang w:val="en-US"/>
        </w:rPr>
        <w:t>x</w:t>
      </w:r>
      <w:r w:rsidRPr="00C50D61">
        <w:rPr>
          <w:sz w:val="28"/>
          <w:szCs w:val="28"/>
        </w:rPr>
        <w:t xml:space="preserve"> 1% = 5 000 руб. &gt; 1 500 руб.</w:t>
      </w:r>
    </w:p>
    <w:p w:rsidR="009F0087" w:rsidRPr="00C50D61" w:rsidRDefault="009F0087" w:rsidP="00446E07">
      <w:pPr>
        <w:autoSpaceDE w:val="0"/>
        <w:autoSpaceDN w:val="0"/>
        <w:adjustRightInd w:val="0"/>
        <w:spacing w:line="360" w:lineRule="auto"/>
        <w:ind w:firstLine="540"/>
        <w:jc w:val="both"/>
        <w:rPr>
          <w:sz w:val="28"/>
          <w:szCs w:val="28"/>
        </w:rPr>
      </w:pPr>
      <w:r w:rsidRPr="00C50D61">
        <w:rPr>
          <w:sz w:val="28"/>
          <w:szCs w:val="28"/>
        </w:rPr>
        <w:t>По итогам года надо уплатить 5 000  руб. минимального  налога.</w:t>
      </w:r>
    </w:p>
    <w:p w:rsidR="009F0087" w:rsidRPr="00446E07" w:rsidRDefault="009F0087" w:rsidP="00446E07">
      <w:pPr>
        <w:spacing w:line="360" w:lineRule="auto"/>
        <w:ind w:firstLine="540"/>
        <w:jc w:val="both"/>
        <w:rPr>
          <w:sz w:val="28"/>
          <w:szCs w:val="28"/>
        </w:rPr>
      </w:pPr>
      <w:r w:rsidRPr="00446E07">
        <w:rPr>
          <w:sz w:val="28"/>
          <w:szCs w:val="28"/>
        </w:rPr>
        <w:t>Разницу между уплаченным минимальным налогом и исчисленным налогом, который надо было уплатить  (в приведенном выше примере эта разница составляет 5000 руб. – 1500 руб. = 3500 руб.), в последующие годы можно включить в расходы или отнести на убытки.</w:t>
      </w:r>
    </w:p>
    <w:p w:rsidR="009F0087" w:rsidRPr="00446E07" w:rsidRDefault="009F0087" w:rsidP="00446E07">
      <w:pPr>
        <w:spacing w:line="360" w:lineRule="auto"/>
        <w:ind w:firstLine="540"/>
        <w:jc w:val="both"/>
        <w:rPr>
          <w:sz w:val="28"/>
          <w:szCs w:val="28"/>
        </w:rPr>
      </w:pPr>
      <w:r w:rsidRPr="00446E07">
        <w:rPr>
          <w:sz w:val="28"/>
          <w:szCs w:val="28"/>
        </w:rPr>
        <w:t xml:space="preserve">     Если по итогам отчетного (налогового) периода  нарушены условия применения УСНО, </w:t>
      </w:r>
      <w:r w:rsidR="000C0A49" w:rsidRPr="00446E07">
        <w:rPr>
          <w:sz w:val="28"/>
          <w:szCs w:val="28"/>
        </w:rPr>
        <w:t>организация</w:t>
      </w:r>
      <w:r w:rsidRPr="00446E07">
        <w:rPr>
          <w:sz w:val="28"/>
          <w:szCs w:val="28"/>
        </w:rPr>
        <w:t xml:space="preserve"> обязан</w:t>
      </w:r>
      <w:r w:rsidR="000C0A49" w:rsidRPr="00446E07">
        <w:rPr>
          <w:sz w:val="28"/>
          <w:szCs w:val="28"/>
        </w:rPr>
        <w:t>а</w:t>
      </w:r>
      <w:r w:rsidRPr="00446E07">
        <w:rPr>
          <w:sz w:val="28"/>
          <w:szCs w:val="28"/>
        </w:rPr>
        <w:t xml:space="preserve"> пересчитать налоги по общему режиму налогообложения с начала того квартала, в котором допущены указанные нарушения (пункт 4 статьи 346.13 Налогового кодекса).</w:t>
      </w:r>
    </w:p>
    <w:p w:rsidR="000C0A49" w:rsidRPr="00C50D61" w:rsidRDefault="000C0A49" w:rsidP="00446E07">
      <w:pPr>
        <w:spacing w:line="360" w:lineRule="auto"/>
        <w:ind w:firstLine="540"/>
        <w:jc w:val="both"/>
        <w:rPr>
          <w:sz w:val="28"/>
          <w:szCs w:val="28"/>
        </w:rPr>
      </w:pPr>
      <w:r w:rsidRPr="00446E07">
        <w:rPr>
          <w:sz w:val="28"/>
          <w:szCs w:val="28"/>
        </w:rPr>
        <w:t xml:space="preserve">Если Индивидуальный предприниматель, занимается ремонтом обуви или выпечкой хлеба, частным сыском или охотой, переработкой сельскохозяйственной продукции или оказанием услуг общепита, а также каким-либо еще из </w:t>
      </w:r>
      <w:r w:rsidRPr="00970911">
        <w:rPr>
          <w:sz w:val="28"/>
          <w:szCs w:val="28"/>
        </w:rPr>
        <w:t xml:space="preserve">69 </w:t>
      </w:r>
      <w:r w:rsidRPr="00446E07">
        <w:rPr>
          <w:sz w:val="28"/>
          <w:szCs w:val="28"/>
        </w:rPr>
        <w:t>видов деятельности, перечень которых определен пунктом 2 статьи 346.25.1</w:t>
      </w:r>
      <w:r w:rsidRPr="00446E07">
        <w:rPr>
          <w:b/>
          <w:sz w:val="28"/>
          <w:szCs w:val="28"/>
        </w:rPr>
        <w:t xml:space="preserve"> </w:t>
      </w:r>
      <w:r w:rsidRPr="00446E07">
        <w:rPr>
          <w:sz w:val="28"/>
          <w:szCs w:val="28"/>
        </w:rPr>
        <w:t xml:space="preserve">Налогового кодекса, то в отношении этих видов </w:t>
      </w:r>
      <w:r w:rsidRPr="00C50D61">
        <w:rPr>
          <w:sz w:val="28"/>
          <w:szCs w:val="28"/>
        </w:rPr>
        <w:t>деятельности имеет смысл подумать о применении упрощенной системы налогообложения на основе патента</w:t>
      </w:r>
      <w:r w:rsidRPr="00C50D61">
        <w:rPr>
          <w:rStyle w:val="ad"/>
          <w:sz w:val="28"/>
          <w:szCs w:val="28"/>
        </w:rPr>
        <w:footnoteReference w:id="5"/>
      </w:r>
      <w:r w:rsidRPr="00C50D61">
        <w:rPr>
          <w:sz w:val="28"/>
          <w:szCs w:val="28"/>
        </w:rPr>
        <w:t xml:space="preserve"> (далее – патентная система). </w:t>
      </w:r>
    </w:p>
    <w:p w:rsidR="000C0A49" w:rsidRPr="00446E07" w:rsidRDefault="000C0A49" w:rsidP="00446E07">
      <w:pPr>
        <w:spacing w:line="360" w:lineRule="auto"/>
        <w:ind w:firstLine="540"/>
        <w:jc w:val="both"/>
        <w:rPr>
          <w:sz w:val="28"/>
          <w:szCs w:val="28"/>
        </w:rPr>
      </w:pPr>
      <w:r w:rsidRPr="00446E07">
        <w:rPr>
          <w:sz w:val="28"/>
          <w:szCs w:val="28"/>
        </w:rPr>
        <w:t xml:space="preserve">Список указанных 69 видов предпринимательской деятельности закрыт и расширения не предполагает. </w:t>
      </w:r>
    </w:p>
    <w:p w:rsidR="000C0A49" w:rsidRPr="00446E07" w:rsidRDefault="000C0A49" w:rsidP="00446E07">
      <w:pPr>
        <w:spacing w:line="360" w:lineRule="auto"/>
        <w:ind w:firstLine="540"/>
        <w:jc w:val="both"/>
        <w:rPr>
          <w:sz w:val="28"/>
          <w:szCs w:val="28"/>
        </w:rPr>
      </w:pPr>
      <w:r w:rsidRPr="00446E07">
        <w:rPr>
          <w:sz w:val="28"/>
          <w:szCs w:val="28"/>
        </w:rPr>
        <w:t xml:space="preserve">Если  субъектом Российской Федерации, на территории которого Вы планируете  осуществлять один или несколько видов деятельности из указанного перечня, закон о возможности применении патентной системы не принят, то  данную систему налогообложения применять нельзя (пункт 3 статьи 346.25.1 Налогового кодекса).     </w:t>
      </w:r>
    </w:p>
    <w:p w:rsidR="000C0A49" w:rsidRPr="00446E07" w:rsidRDefault="000C0A49" w:rsidP="00446E07">
      <w:pPr>
        <w:spacing w:line="360" w:lineRule="auto"/>
        <w:ind w:firstLine="540"/>
        <w:jc w:val="both"/>
        <w:rPr>
          <w:sz w:val="28"/>
          <w:szCs w:val="28"/>
        </w:rPr>
      </w:pPr>
      <w:r w:rsidRPr="00446E07">
        <w:rPr>
          <w:sz w:val="28"/>
          <w:szCs w:val="28"/>
        </w:rPr>
        <w:t>Право перехода на патентную систему налогообложения является добровольным.</w:t>
      </w:r>
    </w:p>
    <w:p w:rsidR="00970911" w:rsidRDefault="000C0A49" w:rsidP="00446E07">
      <w:pPr>
        <w:spacing w:line="360" w:lineRule="auto"/>
        <w:ind w:firstLine="540"/>
        <w:jc w:val="both"/>
        <w:rPr>
          <w:sz w:val="28"/>
          <w:szCs w:val="28"/>
        </w:rPr>
      </w:pPr>
      <w:r w:rsidRPr="00446E07">
        <w:rPr>
          <w:sz w:val="28"/>
          <w:szCs w:val="28"/>
        </w:rPr>
        <w:t xml:space="preserve">При применении патентной системы налогообложения стоимость патента, которую рассчитывает территориальный налоговый орган, заменяет уплату ряда налогов (тех же, что и при применении традиционной упрощенной системы налогообложения). Иные налоги уплачиваются индивидуальными предпринимателями, применяющими патентную систему, в соответствии с законодательством о налогах и сборах. </w:t>
      </w:r>
    </w:p>
    <w:p w:rsidR="000C0A49" w:rsidRPr="00446E07" w:rsidRDefault="000C0A49" w:rsidP="00446E07">
      <w:pPr>
        <w:spacing w:line="360" w:lineRule="auto"/>
        <w:ind w:firstLine="540"/>
        <w:jc w:val="both"/>
        <w:rPr>
          <w:sz w:val="28"/>
          <w:szCs w:val="28"/>
        </w:rPr>
      </w:pPr>
      <w:r w:rsidRPr="00446E07">
        <w:rPr>
          <w:sz w:val="28"/>
          <w:szCs w:val="28"/>
        </w:rPr>
        <w:t>Размер фактически полученного (или не полученного) дохода не оказывает никакого влияния на стоимость патента.</w:t>
      </w:r>
    </w:p>
    <w:p w:rsidR="000C0A49" w:rsidRPr="00446E07" w:rsidRDefault="000C0A49" w:rsidP="00446E07">
      <w:pPr>
        <w:spacing w:line="360" w:lineRule="auto"/>
        <w:ind w:firstLine="540"/>
        <w:jc w:val="both"/>
        <w:rPr>
          <w:sz w:val="28"/>
          <w:szCs w:val="28"/>
        </w:rPr>
      </w:pPr>
      <w:r w:rsidRPr="00446E07">
        <w:rPr>
          <w:sz w:val="28"/>
          <w:szCs w:val="28"/>
        </w:rPr>
        <w:t>Порядок расчета стоимости патента установлен пунктом 6 статьи 346.25.1 Налогового кодекса.</w:t>
      </w:r>
    </w:p>
    <w:p w:rsidR="000C0A49" w:rsidRPr="00C50D61" w:rsidRDefault="000C0A49" w:rsidP="00446E07">
      <w:pPr>
        <w:spacing w:line="360" w:lineRule="auto"/>
        <w:ind w:firstLine="540"/>
        <w:jc w:val="both"/>
        <w:rPr>
          <w:sz w:val="28"/>
          <w:szCs w:val="28"/>
        </w:rPr>
      </w:pPr>
      <w:r w:rsidRPr="00C50D61">
        <w:rPr>
          <w:sz w:val="28"/>
          <w:szCs w:val="28"/>
        </w:rPr>
        <w:t>Рассчитанную стоимость патента можно увидеть в соответствующей строке бланка патента при получении его в налоговой инспекции.</w:t>
      </w:r>
    </w:p>
    <w:p w:rsidR="000C0A49" w:rsidRPr="00C50D61" w:rsidRDefault="000C0A49" w:rsidP="00446E07">
      <w:pPr>
        <w:autoSpaceDE w:val="0"/>
        <w:autoSpaceDN w:val="0"/>
        <w:adjustRightInd w:val="0"/>
        <w:spacing w:line="360" w:lineRule="auto"/>
        <w:ind w:firstLine="540"/>
        <w:jc w:val="both"/>
        <w:rPr>
          <w:iCs/>
          <w:sz w:val="28"/>
          <w:szCs w:val="28"/>
        </w:rPr>
      </w:pPr>
      <w:r w:rsidRPr="00C50D61">
        <w:rPr>
          <w:iCs/>
          <w:sz w:val="28"/>
          <w:szCs w:val="28"/>
        </w:rPr>
        <w:t>Патент оплачивается в два этапа:</w:t>
      </w:r>
    </w:p>
    <w:p w:rsidR="000C0A49" w:rsidRDefault="000C0A49" w:rsidP="00446E07">
      <w:pPr>
        <w:autoSpaceDE w:val="0"/>
        <w:autoSpaceDN w:val="0"/>
        <w:adjustRightInd w:val="0"/>
        <w:spacing w:line="360" w:lineRule="auto"/>
        <w:ind w:firstLine="540"/>
        <w:jc w:val="both"/>
        <w:rPr>
          <w:iCs/>
          <w:sz w:val="28"/>
          <w:szCs w:val="28"/>
        </w:rPr>
      </w:pPr>
      <w:r w:rsidRPr="00C50D61">
        <w:rPr>
          <w:iCs/>
          <w:sz w:val="28"/>
          <w:szCs w:val="28"/>
        </w:rPr>
        <w:t xml:space="preserve">1) 1/3 его стоимости – не позднее 25 календарных дней после начала действия патента (пункт 8 статьи 346.25.1 </w:t>
      </w:r>
      <w:r w:rsidRPr="00C50D61">
        <w:rPr>
          <w:sz w:val="28"/>
          <w:szCs w:val="28"/>
        </w:rPr>
        <w:t>Налогового кодекса</w:t>
      </w:r>
      <w:r w:rsidRPr="00C50D61">
        <w:rPr>
          <w:iCs/>
          <w:sz w:val="28"/>
          <w:szCs w:val="28"/>
        </w:rPr>
        <w:t>);</w:t>
      </w:r>
    </w:p>
    <w:p w:rsidR="000C0A49" w:rsidRPr="00C50D61" w:rsidRDefault="000C0A49" w:rsidP="00446E07">
      <w:pPr>
        <w:autoSpaceDE w:val="0"/>
        <w:autoSpaceDN w:val="0"/>
        <w:adjustRightInd w:val="0"/>
        <w:spacing w:line="360" w:lineRule="auto"/>
        <w:ind w:firstLine="540"/>
        <w:jc w:val="both"/>
        <w:rPr>
          <w:dstrike/>
          <w:sz w:val="28"/>
          <w:szCs w:val="28"/>
        </w:rPr>
      </w:pPr>
      <w:r w:rsidRPr="00C50D61">
        <w:rPr>
          <w:iCs/>
          <w:sz w:val="28"/>
          <w:szCs w:val="28"/>
        </w:rPr>
        <w:t>2) Оставшуюся часть – не позднее 25 календарных дней по окончании действия патента.</w:t>
      </w:r>
      <w:r w:rsidRPr="00C50D61">
        <w:rPr>
          <w:sz w:val="28"/>
          <w:szCs w:val="28"/>
        </w:rPr>
        <w:t xml:space="preserve"> </w:t>
      </w:r>
    </w:p>
    <w:p w:rsidR="000C0A49" w:rsidRPr="00C50D61" w:rsidRDefault="000C0A49" w:rsidP="00446E07">
      <w:pPr>
        <w:autoSpaceDE w:val="0"/>
        <w:autoSpaceDN w:val="0"/>
        <w:adjustRightInd w:val="0"/>
        <w:spacing w:line="360" w:lineRule="auto"/>
        <w:ind w:firstLine="540"/>
        <w:jc w:val="both"/>
        <w:rPr>
          <w:sz w:val="28"/>
          <w:szCs w:val="28"/>
        </w:rPr>
      </w:pPr>
      <w:r w:rsidRPr="00C50D61">
        <w:rPr>
          <w:sz w:val="28"/>
          <w:szCs w:val="28"/>
        </w:rPr>
        <w:t>При оплате патента нужно обратить особое внимание на следующие моменты:</w:t>
      </w:r>
    </w:p>
    <w:p w:rsidR="000C0A49" w:rsidRPr="00446E07" w:rsidRDefault="000C0A49" w:rsidP="00446E07">
      <w:pPr>
        <w:autoSpaceDE w:val="0"/>
        <w:autoSpaceDN w:val="0"/>
        <w:adjustRightInd w:val="0"/>
        <w:spacing w:line="360" w:lineRule="auto"/>
        <w:ind w:firstLine="540"/>
        <w:jc w:val="both"/>
        <w:rPr>
          <w:sz w:val="28"/>
          <w:szCs w:val="28"/>
        </w:rPr>
      </w:pPr>
      <w:r w:rsidRPr="00446E07">
        <w:rPr>
          <w:b/>
          <w:sz w:val="28"/>
          <w:szCs w:val="28"/>
        </w:rPr>
        <w:t xml:space="preserve">-  </w:t>
      </w:r>
      <w:r w:rsidRPr="00446E07">
        <w:rPr>
          <w:sz w:val="28"/>
          <w:szCs w:val="28"/>
        </w:rPr>
        <w:t>Стоимость патента может быть уменьшена на сумму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обязательное медицинское страхование, обязательное социальное страхование от несчастных случаев на производстве и профессиональных заболеваний, но не более чем на 50 процентов.</w:t>
      </w:r>
    </w:p>
    <w:p w:rsidR="000C0A49" w:rsidRPr="00446E07" w:rsidRDefault="000C0A49" w:rsidP="00446E07">
      <w:pPr>
        <w:autoSpaceDE w:val="0"/>
        <w:autoSpaceDN w:val="0"/>
        <w:adjustRightInd w:val="0"/>
        <w:spacing w:line="360" w:lineRule="auto"/>
        <w:ind w:firstLine="540"/>
        <w:jc w:val="both"/>
        <w:rPr>
          <w:sz w:val="28"/>
          <w:szCs w:val="28"/>
        </w:rPr>
      </w:pPr>
      <w:r w:rsidRPr="00446E07">
        <w:rPr>
          <w:b/>
          <w:sz w:val="28"/>
          <w:szCs w:val="28"/>
        </w:rPr>
        <w:t xml:space="preserve">-  </w:t>
      </w:r>
      <w:r w:rsidRPr="00C50D61">
        <w:rPr>
          <w:sz w:val="28"/>
          <w:szCs w:val="28"/>
        </w:rPr>
        <w:t>Страховые взносы должны быть уплачены до уплаты оставшейся стоимости патента.</w:t>
      </w:r>
      <w:r w:rsidRPr="00C50D61">
        <w:rPr>
          <w:rFonts w:ascii="Arial" w:hAnsi="Arial"/>
          <w:sz w:val="28"/>
          <w:szCs w:val="28"/>
        </w:rPr>
        <w:t xml:space="preserve"> </w:t>
      </w:r>
      <w:r w:rsidRPr="00C50D61">
        <w:rPr>
          <w:sz w:val="28"/>
          <w:szCs w:val="28"/>
        </w:rPr>
        <w:t>На</w:t>
      </w:r>
      <w:r w:rsidRPr="00446E07">
        <w:rPr>
          <w:sz w:val="28"/>
          <w:szCs w:val="28"/>
        </w:rPr>
        <w:t xml:space="preserve"> сумму страховых взносов, уплаченных индивидуальными предпринимателями после уплаты оставшейся стоимости патента, стоимость патента не уменьшается.</w:t>
      </w:r>
    </w:p>
    <w:p w:rsidR="000C0A49" w:rsidRPr="00446E07" w:rsidRDefault="000C0A49" w:rsidP="00446E07">
      <w:pPr>
        <w:spacing w:line="360" w:lineRule="auto"/>
        <w:ind w:firstLine="540"/>
        <w:jc w:val="both"/>
        <w:rPr>
          <w:sz w:val="28"/>
          <w:szCs w:val="28"/>
        </w:rPr>
      </w:pPr>
      <w:r w:rsidRPr="00C50D61">
        <w:rPr>
          <w:sz w:val="28"/>
          <w:szCs w:val="28"/>
        </w:rPr>
        <w:t>Налоговый период при патентной системе – это срок, на который выдан патент (пункт</w:t>
      </w:r>
      <w:r w:rsidRPr="00446E07">
        <w:rPr>
          <w:sz w:val="28"/>
          <w:szCs w:val="28"/>
        </w:rPr>
        <w:t xml:space="preserve"> 4 статьи 346.25.1 Налогового кодекса), а он может быть равен от 1 до 12 месяцев.</w:t>
      </w:r>
    </w:p>
    <w:p w:rsidR="000C0A49" w:rsidRPr="00446E07" w:rsidRDefault="000C0A49" w:rsidP="00446E07">
      <w:pPr>
        <w:spacing w:line="360" w:lineRule="auto"/>
        <w:ind w:firstLine="540"/>
        <w:jc w:val="both"/>
        <w:rPr>
          <w:i/>
          <w:sz w:val="28"/>
          <w:szCs w:val="28"/>
        </w:rPr>
      </w:pPr>
      <w:r w:rsidRPr="00446E07">
        <w:rPr>
          <w:sz w:val="28"/>
          <w:szCs w:val="28"/>
        </w:rPr>
        <w:t xml:space="preserve">Индивидуальными предпринимателями, применяющими патентную систему, налоговая декларация не предоставляется (пункт 11 статьи 346.25.1 Налогового кодекса). </w:t>
      </w:r>
    </w:p>
    <w:p w:rsidR="000C0A49" w:rsidRPr="00446E07" w:rsidRDefault="000C67F4" w:rsidP="00446E07">
      <w:pPr>
        <w:spacing w:line="360" w:lineRule="auto"/>
        <w:ind w:firstLine="540"/>
        <w:jc w:val="both"/>
        <w:rPr>
          <w:sz w:val="28"/>
          <w:szCs w:val="28"/>
        </w:rPr>
      </w:pPr>
      <w:r w:rsidRPr="00C50D61">
        <w:rPr>
          <w:sz w:val="28"/>
          <w:szCs w:val="28"/>
        </w:rPr>
        <w:t>Р</w:t>
      </w:r>
      <w:r w:rsidR="000C0A49" w:rsidRPr="00C50D61">
        <w:rPr>
          <w:sz w:val="28"/>
          <w:szCs w:val="28"/>
        </w:rPr>
        <w:t xml:space="preserve">аботая на  патентной системе, </w:t>
      </w:r>
      <w:r w:rsidR="00C50D61">
        <w:rPr>
          <w:sz w:val="28"/>
          <w:szCs w:val="28"/>
        </w:rPr>
        <w:t>предприниматель</w:t>
      </w:r>
      <w:r w:rsidR="000C0A49" w:rsidRPr="00C50D61">
        <w:rPr>
          <w:sz w:val="28"/>
          <w:szCs w:val="28"/>
        </w:rPr>
        <w:t xml:space="preserve"> </w:t>
      </w:r>
      <w:r w:rsidR="00C50D61">
        <w:rPr>
          <w:sz w:val="28"/>
          <w:szCs w:val="28"/>
        </w:rPr>
        <w:t>не освобождается</w:t>
      </w:r>
      <w:r w:rsidR="000C0A49" w:rsidRPr="00446E07">
        <w:rPr>
          <w:sz w:val="28"/>
          <w:szCs w:val="28"/>
        </w:rPr>
        <w:t xml:space="preserve"> от начисления и уплаты обязательных страховых взносов в государственные внебюджетные фонды.</w:t>
      </w:r>
    </w:p>
    <w:p w:rsidR="000C0A49" w:rsidRPr="00446E07" w:rsidRDefault="000C67F4" w:rsidP="00446E07">
      <w:pPr>
        <w:autoSpaceDE w:val="0"/>
        <w:autoSpaceDN w:val="0"/>
        <w:adjustRightInd w:val="0"/>
        <w:spacing w:line="360" w:lineRule="auto"/>
        <w:ind w:firstLine="540"/>
        <w:jc w:val="both"/>
        <w:rPr>
          <w:sz w:val="28"/>
          <w:szCs w:val="28"/>
        </w:rPr>
      </w:pPr>
      <w:r w:rsidRPr="00446E07">
        <w:rPr>
          <w:sz w:val="28"/>
          <w:szCs w:val="28"/>
        </w:rPr>
        <w:t>При найме</w:t>
      </w:r>
      <w:r w:rsidR="000C0A49" w:rsidRPr="00446E07">
        <w:rPr>
          <w:sz w:val="28"/>
          <w:szCs w:val="28"/>
        </w:rPr>
        <w:t xml:space="preserve"> работников (до 5 человек) дополнительно необходимо:</w:t>
      </w:r>
    </w:p>
    <w:p w:rsidR="000C0A49" w:rsidRPr="00446E07" w:rsidRDefault="000C0A49" w:rsidP="00970911">
      <w:pPr>
        <w:numPr>
          <w:ilvl w:val="0"/>
          <w:numId w:val="6"/>
        </w:numPr>
        <w:tabs>
          <w:tab w:val="clear" w:pos="1380"/>
        </w:tabs>
        <w:autoSpaceDE w:val="0"/>
        <w:autoSpaceDN w:val="0"/>
        <w:adjustRightInd w:val="0"/>
        <w:spacing w:line="360" w:lineRule="auto"/>
        <w:ind w:left="567" w:hanging="567"/>
        <w:jc w:val="both"/>
        <w:rPr>
          <w:sz w:val="28"/>
          <w:szCs w:val="28"/>
        </w:rPr>
      </w:pPr>
      <w:r w:rsidRPr="00446E07">
        <w:rPr>
          <w:sz w:val="28"/>
          <w:szCs w:val="28"/>
        </w:rPr>
        <w:t>Ежемесячно перечислять НДФЛ, удержанный из доходов (заработной платы) данных работников;</w:t>
      </w:r>
    </w:p>
    <w:p w:rsidR="000C0A49" w:rsidRPr="00446E07" w:rsidRDefault="000C0A49" w:rsidP="00970911">
      <w:pPr>
        <w:numPr>
          <w:ilvl w:val="0"/>
          <w:numId w:val="6"/>
        </w:numPr>
        <w:tabs>
          <w:tab w:val="clear" w:pos="1380"/>
        </w:tabs>
        <w:autoSpaceDE w:val="0"/>
        <w:autoSpaceDN w:val="0"/>
        <w:adjustRightInd w:val="0"/>
        <w:spacing w:line="360" w:lineRule="auto"/>
        <w:ind w:left="567" w:hanging="567"/>
        <w:jc w:val="both"/>
        <w:rPr>
          <w:sz w:val="28"/>
          <w:szCs w:val="28"/>
        </w:rPr>
      </w:pPr>
      <w:r w:rsidRPr="00446E07">
        <w:rPr>
          <w:sz w:val="28"/>
          <w:szCs w:val="28"/>
        </w:rPr>
        <w:t>Ежегодно представлять в налоговый орган по месту своего учета сведения о доходах физических лиц – наемных работников за год и суммах начисленных и удержанных в этом году НДФЛ (не позднее 1 апреля года, следующего за истекшим годом);</w:t>
      </w:r>
    </w:p>
    <w:p w:rsidR="000C0A49" w:rsidRPr="00446E07" w:rsidRDefault="000C0A49" w:rsidP="00970911">
      <w:pPr>
        <w:numPr>
          <w:ilvl w:val="0"/>
          <w:numId w:val="6"/>
        </w:numPr>
        <w:tabs>
          <w:tab w:val="clear" w:pos="1380"/>
        </w:tabs>
        <w:autoSpaceDE w:val="0"/>
        <w:autoSpaceDN w:val="0"/>
        <w:adjustRightInd w:val="0"/>
        <w:spacing w:line="360" w:lineRule="auto"/>
        <w:ind w:left="567" w:hanging="567"/>
        <w:jc w:val="both"/>
        <w:rPr>
          <w:sz w:val="28"/>
          <w:szCs w:val="28"/>
        </w:rPr>
      </w:pPr>
      <w:r w:rsidRPr="00446E07">
        <w:rPr>
          <w:sz w:val="28"/>
          <w:szCs w:val="28"/>
        </w:rPr>
        <w:t xml:space="preserve">Зарегистрироваться в качестве страхователя в территориальном органе ПФР по месту своего жительства в срок не позднее 30 дней со дня заключения гражданско-правовых договоров с наемными работниками. </w:t>
      </w:r>
    </w:p>
    <w:p w:rsidR="000C0A49" w:rsidRPr="00446E07" w:rsidRDefault="000C0A49" w:rsidP="00970911">
      <w:pPr>
        <w:numPr>
          <w:ilvl w:val="0"/>
          <w:numId w:val="6"/>
        </w:numPr>
        <w:tabs>
          <w:tab w:val="clear" w:pos="1380"/>
        </w:tabs>
        <w:autoSpaceDE w:val="0"/>
        <w:autoSpaceDN w:val="0"/>
        <w:adjustRightInd w:val="0"/>
        <w:spacing w:line="360" w:lineRule="auto"/>
        <w:ind w:left="567" w:hanging="567"/>
        <w:jc w:val="both"/>
        <w:rPr>
          <w:sz w:val="28"/>
          <w:szCs w:val="28"/>
        </w:rPr>
      </w:pPr>
      <w:r w:rsidRPr="00446E07">
        <w:rPr>
          <w:sz w:val="28"/>
          <w:szCs w:val="28"/>
        </w:rPr>
        <w:t>Ежемесячно уплачивать обязательные страховые взносы за наемных работников  не позднее 15-го числа календарного месяца, следующего за календарным месяцем, за который начисляется ежемесячный обязательный платеж;</w:t>
      </w:r>
    </w:p>
    <w:p w:rsidR="000C0A49" w:rsidRPr="00446E07" w:rsidRDefault="000C0A49" w:rsidP="00970911">
      <w:pPr>
        <w:numPr>
          <w:ilvl w:val="0"/>
          <w:numId w:val="6"/>
        </w:numPr>
        <w:tabs>
          <w:tab w:val="clear" w:pos="1380"/>
        </w:tabs>
        <w:autoSpaceDE w:val="0"/>
        <w:autoSpaceDN w:val="0"/>
        <w:adjustRightInd w:val="0"/>
        <w:spacing w:line="360" w:lineRule="auto"/>
        <w:ind w:left="567" w:hanging="567"/>
        <w:jc w:val="both"/>
        <w:rPr>
          <w:sz w:val="28"/>
          <w:szCs w:val="28"/>
        </w:rPr>
      </w:pPr>
      <w:r w:rsidRPr="00446E07">
        <w:rPr>
          <w:sz w:val="28"/>
          <w:szCs w:val="28"/>
        </w:rPr>
        <w:t>Представлять в установленные сроки расчеты по начисленным и уплаченным страховым взносам  в территориальный орган ПФР.</w:t>
      </w:r>
    </w:p>
    <w:p w:rsidR="000C0A49" w:rsidRPr="00446E07" w:rsidRDefault="000C0A49" w:rsidP="00446E07">
      <w:pPr>
        <w:spacing w:line="360" w:lineRule="auto"/>
        <w:ind w:firstLine="540"/>
        <w:jc w:val="both"/>
        <w:rPr>
          <w:sz w:val="28"/>
          <w:szCs w:val="28"/>
        </w:rPr>
      </w:pPr>
      <w:r w:rsidRPr="00446E07">
        <w:rPr>
          <w:sz w:val="28"/>
          <w:szCs w:val="28"/>
        </w:rPr>
        <w:t xml:space="preserve">Применяя патентную систему, </w:t>
      </w:r>
      <w:r w:rsidR="000C67F4" w:rsidRPr="00446E07">
        <w:rPr>
          <w:sz w:val="28"/>
          <w:szCs w:val="28"/>
        </w:rPr>
        <w:t xml:space="preserve">предприниматель </w:t>
      </w:r>
      <w:r w:rsidRPr="00446E07">
        <w:rPr>
          <w:sz w:val="28"/>
          <w:szCs w:val="28"/>
        </w:rPr>
        <w:t>также не освобождает</w:t>
      </w:r>
      <w:r w:rsidR="000C67F4" w:rsidRPr="00446E07">
        <w:rPr>
          <w:sz w:val="28"/>
          <w:szCs w:val="28"/>
        </w:rPr>
        <w:t>ся</w:t>
      </w:r>
      <w:r w:rsidRPr="00446E07">
        <w:rPr>
          <w:sz w:val="28"/>
          <w:szCs w:val="28"/>
        </w:rPr>
        <w:t xml:space="preserve"> от обязанностей, установленных Федеральным законом от 22.05.2003 N 54-ФЗ «О применении контрольно-кассовой техники при осуществлении наличных денежных расчетов и (или) расчетов с использованием платежных карт».</w:t>
      </w:r>
    </w:p>
    <w:p w:rsidR="000C0A49" w:rsidRPr="00C50D61" w:rsidRDefault="000C0A49" w:rsidP="00446E07">
      <w:pPr>
        <w:spacing w:line="360" w:lineRule="auto"/>
        <w:ind w:firstLine="540"/>
        <w:jc w:val="both"/>
        <w:rPr>
          <w:sz w:val="28"/>
          <w:szCs w:val="28"/>
        </w:rPr>
      </w:pPr>
      <w:r w:rsidRPr="00C50D61">
        <w:rPr>
          <w:sz w:val="28"/>
          <w:szCs w:val="28"/>
        </w:rPr>
        <w:t>Учет доходов при патентной системе ведется путем заполнения Книги учета доходов индивидуальных предпринимателей, перешедших на упрощенную систему налогообложения на основе патента, утвержденной приказом Минфина России от 31.12.2008 № 154 Н.</w:t>
      </w:r>
    </w:p>
    <w:p w:rsidR="000C0A49" w:rsidRPr="00446E07" w:rsidRDefault="000C0A49" w:rsidP="00446E07">
      <w:pPr>
        <w:spacing w:line="360" w:lineRule="auto"/>
        <w:ind w:firstLine="540"/>
        <w:jc w:val="both"/>
        <w:rPr>
          <w:sz w:val="28"/>
          <w:szCs w:val="28"/>
        </w:rPr>
      </w:pPr>
      <w:r w:rsidRPr="00446E07">
        <w:rPr>
          <w:sz w:val="28"/>
          <w:szCs w:val="28"/>
        </w:rPr>
        <w:t>Это делается с целью осуществления контроля за соблюдением индивидуальными предпринимателями предельного размера полученных доходов, установленного пунктом 4 статьи 346.13 Налогового кодекса Российской Федерации.</w:t>
      </w:r>
    </w:p>
    <w:p w:rsidR="00970911" w:rsidRDefault="00970911" w:rsidP="00C50D61">
      <w:pPr>
        <w:spacing w:line="360" w:lineRule="auto"/>
        <w:jc w:val="center"/>
        <w:rPr>
          <w:b/>
          <w:sz w:val="28"/>
          <w:szCs w:val="28"/>
          <w:highlight w:val="yellow"/>
        </w:rPr>
      </w:pPr>
    </w:p>
    <w:p w:rsidR="000C67F4" w:rsidRPr="00A35592" w:rsidRDefault="00292E4D" w:rsidP="00C50D61">
      <w:pPr>
        <w:spacing w:line="360" w:lineRule="auto"/>
        <w:jc w:val="center"/>
        <w:rPr>
          <w:b/>
          <w:sz w:val="28"/>
          <w:szCs w:val="28"/>
        </w:rPr>
      </w:pPr>
      <w:r w:rsidRPr="00A35592">
        <w:rPr>
          <w:b/>
          <w:sz w:val="28"/>
          <w:szCs w:val="28"/>
        </w:rPr>
        <w:t>1</w:t>
      </w:r>
      <w:r w:rsidR="00C50D61" w:rsidRPr="00A35592">
        <w:rPr>
          <w:b/>
          <w:sz w:val="28"/>
          <w:szCs w:val="28"/>
        </w:rPr>
        <w:t xml:space="preserve">.5. </w:t>
      </w:r>
      <w:r w:rsidR="000C67F4" w:rsidRPr="00A35592">
        <w:rPr>
          <w:b/>
          <w:sz w:val="28"/>
          <w:szCs w:val="28"/>
        </w:rPr>
        <w:t>Система налогообложения в виде единого налога на вмененный доход д</w:t>
      </w:r>
      <w:r w:rsidR="00A35592">
        <w:rPr>
          <w:b/>
          <w:sz w:val="28"/>
          <w:szCs w:val="28"/>
        </w:rPr>
        <w:t>ля отдельных видов деятельности</w:t>
      </w:r>
    </w:p>
    <w:p w:rsidR="00446E07" w:rsidRPr="00C50D61" w:rsidRDefault="00446E07" w:rsidP="00446E07">
      <w:pPr>
        <w:spacing w:line="360" w:lineRule="auto"/>
        <w:ind w:firstLine="540"/>
        <w:jc w:val="both"/>
        <w:rPr>
          <w:sz w:val="28"/>
          <w:szCs w:val="28"/>
        </w:rPr>
      </w:pPr>
      <w:r w:rsidRPr="00C50D61">
        <w:rPr>
          <w:sz w:val="28"/>
          <w:szCs w:val="28"/>
        </w:rPr>
        <w:t xml:space="preserve">В отличие от уже рассмотренной нами упрощенной системы налогообложения (УСНО) система налогообложения в виде единого налога на вмененный доход (далее – ЕНВД) имеет принудительный («вмененный») характер. </w:t>
      </w:r>
    </w:p>
    <w:p w:rsidR="00446E07" w:rsidRPr="00C50D61" w:rsidRDefault="00446E07" w:rsidP="00446E07">
      <w:pPr>
        <w:spacing w:line="360" w:lineRule="auto"/>
        <w:ind w:firstLine="540"/>
        <w:jc w:val="both"/>
        <w:rPr>
          <w:sz w:val="28"/>
          <w:szCs w:val="28"/>
        </w:rPr>
      </w:pPr>
      <w:r w:rsidRPr="00C50D61">
        <w:rPr>
          <w:sz w:val="28"/>
          <w:szCs w:val="28"/>
        </w:rPr>
        <w:t>На ЕНВД переводится не налогоплательщик, а вид деятельности.</w:t>
      </w:r>
    </w:p>
    <w:p w:rsidR="00446E07" w:rsidRPr="00C50D61" w:rsidRDefault="00446E07" w:rsidP="00446E07">
      <w:pPr>
        <w:spacing w:line="360" w:lineRule="auto"/>
        <w:ind w:firstLine="540"/>
        <w:jc w:val="both"/>
        <w:rPr>
          <w:sz w:val="28"/>
          <w:szCs w:val="28"/>
        </w:rPr>
      </w:pPr>
      <w:r w:rsidRPr="00C50D61">
        <w:rPr>
          <w:sz w:val="28"/>
          <w:szCs w:val="28"/>
        </w:rPr>
        <w:t xml:space="preserve">Соответственно, обязанность по применению ЕНВД Вам вменяется только в случае осуществления вида деятельности, переведенного на ЕНВД.  </w:t>
      </w:r>
    </w:p>
    <w:p w:rsidR="00446E07" w:rsidRPr="00C50D61" w:rsidRDefault="00446E07" w:rsidP="00446E07">
      <w:pPr>
        <w:spacing w:line="360" w:lineRule="auto"/>
        <w:ind w:firstLine="540"/>
        <w:jc w:val="both"/>
        <w:rPr>
          <w:sz w:val="28"/>
          <w:szCs w:val="28"/>
        </w:rPr>
      </w:pPr>
      <w:r w:rsidRPr="00C50D61">
        <w:rPr>
          <w:sz w:val="28"/>
          <w:szCs w:val="28"/>
        </w:rPr>
        <w:t>Перечень видов деятельности, которые подлежат переводу на ЕНВД, отражен в пункте 2 статьи 346.26 Налогового кодекса.</w:t>
      </w:r>
    </w:p>
    <w:p w:rsidR="00446E07" w:rsidRPr="00C50D61" w:rsidRDefault="00446E07" w:rsidP="00446E07">
      <w:pPr>
        <w:spacing w:line="360" w:lineRule="auto"/>
        <w:ind w:firstLine="540"/>
        <w:jc w:val="both"/>
        <w:rPr>
          <w:sz w:val="28"/>
          <w:szCs w:val="28"/>
        </w:rPr>
      </w:pPr>
      <w:r w:rsidRPr="00C50D61">
        <w:rPr>
          <w:sz w:val="28"/>
          <w:szCs w:val="28"/>
        </w:rPr>
        <w:t>Обязанность по применению ЕНВД при осуществлении вида деятельности из утвержденного перечня, вводится соответствующими нормативно-правовыми актами муниципальных образований или законами Москвы и Санкт-Петербурга.</w:t>
      </w:r>
    </w:p>
    <w:p w:rsidR="00446E07" w:rsidRPr="00446E07" w:rsidRDefault="00446E07" w:rsidP="00446E07">
      <w:pPr>
        <w:spacing w:line="360" w:lineRule="auto"/>
        <w:ind w:firstLine="540"/>
        <w:jc w:val="both"/>
        <w:rPr>
          <w:sz w:val="28"/>
          <w:szCs w:val="28"/>
        </w:rPr>
      </w:pPr>
      <w:r w:rsidRPr="00C50D61">
        <w:rPr>
          <w:sz w:val="28"/>
          <w:szCs w:val="28"/>
        </w:rPr>
        <w:t>При этом, нормативно-правовыми актами</w:t>
      </w:r>
      <w:r w:rsidRPr="00446E07">
        <w:rPr>
          <w:sz w:val="28"/>
          <w:szCs w:val="28"/>
        </w:rPr>
        <w:t xml:space="preserve"> муниципальных образований или законами Москвы и Санкт-Петербурга на ЕНВД могут быть переведены как все виды деятельности из перечня, так и только отдельные виды деятельности (т.е. выборочно).</w:t>
      </w:r>
    </w:p>
    <w:p w:rsidR="00446E07" w:rsidRPr="00C50D61" w:rsidRDefault="00446E07" w:rsidP="00446E07">
      <w:pPr>
        <w:spacing w:line="360" w:lineRule="auto"/>
        <w:ind w:firstLine="540"/>
        <w:jc w:val="both"/>
        <w:rPr>
          <w:sz w:val="28"/>
          <w:szCs w:val="28"/>
        </w:rPr>
      </w:pPr>
      <w:r w:rsidRPr="00C50D61">
        <w:rPr>
          <w:sz w:val="28"/>
          <w:szCs w:val="28"/>
        </w:rPr>
        <w:t>Статья 346.26 Налогового кодекса также устанавливает не позволяющие применять «вмененку» ограничения.</w:t>
      </w:r>
    </w:p>
    <w:p w:rsidR="00446E07" w:rsidRPr="00C50D61" w:rsidRDefault="00446E07" w:rsidP="00446E07">
      <w:pPr>
        <w:spacing w:line="360" w:lineRule="auto"/>
        <w:ind w:firstLine="540"/>
        <w:jc w:val="both"/>
        <w:rPr>
          <w:sz w:val="28"/>
          <w:szCs w:val="28"/>
        </w:rPr>
      </w:pPr>
      <w:r w:rsidRPr="00C50D61">
        <w:rPr>
          <w:sz w:val="28"/>
          <w:szCs w:val="28"/>
        </w:rPr>
        <w:t xml:space="preserve">Например, ЕНВД не применяется, если Вы осуществляете деятельность в рамках договора простого товарищества или являетесь </w:t>
      </w:r>
      <w:r w:rsidRPr="00C50D61">
        <w:rPr>
          <w:rFonts w:eastAsia="Calibri"/>
          <w:sz w:val="28"/>
          <w:szCs w:val="28"/>
        </w:rPr>
        <w:t>крупнейшим налогоплательщиком или</w:t>
      </w:r>
      <w:r w:rsidRPr="00C50D61">
        <w:rPr>
          <w:sz w:val="28"/>
          <w:szCs w:val="28"/>
        </w:rPr>
        <w:t xml:space="preserve"> налогоплательщиком, у которого среднесписочная численность работников за предшествующий календарный год или по итогам налогового периода превышает 100 человек.</w:t>
      </w:r>
    </w:p>
    <w:p w:rsidR="00446E07" w:rsidRPr="00C50D61" w:rsidRDefault="00446E07" w:rsidP="00446E07">
      <w:pPr>
        <w:spacing w:line="360" w:lineRule="auto"/>
        <w:ind w:firstLine="540"/>
        <w:jc w:val="both"/>
        <w:rPr>
          <w:sz w:val="28"/>
          <w:szCs w:val="28"/>
        </w:rPr>
      </w:pPr>
      <w:r w:rsidRPr="00C50D61">
        <w:rPr>
          <w:rFonts w:eastAsia="Calibri"/>
          <w:sz w:val="28"/>
          <w:szCs w:val="28"/>
        </w:rPr>
        <w:t xml:space="preserve">Кроме того, не могут применять ЕНВД организации, в которых доля участия других организаций составляет более  25  процентов.  </w:t>
      </w:r>
    </w:p>
    <w:p w:rsidR="00446E07" w:rsidRPr="00C50D61" w:rsidRDefault="00446E07" w:rsidP="00446E07">
      <w:pPr>
        <w:spacing w:line="360" w:lineRule="auto"/>
        <w:ind w:firstLine="540"/>
        <w:jc w:val="both"/>
        <w:rPr>
          <w:sz w:val="28"/>
          <w:szCs w:val="28"/>
        </w:rPr>
      </w:pPr>
      <w:r w:rsidRPr="00C50D61">
        <w:rPr>
          <w:sz w:val="28"/>
          <w:szCs w:val="28"/>
        </w:rPr>
        <w:t xml:space="preserve">Совмещая несколько режимов налогообложения, </w:t>
      </w:r>
      <w:r w:rsidR="00970911">
        <w:rPr>
          <w:sz w:val="28"/>
          <w:szCs w:val="28"/>
        </w:rPr>
        <w:t>организация или индивидуальный предприниматель</w:t>
      </w:r>
      <w:r w:rsidRPr="00C50D61">
        <w:rPr>
          <w:sz w:val="28"/>
          <w:szCs w:val="28"/>
        </w:rPr>
        <w:t xml:space="preserve"> долж</w:t>
      </w:r>
      <w:r w:rsidR="00970911">
        <w:rPr>
          <w:sz w:val="28"/>
          <w:szCs w:val="28"/>
        </w:rPr>
        <w:t>е</w:t>
      </w:r>
      <w:r w:rsidRPr="00C50D61">
        <w:rPr>
          <w:sz w:val="28"/>
          <w:szCs w:val="28"/>
        </w:rPr>
        <w:t>н вести раздельный учет по видам деятельности, регулируемым действием данной системы налогообложения и другими системами налогообложения (пункт 7 статьи 346.26 Налогового кодекса).</w:t>
      </w:r>
    </w:p>
    <w:p w:rsidR="00446E07" w:rsidRPr="00C50D61" w:rsidRDefault="00446E07" w:rsidP="00446E07">
      <w:pPr>
        <w:spacing w:line="360" w:lineRule="auto"/>
        <w:ind w:firstLine="709"/>
        <w:jc w:val="both"/>
        <w:outlineLvl w:val="2"/>
        <w:rPr>
          <w:sz w:val="28"/>
          <w:szCs w:val="28"/>
        </w:rPr>
      </w:pPr>
      <w:bookmarkStart w:id="0" w:name="_Toc284606940"/>
      <w:r w:rsidRPr="00C50D61">
        <w:rPr>
          <w:sz w:val="28"/>
          <w:szCs w:val="28"/>
        </w:rPr>
        <w:t>Организации и индивидуальные предприниматели, перешедшие на ЕНВД, обязаны соблюдать порядок ведения расчетных и кассовых операций в наличной и безналичной формах, установленный в соответствии с действующим законодательством.</w:t>
      </w:r>
      <w:r w:rsidRPr="00C50D61">
        <w:rPr>
          <w:rStyle w:val="ad"/>
          <w:sz w:val="28"/>
          <w:szCs w:val="28"/>
        </w:rPr>
        <w:footnoteReference w:id="6"/>
      </w:r>
      <w:bookmarkEnd w:id="0"/>
    </w:p>
    <w:p w:rsidR="00446E07" w:rsidRPr="00C50D61" w:rsidRDefault="00446E07" w:rsidP="00446E07">
      <w:pPr>
        <w:spacing w:line="360" w:lineRule="auto"/>
        <w:ind w:firstLine="540"/>
        <w:jc w:val="both"/>
        <w:rPr>
          <w:sz w:val="28"/>
          <w:szCs w:val="28"/>
        </w:rPr>
      </w:pPr>
      <w:r w:rsidRPr="00446E07">
        <w:rPr>
          <w:sz w:val="28"/>
          <w:szCs w:val="28"/>
        </w:rPr>
        <w:t xml:space="preserve">Перечень налогов, которые позволяет не уплачивать система ЕНВД, установлен пунктом 4 статьи 346.26 Налогового кодекса. Он такой же, как и </w:t>
      </w:r>
      <w:r w:rsidRPr="00C50D61">
        <w:rPr>
          <w:sz w:val="28"/>
          <w:szCs w:val="28"/>
        </w:rPr>
        <w:t xml:space="preserve">при использовании специальных налоговых режимов - УСНО и ЕСХН. </w:t>
      </w:r>
    </w:p>
    <w:p w:rsidR="00446E07" w:rsidRPr="00C50D61" w:rsidRDefault="00446E07" w:rsidP="00446E07">
      <w:pPr>
        <w:spacing w:line="360" w:lineRule="auto"/>
        <w:ind w:firstLine="540"/>
        <w:jc w:val="both"/>
        <w:rPr>
          <w:sz w:val="28"/>
          <w:szCs w:val="28"/>
        </w:rPr>
      </w:pPr>
      <w:r w:rsidRPr="00C50D61">
        <w:rPr>
          <w:sz w:val="28"/>
          <w:szCs w:val="28"/>
        </w:rPr>
        <w:t xml:space="preserve">ЕНВД уплачивается в налоговый орган по месту постановки на учет в качестве налогоплательщика  ЕНВД. </w:t>
      </w:r>
    </w:p>
    <w:p w:rsidR="00446E07" w:rsidRPr="00C50D61" w:rsidRDefault="00446E07" w:rsidP="00446E07">
      <w:pPr>
        <w:spacing w:line="360" w:lineRule="auto"/>
        <w:ind w:firstLine="540"/>
        <w:jc w:val="both"/>
        <w:rPr>
          <w:sz w:val="28"/>
          <w:szCs w:val="28"/>
        </w:rPr>
      </w:pPr>
      <w:r w:rsidRPr="00C50D61">
        <w:rPr>
          <w:sz w:val="28"/>
          <w:szCs w:val="28"/>
        </w:rPr>
        <w:t>Объектом налогообложения при применении ЕНВД является не фактически полученный доход от предпринимательской деятельности, а вмененный доход налогоплательщика (статья 346.29 Налогового кодекса).</w:t>
      </w:r>
    </w:p>
    <w:p w:rsidR="00446E07" w:rsidRPr="00C50D61" w:rsidRDefault="00446E07" w:rsidP="00446E07">
      <w:pPr>
        <w:spacing w:line="360" w:lineRule="auto"/>
        <w:ind w:firstLine="540"/>
        <w:jc w:val="both"/>
        <w:rPr>
          <w:sz w:val="28"/>
          <w:szCs w:val="28"/>
        </w:rPr>
      </w:pPr>
      <w:r w:rsidRPr="00C50D61">
        <w:rPr>
          <w:sz w:val="28"/>
          <w:szCs w:val="28"/>
        </w:rPr>
        <w:t>Что такое вмененный доход? Это потенциально возможный доход, налогоплательщика, который рассчитывается с учетом совокупности условий, непосредственно влияющих на его получение (статья 346.27 Налогового кодекса).</w:t>
      </w:r>
    </w:p>
    <w:p w:rsidR="00446E07" w:rsidRPr="00446E07" w:rsidRDefault="00446E07" w:rsidP="00446E07">
      <w:pPr>
        <w:spacing w:line="360" w:lineRule="auto"/>
        <w:ind w:firstLine="540"/>
        <w:jc w:val="both"/>
        <w:rPr>
          <w:sz w:val="28"/>
          <w:szCs w:val="28"/>
        </w:rPr>
      </w:pPr>
      <w:r w:rsidRPr="00446E07">
        <w:rPr>
          <w:sz w:val="28"/>
          <w:szCs w:val="28"/>
        </w:rPr>
        <w:t>Рассчитать вмененный доход можно следующим образом:</w:t>
      </w:r>
    </w:p>
    <w:p w:rsidR="00446E07" w:rsidRPr="00446E07" w:rsidRDefault="007D59AD" w:rsidP="00446E07">
      <w:pPr>
        <w:spacing w:line="360" w:lineRule="auto"/>
        <w:jc w:val="both"/>
        <w:rPr>
          <w:sz w:val="28"/>
          <w:szCs w:val="28"/>
        </w:rPr>
      </w:pPr>
      <w:r>
        <w:rPr>
          <w:noProof/>
          <w:sz w:val="28"/>
          <w:szCs w:val="28"/>
        </w:rPr>
        <w:pict>
          <v:rect id="_x0000_s1078" style="position:absolute;left:0;text-align:left;margin-left:324pt;margin-top:13pt;width:117pt;height:59pt;z-index:251656192">
            <v:textbox style="mso-next-textbox:#_x0000_s1078">
              <w:txbxContent>
                <w:p w:rsidR="00446E07" w:rsidRPr="00281D9C" w:rsidRDefault="00446E07" w:rsidP="00446E07">
                  <w:pPr>
                    <w:jc w:val="center"/>
                    <w:rPr>
                      <w:sz w:val="20"/>
                      <w:szCs w:val="20"/>
                    </w:rPr>
                  </w:pPr>
                  <w:r>
                    <w:rPr>
                      <w:sz w:val="20"/>
                      <w:szCs w:val="20"/>
                    </w:rPr>
                    <w:t xml:space="preserve">Физический </w:t>
                  </w:r>
                  <w:r w:rsidRPr="00281D9C">
                    <w:rPr>
                      <w:sz w:val="20"/>
                      <w:szCs w:val="20"/>
                    </w:rPr>
                    <w:t xml:space="preserve">показатель по </w:t>
                  </w:r>
                  <w:r>
                    <w:rPr>
                      <w:sz w:val="20"/>
                      <w:szCs w:val="20"/>
                    </w:rPr>
                    <w:t xml:space="preserve">определенному </w:t>
                  </w:r>
                  <w:r w:rsidRPr="00281D9C">
                    <w:rPr>
                      <w:sz w:val="20"/>
                      <w:szCs w:val="20"/>
                    </w:rPr>
                    <w:t xml:space="preserve"> виду деятельности</w:t>
                  </w:r>
                </w:p>
              </w:txbxContent>
            </v:textbox>
          </v:rect>
        </w:pict>
      </w:r>
      <w:r>
        <w:rPr>
          <w:sz w:val="28"/>
          <w:szCs w:val="28"/>
        </w:rPr>
      </w:r>
      <w:r>
        <w:rPr>
          <w:sz w:val="28"/>
          <w:szCs w:val="28"/>
        </w:rPr>
        <w:pict>
          <v:group id="_x0000_s1072" editas="canvas" style="width:441pt;height:1in;mso-position-horizontal-relative:char;mso-position-vertical-relative:line" coordorigin="2556,6075" coordsize="6918,1115">
            <o:lock v:ext="edit" aspectratio="t"/>
            <v:shape id="_x0000_s1073" type="#_x0000_t75" style="position:absolute;left:2556;top:6075;width:6918;height:1115" o:preferrelative="f">
              <v:fill o:detectmouseclick="t"/>
              <v:path o:extrusionok="t" o:connecttype="none"/>
              <o:lock v:ext="edit" text="t"/>
            </v:shape>
            <v:rect id="_x0000_s1074" style="position:absolute;left:4674;top:6493;width:423;height:418;flip:x">
              <v:textbox style="mso-next-textbox:#_x0000_s1074">
                <w:txbxContent>
                  <w:p w:rsidR="00446E07" w:rsidRPr="003B3994" w:rsidRDefault="00446E07" w:rsidP="00446E07">
                    <w:pPr>
                      <w:rPr>
                        <w:b/>
                      </w:rPr>
                    </w:pPr>
                    <w:r>
                      <w:t xml:space="preserve"> </w:t>
                    </w:r>
                    <w:r w:rsidRPr="003B3994">
                      <w:rPr>
                        <w:b/>
                      </w:rPr>
                      <w:t>=</w:t>
                    </w:r>
                  </w:p>
                </w:txbxContent>
              </v:textbox>
            </v:rect>
            <v:rect id="_x0000_s1075" style="position:absolute;left:2697;top:6214;width:1977;height:976">
              <v:textbox style="mso-next-textbox:#_x0000_s1075">
                <w:txbxContent>
                  <w:p w:rsidR="00446E07" w:rsidRDefault="00446E07" w:rsidP="00446E07">
                    <w:pPr>
                      <w:jc w:val="center"/>
                      <w:rPr>
                        <w:sz w:val="20"/>
                        <w:szCs w:val="20"/>
                      </w:rPr>
                    </w:pPr>
                  </w:p>
                  <w:p w:rsidR="00446E07" w:rsidRPr="00DF00EB" w:rsidRDefault="00446E07" w:rsidP="00446E07">
                    <w:pPr>
                      <w:jc w:val="center"/>
                      <w:rPr>
                        <w:sz w:val="27"/>
                        <w:szCs w:val="27"/>
                      </w:rPr>
                    </w:pPr>
                    <w:r w:rsidRPr="00DF00EB">
                      <w:rPr>
                        <w:sz w:val="27"/>
                        <w:szCs w:val="27"/>
                      </w:rPr>
                      <w:t>Вмененный доход</w:t>
                    </w:r>
                  </w:p>
                </w:txbxContent>
              </v:textbox>
            </v:rect>
            <v:rect id="_x0000_s1076" style="position:absolute;left:5097;top:6214;width:1977;height:976">
              <v:textbox style="mso-next-textbox:#_x0000_s1076">
                <w:txbxContent>
                  <w:p w:rsidR="00446E07" w:rsidRPr="00281D9C" w:rsidRDefault="00446E07" w:rsidP="00446E07">
                    <w:pPr>
                      <w:jc w:val="center"/>
                      <w:rPr>
                        <w:sz w:val="20"/>
                        <w:szCs w:val="20"/>
                      </w:rPr>
                    </w:pPr>
                    <w:r w:rsidRPr="00281D9C">
                      <w:rPr>
                        <w:sz w:val="20"/>
                        <w:szCs w:val="20"/>
                      </w:rPr>
                      <w:t xml:space="preserve">Базовая доходность по </w:t>
                    </w:r>
                    <w:r>
                      <w:rPr>
                        <w:sz w:val="20"/>
                        <w:szCs w:val="20"/>
                      </w:rPr>
                      <w:t xml:space="preserve">определенному виду </w:t>
                    </w:r>
                    <w:r w:rsidRPr="00281D9C">
                      <w:rPr>
                        <w:sz w:val="20"/>
                        <w:szCs w:val="20"/>
                      </w:rPr>
                      <w:t>деятельности с учетом коэффициентов К1 и К2</w:t>
                    </w:r>
                  </w:p>
                </w:txbxContent>
              </v:textbox>
            </v:rect>
            <v:rect id="_x0000_s1077" style="position:absolute;left:7074;top:6493;width:565;height:418">
              <v:textbox style="mso-next-textbox:#_x0000_s1077">
                <w:txbxContent>
                  <w:p w:rsidR="00446E07" w:rsidRPr="00CC3B25" w:rsidRDefault="00446E07" w:rsidP="00446E07">
                    <w:pPr>
                      <w:jc w:val="center"/>
                      <w:rPr>
                        <w:sz w:val="28"/>
                        <w:szCs w:val="28"/>
                      </w:rPr>
                    </w:pPr>
                    <w:r w:rsidRPr="00CC3B25">
                      <w:rPr>
                        <w:sz w:val="28"/>
                        <w:szCs w:val="28"/>
                      </w:rPr>
                      <w:t>Х</w:t>
                    </w:r>
                  </w:p>
                </w:txbxContent>
              </v:textbox>
            </v:rect>
            <w10:wrap type="none"/>
            <w10:anchorlock/>
          </v:group>
        </w:pict>
      </w:r>
    </w:p>
    <w:p w:rsidR="00446E07" w:rsidRPr="00446E07" w:rsidRDefault="00446E07" w:rsidP="00446E07">
      <w:pPr>
        <w:spacing w:line="360" w:lineRule="auto"/>
        <w:jc w:val="both"/>
        <w:rPr>
          <w:sz w:val="28"/>
          <w:szCs w:val="28"/>
        </w:rPr>
      </w:pPr>
      <w:r w:rsidRPr="00446E07">
        <w:rPr>
          <w:sz w:val="28"/>
          <w:szCs w:val="28"/>
        </w:rPr>
        <w:t xml:space="preserve">     </w:t>
      </w:r>
    </w:p>
    <w:p w:rsidR="00446E07" w:rsidRPr="00446E07" w:rsidRDefault="00446E07" w:rsidP="00446E07">
      <w:pPr>
        <w:spacing w:line="360" w:lineRule="auto"/>
        <w:ind w:firstLine="540"/>
        <w:jc w:val="both"/>
        <w:rPr>
          <w:sz w:val="28"/>
          <w:szCs w:val="28"/>
        </w:rPr>
      </w:pPr>
      <w:r w:rsidRPr="00446E07">
        <w:rPr>
          <w:sz w:val="28"/>
          <w:szCs w:val="28"/>
        </w:rPr>
        <w:t>Рассмотрим подробнее элементы вышеуказанной системы налогообложения.</w:t>
      </w:r>
    </w:p>
    <w:p w:rsidR="00446E07" w:rsidRPr="00C50D61" w:rsidRDefault="00446E07" w:rsidP="00446E07">
      <w:pPr>
        <w:spacing w:line="360" w:lineRule="auto"/>
        <w:ind w:firstLine="539"/>
        <w:jc w:val="both"/>
        <w:rPr>
          <w:sz w:val="28"/>
          <w:szCs w:val="28"/>
        </w:rPr>
      </w:pPr>
      <w:r w:rsidRPr="00C50D61">
        <w:rPr>
          <w:sz w:val="28"/>
          <w:szCs w:val="28"/>
        </w:rPr>
        <w:t>Базовая доходность. Это  условный доход в рублях за месяц на единицу физического показателя.  Размер базовой доходности установлен Налоговым кодексом (статья 346.29) для каждого вида предпринимательской деятельности, к которой применяется ЕНВД и не зависит от фактического размера получаемого дохода или прибыли.</w:t>
      </w:r>
    </w:p>
    <w:p w:rsidR="00446E07" w:rsidRPr="00C50D61" w:rsidRDefault="00446E07" w:rsidP="00446E07">
      <w:pPr>
        <w:spacing w:line="360" w:lineRule="auto"/>
        <w:ind w:firstLine="539"/>
        <w:jc w:val="both"/>
        <w:rPr>
          <w:sz w:val="28"/>
          <w:szCs w:val="28"/>
        </w:rPr>
      </w:pPr>
      <w:r w:rsidRPr="00C50D61">
        <w:rPr>
          <w:sz w:val="28"/>
          <w:szCs w:val="28"/>
        </w:rPr>
        <w:t xml:space="preserve">Физический показатель. Для каждого вида деятельности используется «свой» физический показатель (пункт 3 статьи 346.29 Налогового кодекса). </w:t>
      </w:r>
    </w:p>
    <w:p w:rsidR="00446E07" w:rsidRPr="00C50D61" w:rsidRDefault="00446E07" w:rsidP="00446E07">
      <w:pPr>
        <w:spacing w:line="360" w:lineRule="auto"/>
        <w:ind w:firstLine="539"/>
        <w:jc w:val="both"/>
        <w:rPr>
          <w:sz w:val="28"/>
          <w:szCs w:val="28"/>
        </w:rPr>
      </w:pPr>
      <w:r w:rsidRPr="00C50D61">
        <w:rPr>
          <w:sz w:val="28"/>
          <w:szCs w:val="28"/>
        </w:rPr>
        <w:t xml:space="preserve">Это может быть, например, количество работников (при оказании бытовых услуг), общая площадь стоянки (при оказании услуг по хранению автотранспортных средств), площадь торгового зала (при розничной торговле), количество посадочных мест (при оказании услуг по перевозке пассажиров) и т.п. </w:t>
      </w:r>
    </w:p>
    <w:p w:rsidR="00446E07" w:rsidRPr="00C50D61" w:rsidRDefault="00446E07" w:rsidP="00446E07">
      <w:pPr>
        <w:spacing w:line="360" w:lineRule="auto"/>
        <w:ind w:firstLine="539"/>
        <w:jc w:val="both"/>
        <w:rPr>
          <w:sz w:val="28"/>
          <w:szCs w:val="28"/>
        </w:rPr>
      </w:pPr>
      <w:r w:rsidRPr="00C50D61">
        <w:rPr>
          <w:sz w:val="28"/>
          <w:szCs w:val="28"/>
        </w:rPr>
        <w:t>Размер физического показателя определяется его фактическим значением, имеющим документальное подтверждение (например, фактическая площадь торгового зала или фактическое количество работников и т.п.).</w:t>
      </w:r>
    </w:p>
    <w:p w:rsidR="00446E07" w:rsidRPr="00C50D61" w:rsidRDefault="00446E07" w:rsidP="00446E07">
      <w:pPr>
        <w:spacing w:line="360" w:lineRule="auto"/>
        <w:ind w:firstLine="539"/>
        <w:jc w:val="both"/>
        <w:rPr>
          <w:sz w:val="28"/>
          <w:szCs w:val="28"/>
        </w:rPr>
      </w:pPr>
      <w:r w:rsidRPr="00C50D61">
        <w:rPr>
          <w:sz w:val="28"/>
          <w:szCs w:val="28"/>
        </w:rPr>
        <w:t xml:space="preserve">Поскольку ЕНВД исчисляется и уплачивается ежеквартально, а в течение квартала возможно изменение физических показателей (например, увеличение численности или сокращение площади), то при расчете ЕНВД используется физический показатель за каждый месяц квартала отдельно. </w:t>
      </w:r>
    </w:p>
    <w:p w:rsidR="00446E07" w:rsidRPr="00C50D61" w:rsidRDefault="00446E07" w:rsidP="00446E07">
      <w:pPr>
        <w:spacing w:line="360" w:lineRule="auto"/>
        <w:ind w:firstLine="539"/>
        <w:jc w:val="both"/>
        <w:rPr>
          <w:sz w:val="28"/>
          <w:szCs w:val="28"/>
        </w:rPr>
      </w:pPr>
      <w:r w:rsidRPr="00C50D61">
        <w:rPr>
          <w:sz w:val="28"/>
          <w:szCs w:val="28"/>
        </w:rPr>
        <w:t>Корректирующие базовую доходность коэффициенты К1 и К2:</w:t>
      </w:r>
    </w:p>
    <w:p w:rsidR="00446E07" w:rsidRPr="00C50D61" w:rsidRDefault="00446E07" w:rsidP="00446E07">
      <w:pPr>
        <w:spacing w:line="360" w:lineRule="auto"/>
        <w:ind w:firstLine="539"/>
        <w:jc w:val="both"/>
        <w:rPr>
          <w:sz w:val="28"/>
          <w:szCs w:val="28"/>
        </w:rPr>
      </w:pPr>
      <w:r w:rsidRPr="00C50D61">
        <w:rPr>
          <w:sz w:val="28"/>
          <w:szCs w:val="28"/>
        </w:rPr>
        <w:t>- К1 – коэффициент-дефлятор. Коэффициент, корректирующий условный (вмененный) доход на размер инфляции;</w:t>
      </w:r>
    </w:p>
    <w:p w:rsidR="00446E07" w:rsidRPr="00C50D61" w:rsidRDefault="00446E07" w:rsidP="00446E07">
      <w:pPr>
        <w:spacing w:line="360" w:lineRule="auto"/>
        <w:ind w:firstLine="539"/>
        <w:jc w:val="both"/>
        <w:rPr>
          <w:sz w:val="28"/>
          <w:szCs w:val="28"/>
        </w:rPr>
      </w:pPr>
      <w:r w:rsidRPr="00C50D61">
        <w:rPr>
          <w:sz w:val="28"/>
          <w:szCs w:val="28"/>
        </w:rPr>
        <w:t>- К2 – корректирующий коэффициент базовой доходности, учитывающий влияние на размер дохода от деятельности разных особенностей, связанных с ее ведением (например, ассортимент товаров, сезонность, режим работы, место ведения деятельности и пр.). Значения коэффициента устанавливаются нормативно-правовыми актами муниципальных образований или законами Москвы и Санкт-Петербурга.</w:t>
      </w:r>
    </w:p>
    <w:p w:rsidR="00446E07" w:rsidRPr="00C50D61" w:rsidRDefault="00446E07" w:rsidP="00446E07">
      <w:pPr>
        <w:spacing w:line="360" w:lineRule="auto"/>
        <w:ind w:firstLine="540"/>
        <w:jc w:val="both"/>
        <w:rPr>
          <w:sz w:val="28"/>
          <w:szCs w:val="28"/>
        </w:rPr>
      </w:pPr>
      <w:r w:rsidRPr="00C50D61">
        <w:rPr>
          <w:sz w:val="28"/>
          <w:szCs w:val="28"/>
        </w:rPr>
        <w:t>Рассчитать налог можно путем умножения вмененного дохода на ставку ЕНВД, равную 15%.</w:t>
      </w:r>
    </w:p>
    <w:p w:rsidR="00446E07" w:rsidRPr="00C50D61" w:rsidRDefault="00446E07" w:rsidP="00446E07">
      <w:pPr>
        <w:spacing w:line="360" w:lineRule="auto"/>
        <w:ind w:firstLine="540"/>
        <w:jc w:val="both"/>
        <w:rPr>
          <w:sz w:val="28"/>
          <w:szCs w:val="28"/>
        </w:rPr>
      </w:pPr>
      <w:r w:rsidRPr="00C50D61">
        <w:rPr>
          <w:sz w:val="28"/>
          <w:szCs w:val="28"/>
        </w:rPr>
        <w:t>Налоговым периодом по ЕНВД установлен квартал (статья 346.30 Налогового кодекса).</w:t>
      </w:r>
    </w:p>
    <w:p w:rsidR="00446E07" w:rsidRPr="00C50D61" w:rsidRDefault="00446E07" w:rsidP="00446E07">
      <w:pPr>
        <w:spacing w:line="360" w:lineRule="auto"/>
        <w:ind w:firstLine="539"/>
        <w:jc w:val="both"/>
        <w:rPr>
          <w:sz w:val="28"/>
          <w:szCs w:val="28"/>
        </w:rPr>
      </w:pPr>
      <w:r w:rsidRPr="00C50D61">
        <w:rPr>
          <w:sz w:val="28"/>
          <w:szCs w:val="28"/>
        </w:rPr>
        <w:t>ПРИМЕР</w:t>
      </w:r>
    </w:p>
    <w:p w:rsidR="00446E07" w:rsidRPr="00C50D61" w:rsidRDefault="00446E07" w:rsidP="00446E07">
      <w:pPr>
        <w:spacing w:line="360" w:lineRule="auto"/>
        <w:ind w:firstLine="539"/>
        <w:jc w:val="both"/>
        <w:rPr>
          <w:sz w:val="28"/>
          <w:szCs w:val="28"/>
        </w:rPr>
      </w:pPr>
      <w:r w:rsidRPr="00C50D61">
        <w:rPr>
          <w:sz w:val="28"/>
          <w:szCs w:val="28"/>
        </w:rPr>
        <w:t xml:space="preserve">Индивидуальный предприниматель открыл парикмахерскую.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6"/>
        <w:gridCol w:w="5403"/>
      </w:tblGrid>
      <w:tr w:rsidR="00970911" w:rsidRPr="00C50D61" w:rsidTr="00970911">
        <w:tc>
          <w:tcPr>
            <w:tcW w:w="1226" w:type="dxa"/>
          </w:tcPr>
          <w:p w:rsidR="00446E07" w:rsidRPr="00C50D61" w:rsidRDefault="00446E07" w:rsidP="00446E07">
            <w:pPr>
              <w:spacing w:line="360" w:lineRule="auto"/>
              <w:jc w:val="both"/>
              <w:rPr>
                <w:sz w:val="28"/>
                <w:szCs w:val="28"/>
              </w:rPr>
            </w:pPr>
            <w:r w:rsidRPr="00C50D61">
              <w:rPr>
                <w:sz w:val="28"/>
                <w:szCs w:val="28"/>
              </w:rPr>
              <w:t>Период</w:t>
            </w:r>
          </w:p>
        </w:tc>
        <w:tc>
          <w:tcPr>
            <w:tcW w:w="5403" w:type="dxa"/>
          </w:tcPr>
          <w:p w:rsidR="00446E07" w:rsidRPr="00C50D61" w:rsidRDefault="00446E07" w:rsidP="00446E07">
            <w:pPr>
              <w:spacing w:line="360" w:lineRule="auto"/>
              <w:jc w:val="both"/>
              <w:rPr>
                <w:sz w:val="28"/>
                <w:szCs w:val="28"/>
              </w:rPr>
            </w:pPr>
            <w:r w:rsidRPr="00C50D61">
              <w:rPr>
                <w:sz w:val="28"/>
                <w:szCs w:val="28"/>
              </w:rPr>
              <w:t>Численность работников, включая ИП</w:t>
            </w:r>
          </w:p>
        </w:tc>
      </w:tr>
      <w:tr w:rsidR="00970911" w:rsidRPr="00C50D61" w:rsidTr="00970911">
        <w:tc>
          <w:tcPr>
            <w:tcW w:w="1226" w:type="dxa"/>
          </w:tcPr>
          <w:p w:rsidR="00446E07" w:rsidRPr="00C50D61" w:rsidRDefault="00446E07" w:rsidP="00446E07">
            <w:pPr>
              <w:spacing w:line="360" w:lineRule="auto"/>
              <w:jc w:val="both"/>
              <w:rPr>
                <w:sz w:val="28"/>
                <w:szCs w:val="28"/>
              </w:rPr>
            </w:pPr>
            <w:r w:rsidRPr="00C50D61">
              <w:rPr>
                <w:sz w:val="28"/>
                <w:szCs w:val="28"/>
              </w:rPr>
              <w:t>Январь</w:t>
            </w:r>
          </w:p>
        </w:tc>
        <w:tc>
          <w:tcPr>
            <w:tcW w:w="5403" w:type="dxa"/>
          </w:tcPr>
          <w:p w:rsidR="00446E07" w:rsidRPr="00C50D61" w:rsidRDefault="00446E07" w:rsidP="00446E07">
            <w:pPr>
              <w:spacing w:line="360" w:lineRule="auto"/>
              <w:jc w:val="both"/>
              <w:rPr>
                <w:sz w:val="28"/>
                <w:szCs w:val="28"/>
              </w:rPr>
            </w:pPr>
            <w:r w:rsidRPr="00C50D61">
              <w:rPr>
                <w:sz w:val="28"/>
                <w:szCs w:val="28"/>
              </w:rPr>
              <w:t>6</w:t>
            </w:r>
          </w:p>
        </w:tc>
      </w:tr>
      <w:tr w:rsidR="00970911" w:rsidRPr="00C50D61" w:rsidTr="00970911">
        <w:tc>
          <w:tcPr>
            <w:tcW w:w="1226" w:type="dxa"/>
          </w:tcPr>
          <w:p w:rsidR="00446E07" w:rsidRPr="00C50D61" w:rsidRDefault="00446E07" w:rsidP="00446E07">
            <w:pPr>
              <w:spacing w:line="360" w:lineRule="auto"/>
              <w:jc w:val="both"/>
              <w:rPr>
                <w:sz w:val="28"/>
                <w:szCs w:val="28"/>
              </w:rPr>
            </w:pPr>
            <w:r w:rsidRPr="00C50D61">
              <w:rPr>
                <w:sz w:val="28"/>
                <w:szCs w:val="28"/>
              </w:rPr>
              <w:t>Февраль</w:t>
            </w:r>
          </w:p>
        </w:tc>
        <w:tc>
          <w:tcPr>
            <w:tcW w:w="5403" w:type="dxa"/>
          </w:tcPr>
          <w:p w:rsidR="00446E07" w:rsidRPr="00C50D61" w:rsidRDefault="00446E07" w:rsidP="00446E07">
            <w:pPr>
              <w:spacing w:line="360" w:lineRule="auto"/>
              <w:jc w:val="both"/>
              <w:rPr>
                <w:sz w:val="28"/>
                <w:szCs w:val="28"/>
              </w:rPr>
            </w:pPr>
            <w:r w:rsidRPr="00C50D61">
              <w:rPr>
                <w:sz w:val="28"/>
                <w:szCs w:val="28"/>
              </w:rPr>
              <w:t>7</w:t>
            </w:r>
          </w:p>
        </w:tc>
      </w:tr>
      <w:tr w:rsidR="00970911" w:rsidRPr="00C50D61" w:rsidTr="00970911">
        <w:tc>
          <w:tcPr>
            <w:tcW w:w="1226" w:type="dxa"/>
          </w:tcPr>
          <w:p w:rsidR="00446E07" w:rsidRPr="00C50D61" w:rsidRDefault="00446E07" w:rsidP="00446E07">
            <w:pPr>
              <w:spacing w:line="360" w:lineRule="auto"/>
              <w:jc w:val="both"/>
              <w:rPr>
                <w:sz w:val="28"/>
                <w:szCs w:val="28"/>
              </w:rPr>
            </w:pPr>
            <w:r w:rsidRPr="00C50D61">
              <w:rPr>
                <w:sz w:val="28"/>
                <w:szCs w:val="28"/>
              </w:rPr>
              <w:t>Март</w:t>
            </w:r>
          </w:p>
        </w:tc>
        <w:tc>
          <w:tcPr>
            <w:tcW w:w="5403" w:type="dxa"/>
          </w:tcPr>
          <w:p w:rsidR="00446E07" w:rsidRPr="00C50D61" w:rsidRDefault="00446E07" w:rsidP="00446E07">
            <w:pPr>
              <w:spacing w:line="360" w:lineRule="auto"/>
              <w:jc w:val="both"/>
              <w:rPr>
                <w:sz w:val="28"/>
                <w:szCs w:val="28"/>
              </w:rPr>
            </w:pPr>
            <w:r w:rsidRPr="00C50D61">
              <w:rPr>
                <w:sz w:val="28"/>
                <w:szCs w:val="28"/>
              </w:rPr>
              <w:t>7</w:t>
            </w:r>
          </w:p>
        </w:tc>
      </w:tr>
    </w:tbl>
    <w:p w:rsidR="00446E07" w:rsidRPr="00C50D61" w:rsidRDefault="00446E07" w:rsidP="00446E07">
      <w:pPr>
        <w:spacing w:line="360" w:lineRule="auto"/>
        <w:ind w:firstLine="539"/>
        <w:jc w:val="both"/>
        <w:rPr>
          <w:sz w:val="28"/>
          <w:szCs w:val="28"/>
        </w:rPr>
      </w:pPr>
    </w:p>
    <w:p w:rsidR="00446E07" w:rsidRPr="00C50D61" w:rsidRDefault="00446E07" w:rsidP="00446E07">
      <w:pPr>
        <w:spacing w:line="360" w:lineRule="auto"/>
        <w:ind w:firstLine="539"/>
        <w:jc w:val="both"/>
        <w:rPr>
          <w:sz w:val="28"/>
          <w:szCs w:val="28"/>
        </w:rPr>
      </w:pPr>
      <w:r w:rsidRPr="00C50D61">
        <w:rPr>
          <w:sz w:val="28"/>
          <w:szCs w:val="28"/>
        </w:rPr>
        <w:t xml:space="preserve">Посчитаем размер вмененного дохода за </w:t>
      </w:r>
      <w:r w:rsidRPr="00C50D61">
        <w:rPr>
          <w:sz w:val="28"/>
          <w:szCs w:val="28"/>
          <w:lang w:val="en-US"/>
        </w:rPr>
        <w:t>I</w:t>
      </w:r>
      <w:r w:rsidRPr="00C50D61">
        <w:rPr>
          <w:sz w:val="28"/>
          <w:szCs w:val="28"/>
        </w:rPr>
        <w:t xml:space="preserve"> квартал 2010 г.</w:t>
      </w:r>
    </w:p>
    <w:p w:rsidR="00446E07" w:rsidRPr="00C50D61" w:rsidRDefault="00446E07" w:rsidP="00446E07">
      <w:pPr>
        <w:spacing w:line="360" w:lineRule="auto"/>
        <w:ind w:firstLine="539"/>
        <w:jc w:val="both"/>
        <w:rPr>
          <w:sz w:val="28"/>
          <w:szCs w:val="28"/>
        </w:rPr>
      </w:pPr>
      <w:r w:rsidRPr="00C50D61">
        <w:rPr>
          <w:sz w:val="28"/>
          <w:szCs w:val="28"/>
        </w:rPr>
        <w:t>ВД = БД x К1 x К2 x (ФП1 + ФП2 + ФП3), где:</w:t>
      </w:r>
    </w:p>
    <w:p w:rsidR="00446E07" w:rsidRPr="00C50D61" w:rsidRDefault="00446E07" w:rsidP="00446E07">
      <w:pPr>
        <w:spacing w:line="360" w:lineRule="auto"/>
        <w:ind w:firstLine="539"/>
        <w:jc w:val="both"/>
        <w:rPr>
          <w:sz w:val="28"/>
          <w:szCs w:val="28"/>
        </w:rPr>
      </w:pPr>
      <w:r w:rsidRPr="00C50D61">
        <w:rPr>
          <w:sz w:val="28"/>
          <w:szCs w:val="28"/>
        </w:rPr>
        <w:t>К1 на 2010 г. установлен в размере 1,295.</w:t>
      </w:r>
    </w:p>
    <w:p w:rsidR="00446E07" w:rsidRPr="00C50D61" w:rsidRDefault="00446E07" w:rsidP="00446E07">
      <w:pPr>
        <w:spacing w:line="360" w:lineRule="auto"/>
        <w:ind w:firstLine="539"/>
        <w:jc w:val="both"/>
        <w:rPr>
          <w:sz w:val="28"/>
          <w:szCs w:val="28"/>
        </w:rPr>
      </w:pPr>
      <w:r w:rsidRPr="00C50D61">
        <w:rPr>
          <w:sz w:val="28"/>
          <w:szCs w:val="28"/>
        </w:rPr>
        <w:t xml:space="preserve"> К2, допустим, установлен в размере 0,7.</w:t>
      </w:r>
    </w:p>
    <w:p w:rsidR="00446E07" w:rsidRPr="00C50D61" w:rsidRDefault="00446E07" w:rsidP="00446E07">
      <w:pPr>
        <w:spacing w:line="360" w:lineRule="auto"/>
        <w:ind w:firstLine="539"/>
        <w:jc w:val="both"/>
        <w:rPr>
          <w:sz w:val="28"/>
          <w:szCs w:val="28"/>
        </w:rPr>
      </w:pPr>
      <w:r w:rsidRPr="00C50D61">
        <w:rPr>
          <w:sz w:val="28"/>
          <w:szCs w:val="28"/>
        </w:rPr>
        <w:t>БД (базовая доходность) = 7 500 руб. (статья 346.29 Налогового кодекса - оказание бытовых услуг);</w:t>
      </w:r>
    </w:p>
    <w:p w:rsidR="00446E07" w:rsidRPr="00C50D61" w:rsidRDefault="00446E07" w:rsidP="00446E07">
      <w:pPr>
        <w:spacing w:line="360" w:lineRule="auto"/>
        <w:ind w:firstLine="539"/>
        <w:jc w:val="both"/>
        <w:rPr>
          <w:sz w:val="28"/>
          <w:szCs w:val="28"/>
        </w:rPr>
      </w:pPr>
      <w:r w:rsidRPr="00C50D61">
        <w:rPr>
          <w:sz w:val="28"/>
          <w:szCs w:val="28"/>
        </w:rPr>
        <w:t xml:space="preserve">ФП (физический показатель) – это количество работников, включая ИП (статья 346.29 Налогового кодекса)  = 20 (6 + 7 + 7) </w:t>
      </w:r>
    </w:p>
    <w:p w:rsidR="00446E07" w:rsidRPr="00C50D61" w:rsidRDefault="00446E07" w:rsidP="00446E07">
      <w:pPr>
        <w:spacing w:line="360" w:lineRule="auto"/>
        <w:ind w:firstLine="539"/>
        <w:jc w:val="both"/>
        <w:rPr>
          <w:sz w:val="28"/>
          <w:szCs w:val="28"/>
        </w:rPr>
      </w:pPr>
      <w:r w:rsidRPr="00C50D61">
        <w:rPr>
          <w:sz w:val="28"/>
          <w:szCs w:val="28"/>
        </w:rPr>
        <w:t>ВД (вмененный доход) = 7 500 руб.  х 1,295 х 0,7  х 20 человек = 135975руб.</w:t>
      </w:r>
    </w:p>
    <w:p w:rsidR="00446E07" w:rsidRPr="00C50D61" w:rsidRDefault="00446E07" w:rsidP="00446E07">
      <w:pPr>
        <w:spacing w:line="360" w:lineRule="auto"/>
        <w:ind w:firstLine="539"/>
        <w:jc w:val="both"/>
        <w:rPr>
          <w:sz w:val="28"/>
          <w:szCs w:val="28"/>
        </w:rPr>
      </w:pPr>
      <w:r w:rsidRPr="00C50D61">
        <w:rPr>
          <w:sz w:val="28"/>
          <w:szCs w:val="28"/>
        </w:rPr>
        <w:t xml:space="preserve">Итого ЕНВД за 1 квартал = 135975 руб. </w:t>
      </w:r>
      <w:r w:rsidRPr="00C50D61">
        <w:rPr>
          <w:sz w:val="28"/>
          <w:szCs w:val="28"/>
          <w:lang w:val="en-US"/>
        </w:rPr>
        <w:t>x</w:t>
      </w:r>
      <w:r w:rsidRPr="00C50D61">
        <w:rPr>
          <w:sz w:val="28"/>
          <w:szCs w:val="28"/>
        </w:rPr>
        <w:t xml:space="preserve"> 15 % = 20396 руб.</w:t>
      </w:r>
    </w:p>
    <w:p w:rsidR="00446E07" w:rsidRPr="00C50D61" w:rsidRDefault="00446E07" w:rsidP="00446E07">
      <w:pPr>
        <w:spacing w:line="360" w:lineRule="auto"/>
        <w:ind w:firstLine="540"/>
        <w:jc w:val="both"/>
        <w:rPr>
          <w:sz w:val="28"/>
          <w:szCs w:val="28"/>
        </w:rPr>
      </w:pPr>
      <w:r w:rsidRPr="00C50D61">
        <w:rPr>
          <w:sz w:val="28"/>
          <w:szCs w:val="28"/>
        </w:rPr>
        <w:t xml:space="preserve">Порядок и сроки уплаты единого налога установлены статьей 346.32 Налогового кодекса. </w:t>
      </w:r>
    </w:p>
    <w:p w:rsidR="00446E07" w:rsidRPr="00C50D61" w:rsidRDefault="00446E07" w:rsidP="00446E07">
      <w:pPr>
        <w:spacing w:line="360" w:lineRule="auto"/>
        <w:ind w:firstLine="540"/>
        <w:jc w:val="both"/>
        <w:rPr>
          <w:sz w:val="28"/>
          <w:szCs w:val="28"/>
        </w:rPr>
      </w:pPr>
      <w:r w:rsidRPr="00C50D61">
        <w:rPr>
          <w:sz w:val="28"/>
          <w:szCs w:val="28"/>
        </w:rPr>
        <w:t>ЕНВД уплачивается по итогам налогового периода не позднее 25-го числа первого месяца следующего квартала.</w:t>
      </w:r>
    </w:p>
    <w:p w:rsidR="00446E07" w:rsidRPr="00C50D61" w:rsidRDefault="00446E07" w:rsidP="00446E07">
      <w:pPr>
        <w:spacing w:line="360" w:lineRule="auto"/>
        <w:ind w:firstLine="540"/>
        <w:jc w:val="both"/>
        <w:rPr>
          <w:sz w:val="28"/>
          <w:szCs w:val="28"/>
        </w:rPr>
      </w:pPr>
      <w:r w:rsidRPr="00C50D61">
        <w:rPr>
          <w:sz w:val="28"/>
          <w:szCs w:val="28"/>
        </w:rPr>
        <w:t>Здесь можно акцентировать внимание на том, что сумма ЕНВД, исчисленная за налоговый период, уменьшается на сумму уплаченных за этот период страховых взносов на обязательное пенсионное страхование, обязательное социальное страхование, обязательное медицинское страхование и пособий по временной нетрудоспособности, но не более чем на 50 %.</w:t>
      </w:r>
    </w:p>
    <w:p w:rsidR="00446E07" w:rsidRPr="00C50D61" w:rsidRDefault="0086267F" w:rsidP="0086267F">
      <w:pPr>
        <w:pStyle w:val="2"/>
        <w:spacing w:line="360" w:lineRule="auto"/>
        <w:ind w:firstLine="709"/>
        <w:rPr>
          <w:szCs w:val="28"/>
        </w:rPr>
      </w:pPr>
      <w:r>
        <w:rPr>
          <w:szCs w:val="28"/>
        </w:rPr>
        <w:t>О</w:t>
      </w:r>
      <w:r w:rsidR="00446E07" w:rsidRPr="00C50D61">
        <w:rPr>
          <w:szCs w:val="28"/>
        </w:rPr>
        <w:t>рганизации, перешедшие на ЕНВД, обязаны вести бухгалтерский учет и представлять бухгалтерскую отчетность в общеустановленном порядке в налоговый орган по месту их нахождения.</w:t>
      </w:r>
    </w:p>
    <w:p w:rsidR="00446E07" w:rsidRPr="00C50D61" w:rsidRDefault="00446E07" w:rsidP="00446E07">
      <w:pPr>
        <w:pStyle w:val="2"/>
        <w:ind w:firstLine="0"/>
        <w:rPr>
          <w:szCs w:val="28"/>
        </w:rPr>
      </w:pPr>
    </w:p>
    <w:p w:rsidR="00446E07" w:rsidRPr="00846495" w:rsidRDefault="00446E07" w:rsidP="00446E07">
      <w:pPr>
        <w:spacing w:line="360" w:lineRule="auto"/>
        <w:ind w:firstLine="709"/>
        <w:jc w:val="both"/>
        <w:outlineLvl w:val="2"/>
        <w:rPr>
          <w:bCs/>
          <w:sz w:val="28"/>
          <w:szCs w:val="28"/>
        </w:rPr>
      </w:pPr>
    </w:p>
    <w:p w:rsidR="004D22A4" w:rsidRPr="004D22A4" w:rsidRDefault="001550A9" w:rsidP="00516C34">
      <w:pPr>
        <w:spacing w:line="360" w:lineRule="auto"/>
        <w:ind w:firstLine="709"/>
        <w:jc w:val="both"/>
        <w:outlineLvl w:val="2"/>
        <w:rPr>
          <w:b/>
          <w:bCs/>
          <w:sz w:val="28"/>
          <w:szCs w:val="28"/>
        </w:rPr>
      </w:pPr>
      <w:bookmarkStart w:id="1" w:name="_Toc284606941"/>
      <w:r w:rsidRPr="00A35592">
        <w:rPr>
          <w:b/>
          <w:bCs/>
          <w:sz w:val="28"/>
          <w:szCs w:val="28"/>
        </w:rPr>
        <w:t xml:space="preserve">2. </w:t>
      </w:r>
      <w:r w:rsidR="004D22A4" w:rsidRPr="004D22A4">
        <w:rPr>
          <w:b/>
          <w:bCs/>
          <w:sz w:val="28"/>
          <w:szCs w:val="28"/>
        </w:rPr>
        <w:t>Учет и отчетность субъектов малого предпринимательства</w:t>
      </w:r>
      <w:bookmarkEnd w:id="1"/>
    </w:p>
    <w:p w:rsidR="004D22A4" w:rsidRPr="004D22A4" w:rsidRDefault="004D22A4" w:rsidP="00516C34">
      <w:pPr>
        <w:spacing w:line="360" w:lineRule="auto"/>
        <w:ind w:firstLine="709"/>
        <w:jc w:val="both"/>
        <w:rPr>
          <w:sz w:val="28"/>
          <w:szCs w:val="28"/>
        </w:rPr>
      </w:pPr>
    </w:p>
    <w:p w:rsidR="004D22A4" w:rsidRDefault="001550A9" w:rsidP="001550A9">
      <w:pPr>
        <w:spacing w:line="360" w:lineRule="auto"/>
        <w:ind w:firstLine="709"/>
        <w:jc w:val="center"/>
        <w:rPr>
          <w:b/>
          <w:bCs/>
          <w:sz w:val="28"/>
          <w:szCs w:val="28"/>
        </w:rPr>
      </w:pPr>
      <w:r w:rsidRPr="00A35592">
        <w:rPr>
          <w:b/>
          <w:bCs/>
          <w:sz w:val="28"/>
          <w:szCs w:val="28"/>
        </w:rPr>
        <w:t xml:space="preserve">2.1. </w:t>
      </w:r>
      <w:r w:rsidR="004D22A4" w:rsidRPr="00A35592">
        <w:rPr>
          <w:b/>
          <w:bCs/>
          <w:sz w:val="28"/>
          <w:szCs w:val="28"/>
        </w:rPr>
        <w:t>Бухгалтерский учет на малых предприятиях</w:t>
      </w:r>
    </w:p>
    <w:p w:rsidR="004D22A4" w:rsidRPr="004D22A4" w:rsidRDefault="004D22A4" w:rsidP="00516C34">
      <w:pPr>
        <w:spacing w:line="360" w:lineRule="auto"/>
        <w:ind w:firstLine="709"/>
        <w:jc w:val="both"/>
        <w:rPr>
          <w:sz w:val="28"/>
          <w:szCs w:val="28"/>
        </w:rPr>
      </w:pPr>
      <w:r w:rsidRPr="004D22A4">
        <w:rPr>
          <w:sz w:val="28"/>
          <w:szCs w:val="28"/>
        </w:rPr>
        <w:t xml:space="preserve">Небольшие предприятия обеспечивают рабочими местами значительную часть населения нашей страны и гораздо быстрее крупных реагируют на любые изменения экономической ситуации. С 1 января 2008 г. вступил в силу новый Федеральный закон от 24.07.2007 № 209-ФЗ «О развитии малого и среднего предпринимательства в Российской Федерации» (далее - Закон № 209-ФЗ). </w:t>
      </w:r>
    </w:p>
    <w:p w:rsidR="004D22A4" w:rsidRPr="004D22A4" w:rsidRDefault="004D22A4" w:rsidP="00516C34">
      <w:pPr>
        <w:spacing w:line="360" w:lineRule="auto"/>
        <w:ind w:firstLine="709"/>
        <w:jc w:val="both"/>
        <w:rPr>
          <w:sz w:val="28"/>
          <w:szCs w:val="28"/>
        </w:rPr>
      </w:pPr>
      <w:r w:rsidRPr="004D22A4">
        <w:rPr>
          <w:sz w:val="28"/>
          <w:szCs w:val="28"/>
        </w:rPr>
        <w:t xml:space="preserve">Закон № 209-ФЗ установил новые критерии отнесения хозяйствующих субъектов к субъектам малого предпринимательства. Также этим Законом введены понятия среднего предпринимательства и микропредприятия. </w:t>
      </w:r>
    </w:p>
    <w:p w:rsidR="004D22A4" w:rsidRDefault="004D22A4" w:rsidP="00516C34">
      <w:pPr>
        <w:spacing w:line="360" w:lineRule="auto"/>
        <w:ind w:firstLine="709"/>
        <w:jc w:val="both"/>
        <w:rPr>
          <w:sz w:val="28"/>
          <w:szCs w:val="28"/>
        </w:rPr>
      </w:pPr>
      <w:r w:rsidRPr="004D22A4">
        <w:rPr>
          <w:sz w:val="28"/>
          <w:szCs w:val="28"/>
        </w:rPr>
        <w:t xml:space="preserve">Государственная политика в области развития малого и среднего бизнеса направлена на решение широкого перечня задач начиная с обеспечения благоприятных условий для ведения деятельности и заканчивая содействием в продвижении товаров (работ, услуг), увеличением доли производимых субъектами малого и среднего предпринимательства товаров (работ, услуг) и доли уплачиваемых налогов (подпункты 1, 2 статьи 6 Закона № 209-ФЗ). </w:t>
      </w:r>
    </w:p>
    <w:p w:rsidR="004D22A4" w:rsidRPr="004D22A4" w:rsidRDefault="004D22A4" w:rsidP="00516C34">
      <w:pPr>
        <w:spacing w:line="360" w:lineRule="auto"/>
        <w:ind w:firstLine="709"/>
        <w:jc w:val="both"/>
        <w:rPr>
          <w:sz w:val="28"/>
          <w:szCs w:val="28"/>
        </w:rPr>
      </w:pPr>
      <w:r w:rsidRPr="004D22A4">
        <w:rPr>
          <w:sz w:val="28"/>
          <w:szCs w:val="28"/>
        </w:rPr>
        <w:t xml:space="preserve">Статьей 7 Закона № 209-ФЗ в целях реализации государственной политики нормативно-правовыми актами РФ предусматриваются следующие меры: </w:t>
      </w:r>
    </w:p>
    <w:p w:rsidR="004D22A4" w:rsidRPr="004D22A4" w:rsidRDefault="004D22A4" w:rsidP="00516C34">
      <w:pPr>
        <w:spacing w:line="360" w:lineRule="auto"/>
        <w:ind w:firstLine="709"/>
        <w:jc w:val="both"/>
        <w:rPr>
          <w:sz w:val="28"/>
          <w:szCs w:val="28"/>
        </w:rPr>
      </w:pPr>
      <w:r w:rsidRPr="004D22A4">
        <w:rPr>
          <w:sz w:val="28"/>
          <w:szCs w:val="28"/>
        </w:rPr>
        <w:t xml:space="preserve">1) специальные налоговые режимы, упрощенные правила ведения налогового учета, упрощенные формы налоговых деклараций по отдельным налогам и сборам для малых предприятий; </w:t>
      </w:r>
    </w:p>
    <w:p w:rsidR="004D22A4" w:rsidRPr="004D22A4" w:rsidRDefault="004D22A4" w:rsidP="00516C34">
      <w:pPr>
        <w:spacing w:line="360" w:lineRule="auto"/>
        <w:ind w:firstLine="709"/>
        <w:jc w:val="both"/>
        <w:rPr>
          <w:sz w:val="28"/>
          <w:szCs w:val="28"/>
        </w:rPr>
      </w:pPr>
      <w:r w:rsidRPr="004D22A4">
        <w:rPr>
          <w:sz w:val="28"/>
          <w:szCs w:val="28"/>
        </w:rPr>
        <w:t xml:space="preserve">2) упрощенная система ведения бухгалтерской отчетности для малых предприятий, осуществляющих отдельные виды деятельности; </w:t>
      </w:r>
    </w:p>
    <w:p w:rsidR="004D22A4" w:rsidRPr="004D22A4" w:rsidRDefault="004D22A4" w:rsidP="00516C34">
      <w:pPr>
        <w:spacing w:line="360" w:lineRule="auto"/>
        <w:ind w:firstLine="709"/>
        <w:jc w:val="both"/>
        <w:rPr>
          <w:sz w:val="28"/>
          <w:szCs w:val="28"/>
        </w:rPr>
      </w:pPr>
      <w:r w:rsidRPr="004D22A4">
        <w:rPr>
          <w:sz w:val="28"/>
          <w:szCs w:val="28"/>
        </w:rPr>
        <w:t xml:space="preserve">3) упрощенный порядок составления субъектами малого и среднего предпринимательства статистической отчетности; </w:t>
      </w:r>
    </w:p>
    <w:p w:rsidR="004D22A4" w:rsidRPr="004D22A4" w:rsidRDefault="004D22A4" w:rsidP="00516C34">
      <w:pPr>
        <w:spacing w:line="360" w:lineRule="auto"/>
        <w:ind w:firstLine="709"/>
        <w:jc w:val="both"/>
        <w:rPr>
          <w:sz w:val="28"/>
          <w:szCs w:val="28"/>
        </w:rPr>
      </w:pPr>
      <w:r w:rsidRPr="004D22A4">
        <w:rPr>
          <w:sz w:val="28"/>
          <w:szCs w:val="28"/>
        </w:rPr>
        <w:t xml:space="preserve">4) льготный порядок расчетов за приватизированное субъектами малого и среднего предпринимательства государственное и муниципальное имущество; </w:t>
      </w:r>
    </w:p>
    <w:p w:rsidR="004D22A4" w:rsidRPr="004D22A4" w:rsidRDefault="004D22A4" w:rsidP="00516C34">
      <w:pPr>
        <w:spacing w:line="360" w:lineRule="auto"/>
        <w:ind w:firstLine="709"/>
        <w:jc w:val="both"/>
        <w:rPr>
          <w:sz w:val="28"/>
          <w:szCs w:val="28"/>
        </w:rPr>
      </w:pPr>
      <w:r w:rsidRPr="004D22A4">
        <w:rPr>
          <w:sz w:val="28"/>
          <w:szCs w:val="28"/>
        </w:rPr>
        <w:t xml:space="preserve">5) особенности участия субъектов малого предпринимательства в качестве поставщиков (исполнителей, подрядчиков) в целях размещения заказов на поставки товаров, выполнение работ, оказание услуг для государственных и муниципальных нужд; </w:t>
      </w:r>
    </w:p>
    <w:p w:rsidR="004D22A4" w:rsidRPr="004D22A4" w:rsidRDefault="004D22A4" w:rsidP="00516C34">
      <w:pPr>
        <w:spacing w:line="360" w:lineRule="auto"/>
        <w:ind w:firstLine="709"/>
        <w:jc w:val="both"/>
        <w:rPr>
          <w:sz w:val="28"/>
          <w:szCs w:val="28"/>
        </w:rPr>
      </w:pPr>
      <w:r w:rsidRPr="004D22A4">
        <w:rPr>
          <w:sz w:val="28"/>
          <w:szCs w:val="28"/>
        </w:rPr>
        <w:t xml:space="preserve">6) меры по обеспечению прав и законных интересов субъектов малого и среднего предпринимательства при осуществлении государственного контроля (надзора); </w:t>
      </w:r>
    </w:p>
    <w:p w:rsidR="004D22A4" w:rsidRPr="004D22A4" w:rsidRDefault="004D22A4" w:rsidP="00516C34">
      <w:pPr>
        <w:spacing w:line="360" w:lineRule="auto"/>
        <w:ind w:firstLine="709"/>
        <w:jc w:val="both"/>
        <w:rPr>
          <w:sz w:val="28"/>
          <w:szCs w:val="28"/>
        </w:rPr>
      </w:pPr>
      <w:r w:rsidRPr="004D22A4">
        <w:rPr>
          <w:sz w:val="28"/>
          <w:szCs w:val="28"/>
        </w:rPr>
        <w:t xml:space="preserve">7) меры по обеспечению финансовой поддержки субъектов малого и среднего предпринимательства; </w:t>
      </w:r>
    </w:p>
    <w:p w:rsidR="004D22A4" w:rsidRPr="004D22A4" w:rsidRDefault="004D22A4" w:rsidP="00516C34">
      <w:pPr>
        <w:spacing w:line="360" w:lineRule="auto"/>
        <w:ind w:firstLine="709"/>
        <w:jc w:val="both"/>
        <w:rPr>
          <w:sz w:val="28"/>
          <w:szCs w:val="28"/>
        </w:rPr>
      </w:pPr>
      <w:r w:rsidRPr="004D22A4">
        <w:rPr>
          <w:sz w:val="28"/>
          <w:szCs w:val="28"/>
        </w:rPr>
        <w:t xml:space="preserve">8) меры по развитию инфраструктуры поддержки субъектов малого и среднего предпринимательства; </w:t>
      </w:r>
    </w:p>
    <w:p w:rsidR="004D22A4" w:rsidRPr="004D22A4" w:rsidRDefault="004D22A4" w:rsidP="00516C34">
      <w:pPr>
        <w:spacing w:line="360" w:lineRule="auto"/>
        <w:ind w:firstLine="709"/>
        <w:jc w:val="both"/>
        <w:rPr>
          <w:sz w:val="28"/>
          <w:szCs w:val="28"/>
        </w:rPr>
      </w:pPr>
      <w:r w:rsidRPr="004D22A4">
        <w:rPr>
          <w:sz w:val="28"/>
          <w:szCs w:val="28"/>
        </w:rPr>
        <w:t xml:space="preserve">9) иные направленные на обеспечение реализации целей и принципов Федерального закона № 209-ФЗ меры. </w:t>
      </w:r>
    </w:p>
    <w:p w:rsidR="004D22A4" w:rsidRDefault="004D22A4" w:rsidP="00516C34">
      <w:pPr>
        <w:spacing w:line="360" w:lineRule="auto"/>
        <w:ind w:firstLine="709"/>
        <w:jc w:val="both"/>
        <w:rPr>
          <w:sz w:val="28"/>
          <w:szCs w:val="28"/>
        </w:rPr>
      </w:pPr>
      <w:r w:rsidRPr="004D22A4">
        <w:rPr>
          <w:sz w:val="28"/>
          <w:szCs w:val="28"/>
        </w:rPr>
        <w:t xml:space="preserve">Для того чтобы получить поддержку в виде перечисленных выше льгот, нужно выполнить ряд условий, предъявляемых Законом № 209-ФЗ к субъектам малого и среднего предпринимательства. На вопрос выполняет ваша фирма эти условия или нет лучше всего сможет ответить бухгалтер, так как именно он обладает наиболее полной статистической и финансовой информацией о деятельности своей компании. </w:t>
      </w:r>
    </w:p>
    <w:p w:rsidR="0052644C" w:rsidRDefault="0052644C" w:rsidP="00516C34">
      <w:pPr>
        <w:spacing w:line="360" w:lineRule="auto"/>
        <w:ind w:firstLine="709"/>
        <w:jc w:val="both"/>
        <w:rPr>
          <w:sz w:val="28"/>
          <w:szCs w:val="28"/>
        </w:rPr>
      </w:pPr>
    </w:p>
    <w:p w:rsidR="004D22A4" w:rsidRDefault="0052644C" w:rsidP="0052644C">
      <w:pPr>
        <w:spacing w:line="360" w:lineRule="auto"/>
        <w:ind w:firstLine="709"/>
        <w:jc w:val="center"/>
        <w:rPr>
          <w:b/>
          <w:bCs/>
          <w:sz w:val="28"/>
          <w:szCs w:val="28"/>
        </w:rPr>
      </w:pPr>
      <w:r w:rsidRPr="00A35592">
        <w:rPr>
          <w:b/>
          <w:bCs/>
          <w:sz w:val="28"/>
          <w:szCs w:val="28"/>
        </w:rPr>
        <w:t xml:space="preserve">2.2. </w:t>
      </w:r>
      <w:r w:rsidR="004D22A4" w:rsidRPr="00A35592">
        <w:rPr>
          <w:b/>
          <w:bCs/>
          <w:sz w:val="28"/>
          <w:szCs w:val="28"/>
        </w:rPr>
        <w:t>Бухгалте</w:t>
      </w:r>
      <w:r w:rsidR="00A35592">
        <w:rPr>
          <w:b/>
          <w:bCs/>
          <w:sz w:val="28"/>
          <w:szCs w:val="28"/>
        </w:rPr>
        <w:t>рский учет на малом предприятии</w:t>
      </w:r>
    </w:p>
    <w:p w:rsidR="004D22A4" w:rsidRPr="004D22A4" w:rsidRDefault="004D22A4" w:rsidP="00516C34">
      <w:pPr>
        <w:spacing w:line="360" w:lineRule="auto"/>
        <w:ind w:firstLine="709"/>
        <w:jc w:val="both"/>
        <w:rPr>
          <w:sz w:val="28"/>
          <w:szCs w:val="28"/>
        </w:rPr>
      </w:pPr>
      <w:r w:rsidRPr="004D22A4">
        <w:rPr>
          <w:sz w:val="28"/>
          <w:szCs w:val="28"/>
        </w:rPr>
        <w:t xml:space="preserve">Обязанность вести бухгалтерский учет установлена Федеральным законом от 21.11.1996 №129-ФЗ «О бухгалтерском учете» № 129-ФЗ от 21.11.1996 года (далее – Закон № 129-ФЗ) только в отношении организаций (п. 1 ст. 4 Закона). Согласно п. 2 ст. 4 указанного Закона граждане, осуществляющие предпринимательскую деятельность без образования юридического лица, ведут учет доходов и расходов в порядке, установленном налоговым законодательством Российской Федерации. </w:t>
      </w:r>
    </w:p>
    <w:p w:rsidR="004D22A4" w:rsidRPr="004D22A4" w:rsidRDefault="004D22A4" w:rsidP="00516C34">
      <w:pPr>
        <w:spacing w:line="360" w:lineRule="auto"/>
        <w:ind w:firstLine="709"/>
        <w:jc w:val="both"/>
        <w:rPr>
          <w:sz w:val="28"/>
          <w:szCs w:val="28"/>
        </w:rPr>
      </w:pPr>
      <w:r w:rsidRPr="004D22A4">
        <w:rPr>
          <w:sz w:val="28"/>
          <w:szCs w:val="28"/>
        </w:rPr>
        <w:t xml:space="preserve">Приказом Минфина России от 21.12.1998 № 64н утверждены Типовые рекомендации по организации бухгалтерского учета для субъектов малого предпринимательства (далее - Рекомендации). Этот документ был разработан задолго до утверждения нового Плана счетов, поэтому руководствоваться им следует в части, не противоречащей вышедшим позднее нормативным актам. </w:t>
      </w:r>
    </w:p>
    <w:p w:rsidR="004D22A4" w:rsidRPr="004D22A4" w:rsidRDefault="004D22A4" w:rsidP="00516C34">
      <w:pPr>
        <w:spacing w:line="360" w:lineRule="auto"/>
        <w:ind w:firstLine="709"/>
        <w:jc w:val="both"/>
        <w:rPr>
          <w:sz w:val="28"/>
          <w:szCs w:val="28"/>
        </w:rPr>
      </w:pPr>
      <w:r w:rsidRPr="004D22A4">
        <w:rPr>
          <w:sz w:val="28"/>
          <w:szCs w:val="28"/>
        </w:rPr>
        <w:t xml:space="preserve">В соответствии с Законом № 129-ФЗ ответственность за организацию бухгалтерского учета на малых предприятиях, соблюдение законодательства при выполнении хозяйственных операций несут руководители малых предприятий. </w:t>
      </w:r>
    </w:p>
    <w:p w:rsidR="004D22A4" w:rsidRPr="004D22A4" w:rsidRDefault="004D22A4" w:rsidP="00516C34">
      <w:pPr>
        <w:spacing w:line="360" w:lineRule="auto"/>
        <w:ind w:firstLine="709"/>
        <w:jc w:val="both"/>
        <w:rPr>
          <w:sz w:val="28"/>
          <w:szCs w:val="28"/>
        </w:rPr>
      </w:pPr>
      <w:r w:rsidRPr="004D22A4">
        <w:rPr>
          <w:sz w:val="28"/>
          <w:szCs w:val="28"/>
        </w:rPr>
        <w:t xml:space="preserve">Рабочий План счетов бухгалтерского учета, формы применяемых первичных учетных документов, порядок проведения инвентаризации и методы оценки видов имущества и обязательств утверждаются учетной политикой малого предприятия. </w:t>
      </w:r>
    </w:p>
    <w:p w:rsidR="004D22A4" w:rsidRPr="004D22A4" w:rsidRDefault="004D22A4" w:rsidP="00516C34">
      <w:pPr>
        <w:spacing w:line="360" w:lineRule="auto"/>
        <w:ind w:firstLine="709"/>
        <w:jc w:val="both"/>
        <w:rPr>
          <w:sz w:val="28"/>
          <w:szCs w:val="28"/>
        </w:rPr>
      </w:pPr>
      <w:r w:rsidRPr="004D22A4">
        <w:rPr>
          <w:sz w:val="28"/>
          <w:szCs w:val="28"/>
        </w:rPr>
        <w:t xml:space="preserve">Малые предприятия могут применять для документирования хозяйственных операций формы первичных документов, содержащиеся в альбомах унифицированных форм первичной учетной документации, ведомственные формы, а также самостоятельно разработанные формы, содержащие соответствующие обязательные реквизиты, предусмотренные Законом № 129-ФЗ и обеспечивающие достоверность отражения в бухгалтерском учете совершенных хозяйственных операций. </w:t>
      </w:r>
    </w:p>
    <w:p w:rsidR="004D22A4" w:rsidRPr="004D22A4" w:rsidRDefault="004D22A4" w:rsidP="00516C34">
      <w:pPr>
        <w:spacing w:line="360" w:lineRule="auto"/>
        <w:ind w:firstLine="709"/>
        <w:jc w:val="both"/>
        <w:rPr>
          <w:sz w:val="28"/>
          <w:szCs w:val="28"/>
        </w:rPr>
      </w:pPr>
      <w:r w:rsidRPr="004D22A4">
        <w:rPr>
          <w:sz w:val="28"/>
          <w:szCs w:val="28"/>
        </w:rPr>
        <w:t xml:space="preserve">Для обобщения, классификации и накопления информации, содержащейся в принятых к бухгалтерскому учету первичных учетных документах, и отражения ее на счетах бухгалтерского учета и в бухгалтерской отчетности предназначены регистры бухгалтерского учета. </w:t>
      </w:r>
    </w:p>
    <w:p w:rsidR="004D22A4" w:rsidRPr="004D22A4" w:rsidRDefault="004D22A4" w:rsidP="00516C34">
      <w:pPr>
        <w:spacing w:line="360" w:lineRule="auto"/>
        <w:ind w:firstLine="709"/>
        <w:jc w:val="both"/>
        <w:rPr>
          <w:sz w:val="28"/>
          <w:szCs w:val="28"/>
        </w:rPr>
      </w:pPr>
      <w:r w:rsidRPr="004D22A4">
        <w:rPr>
          <w:sz w:val="28"/>
          <w:szCs w:val="28"/>
        </w:rPr>
        <w:t xml:space="preserve">Малое предприятие самостоятельно выбирает форму бухгалтерского учета из утвержденных соответствующими органами, исходя из потребностей и масштаба своего производства и управления, численности работников. Так, малым предприятиям, занятым в материальной сфере производства, рекомендуется использовать регистры, предусмотренные в журнально - ордерной форме счетоводства. Малые предприятия, занятые торговлей и иной посреднической деятельностью, могут использовать регистры из упрощенной формы бухгалтерского учета, при необходимости применяя отдельные регистры для учета определенных ценностей, преобладающих в их деятельности (товарно - материальных запасов, финансовых активов и т.п.), из единой журнально - ордерной формы счетоводства. </w:t>
      </w:r>
    </w:p>
    <w:p w:rsidR="0052644C" w:rsidRDefault="0052644C" w:rsidP="00516C34">
      <w:pPr>
        <w:spacing w:line="360" w:lineRule="auto"/>
        <w:ind w:firstLine="709"/>
        <w:jc w:val="both"/>
        <w:rPr>
          <w:b/>
          <w:bCs/>
          <w:sz w:val="28"/>
          <w:szCs w:val="28"/>
        </w:rPr>
      </w:pPr>
    </w:p>
    <w:p w:rsidR="004D22A4" w:rsidRDefault="005225B0" w:rsidP="002F11FD">
      <w:pPr>
        <w:spacing w:line="360" w:lineRule="auto"/>
        <w:ind w:firstLine="709"/>
        <w:jc w:val="center"/>
        <w:rPr>
          <w:b/>
          <w:bCs/>
          <w:sz w:val="28"/>
          <w:szCs w:val="28"/>
        </w:rPr>
      </w:pPr>
      <w:r w:rsidRPr="00A35592">
        <w:rPr>
          <w:b/>
          <w:bCs/>
          <w:sz w:val="28"/>
          <w:szCs w:val="28"/>
        </w:rPr>
        <w:t xml:space="preserve">2.3. </w:t>
      </w:r>
      <w:r w:rsidR="004D22A4" w:rsidRPr="00A35592">
        <w:rPr>
          <w:b/>
          <w:bCs/>
          <w:sz w:val="28"/>
          <w:szCs w:val="28"/>
        </w:rPr>
        <w:t>Простая форма бухгалтерского учета</w:t>
      </w:r>
    </w:p>
    <w:p w:rsidR="004D22A4" w:rsidRPr="004D22A4" w:rsidRDefault="004D22A4" w:rsidP="00516C34">
      <w:pPr>
        <w:spacing w:line="360" w:lineRule="auto"/>
        <w:ind w:firstLine="709"/>
        <w:jc w:val="both"/>
        <w:rPr>
          <w:sz w:val="28"/>
          <w:szCs w:val="28"/>
        </w:rPr>
      </w:pPr>
      <w:r w:rsidRPr="004D22A4">
        <w:rPr>
          <w:sz w:val="28"/>
          <w:szCs w:val="28"/>
        </w:rPr>
        <w:t xml:space="preserve">Малые предприятия, совершающие незначительное количество хозяйственных операций (как правило, не более нескольких десятков в месяц), не осуществляющие производства продукции и работ, связанного с большими затратами материальных ресурсов, могут вести учет всех операций путем их регистрации только в Книге (журнале) учета фактов хозяйственной деятельности по форме № К-1 (форма Книги учета фактов хозяйственной деятельности Приказом Минфина России от 21.12.1998 № 64н, далее - Книга). </w:t>
      </w:r>
    </w:p>
    <w:p w:rsidR="004D22A4" w:rsidRPr="004D22A4" w:rsidRDefault="004D22A4" w:rsidP="00516C34">
      <w:pPr>
        <w:spacing w:line="360" w:lineRule="auto"/>
        <w:ind w:firstLine="709"/>
        <w:jc w:val="both"/>
        <w:rPr>
          <w:sz w:val="28"/>
          <w:szCs w:val="28"/>
        </w:rPr>
      </w:pPr>
      <w:r w:rsidRPr="004D22A4">
        <w:rPr>
          <w:sz w:val="28"/>
          <w:szCs w:val="28"/>
        </w:rPr>
        <w:t xml:space="preserve">Книга является регистром аналитического и синтетического учета. На ее основании можно определить наличие имущества и денежных средств, а также их источников у малого предприятия на определенную дату и составить бухгалтерскую отчетность. </w:t>
      </w:r>
    </w:p>
    <w:p w:rsidR="004D22A4" w:rsidRPr="004D22A4" w:rsidRDefault="004D22A4" w:rsidP="00516C34">
      <w:pPr>
        <w:spacing w:line="360" w:lineRule="auto"/>
        <w:ind w:firstLine="709"/>
        <w:jc w:val="both"/>
        <w:rPr>
          <w:sz w:val="28"/>
          <w:szCs w:val="28"/>
        </w:rPr>
      </w:pPr>
      <w:r w:rsidRPr="004D22A4">
        <w:rPr>
          <w:sz w:val="28"/>
          <w:szCs w:val="28"/>
        </w:rPr>
        <w:t xml:space="preserve">Типовые рекомендации по организации бухучета наряду с Книгой, для учета расчетов по оплате труда с работниками и по налогу на доходы физических лиц с бюджетом, требуют ведения также ведомости учета заработной платы по форме № В-8 (форма также утверждена Приказом Минфина России от 21.12.1998 № 64н). </w:t>
      </w:r>
    </w:p>
    <w:p w:rsidR="004D22A4" w:rsidRPr="004D22A4" w:rsidRDefault="004D22A4" w:rsidP="00516C34">
      <w:pPr>
        <w:spacing w:line="360" w:lineRule="auto"/>
        <w:ind w:firstLine="709"/>
        <w:jc w:val="both"/>
        <w:rPr>
          <w:sz w:val="28"/>
          <w:szCs w:val="28"/>
        </w:rPr>
      </w:pPr>
      <w:r w:rsidRPr="004D22A4">
        <w:rPr>
          <w:sz w:val="28"/>
          <w:szCs w:val="28"/>
        </w:rPr>
        <w:t xml:space="preserve">Книга может вестись в виде ведомости. Открывать ее можно на месяц (при необходимости используя вкладные листы для учета операций по счетам), или в форме журнала, в котором учет операций ведется весь отчетный год. В этом случае Книга должна быть прошнурована и пронумерована. На последней странице записывается число содержащихся в ней страниц, что заверяется подписями руководителя малого предприятия и лица, ответственного за ведение бухгалтерского учета, а также оттиском печати малого предприятия. </w:t>
      </w:r>
    </w:p>
    <w:p w:rsidR="004D22A4" w:rsidRPr="004D22A4" w:rsidRDefault="004D22A4" w:rsidP="00516C34">
      <w:pPr>
        <w:spacing w:line="360" w:lineRule="auto"/>
        <w:ind w:firstLine="709"/>
        <w:jc w:val="both"/>
        <w:rPr>
          <w:sz w:val="28"/>
          <w:szCs w:val="28"/>
        </w:rPr>
      </w:pPr>
      <w:r w:rsidRPr="004D22A4">
        <w:rPr>
          <w:sz w:val="28"/>
          <w:szCs w:val="28"/>
        </w:rPr>
        <w:t xml:space="preserve">Книга открывается записями сумм остатков на начало отчетного периода (начало деятельности предприятия) по каждому виду имущества, обязательств и иных средств, по которым они имеются. </w:t>
      </w:r>
    </w:p>
    <w:p w:rsidR="004D22A4" w:rsidRPr="004D22A4" w:rsidRDefault="004D22A4" w:rsidP="00516C34">
      <w:pPr>
        <w:spacing w:line="360" w:lineRule="auto"/>
        <w:ind w:firstLine="709"/>
        <w:jc w:val="both"/>
        <w:rPr>
          <w:sz w:val="28"/>
          <w:szCs w:val="28"/>
        </w:rPr>
      </w:pPr>
      <w:r w:rsidRPr="004D22A4">
        <w:rPr>
          <w:sz w:val="28"/>
          <w:szCs w:val="28"/>
        </w:rPr>
        <w:t xml:space="preserve">По окончании месяца подсчитываются итоговые обороты по дебету и по кредиту всех счетов учета средств и их источников, которые должны быть равны итогу средств, показанному по графе 4 Книги. </w:t>
      </w:r>
    </w:p>
    <w:p w:rsidR="004D22A4" w:rsidRDefault="004D22A4" w:rsidP="00516C34">
      <w:pPr>
        <w:spacing w:line="360" w:lineRule="auto"/>
        <w:ind w:firstLine="709"/>
        <w:jc w:val="both"/>
        <w:rPr>
          <w:sz w:val="28"/>
          <w:szCs w:val="28"/>
        </w:rPr>
      </w:pPr>
      <w:r w:rsidRPr="004D22A4">
        <w:rPr>
          <w:sz w:val="28"/>
          <w:szCs w:val="28"/>
        </w:rPr>
        <w:t xml:space="preserve">После подсчета итоговых дебетовых и кредитовых оборотов средств и их источников (бухгалтерских счетов) за месяц выводится сальдо по каждому их виду (счету) на 1-е число следующего месяца. </w:t>
      </w:r>
    </w:p>
    <w:p w:rsidR="0052644C" w:rsidRPr="004D22A4" w:rsidRDefault="0052644C" w:rsidP="00516C34">
      <w:pPr>
        <w:spacing w:line="360" w:lineRule="auto"/>
        <w:ind w:firstLine="709"/>
        <w:jc w:val="both"/>
        <w:rPr>
          <w:sz w:val="28"/>
          <w:szCs w:val="28"/>
        </w:rPr>
      </w:pPr>
    </w:p>
    <w:p w:rsidR="004D22A4" w:rsidRDefault="005225B0" w:rsidP="0052644C">
      <w:pPr>
        <w:spacing w:line="360" w:lineRule="auto"/>
        <w:ind w:firstLine="709"/>
        <w:jc w:val="center"/>
        <w:rPr>
          <w:b/>
          <w:bCs/>
          <w:sz w:val="28"/>
          <w:szCs w:val="28"/>
        </w:rPr>
      </w:pPr>
      <w:r w:rsidRPr="00A35592">
        <w:rPr>
          <w:b/>
          <w:bCs/>
          <w:sz w:val="28"/>
          <w:szCs w:val="28"/>
        </w:rPr>
        <w:t xml:space="preserve">2.4. </w:t>
      </w:r>
      <w:r w:rsidR="004D22A4" w:rsidRPr="00A35592">
        <w:rPr>
          <w:b/>
          <w:bCs/>
          <w:sz w:val="28"/>
          <w:szCs w:val="28"/>
        </w:rPr>
        <w:t>Форма бухгалтерского учета с использованием регистров бухгалтерского учета имущества малого предприятия</w:t>
      </w:r>
    </w:p>
    <w:p w:rsidR="004D22A4" w:rsidRPr="004D22A4" w:rsidRDefault="004D22A4" w:rsidP="00516C34">
      <w:pPr>
        <w:spacing w:line="360" w:lineRule="auto"/>
        <w:ind w:firstLine="709"/>
        <w:jc w:val="both"/>
        <w:rPr>
          <w:sz w:val="28"/>
          <w:szCs w:val="28"/>
        </w:rPr>
      </w:pPr>
      <w:r w:rsidRPr="004D22A4">
        <w:rPr>
          <w:sz w:val="28"/>
          <w:szCs w:val="28"/>
        </w:rPr>
        <w:t xml:space="preserve">Малое предприятие, осуществляющее производство продукции (работ, услуг), может применять для учета финансово - хозяйственных операций следующие регистры бухгалтерского учета, формы которых утверждены все тем же Приказом Минфина России от 21.12.1998 № 64н: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основных средств, начисленных амортизационных отчислений - форма № В-1;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производственных запасов и товаров, а также НДС, уплаченного по ценностям, - форма № В-2;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затрат на производство - форма № В-3;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денежных средств и фондов - форма № В-4;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расчетов и прочих операций - форма № В-5;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реализации - форма № В-6 (оплата);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расчетов и прочих операций - форма № В-6 (отгрузка);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расчетов с поставщиками - форма № В-7;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учета оплаты труда - форма № В-8; </w:t>
      </w:r>
    </w:p>
    <w:p w:rsidR="004D22A4" w:rsidRPr="004D22A4" w:rsidRDefault="004D22A4" w:rsidP="0052644C">
      <w:pPr>
        <w:numPr>
          <w:ilvl w:val="0"/>
          <w:numId w:val="3"/>
        </w:numPr>
        <w:spacing w:line="360" w:lineRule="auto"/>
        <w:ind w:hanging="436"/>
        <w:jc w:val="both"/>
        <w:rPr>
          <w:sz w:val="28"/>
          <w:szCs w:val="28"/>
        </w:rPr>
      </w:pPr>
      <w:r w:rsidRPr="004D22A4">
        <w:rPr>
          <w:sz w:val="28"/>
          <w:szCs w:val="28"/>
        </w:rPr>
        <w:t xml:space="preserve">ведомость (шахматная) - форма № В-9. </w:t>
      </w:r>
    </w:p>
    <w:p w:rsidR="004D22A4" w:rsidRPr="004D22A4" w:rsidRDefault="004D22A4" w:rsidP="00516C34">
      <w:pPr>
        <w:spacing w:line="360" w:lineRule="auto"/>
        <w:ind w:firstLine="709"/>
        <w:jc w:val="both"/>
        <w:rPr>
          <w:sz w:val="28"/>
          <w:szCs w:val="28"/>
        </w:rPr>
      </w:pPr>
      <w:r w:rsidRPr="004D22A4">
        <w:rPr>
          <w:sz w:val="28"/>
          <w:szCs w:val="28"/>
        </w:rPr>
        <w:t xml:space="preserve">Каждая ведомость, как правило, применяется для учета операций по одному из используемых бухгалтерских счетов. </w:t>
      </w:r>
    </w:p>
    <w:p w:rsidR="004D22A4" w:rsidRPr="004D22A4" w:rsidRDefault="004D22A4" w:rsidP="00516C34">
      <w:pPr>
        <w:spacing w:line="360" w:lineRule="auto"/>
        <w:ind w:firstLine="709"/>
        <w:jc w:val="both"/>
        <w:rPr>
          <w:sz w:val="28"/>
          <w:szCs w:val="28"/>
        </w:rPr>
      </w:pPr>
      <w:r w:rsidRPr="004D22A4">
        <w:rPr>
          <w:sz w:val="28"/>
          <w:szCs w:val="28"/>
        </w:rPr>
        <w:t xml:space="preserve">Обобщение месячных итогов финансово - хозяйственной деятельности малого предприятия, отраженных в ведомостях, производится в ведомости (шахматной) по форме № В-9, на основании которой составляется оборотная ведомость. </w:t>
      </w:r>
    </w:p>
    <w:p w:rsidR="004D22A4" w:rsidRPr="004D22A4" w:rsidRDefault="004D22A4" w:rsidP="00516C34">
      <w:pPr>
        <w:spacing w:line="360" w:lineRule="auto"/>
        <w:ind w:firstLine="709"/>
        <w:jc w:val="both"/>
        <w:rPr>
          <w:sz w:val="28"/>
          <w:szCs w:val="28"/>
        </w:rPr>
      </w:pPr>
      <w:r w:rsidRPr="004D22A4">
        <w:rPr>
          <w:sz w:val="28"/>
          <w:szCs w:val="28"/>
        </w:rPr>
        <w:t xml:space="preserve">Данная оборотная ведомость является основанием для составления бухгалтерского баланса малого предприятия. </w:t>
      </w:r>
    </w:p>
    <w:p w:rsidR="00BC57A8" w:rsidRDefault="00BC57A8" w:rsidP="00516C34">
      <w:pPr>
        <w:spacing w:line="360" w:lineRule="auto"/>
        <w:ind w:firstLine="709"/>
        <w:jc w:val="both"/>
        <w:rPr>
          <w:sz w:val="28"/>
          <w:szCs w:val="28"/>
        </w:rPr>
      </w:pPr>
    </w:p>
    <w:p w:rsidR="00BC57A8" w:rsidRDefault="00BC57A8" w:rsidP="00516C34">
      <w:pPr>
        <w:spacing w:line="360" w:lineRule="auto"/>
        <w:ind w:firstLine="709"/>
        <w:jc w:val="both"/>
        <w:rPr>
          <w:sz w:val="28"/>
          <w:szCs w:val="28"/>
        </w:rPr>
      </w:pPr>
    </w:p>
    <w:p w:rsidR="00BC57A8" w:rsidRDefault="00BC57A8" w:rsidP="00516C34">
      <w:pPr>
        <w:spacing w:line="360" w:lineRule="auto"/>
        <w:ind w:firstLine="709"/>
        <w:jc w:val="both"/>
        <w:rPr>
          <w:sz w:val="28"/>
          <w:szCs w:val="28"/>
        </w:rPr>
      </w:pPr>
    </w:p>
    <w:p w:rsidR="00BC57A8" w:rsidRDefault="00BC57A8" w:rsidP="00516C34">
      <w:pPr>
        <w:spacing w:line="360" w:lineRule="auto"/>
        <w:ind w:firstLine="709"/>
        <w:jc w:val="both"/>
        <w:rPr>
          <w:sz w:val="28"/>
          <w:szCs w:val="28"/>
        </w:rPr>
      </w:pPr>
    </w:p>
    <w:p w:rsidR="00BC57A8" w:rsidRDefault="00BC57A8" w:rsidP="00516C34">
      <w:pPr>
        <w:spacing w:line="360" w:lineRule="auto"/>
        <w:ind w:firstLine="709"/>
        <w:jc w:val="both"/>
        <w:rPr>
          <w:sz w:val="28"/>
          <w:szCs w:val="28"/>
        </w:rPr>
      </w:pPr>
    </w:p>
    <w:p w:rsidR="00BC57A8" w:rsidRDefault="00BC57A8" w:rsidP="00516C34">
      <w:pPr>
        <w:spacing w:line="360" w:lineRule="auto"/>
        <w:ind w:firstLine="709"/>
        <w:jc w:val="both"/>
        <w:rPr>
          <w:sz w:val="28"/>
          <w:szCs w:val="28"/>
        </w:rPr>
      </w:pPr>
    </w:p>
    <w:p w:rsidR="00B65B0A" w:rsidRDefault="00B65B0A" w:rsidP="00B65B0A">
      <w:pPr>
        <w:spacing w:line="360" w:lineRule="auto"/>
        <w:ind w:firstLine="709"/>
        <w:jc w:val="center"/>
        <w:rPr>
          <w:b/>
          <w:sz w:val="28"/>
          <w:szCs w:val="28"/>
        </w:rPr>
      </w:pPr>
      <w:r>
        <w:rPr>
          <w:b/>
          <w:sz w:val="28"/>
          <w:szCs w:val="28"/>
        </w:rPr>
        <w:t>Заключение</w:t>
      </w:r>
    </w:p>
    <w:p w:rsidR="00B65B0A" w:rsidRPr="00B65B0A" w:rsidRDefault="00B65B0A" w:rsidP="00516C34">
      <w:pPr>
        <w:spacing w:line="360" w:lineRule="auto"/>
        <w:ind w:firstLine="709"/>
        <w:jc w:val="both"/>
        <w:rPr>
          <w:b/>
          <w:sz w:val="28"/>
          <w:szCs w:val="28"/>
        </w:rPr>
      </w:pPr>
    </w:p>
    <w:p w:rsidR="00BC57A8" w:rsidRPr="00B65B0A" w:rsidRDefault="00BC57A8" w:rsidP="00BC57A8">
      <w:pPr>
        <w:spacing w:line="360" w:lineRule="auto"/>
        <w:ind w:firstLine="709"/>
        <w:jc w:val="both"/>
        <w:rPr>
          <w:sz w:val="28"/>
          <w:szCs w:val="28"/>
        </w:rPr>
      </w:pPr>
      <w:r w:rsidRPr="00B65B0A">
        <w:rPr>
          <w:sz w:val="28"/>
          <w:szCs w:val="28"/>
        </w:rPr>
        <w:t xml:space="preserve">Как показывает практика, огромное количество заполняемой фирмами в бумажном или электронном виде документации, подтверждающей факт совершения каждой хозяйственной операции, серьезно осложняет предпринимательскую деятельность, заставляя нести дополнительные затраты, а по сути отвлекаться от основного дела, решая нарастающие, как снежный ком вопросы, которых при наличии простого и понятного учета удалось бы благополучно избежать. </w:t>
      </w:r>
    </w:p>
    <w:p w:rsidR="00BC57A8" w:rsidRPr="00B65B0A" w:rsidRDefault="00BC57A8" w:rsidP="00BC57A8">
      <w:pPr>
        <w:spacing w:line="360" w:lineRule="auto"/>
        <w:ind w:firstLine="709"/>
        <w:jc w:val="both"/>
        <w:rPr>
          <w:sz w:val="28"/>
          <w:szCs w:val="28"/>
        </w:rPr>
      </w:pPr>
      <w:r w:rsidRPr="00B65B0A">
        <w:rPr>
          <w:sz w:val="28"/>
          <w:szCs w:val="28"/>
        </w:rPr>
        <w:t>Если в данном контексте привести в пример малые организации, то даже они параллельно с учетом налогов обязаны вести бухгалтерский учет имущества и всех совершенных хозяйственных операций, кроме того, раз в квартал составлять формы бухгалтерской отчетности, которые необходимо регулярно представлять в налоговый орган. И, конечно же, для выполнения данной обязанности предпринимателю необходимо обладать специальными навыками или нанимать компетентного специалиста, что опять же предполагает расходы.</w:t>
      </w:r>
    </w:p>
    <w:p w:rsidR="00BC57A8" w:rsidRPr="00B65B0A" w:rsidRDefault="00BC57A8" w:rsidP="00BC57A8">
      <w:pPr>
        <w:spacing w:line="360" w:lineRule="auto"/>
        <w:ind w:firstLine="709"/>
        <w:jc w:val="both"/>
        <w:rPr>
          <w:sz w:val="28"/>
          <w:szCs w:val="28"/>
        </w:rPr>
      </w:pPr>
      <w:r w:rsidRPr="00B65B0A">
        <w:rPr>
          <w:sz w:val="28"/>
          <w:szCs w:val="28"/>
        </w:rPr>
        <w:t>Вот поэтому немаловажным обстоятельством является реальная возможность документального упрощения учета у людей, работающих в качестве индивидуальных предпринимателей и применяющих один из упрощенных режимов налогообложения. Ведь индивидуальные предприниматели в соответствии с действующим законодательством освобождены от обязанности по ведению бухгалтерского учета и представления бухгалтерской отчетности.</w:t>
      </w:r>
    </w:p>
    <w:p w:rsidR="00BC57A8" w:rsidRPr="00B65B0A" w:rsidRDefault="00BC57A8" w:rsidP="00BC57A8">
      <w:pPr>
        <w:spacing w:line="360" w:lineRule="auto"/>
        <w:ind w:firstLine="709"/>
        <w:jc w:val="both"/>
        <w:rPr>
          <w:sz w:val="28"/>
          <w:szCs w:val="28"/>
        </w:rPr>
      </w:pPr>
      <w:r w:rsidRPr="00B65B0A">
        <w:rPr>
          <w:sz w:val="28"/>
          <w:szCs w:val="28"/>
        </w:rPr>
        <w:t xml:space="preserve">Таким субъектам малого предпринимательства достаточно раз в год оформить и представить в налоговый орган налоговую декларацию по единому налогу, а также удобную и простую в заполнении  Книгу учета доходов и расходов, которую подобно семейной «амбарной» книге можно вести в электронном или бумажном виде и, по необходимости, распечатать. </w:t>
      </w:r>
    </w:p>
    <w:p w:rsidR="00BC57A8" w:rsidRPr="00B65B0A" w:rsidRDefault="00BC57A8" w:rsidP="00BC57A8">
      <w:pPr>
        <w:spacing w:line="360" w:lineRule="auto"/>
        <w:ind w:firstLine="709"/>
        <w:jc w:val="both"/>
        <w:rPr>
          <w:sz w:val="28"/>
          <w:szCs w:val="28"/>
        </w:rPr>
      </w:pPr>
      <w:r w:rsidRPr="00B65B0A">
        <w:rPr>
          <w:sz w:val="28"/>
          <w:szCs w:val="28"/>
        </w:rPr>
        <w:t>Кроме того, индивидуальные предприниматели, в отличие от организаций, имеют возможность применять патентную систему налогообложения. Применение данной системы позволяет индивидуальному предпринимателю вместо представления массы налоговых деклараций и исчисления нескольких налогов по самостоятельным правилам прийти в свою налоговую инспекцию и приобрести патент на право заниматься определенным видом предпринимательской деятельности, который фактически представляет собой своеобразную разовую уплату всех налогов за определенный период деятельности. При этом присутствует еще одно немаловажное обстоятельство -  стоимость патента уже рассчитана за Вас налоговым органом. Таким образом, как уже было отмечено - ни исчислять налоги, ни заполнять и представлять сложные налоговые декларации Вам будет не нужно.</w:t>
      </w:r>
    </w:p>
    <w:p w:rsidR="00BC57A8" w:rsidRDefault="00BC57A8"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Default="00B65B0A" w:rsidP="00516C34">
      <w:pPr>
        <w:spacing w:line="360" w:lineRule="auto"/>
        <w:ind w:firstLine="709"/>
        <w:jc w:val="both"/>
        <w:rPr>
          <w:sz w:val="28"/>
          <w:szCs w:val="28"/>
        </w:rPr>
      </w:pPr>
    </w:p>
    <w:p w:rsidR="00B65B0A" w:rsidRPr="002755D3" w:rsidRDefault="00B65B0A" w:rsidP="002F11FD">
      <w:pPr>
        <w:spacing w:line="360" w:lineRule="auto"/>
        <w:ind w:firstLine="709"/>
        <w:jc w:val="center"/>
        <w:rPr>
          <w:b/>
          <w:color w:val="000000"/>
          <w:sz w:val="28"/>
          <w:szCs w:val="28"/>
        </w:rPr>
      </w:pPr>
      <w:r w:rsidRPr="002755D3">
        <w:rPr>
          <w:b/>
          <w:color w:val="000000"/>
          <w:sz w:val="28"/>
          <w:szCs w:val="28"/>
        </w:rPr>
        <w:t>Список использованной литературы</w:t>
      </w:r>
    </w:p>
    <w:p w:rsidR="00B65B0A" w:rsidRPr="0075399E" w:rsidRDefault="00B65B0A" w:rsidP="00B65B0A">
      <w:pPr>
        <w:spacing w:line="360" w:lineRule="auto"/>
        <w:ind w:firstLine="709"/>
        <w:jc w:val="both"/>
        <w:rPr>
          <w:color w:val="000000"/>
          <w:sz w:val="28"/>
          <w:szCs w:val="28"/>
        </w:rPr>
      </w:pP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 xml:space="preserve">Федеральный закон от </w:t>
      </w:r>
      <w:r>
        <w:rPr>
          <w:color w:val="000000"/>
          <w:sz w:val="28"/>
          <w:szCs w:val="28"/>
        </w:rPr>
        <w:t>08.08.2001</w:t>
      </w:r>
      <w:r w:rsidRPr="0075399E">
        <w:rPr>
          <w:color w:val="000000"/>
          <w:sz w:val="28"/>
          <w:szCs w:val="28"/>
        </w:rPr>
        <w:t xml:space="preserve"> №129-ФЗ «О бухгалтерском учете».</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Федеральный закон от 24.07.2007 №209-ФЗ «О развитии малого и среднего предпринимательства в Российской Федерации».</w:t>
      </w:r>
    </w:p>
    <w:p w:rsidR="00982DAB"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B65B0A">
        <w:rPr>
          <w:color w:val="000000"/>
          <w:sz w:val="28"/>
          <w:szCs w:val="28"/>
        </w:rPr>
        <w:t xml:space="preserve">Гражданский кодекс Российской Федерации. Часть </w:t>
      </w:r>
      <w:r w:rsidRPr="00B65B0A">
        <w:rPr>
          <w:color w:val="000000"/>
          <w:sz w:val="28"/>
          <w:szCs w:val="28"/>
          <w:lang w:val="en-US"/>
        </w:rPr>
        <w:t>I</w:t>
      </w:r>
      <w:r w:rsidRPr="00B65B0A">
        <w:rPr>
          <w:color w:val="000000"/>
          <w:sz w:val="28"/>
          <w:szCs w:val="28"/>
        </w:rPr>
        <w:t xml:space="preserve"> и </w:t>
      </w:r>
      <w:r w:rsidRPr="00B65B0A">
        <w:rPr>
          <w:color w:val="000000"/>
          <w:sz w:val="28"/>
          <w:szCs w:val="28"/>
          <w:lang w:val="en-US"/>
        </w:rPr>
        <w:t>II</w:t>
      </w:r>
      <w:r w:rsidRPr="00B65B0A">
        <w:rPr>
          <w:color w:val="000000"/>
          <w:sz w:val="28"/>
          <w:szCs w:val="28"/>
        </w:rPr>
        <w:t xml:space="preserve">. </w:t>
      </w:r>
    </w:p>
    <w:p w:rsidR="00982DAB"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982DAB">
        <w:rPr>
          <w:color w:val="000000"/>
          <w:sz w:val="28"/>
          <w:szCs w:val="28"/>
        </w:rPr>
        <w:t xml:space="preserve">Налоговый кодекс Российской Федерации: части первая и вторая (по сост. на </w:t>
      </w:r>
      <w:r w:rsidR="00982DAB" w:rsidRPr="00982DAB">
        <w:rPr>
          <w:sz w:val="28"/>
          <w:szCs w:val="28"/>
        </w:rPr>
        <w:t>28 декабря 2010</w:t>
      </w:r>
      <w:r w:rsidRPr="00982DAB">
        <w:rPr>
          <w:color w:val="000000"/>
          <w:sz w:val="28"/>
          <w:szCs w:val="28"/>
        </w:rPr>
        <w:t xml:space="preserve">). </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Андросов А.М. Бухгалтерский учет и отчетность в России. – М.: Менатеп – Информ, 200</w:t>
      </w:r>
      <w:r w:rsidR="005225B0">
        <w:rPr>
          <w:color w:val="000000"/>
          <w:sz w:val="28"/>
          <w:szCs w:val="28"/>
        </w:rPr>
        <w:t>8</w:t>
      </w:r>
      <w:r w:rsidRPr="0075399E">
        <w:rPr>
          <w:color w:val="000000"/>
          <w:sz w:val="28"/>
          <w:szCs w:val="28"/>
        </w:rPr>
        <w:t>.</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Бухгалтерская (финансовая) отчетность / Под ред. д.э.н. профессора В.Д. Новодворского. – М.: ЗАО «Финстатинформ», 200</w:t>
      </w:r>
      <w:r w:rsidR="005225B0">
        <w:rPr>
          <w:color w:val="000000"/>
          <w:sz w:val="28"/>
          <w:szCs w:val="28"/>
        </w:rPr>
        <w:t>9</w:t>
      </w:r>
      <w:r w:rsidRPr="0075399E">
        <w:rPr>
          <w:color w:val="000000"/>
          <w:sz w:val="28"/>
          <w:szCs w:val="28"/>
        </w:rPr>
        <w:t>.</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Вещунова Н.Л., Фомина Л.Ф. Бухгалтерский учет: Учебник. – 2-е изд., перераб. и доп. – М.: Финансы и статистика, 2004.</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Каплан Р., Нортон Д. Сбалансированная система показателей. – М.: ЗАО «Олимп-Бизнес», 200</w:t>
      </w:r>
      <w:r w:rsidR="005225B0">
        <w:rPr>
          <w:color w:val="000000"/>
          <w:sz w:val="28"/>
          <w:szCs w:val="28"/>
        </w:rPr>
        <w:t>8</w:t>
      </w:r>
      <w:r w:rsidRPr="0075399E">
        <w:rPr>
          <w:color w:val="000000"/>
          <w:sz w:val="28"/>
          <w:szCs w:val="28"/>
        </w:rPr>
        <w:t>.</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Кожинов В.Я. Переход к новому плану счетов финансово-хозяйственной деятельности предприятия. – М.: Экзамен, 2002.</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Кондраков Н.П. Бухгалтерский учет. – М.: Инфра – М, 2002.</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Мюллер Г., Гернон Х., Минк Г. Учет: международная перспектива. – М.: Финансы и статистика, 200</w:t>
      </w:r>
      <w:r w:rsidR="005225B0">
        <w:rPr>
          <w:color w:val="000000"/>
          <w:sz w:val="28"/>
          <w:szCs w:val="28"/>
        </w:rPr>
        <w:t>9</w:t>
      </w:r>
      <w:r w:rsidRPr="0075399E">
        <w:rPr>
          <w:color w:val="000000"/>
          <w:sz w:val="28"/>
          <w:szCs w:val="28"/>
        </w:rPr>
        <w:t>.</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Ростовцев А., Холоденко Е. Составление бухгалтерских проводок по новому Плану счетов. – М.: Издательство Эк</w:t>
      </w:r>
      <w:r w:rsidR="00982DAB">
        <w:rPr>
          <w:color w:val="000000"/>
          <w:sz w:val="28"/>
          <w:szCs w:val="28"/>
        </w:rPr>
        <w:t>о</w:t>
      </w:r>
      <w:r w:rsidRPr="0075399E">
        <w:rPr>
          <w:color w:val="000000"/>
          <w:sz w:val="28"/>
          <w:szCs w:val="28"/>
        </w:rPr>
        <w:t>н</w:t>
      </w:r>
      <w:r w:rsidR="00982DAB">
        <w:rPr>
          <w:color w:val="000000"/>
          <w:sz w:val="28"/>
          <w:szCs w:val="28"/>
        </w:rPr>
        <w:t>о</w:t>
      </w:r>
      <w:r w:rsidRPr="0075399E">
        <w:rPr>
          <w:color w:val="000000"/>
          <w:sz w:val="28"/>
          <w:szCs w:val="28"/>
        </w:rPr>
        <w:t>мика – пресс, 2006.</w:t>
      </w:r>
    </w:p>
    <w:p w:rsidR="00B65B0A" w:rsidRPr="0075399E" w:rsidRDefault="00B65B0A" w:rsidP="00B65B0A">
      <w:pPr>
        <w:pStyle w:val="a3"/>
        <w:numPr>
          <w:ilvl w:val="0"/>
          <w:numId w:val="7"/>
        </w:numPr>
        <w:tabs>
          <w:tab w:val="clear" w:pos="720"/>
          <w:tab w:val="num" w:pos="400"/>
        </w:tabs>
        <w:spacing w:before="0" w:beforeAutospacing="0" w:after="0" w:afterAutospacing="0" w:line="360" w:lineRule="auto"/>
        <w:ind w:left="0" w:firstLine="0"/>
        <w:jc w:val="both"/>
        <w:rPr>
          <w:color w:val="000000"/>
          <w:sz w:val="28"/>
          <w:szCs w:val="28"/>
        </w:rPr>
      </w:pPr>
      <w:r w:rsidRPr="0075399E">
        <w:rPr>
          <w:color w:val="000000"/>
          <w:sz w:val="28"/>
          <w:szCs w:val="28"/>
        </w:rPr>
        <w:t>Соловьева О.В. Зарубежные стандарты учета и отчетности. – М.: Аналитика-Пресс, 200</w:t>
      </w:r>
      <w:r w:rsidR="005225B0">
        <w:rPr>
          <w:color w:val="000000"/>
          <w:sz w:val="28"/>
          <w:szCs w:val="28"/>
        </w:rPr>
        <w:t>9</w:t>
      </w:r>
      <w:r w:rsidRPr="0075399E">
        <w:rPr>
          <w:color w:val="000000"/>
          <w:sz w:val="28"/>
          <w:szCs w:val="28"/>
        </w:rPr>
        <w:t>.</w:t>
      </w:r>
    </w:p>
    <w:p w:rsidR="00B65B0A" w:rsidRPr="00B65B0A" w:rsidRDefault="00B65B0A" w:rsidP="00516C34">
      <w:pPr>
        <w:spacing w:line="360" w:lineRule="auto"/>
        <w:ind w:firstLine="709"/>
        <w:jc w:val="both"/>
        <w:rPr>
          <w:sz w:val="28"/>
          <w:szCs w:val="28"/>
        </w:rPr>
      </w:pPr>
      <w:bookmarkStart w:id="2" w:name="_GoBack"/>
      <w:bookmarkEnd w:id="2"/>
    </w:p>
    <w:sectPr w:rsidR="00B65B0A" w:rsidRPr="00B65B0A" w:rsidSect="001124D6">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DB4" w:rsidRDefault="006F5DB4" w:rsidP="009F0087">
      <w:r>
        <w:separator/>
      </w:r>
    </w:p>
  </w:endnote>
  <w:endnote w:type="continuationSeparator" w:id="0">
    <w:p w:rsidR="006F5DB4" w:rsidRDefault="006F5DB4" w:rsidP="009F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Полужирный">
    <w:altName w:val="Times New Roman"/>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DB4" w:rsidRDefault="006F5DB4" w:rsidP="009F0087">
      <w:r>
        <w:separator/>
      </w:r>
    </w:p>
  </w:footnote>
  <w:footnote w:type="continuationSeparator" w:id="0">
    <w:p w:rsidR="006F5DB4" w:rsidRDefault="006F5DB4" w:rsidP="009F0087">
      <w:r>
        <w:continuationSeparator/>
      </w:r>
    </w:p>
  </w:footnote>
  <w:footnote w:id="1">
    <w:p w:rsidR="009F0087" w:rsidRPr="00ED260B" w:rsidRDefault="009F0087" w:rsidP="009F0087">
      <w:pPr>
        <w:jc w:val="both"/>
        <w:rPr>
          <w:sz w:val="18"/>
          <w:szCs w:val="18"/>
        </w:rPr>
      </w:pPr>
      <w:r>
        <w:rPr>
          <w:rStyle w:val="ad"/>
        </w:rPr>
        <w:footnoteRef/>
      </w:r>
      <w:r>
        <w:t xml:space="preserve"> </w:t>
      </w:r>
      <w:r w:rsidRPr="00ED260B">
        <w:rPr>
          <w:sz w:val="18"/>
          <w:szCs w:val="18"/>
        </w:rPr>
        <w:t xml:space="preserve">В 2010 году данная величина предельного размера доходов (для перехода на УСНО с 2011 года) составляет </w:t>
      </w:r>
      <w:r w:rsidRPr="00ED260B">
        <w:rPr>
          <w:b/>
          <w:sz w:val="18"/>
          <w:szCs w:val="18"/>
        </w:rPr>
        <w:t>45 млн. руб.</w:t>
      </w:r>
      <w:r w:rsidRPr="00ED260B">
        <w:rPr>
          <w:sz w:val="18"/>
          <w:szCs w:val="18"/>
        </w:rPr>
        <w:t xml:space="preserve"> Данное ограничение применяется исключительно к организациям.</w:t>
      </w:r>
    </w:p>
    <w:p w:rsidR="009F0087" w:rsidRDefault="009F0087">
      <w:pPr>
        <w:pStyle w:val="ab"/>
      </w:pPr>
    </w:p>
  </w:footnote>
  <w:footnote w:id="2">
    <w:p w:rsidR="009F0087" w:rsidRPr="00ED260B" w:rsidRDefault="009F0087" w:rsidP="009F0087">
      <w:pPr>
        <w:jc w:val="both"/>
        <w:rPr>
          <w:sz w:val="28"/>
          <w:szCs w:val="28"/>
        </w:rPr>
      </w:pPr>
      <w:r>
        <w:rPr>
          <w:rStyle w:val="ad"/>
        </w:rPr>
        <w:footnoteRef/>
      </w:r>
      <w:r>
        <w:t xml:space="preserve"> </w:t>
      </w:r>
      <w:r w:rsidRPr="00ED260B">
        <w:rPr>
          <w:sz w:val="18"/>
          <w:szCs w:val="18"/>
        </w:rPr>
        <w:t xml:space="preserve">С 2010 года и по 2012 год включительно данная величина предельного размера доходов составляет </w:t>
      </w:r>
      <w:r w:rsidRPr="00ED260B">
        <w:rPr>
          <w:b/>
          <w:sz w:val="18"/>
          <w:szCs w:val="18"/>
        </w:rPr>
        <w:t>60 млн. руб.</w:t>
      </w:r>
      <w:r w:rsidRPr="00ED260B">
        <w:rPr>
          <w:sz w:val="28"/>
          <w:szCs w:val="28"/>
        </w:rPr>
        <w:t xml:space="preserve"> </w:t>
      </w:r>
    </w:p>
    <w:p w:rsidR="009F0087" w:rsidRDefault="009F0087">
      <w:pPr>
        <w:pStyle w:val="ab"/>
      </w:pPr>
    </w:p>
  </w:footnote>
  <w:footnote w:id="3">
    <w:p w:rsidR="009F0087" w:rsidRPr="009F0087" w:rsidRDefault="009F0087" w:rsidP="009F0087">
      <w:pPr>
        <w:jc w:val="both"/>
        <w:rPr>
          <w:sz w:val="20"/>
          <w:szCs w:val="20"/>
        </w:rPr>
      </w:pPr>
      <w:r>
        <w:rPr>
          <w:rStyle w:val="ad"/>
        </w:rPr>
        <w:footnoteRef/>
      </w:r>
      <w:r>
        <w:t xml:space="preserve"> </w:t>
      </w:r>
      <w:r w:rsidRPr="00866DB3">
        <w:rPr>
          <w:sz w:val="20"/>
          <w:szCs w:val="20"/>
        </w:rPr>
        <w:t>В соответствии с пунктом 2 статьи 346.</w:t>
      </w:r>
      <w:r w:rsidRPr="00CB128B">
        <w:rPr>
          <w:sz w:val="20"/>
          <w:szCs w:val="20"/>
        </w:rPr>
        <w:t>20 Налогового кодекса</w:t>
      </w:r>
      <w:r w:rsidRPr="00866DB3">
        <w:rPr>
          <w:sz w:val="20"/>
          <w:szCs w:val="20"/>
        </w:rPr>
        <w:t xml:space="preserve"> законами субъектов Российской Федерации могут быть установлены дифференцированные налоговые ставки в пределах от 5 до 15 процентов в </w:t>
      </w:r>
      <w:r w:rsidRPr="009F0087">
        <w:rPr>
          <w:sz w:val="20"/>
          <w:szCs w:val="20"/>
        </w:rPr>
        <w:t>зависимости от категории налогоплательщиков.</w:t>
      </w:r>
    </w:p>
    <w:p w:rsidR="009F0087" w:rsidRPr="009F0087" w:rsidRDefault="009F0087">
      <w:pPr>
        <w:pStyle w:val="ab"/>
      </w:pPr>
    </w:p>
  </w:footnote>
  <w:footnote w:id="4">
    <w:p w:rsidR="009F0087" w:rsidRDefault="009F0087">
      <w:pPr>
        <w:pStyle w:val="ab"/>
      </w:pPr>
      <w:r w:rsidRPr="009F0087">
        <w:rPr>
          <w:rStyle w:val="ad"/>
          <w:sz w:val="24"/>
          <w:szCs w:val="24"/>
        </w:rPr>
        <w:footnoteRef/>
      </w:r>
      <w:r w:rsidRPr="009F0087">
        <w:rPr>
          <w:sz w:val="24"/>
          <w:szCs w:val="24"/>
        </w:rPr>
        <w:t xml:space="preserve"> </w:t>
      </w:r>
      <w:r w:rsidRPr="009F0087">
        <w:t>пункт 7 статьи 346.18 Налогового кодекса</w:t>
      </w:r>
    </w:p>
  </w:footnote>
  <w:footnote w:id="5">
    <w:p w:rsidR="000C0A49" w:rsidRDefault="000C0A49" w:rsidP="000C0A49">
      <w:pPr>
        <w:autoSpaceDE w:val="0"/>
        <w:autoSpaceDN w:val="0"/>
        <w:adjustRightInd w:val="0"/>
        <w:jc w:val="both"/>
        <w:rPr>
          <w:sz w:val="20"/>
          <w:szCs w:val="20"/>
        </w:rPr>
      </w:pPr>
      <w:r>
        <w:rPr>
          <w:rStyle w:val="ad"/>
        </w:rPr>
        <w:footnoteRef/>
      </w:r>
      <w:r>
        <w:t xml:space="preserve"> </w:t>
      </w:r>
      <w:r w:rsidRPr="005D1791">
        <w:rPr>
          <w:sz w:val="20"/>
          <w:szCs w:val="20"/>
        </w:rPr>
        <w:t>Форма патента утверждена Приказом ФНС Росси</w:t>
      </w:r>
      <w:r>
        <w:rPr>
          <w:sz w:val="20"/>
          <w:szCs w:val="20"/>
        </w:rPr>
        <w:t>и от 31.08.2005 N САЭ-3-22/417.</w:t>
      </w:r>
    </w:p>
    <w:p w:rsidR="000C0A49" w:rsidRDefault="00292E4D" w:rsidP="00292E4D">
      <w:pPr>
        <w:pStyle w:val="ab"/>
        <w:tabs>
          <w:tab w:val="left" w:pos="1524"/>
        </w:tabs>
      </w:pPr>
      <w:r>
        <w:tab/>
      </w:r>
    </w:p>
  </w:footnote>
  <w:footnote w:id="6">
    <w:p w:rsidR="00446E07" w:rsidRPr="00446E07" w:rsidRDefault="00446E07">
      <w:pPr>
        <w:pStyle w:val="ab"/>
      </w:pPr>
      <w:r>
        <w:rPr>
          <w:rStyle w:val="ad"/>
        </w:rPr>
        <w:footnoteRef/>
      </w:r>
      <w:r>
        <w:t xml:space="preserve"> </w:t>
      </w:r>
      <w:r w:rsidRPr="00446E07">
        <w:t>пункт 5 статьи 346.26 Налогового кодекса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4D6" w:rsidRDefault="001124D6">
    <w:pPr>
      <w:pStyle w:val="ae"/>
      <w:jc w:val="center"/>
    </w:pPr>
    <w:r>
      <w:fldChar w:fldCharType="begin"/>
    </w:r>
    <w:r>
      <w:instrText xml:space="preserve"> PAGE   \* MERGEFORMAT </w:instrText>
    </w:r>
    <w:r>
      <w:fldChar w:fldCharType="separate"/>
    </w:r>
    <w:r w:rsidR="00E708DE">
      <w:rPr>
        <w:noProof/>
      </w:rPr>
      <w:t>2</w:t>
    </w:r>
    <w:r>
      <w:fldChar w:fldCharType="end"/>
    </w:r>
  </w:p>
  <w:p w:rsidR="001124D6" w:rsidRDefault="001124D6">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B7AFA"/>
    <w:multiLevelType w:val="hybridMultilevel"/>
    <w:tmpl w:val="C6706C8C"/>
    <w:lvl w:ilvl="0" w:tplc="225A2B3A">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14135AFB"/>
    <w:multiLevelType w:val="hybridMultilevel"/>
    <w:tmpl w:val="8800E6B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1AE45C8B"/>
    <w:multiLevelType w:val="multilevel"/>
    <w:tmpl w:val="13CA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5820BF"/>
    <w:multiLevelType w:val="multilevel"/>
    <w:tmpl w:val="1420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9A20DE"/>
    <w:multiLevelType w:val="multilevel"/>
    <w:tmpl w:val="320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92161D"/>
    <w:multiLevelType w:val="multilevel"/>
    <w:tmpl w:val="FE7E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3A3BEB"/>
    <w:multiLevelType w:val="multilevel"/>
    <w:tmpl w:val="DF3C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A51F61"/>
    <w:multiLevelType w:val="hybridMultilevel"/>
    <w:tmpl w:val="F76A6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2"/>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2A4"/>
    <w:rsid w:val="000017E5"/>
    <w:rsid w:val="000119FB"/>
    <w:rsid w:val="00051629"/>
    <w:rsid w:val="00054C55"/>
    <w:rsid w:val="00061D07"/>
    <w:rsid w:val="00062B15"/>
    <w:rsid w:val="00065E92"/>
    <w:rsid w:val="000834C5"/>
    <w:rsid w:val="00086B31"/>
    <w:rsid w:val="000A61BD"/>
    <w:rsid w:val="000C0A49"/>
    <w:rsid w:val="000C67F4"/>
    <w:rsid w:val="000C6A89"/>
    <w:rsid w:val="000D1F30"/>
    <w:rsid w:val="00105B35"/>
    <w:rsid w:val="001124D6"/>
    <w:rsid w:val="001164CC"/>
    <w:rsid w:val="00117E06"/>
    <w:rsid w:val="0012165A"/>
    <w:rsid w:val="00146FD2"/>
    <w:rsid w:val="001550A9"/>
    <w:rsid w:val="00156DBC"/>
    <w:rsid w:val="0016091B"/>
    <w:rsid w:val="00174BC0"/>
    <w:rsid w:val="00177F99"/>
    <w:rsid w:val="001B0A05"/>
    <w:rsid w:val="001B52F6"/>
    <w:rsid w:val="001E422C"/>
    <w:rsid w:val="00203947"/>
    <w:rsid w:val="00207987"/>
    <w:rsid w:val="00220632"/>
    <w:rsid w:val="002444B9"/>
    <w:rsid w:val="0025295E"/>
    <w:rsid w:val="00292E4D"/>
    <w:rsid w:val="002C529E"/>
    <w:rsid w:val="002F11FD"/>
    <w:rsid w:val="00316C61"/>
    <w:rsid w:val="003608A8"/>
    <w:rsid w:val="00367C6D"/>
    <w:rsid w:val="003B3C67"/>
    <w:rsid w:val="003C3191"/>
    <w:rsid w:val="00436D0E"/>
    <w:rsid w:val="0044535B"/>
    <w:rsid w:val="00446E07"/>
    <w:rsid w:val="004752BB"/>
    <w:rsid w:val="00496863"/>
    <w:rsid w:val="00497D7E"/>
    <w:rsid w:val="004C1C1C"/>
    <w:rsid w:val="004C58AD"/>
    <w:rsid w:val="004D22A4"/>
    <w:rsid w:val="004E78B6"/>
    <w:rsid w:val="005006DA"/>
    <w:rsid w:val="00502089"/>
    <w:rsid w:val="00516C34"/>
    <w:rsid w:val="005225B0"/>
    <w:rsid w:val="0052644C"/>
    <w:rsid w:val="00545338"/>
    <w:rsid w:val="005B3144"/>
    <w:rsid w:val="00601E48"/>
    <w:rsid w:val="00605FD0"/>
    <w:rsid w:val="006831C1"/>
    <w:rsid w:val="00687BB5"/>
    <w:rsid w:val="006D0638"/>
    <w:rsid w:val="006E742A"/>
    <w:rsid w:val="006F1248"/>
    <w:rsid w:val="006F5DB4"/>
    <w:rsid w:val="0070450D"/>
    <w:rsid w:val="00716A1B"/>
    <w:rsid w:val="00727ACE"/>
    <w:rsid w:val="007C3DEF"/>
    <w:rsid w:val="007D2579"/>
    <w:rsid w:val="007D3640"/>
    <w:rsid w:val="007D59AD"/>
    <w:rsid w:val="007F7AA2"/>
    <w:rsid w:val="00816B9F"/>
    <w:rsid w:val="00822EAB"/>
    <w:rsid w:val="00840A48"/>
    <w:rsid w:val="008445E7"/>
    <w:rsid w:val="00846495"/>
    <w:rsid w:val="0086267F"/>
    <w:rsid w:val="00863A60"/>
    <w:rsid w:val="00865D82"/>
    <w:rsid w:val="008E2805"/>
    <w:rsid w:val="00904CA9"/>
    <w:rsid w:val="0090755C"/>
    <w:rsid w:val="00920CCE"/>
    <w:rsid w:val="00920F9B"/>
    <w:rsid w:val="009250FE"/>
    <w:rsid w:val="0096700E"/>
    <w:rsid w:val="00967975"/>
    <w:rsid w:val="00970911"/>
    <w:rsid w:val="00982DAB"/>
    <w:rsid w:val="009A28D6"/>
    <w:rsid w:val="009A485B"/>
    <w:rsid w:val="009C0C49"/>
    <w:rsid w:val="009C366A"/>
    <w:rsid w:val="009E475E"/>
    <w:rsid w:val="009E6C03"/>
    <w:rsid w:val="009F0087"/>
    <w:rsid w:val="00A022E0"/>
    <w:rsid w:val="00A0406E"/>
    <w:rsid w:val="00A2284E"/>
    <w:rsid w:val="00A23864"/>
    <w:rsid w:val="00A35592"/>
    <w:rsid w:val="00A70734"/>
    <w:rsid w:val="00A803EC"/>
    <w:rsid w:val="00A94D3E"/>
    <w:rsid w:val="00AA2A6C"/>
    <w:rsid w:val="00AF6013"/>
    <w:rsid w:val="00B13680"/>
    <w:rsid w:val="00B21E85"/>
    <w:rsid w:val="00B2240D"/>
    <w:rsid w:val="00B32D3E"/>
    <w:rsid w:val="00B5587F"/>
    <w:rsid w:val="00B57BE9"/>
    <w:rsid w:val="00B65B0A"/>
    <w:rsid w:val="00BB537E"/>
    <w:rsid w:val="00BC57A8"/>
    <w:rsid w:val="00BD329C"/>
    <w:rsid w:val="00BD38BC"/>
    <w:rsid w:val="00C24C18"/>
    <w:rsid w:val="00C2506A"/>
    <w:rsid w:val="00C26162"/>
    <w:rsid w:val="00C271EA"/>
    <w:rsid w:val="00C50D61"/>
    <w:rsid w:val="00C56225"/>
    <w:rsid w:val="00C93B2D"/>
    <w:rsid w:val="00CB42C1"/>
    <w:rsid w:val="00CC4DE7"/>
    <w:rsid w:val="00CD1A12"/>
    <w:rsid w:val="00CD66FC"/>
    <w:rsid w:val="00D12E02"/>
    <w:rsid w:val="00D4265B"/>
    <w:rsid w:val="00D57A9C"/>
    <w:rsid w:val="00DB692A"/>
    <w:rsid w:val="00DE411B"/>
    <w:rsid w:val="00E2483E"/>
    <w:rsid w:val="00E24D85"/>
    <w:rsid w:val="00E41133"/>
    <w:rsid w:val="00E66542"/>
    <w:rsid w:val="00E708DE"/>
    <w:rsid w:val="00E753C4"/>
    <w:rsid w:val="00E874E6"/>
    <w:rsid w:val="00E94A59"/>
    <w:rsid w:val="00EE450A"/>
    <w:rsid w:val="00EF0158"/>
    <w:rsid w:val="00F04BD0"/>
    <w:rsid w:val="00F1635F"/>
    <w:rsid w:val="00F44AD1"/>
    <w:rsid w:val="00F70A2C"/>
    <w:rsid w:val="00F73AAB"/>
    <w:rsid w:val="00F8777A"/>
    <w:rsid w:val="00F95187"/>
    <w:rsid w:val="00FA721E"/>
    <w:rsid w:val="00FB014D"/>
    <w:rsid w:val="00FC067E"/>
    <w:rsid w:val="00FC7A08"/>
    <w:rsid w:val="00FE46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80"/>
    <o:shapelayout v:ext="edit">
      <o:idmap v:ext="edit" data="1"/>
    </o:shapelayout>
  </w:shapeDefaults>
  <w:decimalSymbol w:val=","/>
  <w:listSeparator w:val=";"/>
  <w15:chartTrackingRefBased/>
  <w15:docId w15:val="{A8CFAF5E-085C-42CC-B441-8AA83E68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805"/>
    <w:rPr>
      <w:sz w:val="24"/>
      <w:szCs w:val="24"/>
    </w:rPr>
  </w:style>
  <w:style w:type="paragraph" w:styleId="1">
    <w:name w:val="heading 1"/>
    <w:basedOn w:val="a"/>
    <w:next w:val="a"/>
    <w:link w:val="10"/>
    <w:qFormat/>
    <w:rsid w:val="00F1635F"/>
    <w:pPr>
      <w:keepNext/>
      <w:spacing w:before="240" w:after="60"/>
      <w:outlineLvl w:val="0"/>
    </w:pPr>
    <w:rPr>
      <w:rFonts w:ascii="Cambria" w:hAnsi="Cambria"/>
      <w:b/>
      <w:bCs/>
      <w:kern w:val="32"/>
      <w:sz w:val="32"/>
      <w:szCs w:val="32"/>
    </w:rPr>
  </w:style>
  <w:style w:type="paragraph" w:styleId="3">
    <w:name w:val="heading 3"/>
    <w:basedOn w:val="a"/>
    <w:link w:val="30"/>
    <w:uiPriority w:val="9"/>
    <w:qFormat/>
    <w:rsid w:val="004D22A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D22A4"/>
    <w:rPr>
      <w:b/>
      <w:bCs/>
      <w:sz w:val="27"/>
      <w:szCs w:val="27"/>
    </w:rPr>
  </w:style>
  <w:style w:type="paragraph" w:styleId="a3">
    <w:name w:val="Normal (Web)"/>
    <w:basedOn w:val="a"/>
    <w:uiPriority w:val="99"/>
    <w:unhideWhenUsed/>
    <w:rsid w:val="004D22A4"/>
    <w:pPr>
      <w:spacing w:before="100" w:beforeAutospacing="1" w:after="100" w:afterAutospacing="1"/>
    </w:pPr>
  </w:style>
  <w:style w:type="character" w:styleId="a4">
    <w:name w:val="Strong"/>
    <w:basedOn w:val="a0"/>
    <w:uiPriority w:val="22"/>
    <w:qFormat/>
    <w:rsid w:val="004D22A4"/>
    <w:rPr>
      <w:b/>
      <w:bCs/>
    </w:rPr>
  </w:style>
  <w:style w:type="character" w:styleId="a5">
    <w:name w:val="Hyperlink"/>
    <w:basedOn w:val="a0"/>
    <w:uiPriority w:val="99"/>
    <w:unhideWhenUsed/>
    <w:rsid w:val="004D22A4"/>
    <w:rPr>
      <w:color w:val="0000FF"/>
      <w:u w:val="single"/>
    </w:rPr>
  </w:style>
  <w:style w:type="character" w:styleId="a6">
    <w:name w:val="Emphasis"/>
    <w:basedOn w:val="a0"/>
    <w:uiPriority w:val="20"/>
    <w:qFormat/>
    <w:rsid w:val="004D22A4"/>
    <w:rPr>
      <w:i/>
      <w:iCs/>
    </w:rPr>
  </w:style>
  <w:style w:type="paragraph" w:styleId="a7">
    <w:name w:val="Plain Text"/>
    <w:basedOn w:val="a"/>
    <w:link w:val="a8"/>
    <w:uiPriority w:val="99"/>
    <w:rsid w:val="00BC57A8"/>
    <w:rPr>
      <w:rFonts w:ascii="Courier New" w:hAnsi="Courier New" w:cs="Courier New"/>
      <w:sz w:val="20"/>
      <w:szCs w:val="20"/>
    </w:rPr>
  </w:style>
  <w:style w:type="character" w:customStyle="1" w:styleId="a8">
    <w:name w:val="Текст Знак"/>
    <w:basedOn w:val="a0"/>
    <w:link w:val="a7"/>
    <w:uiPriority w:val="99"/>
    <w:rsid w:val="00BC57A8"/>
    <w:rPr>
      <w:rFonts w:ascii="Courier New" w:hAnsi="Courier New" w:cs="Courier New"/>
    </w:rPr>
  </w:style>
  <w:style w:type="table" w:styleId="a9">
    <w:name w:val="Table Grid"/>
    <w:basedOn w:val="a1"/>
    <w:rsid w:val="00FA72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FA721E"/>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9F0087"/>
    <w:pPr>
      <w:autoSpaceDE w:val="0"/>
      <w:autoSpaceDN w:val="0"/>
      <w:adjustRightInd w:val="0"/>
      <w:jc w:val="both"/>
    </w:pPr>
    <w:rPr>
      <w:rFonts w:ascii="Courier New" w:hAnsi="Courier New" w:cs="Courier New"/>
      <w:sz w:val="20"/>
      <w:szCs w:val="20"/>
    </w:rPr>
  </w:style>
  <w:style w:type="paragraph" w:styleId="ab">
    <w:name w:val="footnote text"/>
    <w:basedOn w:val="a"/>
    <w:link w:val="ac"/>
    <w:rsid w:val="009F0087"/>
    <w:rPr>
      <w:sz w:val="20"/>
      <w:szCs w:val="20"/>
    </w:rPr>
  </w:style>
  <w:style w:type="character" w:customStyle="1" w:styleId="ac">
    <w:name w:val="Текст виноски Знак"/>
    <w:basedOn w:val="a0"/>
    <w:link w:val="ab"/>
    <w:rsid w:val="009F0087"/>
  </w:style>
  <w:style w:type="character" w:styleId="ad">
    <w:name w:val="footnote reference"/>
    <w:basedOn w:val="a0"/>
    <w:rsid w:val="009F0087"/>
    <w:rPr>
      <w:vertAlign w:val="superscript"/>
    </w:rPr>
  </w:style>
  <w:style w:type="paragraph" w:styleId="2">
    <w:name w:val="Body Text Indent 2"/>
    <w:basedOn w:val="a"/>
    <w:link w:val="20"/>
    <w:rsid w:val="000C67F4"/>
    <w:pPr>
      <w:ind w:firstLine="720"/>
      <w:jc w:val="both"/>
    </w:pPr>
    <w:rPr>
      <w:sz w:val="28"/>
      <w:szCs w:val="20"/>
    </w:rPr>
  </w:style>
  <w:style w:type="character" w:customStyle="1" w:styleId="20">
    <w:name w:val="Основний текст з відступом 2 Знак"/>
    <w:basedOn w:val="a0"/>
    <w:link w:val="2"/>
    <w:rsid w:val="000C67F4"/>
    <w:rPr>
      <w:sz w:val="28"/>
    </w:rPr>
  </w:style>
  <w:style w:type="paragraph" w:styleId="ae">
    <w:name w:val="header"/>
    <w:basedOn w:val="a"/>
    <w:link w:val="af"/>
    <w:uiPriority w:val="99"/>
    <w:rsid w:val="00292E4D"/>
    <w:pPr>
      <w:tabs>
        <w:tab w:val="center" w:pos="4677"/>
        <w:tab w:val="right" w:pos="9355"/>
      </w:tabs>
    </w:pPr>
  </w:style>
  <w:style w:type="character" w:customStyle="1" w:styleId="af">
    <w:name w:val="Верхній колонтитул Знак"/>
    <w:basedOn w:val="a0"/>
    <w:link w:val="ae"/>
    <w:uiPriority w:val="99"/>
    <w:rsid w:val="00292E4D"/>
    <w:rPr>
      <w:sz w:val="24"/>
      <w:szCs w:val="24"/>
    </w:rPr>
  </w:style>
  <w:style w:type="paragraph" w:styleId="af0">
    <w:name w:val="footer"/>
    <w:basedOn w:val="a"/>
    <w:link w:val="af1"/>
    <w:uiPriority w:val="99"/>
    <w:rsid w:val="00292E4D"/>
    <w:pPr>
      <w:tabs>
        <w:tab w:val="center" w:pos="4677"/>
        <w:tab w:val="right" w:pos="9355"/>
      </w:tabs>
    </w:pPr>
  </w:style>
  <w:style w:type="character" w:customStyle="1" w:styleId="af1">
    <w:name w:val="Нижній колонтитул Знак"/>
    <w:basedOn w:val="a0"/>
    <w:link w:val="af0"/>
    <w:uiPriority w:val="99"/>
    <w:rsid w:val="00292E4D"/>
    <w:rPr>
      <w:sz w:val="24"/>
      <w:szCs w:val="24"/>
    </w:rPr>
  </w:style>
  <w:style w:type="paragraph" w:styleId="af2">
    <w:name w:val="Balloon Text"/>
    <w:basedOn w:val="a"/>
    <w:link w:val="af3"/>
    <w:rsid w:val="00292E4D"/>
    <w:rPr>
      <w:rFonts w:ascii="Tahoma" w:hAnsi="Tahoma" w:cs="Tahoma"/>
      <w:sz w:val="16"/>
      <w:szCs w:val="16"/>
    </w:rPr>
  </w:style>
  <w:style w:type="character" w:customStyle="1" w:styleId="af3">
    <w:name w:val="Текст у виносці Знак"/>
    <w:basedOn w:val="a0"/>
    <w:link w:val="af2"/>
    <w:rsid w:val="00292E4D"/>
    <w:rPr>
      <w:rFonts w:ascii="Tahoma" w:hAnsi="Tahoma" w:cs="Tahoma"/>
      <w:sz w:val="16"/>
      <w:szCs w:val="16"/>
    </w:rPr>
  </w:style>
  <w:style w:type="character" w:customStyle="1" w:styleId="10">
    <w:name w:val="Заголовок 1 Знак"/>
    <w:basedOn w:val="a0"/>
    <w:link w:val="1"/>
    <w:rsid w:val="00F1635F"/>
    <w:rPr>
      <w:rFonts w:ascii="Cambria" w:eastAsia="Times New Roman" w:hAnsi="Cambria" w:cs="Times New Roman"/>
      <w:b/>
      <w:bCs/>
      <w:kern w:val="32"/>
      <w:sz w:val="32"/>
      <w:szCs w:val="32"/>
    </w:rPr>
  </w:style>
  <w:style w:type="paragraph" w:customStyle="1" w:styleId="af4">
    <w:name w:val="Заголовок оглавления"/>
    <w:basedOn w:val="1"/>
    <w:next w:val="a"/>
    <w:uiPriority w:val="39"/>
    <w:semiHidden/>
    <w:unhideWhenUsed/>
    <w:qFormat/>
    <w:rsid w:val="00F1635F"/>
    <w:pPr>
      <w:keepLines/>
      <w:spacing w:before="480" w:after="0" w:line="276" w:lineRule="auto"/>
      <w:outlineLvl w:val="9"/>
    </w:pPr>
    <w:rPr>
      <w:color w:val="365F91"/>
      <w:kern w:val="0"/>
      <w:sz w:val="28"/>
      <w:szCs w:val="28"/>
      <w:lang w:eastAsia="en-US"/>
    </w:rPr>
  </w:style>
  <w:style w:type="paragraph" w:styleId="31">
    <w:name w:val="toc 3"/>
    <w:basedOn w:val="a"/>
    <w:next w:val="a"/>
    <w:autoRedefine/>
    <w:uiPriority w:val="39"/>
    <w:qFormat/>
    <w:rsid w:val="00203947"/>
    <w:pPr>
      <w:tabs>
        <w:tab w:val="right" w:leader="dot" w:pos="9355"/>
      </w:tabs>
      <w:jc w:val="both"/>
    </w:pPr>
    <w:rPr>
      <w:sz w:val="28"/>
      <w:szCs w:val="28"/>
    </w:rPr>
  </w:style>
  <w:style w:type="paragraph" w:styleId="21">
    <w:name w:val="toc 2"/>
    <w:basedOn w:val="a"/>
    <w:next w:val="a"/>
    <w:autoRedefine/>
    <w:uiPriority w:val="39"/>
    <w:unhideWhenUsed/>
    <w:qFormat/>
    <w:rsid w:val="00203947"/>
    <w:pPr>
      <w:spacing w:after="100" w:line="276" w:lineRule="auto"/>
      <w:ind w:left="220"/>
    </w:pPr>
    <w:rPr>
      <w:rFonts w:ascii="Calibri" w:hAnsi="Calibri"/>
      <w:sz w:val="22"/>
      <w:szCs w:val="22"/>
      <w:lang w:eastAsia="en-US"/>
    </w:rPr>
  </w:style>
  <w:style w:type="paragraph" w:styleId="11">
    <w:name w:val="toc 1"/>
    <w:basedOn w:val="a"/>
    <w:next w:val="a"/>
    <w:autoRedefine/>
    <w:uiPriority w:val="39"/>
    <w:unhideWhenUsed/>
    <w:qFormat/>
    <w:rsid w:val="00C24C18"/>
    <w:pPr>
      <w:tabs>
        <w:tab w:val="right" w:leader="dot" w:pos="9355"/>
      </w:tabs>
      <w:spacing w:line="360" w:lineRule="auto"/>
      <w:jc w:val="both"/>
    </w:pPr>
    <w:rPr>
      <w:sz w:val="28"/>
      <w:szCs w:val="28"/>
      <w:lang w:eastAsia="en-US"/>
    </w:rPr>
  </w:style>
  <w:style w:type="paragraph" w:styleId="af5">
    <w:name w:val="Body Text"/>
    <w:basedOn w:val="a"/>
    <w:link w:val="af6"/>
    <w:rsid w:val="00367C6D"/>
    <w:pPr>
      <w:spacing w:after="120"/>
    </w:pPr>
  </w:style>
  <w:style w:type="character" w:customStyle="1" w:styleId="af6">
    <w:name w:val="Основний текст Знак"/>
    <w:basedOn w:val="a0"/>
    <w:link w:val="af5"/>
    <w:rsid w:val="00367C6D"/>
    <w:rPr>
      <w:sz w:val="24"/>
      <w:szCs w:val="24"/>
    </w:rPr>
  </w:style>
  <w:style w:type="character" w:customStyle="1" w:styleId="FontStyle22">
    <w:name w:val="Font Style22"/>
    <w:basedOn w:val="a0"/>
    <w:uiPriority w:val="99"/>
    <w:rsid w:val="00367C6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321405">
      <w:bodyDiv w:val="1"/>
      <w:marLeft w:val="0"/>
      <w:marRight w:val="0"/>
      <w:marTop w:val="0"/>
      <w:marBottom w:val="0"/>
      <w:divBdr>
        <w:top w:val="none" w:sz="0" w:space="0" w:color="auto"/>
        <w:left w:val="none" w:sz="0" w:space="0" w:color="auto"/>
        <w:bottom w:val="none" w:sz="0" w:space="0" w:color="auto"/>
        <w:right w:val="none" w:sz="0" w:space="0" w:color="auto"/>
      </w:divBdr>
      <w:divsChild>
        <w:div w:id="358512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6203</Words>
  <Characters>35362</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Irina</cp:lastModifiedBy>
  <cp:revision>2</cp:revision>
  <dcterms:created xsi:type="dcterms:W3CDTF">2014-08-19T20:03:00Z</dcterms:created>
  <dcterms:modified xsi:type="dcterms:W3CDTF">2014-08-19T20:03:00Z</dcterms:modified>
</cp:coreProperties>
</file>