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2BD" w:rsidRDefault="003D12BD" w:rsidP="0005407E">
      <w:pPr>
        <w:pStyle w:val="1"/>
        <w:shd w:val="clear" w:color="auto" w:fill="F0F0F0"/>
        <w:spacing w:line="270" w:lineRule="atLeast"/>
        <w:jc w:val="both"/>
      </w:pPr>
    </w:p>
    <w:p w:rsidR="0005407E" w:rsidRDefault="0005407E" w:rsidP="0005407E">
      <w:pPr>
        <w:pStyle w:val="1"/>
        <w:shd w:val="clear" w:color="auto" w:fill="F0F0F0"/>
        <w:spacing w:line="270" w:lineRule="atLeast"/>
        <w:jc w:val="both"/>
      </w:pPr>
      <w:r>
        <w:t>Текущее финансовое планирование</w:t>
      </w:r>
    </w:p>
    <w:p w:rsidR="006E5C1E" w:rsidRDefault="0005407E" w:rsidP="0005407E">
      <w:pPr>
        <w:rPr>
          <w:rFonts w:ascii="Tahoma" w:hAnsi="Tahoma" w:cs="Tahoma"/>
          <w:color w:val="494949"/>
          <w:sz w:val="16"/>
          <w:szCs w:val="16"/>
        </w:rPr>
      </w:pPr>
      <w:r>
        <w:rPr>
          <w:rFonts w:ascii="Tahoma" w:hAnsi="Tahoma" w:cs="Tahoma"/>
          <w:color w:val="494949"/>
          <w:sz w:val="16"/>
          <w:szCs w:val="16"/>
        </w:rPr>
        <w:t>Финансовое планирование — это планирование всех доходов и направлений расходования денежных средств для обеспечения развития предприятия. Финансовое планирование осуществляется посредством составления финансовых планов разного содержания и назначения в зависимости от задач и объектов планирования.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Следует отметить, что при плановой экономике каждое предприятие на основе контрольных цифр, которые доводились до него вышестоящей организацией, в обязательном порядке рассчитывали техпромфинплан.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С переходом на рыночные отношения предприятиям никто не устанавливает контрольных цифр и не требует представлять и утверждать финансовые и другие планы. Это привело к тому, что некоторые предприятия стали меньше уделять внимание прогнозам, расчетам и планированию своей деятельности, следствием чего является банкротство.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настоящее время сами предприятия должны понимать важность и необходимость грамотных расчетов на перспективу своей деятельности по планам: производства продукции, работ, услуг; издержек на выпуск продукции; инвестиций; социального развития коллектива предприятия; по финансовому плану.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Цель финансового планирования — повышение эффективного использования долгосрочных и краткосрочных денежных ресурсов. В процессе планирования разрабатываются мероприятия по повышению доходности капитала, стабильности фирмы, минимизации рисков и т.д.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Качество принимаемых решений в области финансов целиком зависит от качества финансового планирования.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Для того чтобы планирование было качественным и комплексным, следует руководствоваться следующими принципами: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1) непрерывностью планирования;</w:t>
      </w:r>
      <w:r>
        <w:rPr>
          <w:rFonts w:ascii="Tahoma" w:hAnsi="Tahoma" w:cs="Tahoma"/>
          <w:color w:val="494949"/>
          <w:sz w:val="16"/>
          <w:szCs w:val="16"/>
        </w:rPr>
        <w:br/>
        <w:t>2) научностью;</w:t>
      </w:r>
      <w:r>
        <w:rPr>
          <w:rFonts w:ascii="Tahoma" w:hAnsi="Tahoma" w:cs="Tahoma"/>
          <w:color w:val="494949"/>
          <w:sz w:val="16"/>
          <w:szCs w:val="16"/>
        </w:rPr>
        <w:br/>
        <w:t>3) нацеленностью планов на рациональное использование всех ресурсов предприятия, на достижение максимальной прибыли;</w:t>
      </w:r>
      <w:r>
        <w:rPr>
          <w:rFonts w:ascii="Tahoma" w:hAnsi="Tahoma" w:cs="Tahoma"/>
          <w:color w:val="494949"/>
          <w:sz w:val="16"/>
          <w:szCs w:val="16"/>
        </w:rPr>
        <w:br/>
        <w:t>4) взаимной увязкой и координацией.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российской практике применяются различные методы планирования.Балансовый метод — наиболее применяемый на предприятии. Суть его заключается в составлении различных балансов и достижения их сбалансирования, например: баланс доходов и расходов, бухгалтерский баланс, кассовый баланс, баланс рабочей силы и заработной платы и др.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Нормативный метод заключается в том, что при планировании применяется целая система норм и нормативов использования ресурсов предприятия (нормы расходов сырья и материалов, нормы выработки и обслуживания, трудоемкость, нормативы использования машин и оборудования, длительность производственного цикла, нормы запасов товарно-материальных ценностей).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Использование этого метода возможно, если на предприятии есть обширная и эффективная нормативная база.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Метод планирования по производственно-экономическим факторам рассчитан на учет влияния внутренних и внешних факторов, изменяющих производственные и финансовые показатели. Расчет ведется от базовых показателей: выручки от реализации, себестоимости продукции и т.д. В планируемом году эти показатели могут меняться в зависимости от заложенных в планирование решений: рост или снижение объема реализации, снижение или увеличение затрат на производство и реализацию продукции, освоение новых видов продукции или услуг, изменение цен и рентабельности производства, влияние инфляции. Учет этих изменений дает достаточно точный прогнозный характер планирования.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новых экономических условиях планирование полностью зависит от администрации предприятий и организаций, поэтому применяется метод моделирования. В основе большинства разрабатываемых планов лежат методологические подходы прошлых лет. Планирование на многих предприятиях начинается с объема производства, а надо решать, сколько можно реализовать продукции. Появились различные типы классификации финансовых планов: по уровням — стратегический и тактический; по методам планирования — системный и ситуационный подходы (разработка сценариев будущих ситуаций, экспертные оценки, методы математического моделирования и др.); по срокам — на длительный период и год с любой степенью детализации.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Используя термины экономической англоязычной литературы, финансовые планы стали называть бюджетом. Есть определенные отличия в понятиях план и бюджет. Они заключаются в используемых показателях. План включает натуральные и денежные показатели, которые используются по периоду планирования. Бюджет составляется на год.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Если принять за основу трактование этих понятий западного менеджмента, то можно сформулировать следующее. «План» и «программа» соответствуют понятию «стратегический финансовый план», а понятие «бюджет» — «тактический финансовый план».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Назначение бюджетов — ответить на вопросы: как, где, когда необходимо использовать финансовые ресурсы, чтобы обеспечить повышение общей эффективности развития фирмы. Если применить составление бюджета к российским условиям, то он должен включать: бюджет — финансовый план по конкретным позициям; финансовую отчетность как результат выполнения бюджета; последовательную цепочку действий финансового менеджмента, направленных на интеграцию различных управленческих подходов.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Практика зарубежных фирм показывает, что к финансовому планированию нужно привлекать весь управленческий аппарат и рассчитывать возможные варианты развития: оптимистический, пессимистический и средневзвешенный.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 xml:space="preserve">Финансовый план важен не только для потенциальных инвесторов, налоговых служб, банков-кредиторов, но и для внутреннего пользования, поэтому к его составлению следует относиться с особой тщательностью. 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финансовом плане отражаются собственные средства, заемные финансовые средства для инвестиционных программ, сюда же включается использование финансовых средств для материального стимулирования персонала и развития социальной сферы.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Вся деятельность предприятия должна рассматриваться в перспективе, в текущей деятельности и оперативной. Исходя их этого, финансовые планы можно разделить на стратегические, текущие, оперативные. Все они находятся во взаимосвязи и осуществляются в определенной последовательности.</w:t>
      </w:r>
      <w:r w:rsidRPr="0005407E">
        <w:rPr>
          <w:rFonts w:ascii="Tahoma" w:hAnsi="Tahoma" w:cs="Tahoma"/>
          <w:color w:val="494949"/>
          <w:sz w:val="16"/>
          <w:szCs w:val="16"/>
        </w:rPr>
        <w:t xml:space="preserve"> </w:t>
      </w:r>
      <w:r>
        <w:rPr>
          <w:rFonts w:ascii="Tahoma" w:hAnsi="Tahoma" w:cs="Tahoma"/>
          <w:color w:val="494949"/>
          <w:sz w:val="16"/>
          <w:szCs w:val="16"/>
        </w:rPr>
        <w:t>Под финансовой стратегией предприятия следует понимать формирование системы долгосрочных целей финансовой деятельности и выбор наиболее эффективных путей их достижения. Вместе с тем финансовая стратегия сама оказывает существенное влияние на формирование общей стратегии экономического развития предприятия. Процесс формирования финансовой стратегии предприятия проходит ряд этапов: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1) формирование стратегических целей финансовой деятельности;</w:t>
      </w:r>
      <w:r>
        <w:rPr>
          <w:rFonts w:ascii="Tahoma" w:hAnsi="Tahoma" w:cs="Tahoma"/>
          <w:color w:val="494949"/>
          <w:sz w:val="16"/>
          <w:szCs w:val="16"/>
        </w:rPr>
        <w:br/>
        <w:t>2) конкретизация показателей финансовой стратегии;</w:t>
      </w:r>
      <w:r>
        <w:rPr>
          <w:rFonts w:ascii="Tahoma" w:hAnsi="Tahoma" w:cs="Tahoma"/>
          <w:color w:val="494949"/>
          <w:sz w:val="16"/>
          <w:szCs w:val="16"/>
        </w:rPr>
        <w:br/>
        <w:t>3) оценка разработанной финансовой стратегии.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Цели финансовой стратегии отдельных компаний могут быть следующие: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Arial" w:hAnsi="Arial" w:cs="Arial"/>
          <w:color w:val="494949"/>
          <w:sz w:val="16"/>
          <w:szCs w:val="16"/>
        </w:rPr>
        <w:t>■</w:t>
      </w:r>
      <w:r>
        <w:rPr>
          <w:rFonts w:ascii="Tahoma" w:hAnsi="Tahoma" w:cs="Tahoma"/>
          <w:color w:val="494949"/>
          <w:sz w:val="16"/>
          <w:szCs w:val="16"/>
        </w:rPr>
        <w:t xml:space="preserve"> увеличение собственного капитала;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Arial" w:hAnsi="Arial" w:cs="Arial"/>
          <w:color w:val="494949"/>
          <w:sz w:val="16"/>
          <w:szCs w:val="16"/>
        </w:rPr>
        <w:t>■</w:t>
      </w:r>
      <w:r>
        <w:rPr>
          <w:rFonts w:ascii="Tahoma" w:hAnsi="Tahoma" w:cs="Tahoma"/>
          <w:color w:val="494949"/>
          <w:sz w:val="16"/>
          <w:szCs w:val="16"/>
        </w:rPr>
        <w:t xml:space="preserve"> достижение минимального уровня ликвидности активов;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Arial" w:hAnsi="Arial" w:cs="Arial"/>
          <w:color w:val="494949"/>
          <w:sz w:val="16"/>
          <w:szCs w:val="16"/>
        </w:rPr>
        <w:t>■</w:t>
      </w:r>
      <w:r>
        <w:rPr>
          <w:rFonts w:ascii="Tahoma" w:hAnsi="Tahoma" w:cs="Tahoma"/>
          <w:color w:val="494949"/>
          <w:sz w:val="16"/>
          <w:szCs w:val="16"/>
        </w:rPr>
        <w:t xml:space="preserve"> достижение оптимального соотношения собственных и заемных средств;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Arial" w:hAnsi="Arial" w:cs="Arial"/>
          <w:color w:val="494949"/>
          <w:sz w:val="16"/>
          <w:szCs w:val="16"/>
        </w:rPr>
        <w:t>■</w:t>
      </w:r>
      <w:r>
        <w:rPr>
          <w:rFonts w:ascii="Tahoma" w:hAnsi="Tahoma" w:cs="Tahoma"/>
          <w:color w:val="494949"/>
          <w:sz w:val="16"/>
          <w:szCs w:val="16"/>
        </w:rPr>
        <w:t xml:space="preserve"> рост прибыли и рентабельности;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Arial" w:hAnsi="Arial" w:cs="Arial"/>
          <w:color w:val="494949"/>
          <w:sz w:val="16"/>
          <w:szCs w:val="16"/>
        </w:rPr>
        <w:t>■</w:t>
      </w:r>
      <w:r>
        <w:rPr>
          <w:rFonts w:ascii="Tahoma" w:hAnsi="Tahoma" w:cs="Tahoma"/>
          <w:color w:val="494949"/>
          <w:sz w:val="16"/>
          <w:szCs w:val="16"/>
        </w:rPr>
        <w:t xml:space="preserve"> обновление основных активов и выпуск конкурентоспособной продукции.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Конкретизация показателей финансовой стратегии предусматривает установление последовательности и сроков достижения отдельных целей и стратегических задач.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Оценка разработанной финансовой стратегии проводится по следующим параметрам: ее согласованности с общей стратегией экономического развития; реализуемости стратегии с учетом прогнозирования конъюнктуры финансового рынка; результативности стратегии. Разработка финансовой стратегии позволяет принимать эффективные управленческие решения, связанные с развитием предприятия.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Текущее планирование финансовой деятельности состоит в разработке системы финансовых планов по отдельным аспектам финансовой деятельности предприятия. Оно позволяет определить тактику предприятия на более короткий период, как правило, на год с разбивкой по кварталам. В отличие от стратегических планов, которые носят всегда прогнозный, вероятностный характер, финансовые планы более конкретны и точны.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Цель формирования тактики — определение сумм инвестиций в оборотные активы и источники их финансирования. Размер оборотных активов зависит от масштабов текущей деятельности: объема производства и/или продажи, и тактики управления предприятием. Поскольку текущие инвестиции требуют соответствующего источника, то финансовый менеджер определяет их структуру с позиций выбранной им тактики управления предприятием. Краткосрочное финансирование обеспечивается за счет краткосрочности займов и кредитов банков, а также всех видов кредиторской задолженности. За счет этих источников финансируется текущая деятельность.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Управление финансами предприятия предполагает контроль за основными характеристиками баланса: долгосрочными и краткосрочными инвестициями, источниками финансирования — и увязку их с текущей деятельность и перспективами развития предприятия.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процессе текущего финансового планирования на предприятии разрабатываются различные виды финансовых планов: доходов и расходов, поступления и расходования денежных средств, балансовый, формирования и использования финансовых ресурсов. Степень детализации показателей каждого из видов финансового плана определяется предприятием самостоятельно с учетом специфики его деятельности.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План доходов и расходов по основной деятельности имеет цель — определить суммы чистой прибыли. Показателями этого плана выступают объем производства продукции (товаров, услуг), сумма и уровень доходов от реализации продукции, сумма постоянных издержек, сумма и уровень переменных затрат, ставки и виды налоговых платежей, сумма балансовой и чистой прибыли.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Цель разработки плана поступлений и расходования денежных средств — обеспечение постоянной платежеспособности на всех этапах планового периода. План состоит на всех этапах из двух частей: поступление денежных средств и расходование денежных средств. При планировании необходимо учитывать не только поступление и расходование, но и наличие определенных резервов.</w:t>
      </w:r>
      <w:r>
        <w:rPr>
          <w:rFonts w:ascii="Tahoma" w:hAnsi="Tahoma" w:cs="Tahoma"/>
          <w:color w:val="494949"/>
          <w:sz w:val="16"/>
          <w:szCs w:val="16"/>
        </w:rPr>
        <w:br/>
        <w:t>В балансовом плане отражается расчет состава активов и пассивов. Цель разработки этого плана — определение возможности прироста отдельных активов и формирование оптимальной финансовой структуры капитала предприятия, обеспечивающей его финансовую деятельность.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При планировании пассивов оптимизируется соотношение собственных и заемных средств, состав заемных — краткосрочных и долгосрочных — обязательств.</w:t>
      </w:r>
      <w:r>
        <w:rPr>
          <w:rFonts w:ascii="Tahoma" w:hAnsi="Tahoma" w:cs="Tahoma"/>
          <w:color w:val="494949"/>
          <w:sz w:val="16"/>
          <w:szCs w:val="16"/>
        </w:rPr>
        <w:br/>
        <w:t>Разработка плана формирования и использования финансовых ресурсов состоит из двух частей: источники формирования финансовых ресурсов и направления использования финансовых ресурсов.</w:t>
      </w:r>
    </w:p>
    <w:p w:rsidR="0005407E" w:rsidRDefault="0005407E" w:rsidP="0005407E">
      <w:r>
        <w:rPr>
          <w:rFonts w:ascii="Tahoma" w:hAnsi="Tahoma" w:cs="Tahoma"/>
          <w:color w:val="494949"/>
          <w:sz w:val="16"/>
          <w:szCs w:val="16"/>
        </w:rPr>
        <w:t>Оперативное планирование финансовой деятельности заключается в разработке оперативных планов. Оперативные планы имеют краткосрочный период (до года) и служат дополнением к текущим финансовым планам. К ним относятся кассовый план, кредитный план, календарь денежных поступлений.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Кассовый план отражает поступление наличных денег и их использование на выплату заработной платы персоналу, на командировочные, канцелярские и другие расходы.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Кредитный план состоит из сумм планируемых банковских ссуд на предстоящий год и процентов за их пользование, а также из объемов и сроков погашения банковских кредитов.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Календарь поступления денежных средств включает поступление денежных потоков от всех видов деятельности и их использование на предпринимательскую деятельность. Платежный календарь обеспечивает оперативное отслеживание всех расчетных и платежных обязательств.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Оперативные планы тесно привязаны к текущему планированию и способствуют их конкретизации и уточнению планируемых показателей.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Финансовое планирование ведется в России с 1930-х гг., но с тех пор оно значительно менялось и принимало различные формы. Вначале финансовые планы были частью техпромфинплана предприятия. Финансовое планирование носило подчиненный характер по отношению к планам технического и промышленного характера. Затем появился финансовый план, состоящий из четырех разделов: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I раздел — «Доходы предприятия»»;</w:t>
      </w:r>
      <w:r>
        <w:rPr>
          <w:rFonts w:ascii="Tahoma" w:hAnsi="Tahoma" w:cs="Tahoma"/>
          <w:color w:val="494949"/>
          <w:sz w:val="16"/>
          <w:szCs w:val="16"/>
        </w:rPr>
        <w:br/>
        <w:t>II раздел — «Расходы предприятия»;</w:t>
      </w:r>
      <w:r>
        <w:rPr>
          <w:rFonts w:ascii="Tahoma" w:hAnsi="Tahoma" w:cs="Tahoma"/>
          <w:color w:val="494949"/>
          <w:sz w:val="16"/>
          <w:szCs w:val="16"/>
        </w:rPr>
        <w:br/>
        <w:t>III раздел — «Бюджетное финансирование»;</w:t>
      </w:r>
      <w:r>
        <w:rPr>
          <w:rFonts w:ascii="Tahoma" w:hAnsi="Tahoma" w:cs="Tahoma"/>
          <w:color w:val="494949"/>
          <w:sz w:val="16"/>
          <w:szCs w:val="16"/>
        </w:rPr>
        <w:br/>
        <w:t>IV раздел — «Банковское кредитование».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начале 1960-х гг. форма финансового плана была изменена и содержала следующие разделы: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I раздел — «Доходные источники предприятия»;</w:t>
      </w:r>
      <w:r>
        <w:rPr>
          <w:rFonts w:ascii="Tahoma" w:hAnsi="Tahoma" w:cs="Tahoma"/>
          <w:color w:val="494949"/>
          <w:sz w:val="16"/>
          <w:szCs w:val="16"/>
        </w:rPr>
        <w:br/>
        <w:t>II раздел — «Фонды экономического стимулирования»;</w:t>
      </w:r>
      <w:r>
        <w:rPr>
          <w:rFonts w:ascii="Tahoma" w:hAnsi="Tahoma" w:cs="Tahoma"/>
          <w:color w:val="494949"/>
          <w:sz w:val="16"/>
          <w:szCs w:val="16"/>
        </w:rPr>
        <w:br/>
        <w:t>III раздел — «Направления расходования средств»;</w:t>
      </w:r>
      <w:r>
        <w:rPr>
          <w:rFonts w:ascii="Tahoma" w:hAnsi="Tahoma" w:cs="Tahoma"/>
          <w:color w:val="494949"/>
          <w:sz w:val="16"/>
          <w:szCs w:val="16"/>
        </w:rPr>
        <w:br/>
        <w:t>IV раздел — «Капитальные вложения предприятия».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настоящее время форма финансового плана состоит из двух основных разделов. Финансовый план (баланс доходов и расходов) можно рассматривать как задание по отдельным показателям, где обеспечивается их увязка по всем направлениям.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Объектом финансового планирования выступают финансовые ресурсы. Это денежные средства, которые обеспечивают формирование оборотных средств, долгосрочных вложений и фондов специального назначения.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К финансовым ресурсам относятся прибыль и доходы от всех видов предпринимательской деятельности, амортизационный фонд на восстановление основных фондов. По рейтингу использования к финансовым ресурсам приравниваются долгосрочные ссуды банка, прочие доходы и поступления.</w:t>
      </w:r>
      <w:r>
        <w:rPr>
          <w:rFonts w:ascii="Tahoma" w:hAnsi="Tahoma" w:cs="Tahoma"/>
          <w:color w:val="494949"/>
          <w:sz w:val="16"/>
          <w:szCs w:val="16"/>
        </w:rPr>
        <w:br/>
        <w:t>В процессе планирования главное внимание уделяется гарантиям выполнения обязательств перед бюджетом и банками, выявлению резервов и использованию ресурсов в целях эффективного использования прибыли и других доходов.</w:t>
      </w:r>
      <w:r>
        <w:rPr>
          <w:rFonts w:ascii="Tahoma" w:hAnsi="Tahoma" w:cs="Tahoma"/>
          <w:color w:val="494949"/>
          <w:sz w:val="16"/>
          <w:szCs w:val="16"/>
        </w:rPr>
        <w:br/>
        <w:t>Финансовый менеджер при планировании финансовых показателей руководствуется отчетностью, содержащей информацию о средствах предприятия, их источниках и движении. От этого зависит степень достоверности плана развития, полноты и комплексности.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Финансовый план обеспечивает взаимосвязь финансовых показателей и их использование на развитие предпринимательской деятельности, прирост оборотных средств, создание необходимых фондов денежных средств целенаправленного использования.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 xml:space="preserve">Финансовое планирование отражает всю совокупность денежных доходов, которые используются в финансово-хозяйственной деятельности и обеспечивают достижение экономического, социального и потребительского эффектов. Разработка плана по доходам и расходам выступает заключительным этапом текущего финансового планирования. 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Финансовое планирование позволяет совершенно и в полном объеме исполнять денежные обязательства и платежи, обеспечивать надлежащий оборот потоков финансовых ресурсов и обеспечивать стратегическое развитие предприятия в планируемом периоде.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Бюджетирование — это система краткосрочного планирования, учета и контроля ресурсов и результатов деятельности предприятия.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Процесс бюджетирования должен быть стандартизирован с помощью бюджетных форм, инструкций и процедур. В подготовке бюджетов, составляемых на основе прогноза объема продаж, участвуют разные подразделения компании. При составлении отдельных частей бюджета предприятия можно использовать два подхода: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1) прямой, исходя из конкретных расчетов валовой выручки, за</w:t>
      </w:r>
      <w:r>
        <w:rPr>
          <w:rFonts w:ascii="Tahoma" w:hAnsi="Tahoma" w:cs="Tahoma"/>
          <w:color w:val="494949"/>
          <w:sz w:val="16"/>
          <w:szCs w:val="16"/>
        </w:rPr>
        <w:br/>
        <w:t>трат на сырье и материалы, дебиторской за должности, готовой продукции и т.п.;</w:t>
      </w:r>
      <w:r>
        <w:rPr>
          <w:rFonts w:ascii="Tahoma" w:hAnsi="Tahoma" w:cs="Tahoma"/>
          <w:color w:val="494949"/>
          <w:sz w:val="16"/>
          <w:szCs w:val="16"/>
        </w:rPr>
        <w:br/>
        <w:t>2) косвенный, более упрощенный (на основе сбалансирования до</w:t>
      </w:r>
      <w:r>
        <w:rPr>
          <w:rFonts w:ascii="Tahoma" w:hAnsi="Tahoma" w:cs="Tahoma"/>
          <w:color w:val="494949"/>
          <w:sz w:val="16"/>
          <w:szCs w:val="16"/>
        </w:rPr>
        <w:br/>
        <w:t>ходов и текущих расходов, первоначальных затрат и внешнего финансирования).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Бюджетирование обеспечивает лучшую координацию хозяйственной деятельности, повышение управляемости предприятия, снижает злоупотребления и ошибки в хозяйственной деятельности.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Прежде чем окончательно будет сверстан новый бюджет, идет процесс по представлению отчетных данных по исполнению бюджета.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Анализ фактических данных позволяет определить требующие первоочередного внимания проблемные области хозяйственной деятельности и выявить возможности их координирования по фактическому уровню.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В процессе бюджетирования рассчитывается прогнозное финансовое состояние компании и вдет оценка влияния на него различных показателей.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Российская практика перехода к бюджетированию показывает, что большинство руководителей предприятий все еще не владеют философией бюджетирования. Действительно, бюджетирование — трудоемкий процесс, предполагающий участие многих специалистов, объединенных общей целью и идеей развития.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Для российского предпринимательства продолжают оставаться актуальными следующие проблемы финансово-хозяйственной деятельности: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1) прогнозирование финансовых результатов хозяйственной дея</w:t>
      </w:r>
      <w:r>
        <w:rPr>
          <w:rFonts w:ascii="Tahoma" w:hAnsi="Tahoma" w:cs="Tahoma"/>
          <w:color w:val="494949"/>
          <w:sz w:val="16"/>
          <w:szCs w:val="16"/>
        </w:rPr>
        <w:br/>
        <w:t>тельности , установление целевых показателей эффективности деятельности и лимитов затрат ресурсов;</w:t>
      </w:r>
      <w:r>
        <w:rPr>
          <w:rFonts w:ascii="Tahoma" w:hAnsi="Tahoma" w:cs="Tahoma"/>
          <w:color w:val="494949"/>
          <w:sz w:val="16"/>
          <w:szCs w:val="16"/>
        </w:rPr>
        <w:br/>
        <w:t>2) определение наиболее перспективных бизнес-проектов, а так</w:t>
      </w:r>
      <w:r>
        <w:rPr>
          <w:rFonts w:ascii="Tahoma" w:hAnsi="Tahoma" w:cs="Tahoma"/>
          <w:color w:val="494949"/>
          <w:sz w:val="16"/>
          <w:szCs w:val="16"/>
        </w:rPr>
        <w:br/>
        <w:t>же возможности их финансирования;</w:t>
      </w:r>
      <w:r>
        <w:rPr>
          <w:rFonts w:ascii="Tahoma" w:hAnsi="Tahoma" w:cs="Tahoma"/>
          <w:color w:val="494949"/>
          <w:sz w:val="16"/>
          <w:szCs w:val="16"/>
        </w:rPr>
        <w:br/>
        <w:t>3) анализ и оценка эффективности работы различных структурных подразделений, контроль за правильностью решений, принимаемых руководителями структурных единиц.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Эти вопросы нужны для стратегического планирования и бюджетирования, основанных на глубоком анализе своих возможностей, правильно выбранных целей, наличие серьезных финансовых вложений. Внутренние потребности бюджетирования состоят, как уже отмечалось, в полезности систематического анализа бизнеса, а также в формировании программы развития предприятия в таком структурированном виде, .который позволяет осуществлять постоянный анализ и принимать на его основе оперативные решения.</w:t>
      </w:r>
      <w:r>
        <w:rPr>
          <w:rFonts w:ascii="Tahoma" w:hAnsi="Tahoma" w:cs="Tahoma"/>
          <w:color w:val="494949"/>
          <w:sz w:val="16"/>
          <w:szCs w:val="16"/>
        </w:rPr>
        <w:br/>
      </w:r>
      <w:r>
        <w:rPr>
          <w:rFonts w:ascii="Tahoma" w:hAnsi="Tahoma" w:cs="Tahoma"/>
          <w:color w:val="494949"/>
          <w:sz w:val="16"/>
          <w:szCs w:val="16"/>
        </w:rPr>
        <w:br/>
        <w:t>Для того чтобы специалисты предприятия овладели основами и тонкостями бюджетного планирования, их надо обучать, приглашать консультантов и аудиторов. Использование бюджетирования в деятельности предприятия — это условие успеха бизнеса.</w:t>
      </w:r>
      <w:bookmarkStart w:id="0" w:name="_GoBack"/>
      <w:bookmarkEnd w:id="0"/>
    </w:p>
    <w:sectPr w:rsidR="0005407E" w:rsidSect="00964F89">
      <w:pgSz w:w="11906" w:h="16838"/>
      <w:pgMar w:top="1134" w:right="851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07E"/>
    <w:rsid w:val="0005407E"/>
    <w:rsid w:val="003D12BD"/>
    <w:rsid w:val="006E5C1E"/>
    <w:rsid w:val="00737843"/>
    <w:rsid w:val="007737D1"/>
    <w:rsid w:val="007B6C43"/>
    <w:rsid w:val="0096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2B595-9903-4D5B-BF3F-DD22D1738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05407E"/>
    <w:pPr>
      <w:spacing w:after="300"/>
      <w:outlineLvl w:val="0"/>
    </w:pPr>
    <w:rPr>
      <w:rFonts w:ascii="Arial" w:hAnsi="Arial" w:cs="Arial"/>
      <w:b/>
      <w:bCs/>
      <w:color w:val="000000"/>
      <w:kern w:val="36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3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8387">
              <w:marLeft w:val="0"/>
              <w:marRight w:val="0"/>
              <w:marTop w:val="0"/>
              <w:marBottom w:val="0"/>
              <w:divBdr>
                <w:top w:val="single" w:sz="12" w:space="11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77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Текущее финансовое планирование</vt:lpstr>
    </vt:vector>
  </TitlesOfParts>
  <Company>ОАО "КрасноярскТИСИЗ"</Company>
  <LinksUpToDate>false</LinksUpToDate>
  <CharactersWithSpaces>16847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Текущее финансовое планирование</dc:title>
  <dc:subject/>
  <dc:creator>Юрий П. Шундрик</dc:creator>
  <cp:keywords/>
  <dc:description/>
  <cp:lastModifiedBy>Irina</cp:lastModifiedBy>
  <cp:revision>2</cp:revision>
  <dcterms:created xsi:type="dcterms:W3CDTF">2014-08-19T16:30:00Z</dcterms:created>
  <dcterms:modified xsi:type="dcterms:W3CDTF">2014-08-19T16:30:00Z</dcterms:modified>
</cp:coreProperties>
</file>