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33F" w:rsidRDefault="0012433F" w:rsidP="00DD251A">
      <w:pPr>
        <w:spacing w:line="360" w:lineRule="auto"/>
        <w:rPr>
          <w:b/>
          <w:sz w:val="28"/>
          <w:szCs w:val="28"/>
        </w:rPr>
      </w:pPr>
    </w:p>
    <w:p w:rsidR="00BE1B0C" w:rsidRDefault="00BE1B0C" w:rsidP="00DD251A">
      <w:pPr>
        <w:spacing w:line="360" w:lineRule="auto"/>
        <w:rPr>
          <w:b/>
          <w:sz w:val="28"/>
          <w:szCs w:val="28"/>
        </w:rPr>
      </w:pPr>
    </w:p>
    <w:p w:rsidR="00EB3F8D" w:rsidRDefault="00EB3F8D" w:rsidP="00DD251A">
      <w:pPr>
        <w:spacing w:line="360" w:lineRule="auto"/>
        <w:rPr>
          <w:b/>
          <w:sz w:val="28"/>
          <w:szCs w:val="28"/>
        </w:rPr>
      </w:pPr>
      <w:r w:rsidRPr="00EB3F8D">
        <w:rPr>
          <w:b/>
          <w:sz w:val="28"/>
          <w:szCs w:val="28"/>
        </w:rPr>
        <w:t>СИБИРСКИЙ УНИВЕРСИТЕТ ПОТРЕБИТЕЛЬСКОЙ КООПЕРАЦИИ</w:t>
      </w:r>
    </w:p>
    <w:p w:rsidR="00EB3F8D" w:rsidRDefault="00EB3F8D" w:rsidP="00DD251A">
      <w:pPr>
        <w:spacing w:line="360" w:lineRule="auto"/>
        <w:jc w:val="center"/>
        <w:rPr>
          <w:b/>
          <w:sz w:val="28"/>
          <w:szCs w:val="28"/>
          <w:u w:val="single"/>
        </w:rPr>
      </w:pPr>
      <w:r w:rsidRPr="00EB3F8D">
        <w:rPr>
          <w:b/>
          <w:sz w:val="28"/>
          <w:szCs w:val="28"/>
          <w:u w:val="single"/>
        </w:rPr>
        <w:t>ЗАБАЙКАЛЬСКИЙ ИНСТИТУТ ПРЕДПРИНИМАТЕЛЬСТВА</w:t>
      </w:r>
    </w:p>
    <w:p w:rsidR="00EB3F8D" w:rsidRPr="008613D8" w:rsidRDefault="008613D8" w:rsidP="00DD251A">
      <w:pPr>
        <w:spacing w:line="360" w:lineRule="auto"/>
        <w:jc w:val="center"/>
        <w:rPr>
          <w:b/>
          <w:sz w:val="28"/>
          <w:szCs w:val="28"/>
        </w:rPr>
      </w:pPr>
      <w:r w:rsidRPr="008613D8">
        <w:rPr>
          <w:b/>
          <w:sz w:val="28"/>
          <w:szCs w:val="28"/>
        </w:rPr>
        <w:t>Кафедра экономического анализа и финансов</w:t>
      </w:r>
    </w:p>
    <w:p w:rsidR="00EB3F8D" w:rsidRPr="00EB3F8D" w:rsidRDefault="00EB3F8D" w:rsidP="00DD251A">
      <w:pPr>
        <w:spacing w:line="360" w:lineRule="auto"/>
        <w:jc w:val="cente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Default="00EB3F8D" w:rsidP="00EB3F8D">
      <w:pPr>
        <w:rPr>
          <w:sz w:val="28"/>
          <w:szCs w:val="28"/>
        </w:rPr>
      </w:pPr>
    </w:p>
    <w:p w:rsidR="00EB3F8D" w:rsidRPr="00DE2A4A" w:rsidRDefault="00EB3F8D" w:rsidP="00DD251A">
      <w:pPr>
        <w:tabs>
          <w:tab w:val="left" w:pos="2925"/>
        </w:tabs>
        <w:spacing w:line="360" w:lineRule="auto"/>
        <w:jc w:val="center"/>
        <w:rPr>
          <w:b/>
          <w:sz w:val="28"/>
          <w:szCs w:val="28"/>
        </w:rPr>
      </w:pPr>
      <w:r w:rsidRPr="00DE2A4A">
        <w:rPr>
          <w:b/>
          <w:sz w:val="28"/>
          <w:szCs w:val="28"/>
        </w:rPr>
        <w:t>КУРСОВАЯ РАБОТА</w:t>
      </w:r>
    </w:p>
    <w:p w:rsidR="00EB3F8D" w:rsidRDefault="00EB3F8D" w:rsidP="00DD251A">
      <w:pPr>
        <w:tabs>
          <w:tab w:val="left" w:pos="2925"/>
        </w:tabs>
        <w:spacing w:line="360" w:lineRule="auto"/>
        <w:rPr>
          <w:sz w:val="28"/>
          <w:szCs w:val="28"/>
        </w:rPr>
      </w:pPr>
    </w:p>
    <w:p w:rsidR="00EB3F8D" w:rsidRDefault="00EB3F8D" w:rsidP="00DD251A">
      <w:pPr>
        <w:tabs>
          <w:tab w:val="left" w:pos="2925"/>
        </w:tabs>
        <w:spacing w:line="360" w:lineRule="auto"/>
        <w:rPr>
          <w:sz w:val="28"/>
          <w:szCs w:val="28"/>
        </w:rPr>
      </w:pPr>
    </w:p>
    <w:p w:rsidR="00EB3F8D" w:rsidRPr="008613D8" w:rsidRDefault="00EB3F8D" w:rsidP="00DD251A">
      <w:pPr>
        <w:tabs>
          <w:tab w:val="left" w:pos="2925"/>
        </w:tabs>
        <w:spacing w:line="360" w:lineRule="auto"/>
        <w:jc w:val="center"/>
        <w:rPr>
          <w:b/>
          <w:sz w:val="28"/>
          <w:szCs w:val="28"/>
        </w:rPr>
      </w:pPr>
      <w:r>
        <w:rPr>
          <w:sz w:val="28"/>
          <w:szCs w:val="28"/>
        </w:rPr>
        <w:t xml:space="preserve">По дисциплине: </w:t>
      </w:r>
      <w:r w:rsidRPr="008613D8">
        <w:rPr>
          <w:b/>
          <w:sz w:val="28"/>
          <w:szCs w:val="28"/>
        </w:rPr>
        <w:t>Налоги с физических лиц</w:t>
      </w:r>
    </w:p>
    <w:p w:rsidR="00EB3F8D" w:rsidRDefault="00EB3F8D" w:rsidP="00DD251A">
      <w:pPr>
        <w:tabs>
          <w:tab w:val="left" w:pos="2925"/>
        </w:tabs>
        <w:spacing w:line="360" w:lineRule="auto"/>
        <w:jc w:val="center"/>
        <w:rPr>
          <w:sz w:val="28"/>
          <w:szCs w:val="28"/>
        </w:rPr>
      </w:pPr>
      <w:r>
        <w:rPr>
          <w:sz w:val="28"/>
          <w:szCs w:val="28"/>
        </w:rPr>
        <w:t>На тему</w:t>
      </w:r>
      <w:r w:rsidRPr="0059100A">
        <w:rPr>
          <w:b/>
          <w:sz w:val="28"/>
          <w:szCs w:val="28"/>
        </w:rPr>
        <w:t xml:space="preserve">: </w:t>
      </w:r>
      <w:r w:rsidR="0059100A" w:rsidRPr="0059100A">
        <w:rPr>
          <w:b/>
          <w:sz w:val="28"/>
          <w:szCs w:val="28"/>
        </w:rPr>
        <w:t>Физические лица- плательщики</w:t>
      </w:r>
      <w:r w:rsidR="0059100A">
        <w:rPr>
          <w:b/>
          <w:sz w:val="28"/>
          <w:szCs w:val="28"/>
        </w:rPr>
        <w:t xml:space="preserve"> транспортного</w:t>
      </w:r>
      <w:r w:rsidRPr="008613D8">
        <w:rPr>
          <w:b/>
          <w:sz w:val="28"/>
          <w:szCs w:val="28"/>
        </w:rPr>
        <w:t xml:space="preserve"> налог</w:t>
      </w:r>
      <w:r w:rsidR="0059100A">
        <w:rPr>
          <w:b/>
          <w:sz w:val="28"/>
          <w:szCs w:val="28"/>
        </w:rPr>
        <w:t>а</w:t>
      </w:r>
    </w:p>
    <w:p w:rsidR="00EB3F8D" w:rsidRPr="00EB3F8D" w:rsidRDefault="00EB3F8D" w:rsidP="00DD251A">
      <w:pPr>
        <w:spacing w:line="360" w:lineRule="auto"/>
        <w:jc w:val="cente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Pr="00EB3F8D" w:rsidRDefault="00EB3F8D" w:rsidP="00EB3F8D">
      <w:pPr>
        <w:rPr>
          <w:sz w:val="28"/>
          <w:szCs w:val="28"/>
        </w:rPr>
      </w:pPr>
    </w:p>
    <w:p w:rsidR="00EB3F8D" w:rsidRDefault="00DD251A" w:rsidP="00DD251A">
      <w:pPr>
        <w:tabs>
          <w:tab w:val="left" w:pos="5385"/>
        </w:tabs>
        <w:rPr>
          <w:sz w:val="28"/>
          <w:szCs w:val="28"/>
        </w:rPr>
      </w:pPr>
      <w:r>
        <w:rPr>
          <w:sz w:val="28"/>
          <w:szCs w:val="28"/>
        </w:rPr>
        <w:tab/>
      </w:r>
    </w:p>
    <w:p w:rsidR="00EB3F8D" w:rsidRDefault="0059100A" w:rsidP="0059100A">
      <w:pPr>
        <w:tabs>
          <w:tab w:val="left" w:pos="5205"/>
          <w:tab w:val="left" w:pos="5535"/>
          <w:tab w:val="left" w:pos="5715"/>
          <w:tab w:val="left" w:pos="6030"/>
        </w:tabs>
        <w:rPr>
          <w:sz w:val="28"/>
          <w:szCs w:val="28"/>
        </w:rPr>
      </w:pPr>
      <w:r>
        <w:rPr>
          <w:sz w:val="28"/>
          <w:szCs w:val="28"/>
        </w:rPr>
        <w:tab/>
        <w:t>Исполнитель</w:t>
      </w:r>
      <w:r w:rsidR="00EB3F8D">
        <w:rPr>
          <w:sz w:val="28"/>
          <w:szCs w:val="28"/>
        </w:rPr>
        <w:t>: студентка 4 курса</w:t>
      </w:r>
      <w:r w:rsidR="008613D8">
        <w:rPr>
          <w:sz w:val="28"/>
          <w:szCs w:val="28"/>
        </w:rPr>
        <w:t>,</w:t>
      </w:r>
    </w:p>
    <w:p w:rsidR="008613D8" w:rsidRDefault="00EB3F8D" w:rsidP="0059100A">
      <w:pPr>
        <w:tabs>
          <w:tab w:val="left" w:pos="5535"/>
          <w:tab w:val="left" w:pos="5715"/>
          <w:tab w:val="left" w:pos="6030"/>
        </w:tabs>
        <w:rPr>
          <w:sz w:val="28"/>
          <w:szCs w:val="28"/>
        </w:rPr>
      </w:pPr>
      <w:r>
        <w:rPr>
          <w:sz w:val="28"/>
          <w:szCs w:val="28"/>
        </w:rPr>
        <w:t xml:space="preserve">                                                                          </w:t>
      </w:r>
      <w:r w:rsidR="008613D8">
        <w:rPr>
          <w:sz w:val="28"/>
          <w:szCs w:val="28"/>
        </w:rPr>
        <w:t>специальности 080105.65</w:t>
      </w:r>
    </w:p>
    <w:p w:rsidR="00EB3F8D" w:rsidRDefault="008613D8" w:rsidP="0059100A">
      <w:pPr>
        <w:tabs>
          <w:tab w:val="left" w:pos="5535"/>
          <w:tab w:val="left" w:pos="5715"/>
          <w:tab w:val="left" w:pos="6030"/>
        </w:tabs>
        <w:rPr>
          <w:sz w:val="28"/>
          <w:szCs w:val="28"/>
        </w:rPr>
      </w:pPr>
      <w:r>
        <w:rPr>
          <w:sz w:val="28"/>
          <w:szCs w:val="28"/>
        </w:rPr>
        <w:t xml:space="preserve">                                                                       </w:t>
      </w:r>
      <w:r w:rsidR="0059100A">
        <w:rPr>
          <w:sz w:val="28"/>
          <w:szCs w:val="28"/>
        </w:rPr>
        <w:t xml:space="preserve">   Финансы и кредит, группы 1062</w:t>
      </w:r>
      <w:r>
        <w:rPr>
          <w:sz w:val="28"/>
          <w:szCs w:val="28"/>
        </w:rPr>
        <w:t xml:space="preserve">                                                                      </w:t>
      </w:r>
    </w:p>
    <w:p w:rsidR="00EB3F8D" w:rsidRDefault="00EB3F8D" w:rsidP="0059100A">
      <w:pPr>
        <w:tabs>
          <w:tab w:val="left" w:pos="5535"/>
          <w:tab w:val="left" w:pos="5715"/>
          <w:tab w:val="left" w:pos="6030"/>
        </w:tabs>
        <w:rPr>
          <w:sz w:val="28"/>
          <w:szCs w:val="28"/>
        </w:rPr>
      </w:pPr>
      <w:r>
        <w:rPr>
          <w:sz w:val="28"/>
          <w:szCs w:val="28"/>
        </w:rPr>
        <w:t xml:space="preserve">                                                                          </w:t>
      </w:r>
      <w:r w:rsidR="0059100A">
        <w:rPr>
          <w:sz w:val="28"/>
          <w:szCs w:val="28"/>
        </w:rPr>
        <w:t>Харина  Али</w:t>
      </w:r>
      <w:r>
        <w:rPr>
          <w:sz w:val="28"/>
          <w:szCs w:val="28"/>
        </w:rPr>
        <w:t>на</w:t>
      </w:r>
      <w:r w:rsidR="00BE1B0C">
        <w:rPr>
          <w:sz w:val="28"/>
          <w:szCs w:val="28"/>
        </w:rPr>
        <w:t xml:space="preserve"> Алексеевна</w:t>
      </w:r>
    </w:p>
    <w:p w:rsidR="00BE1B0C" w:rsidRDefault="00BE1B0C" w:rsidP="0059100A">
      <w:pPr>
        <w:tabs>
          <w:tab w:val="left" w:pos="5535"/>
          <w:tab w:val="left" w:pos="5715"/>
          <w:tab w:val="left" w:pos="6030"/>
        </w:tabs>
        <w:rPr>
          <w:sz w:val="28"/>
          <w:szCs w:val="28"/>
        </w:rPr>
      </w:pPr>
      <w:r>
        <w:rPr>
          <w:sz w:val="28"/>
          <w:szCs w:val="28"/>
        </w:rPr>
        <w:t xml:space="preserve">                                                     </w:t>
      </w:r>
      <w:r w:rsidR="00DB6DCD">
        <w:rPr>
          <w:sz w:val="28"/>
          <w:szCs w:val="28"/>
        </w:rPr>
        <w:t xml:space="preserve">                     ФК 06-056-Ч</w:t>
      </w:r>
    </w:p>
    <w:p w:rsidR="0059100A" w:rsidRDefault="00EB3F8D" w:rsidP="0059100A">
      <w:pPr>
        <w:tabs>
          <w:tab w:val="left" w:pos="5535"/>
          <w:tab w:val="left" w:pos="5715"/>
          <w:tab w:val="left" w:pos="6030"/>
        </w:tabs>
        <w:rPr>
          <w:sz w:val="28"/>
          <w:szCs w:val="28"/>
        </w:rPr>
      </w:pPr>
      <w:r>
        <w:rPr>
          <w:sz w:val="28"/>
          <w:szCs w:val="28"/>
        </w:rPr>
        <w:t xml:space="preserve">                                                  </w:t>
      </w:r>
      <w:r w:rsidR="0059100A">
        <w:rPr>
          <w:sz w:val="28"/>
          <w:szCs w:val="28"/>
        </w:rPr>
        <w:t xml:space="preserve">                        Научный руководитель: Аксенова      </w:t>
      </w:r>
    </w:p>
    <w:p w:rsidR="00EB3F8D" w:rsidRDefault="0059100A" w:rsidP="0059100A">
      <w:pPr>
        <w:tabs>
          <w:tab w:val="left" w:pos="5535"/>
          <w:tab w:val="left" w:pos="5715"/>
          <w:tab w:val="left" w:pos="6030"/>
        </w:tabs>
        <w:rPr>
          <w:sz w:val="28"/>
          <w:szCs w:val="28"/>
        </w:rPr>
      </w:pPr>
      <w:r>
        <w:rPr>
          <w:sz w:val="28"/>
          <w:szCs w:val="28"/>
        </w:rPr>
        <w:t xml:space="preserve">                                                                          Ольга</w:t>
      </w:r>
      <w:r w:rsidR="00EB3F8D">
        <w:rPr>
          <w:sz w:val="28"/>
          <w:szCs w:val="28"/>
        </w:rPr>
        <w:t xml:space="preserve"> </w:t>
      </w:r>
      <w:r>
        <w:rPr>
          <w:sz w:val="28"/>
          <w:szCs w:val="28"/>
        </w:rPr>
        <w:t xml:space="preserve">       </w:t>
      </w:r>
      <w:r w:rsidR="00EB3F8D">
        <w:rPr>
          <w:sz w:val="28"/>
          <w:szCs w:val="28"/>
        </w:rPr>
        <w:t xml:space="preserve"> Валентиновна</w:t>
      </w:r>
    </w:p>
    <w:p w:rsidR="00EB3F8D" w:rsidRDefault="00EB3F8D" w:rsidP="0059100A">
      <w:pPr>
        <w:tabs>
          <w:tab w:val="left" w:pos="5535"/>
          <w:tab w:val="left" w:pos="5715"/>
          <w:tab w:val="left" w:pos="6030"/>
        </w:tabs>
        <w:jc w:val="right"/>
        <w:rPr>
          <w:sz w:val="28"/>
          <w:szCs w:val="28"/>
        </w:rPr>
      </w:pPr>
    </w:p>
    <w:p w:rsidR="00EB3F8D" w:rsidRDefault="00EB3F8D" w:rsidP="0059100A">
      <w:pPr>
        <w:tabs>
          <w:tab w:val="left" w:pos="5535"/>
          <w:tab w:val="left" w:pos="5715"/>
          <w:tab w:val="left" w:pos="6030"/>
        </w:tabs>
        <w:jc w:val="right"/>
        <w:rPr>
          <w:sz w:val="28"/>
          <w:szCs w:val="28"/>
        </w:rPr>
      </w:pPr>
    </w:p>
    <w:p w:rsidR="00EB3F8D" w:rsidRDefault="00EB3F8D" w:rsidP="00EB3F8D">
      <w:pPr>
        <w:tabs>
          <w:tab w:val="left" w:pos="5535"/>
          <w:tab w:val="left" w:pos="5715"/>
          <w:tab w:val="left" w:pos="6030"/>
        </w:tabs>
        <w:rPr>
          <w:sz w:val="28"/>
          <w:szCs w:val="28"/>
        </w:rPr>
      </w:pPr>
    </w:p>
    <w:p w:rsidR="00EB3F8D" w:rsidRDefault="00EB3F8D" w:rsidP="00EB3F8D">
      <w:pPr>
        <w:tabs>
          <w:tab w:val="left" w:pos="5535"/>
          <w:tab w:val="left" w:pos="5715"/>
          <w:tab w:val="left" w:pos="6030"/>
        </w:tabs>
        <w:rPr>
          <w:sz w:val="28"/>
          <w:szCs w:val="28"/>
        </w:rPr>
      </w:pPr>
    </w:p>
    <w:p w:rsidR="00EB3F8D" w:rsidRDefault="00EB3F8D" w:rsidP="0059100A">
      <w:pPr>
        <w:tabs>
          <w:tab w:val="left" w:pos="5535"/>
          <w:tab w:val="left" w:pos="5715"/>
          <w:tab w:val="left" w:pos="6030"/>
        </w:tabs>
        <w:jc w:val="right"/>
        <w:rPr>
          <w:sz w:val="28"/>
          <w:szCs w:val="28"/>
        </w:rPr>
      </w:pPr>
    </w:p>
    <w:p w:rsidR="00EB3F8D" w:rsidRDefault="00EB3F8D" w:rsidP="00EB3F8D">
      <w:pPr>
        <w:tabs>
          <w:tab w:val="left" w:pos="5535"/>
          <w:tab w:val="left" w:pos="5715"/>
          <w:tab w:val="left" w:pos="6030"/>
        </w:tabs>
        <w:rPr>
          <w:sz w:val="28"/>
          <w:szCs w:val="28"/>
        </w:rPr>
      </w:pPr>
    </w:p>
    <w:p w:rsidR="00EB3F8D" w:rsidRDefault="0059100A" w:rsidP="00BE1B0C">
      <w:pPr>
        <w:tabs>
          <w:tab w:val="left" w:pos="5535"/>
          <w:tab w:val="left" w:pos="5715"/>
          <w:tab w:val="left" w:pos="6030"/>
        </w:tabs>
        <w:jc w:val="center"/>
        <w:rPr>
          <w:sz w:val="28"/>
          <w:szCs w:val="28"/>
        </w:rPr>
      </w:pPr>
      <w:r>
        <w:rPr>
          <w:sz w:val="28"/>
          <w:szCs w:val="28"/>
        </w:rPr>
        <w:lastRenderedPageBreak/>
        <w:t>Чита 2010</w:t>
      </w:r>
    </w:p>
    <w:p w:rsidR="00EB3F8D" w:rsidRDefault="00EB3F8D" w:rsidP="006160A6">
      <w:pPr>
        <w:tabs>
          <w:tab w:val="left" w:pos="5535"/>
          <w:tab w:val="left" w:pos="5715"/>
          <w:tab w:val="left" w:pos="6030"/>
        </w:tabs>
        <w:spacing w:line="360" w:lineRule="auto"/>
        <w:jc w:val="center"/>
        <w:rPr>
          <w:b/>
          <w:sz w:val="28"/>
          <w:szCs w:val="28"/>
        </w:rPr>
      </w:pPr>
      <w:r w:rsidRPr="001D1F22">
        <w:rPr>
          <w:b/>
          <w:sz w:val="28"/>
          <w:szCs w:val="28"/>
        </w:rPr>
        <w:t>Оглавление</w:t>
      </w:r>
    </w:p>
    <w:p w:rsidR="006160A6" w:rsidRDefault="006160A6" w:rsidP="00B2066C">
      <w:pPr>
        <w:tabs>
          <w:tab w:val="left" w:pos="5535"/>
          <w:tab w:val="left" w:pos="5715"/>
          <w:tab w:val="left" w:pos="6030"/>
        </w:tabs>
        <w:spacing w:line="360" w:lineRule="auto"/>
        <w:jc w:val="both"/>
        <w:rPr>
          <w:sz w:val="28"/>
          <w:szCs w:val="28"/>
        </w:rPr>
      </w:pPr>
    </w:p>
    <w:p w:rsidR="00B2066C" w:rsidRDefault="00B2066C" w:rsidP="00B2066C">
      <w:pPr>
        <w:tabs>
          <w:tab w:val="left" w:pos="5535"/>
          <w:tab w:val="left" w:pos="5715"/>
          <w:tab w:val="left" w:pos="6030"/>
        </w:tabs>
        <w:spacing w:line="360" w:lineRule="auto"/>
        <w:jc w:val="both"/>
        <w:rPr>
          <w:sz w:val="28"/>
          <w:szCs w:val="28"/>
        </w:rPr>
      </w:pPr>
      <w:r>
        <w:rPr>
          <w:sz w:val="28"/>
          <w:szCs w:val="28"/>
        </w:rPr>
        <w:t>Введение…………………………………………………………………………….3</w:t>
      </w:r>
    </w:p>
    <w:p w:rsidR="00B2066C" w:rsidRDefault="00B2066C" w:rsidP="00B2066C">
      <w:pPr>
        <w:tabs>
          <w:tab w:val="left" w:pos="5535"/>
          <w:tab w:val="left" w:pos="5715"/>
          <w:tab w:val="left" w:pos="6030"/>
        </w:tabs>
        <w:spacing w:line="360" w:lineRule="auto"/>
        <w:jc w:val="both"/>
        <w:rPr>
          <w:sz w:val="28"/>
          <w:szCs w:val="28"/>
        </w:rPr>
      </w:pPr>
      <w:r>
        <w:rPr>
          <w:sz w:val="28"/>
          <w:szCs w:val="28"/>
        </w:rPr>
        <w:t>1.Общие положения налогообложения транспортных</w:t>
      </w:r>
    </w:p>
    <w:p w:rsidR="00B2066C" w:rsidRDefault="00B2066C" w:rsidP="00B2066C">
      <w:pPr>
        <w:tabs>
          <w:tab w:val="left" w:pos="5535"/>
          <w:tab w:val="left" w:pos="5715"/>
          <w:tab w:val="left" w:pos="6030"/>
        </w:tabs>
        <w:spacing w:line="360" w:lineRule="auto"/>
        <w:jc w:val="both"/>
        <w:rPr>
          <w:sz w:val="28"/>
          <w:szCs w:val="28"/>
        </w:rPr>
      </w:pPr>
      <w:r>
        <w:rPr>
          <w:sz w:val="28"/>
          <w:szCs w:val="28"/>
        </w:rPr>
        <w:t>средств в Российской Федерации…………………………………………………5</w:t>
      </w:r>
    </w:p>
    <w:p w:rsidR="00B2066C" w:rsidRDefault="00B2066C" w:rsidP="00B2066C">
      <w:pPr>
        <w:tabs>
          <w:tab w:val="left" w:pos="5535"/>
          <w:tab w:val="left" w:pos="5715"/>
          <w:tab w:val="left" w:pos="6030"/>
        </w:tabs>
        <w:spacing w:line="360" w:lineRule="auto"/>
        <w:jc w:val="both"/>
        <w:rPr>
          <w:sz w:val="28"/>
          <w:szCs w:val="28"/>
        </w:rPr>
      </w:pPr>
      <w:r>
        <w:rPr>
          <w:sz w:val="28"/>
          <w:szCs w:val="28"/>
        </w:rPr>
        <w:t>2.Налогоплательщики транспортного налога,</w:t>
      </w:r>
    </w:p>
    <w:p w:rsidR="00B2066C" w:rsidRDefault="00B2066C" w:rsidP="00B2066C">
      <w:pPr>
        <w:tabs>
          <w:tab w:val="left" w:pos="5535"/>
          <w:tab w:val="left" w:pos="5715"/>
          <w:tab w:val="left" w:pos="6030"/>
        </w:tabs>
        <w:spacing w:line="360" w:lineRule="auto"/>
        <w:jc w:val="both"/>
        <w:rPr>
          <w:sz w:val="28"/>
          <w:szCs w:val="28"/>
        </w:rPr>
      </w:pPr>
      <w:r>
        <w:rPr>
          <w:sz w:val="28"/>
          <w:szCs w:val="28"/>
        </w:rPr>
        <w:t>объекты налогообложения…………………………………………………</w:t>
      </w:r>
      <w:r w:rsidR="00B02CC4">
        <w:rPr>
          <w:sz w:val="28"/>
          <w:szCs w:val="28"/>
        </w:rPr>
        <w:t>……..8</w:t>
      </w:r>
    </w:p>
    <w:p w:rsidR="00B2066C" w:rsidRDefault="00B2066C" w:rsidP="00B2066C">
      <w:pPr>
        <w:tabs>
          <w:tab w:val="left" w:pos="5535"/>
          <w:tab w:val="left" w:pos="5715"/>
          <w:tab w:val="left" w:pos="6030"/>
        </w:tabs>
        <w:spacing w:line="360" w:lineRule="auto"/>
        <w:jc w:val="both"/>
        <w:rPr>
          <w:sz w:val="28"/>
          <w:szCs w:val="28"/>
        </w:rPr>
      </w:pPr>
      <w:r>
        <w:rPr>
          <w:sz w:val="28"/>
          <w:szCs w:val="28"/>
        </w:rPr>
        <w:t>3.Налоговые ставки, льготы по транспортному налогу…………………</w:t>
      </w:r>
      <w:r w:rsidR="00C72118">
        <w:rPr>
          <w:sz w:val="28"/>
          <w:szCs w:val="28"/>
        </w:rPr>
        <w:t>……..11</w:t>
      </w:r>
    </w:p>
    <w:p w:rsidR="00B2066C" w:rsidRDefault="00B2066C" w:rsidP="00B2066C">
      <w:pPr>
        <w:tabs>
          <w:tab w:val="left" w:pos="5535"/>
          <w:tab w:val="left" w:pos="5715"/>
          <w:tab w:val="left" w:pos="6030"/>
        </w:tabs>
        <w:spacing w:line="360" w:lineRule="auto"/>
        <w:jc w:val="both"/>
        <w:rPr>
          <w:sz w:val="28"/>
          <w:szCs w:val="28"/>
        </w:rPr>
      </w:pPr>
      <w:r>
        <w:rPr>
          <w:sz w:val="28"/>
          <w:szCs w:val="28"/>
        </w:rPr>
        <w:t>4.Порядок исчисления транспортного налога……………………………</w:t>
      </w:r>
      <w:r w:rsidR="00C72118">
        <w:rPr>
          <w:sz w:val="28"/>
          <w:szCs w:val="28"/>
        </w:rPr>
        <w:t>…….15</w:t>
      </w:r>
    </w:p>
    <w:p w:rsidR="00B2066C" w:rsidRDefault="00B2066C" w:rsidP="00B2066C">
      <w:pPr>
        <w:tabs>
          <w:tab w:val="left" w:pos="5535"/>
          <w:tab w:val="left" w:pos="5715"/>
          <w:tab w:val="left" w:pos="6030"/>
        </w:tabs>
        <w:spacing w:line="360" w:lineRule="auto"/>
        <w:jc w:val="both"/>
        <w:rPr>
          <w:sz w:val="28"/>
          <w:szCs w:val="28"/>
        </w:rPr>
      </w:pPr>
      <w:r>
        <w:rPr>
          <w:sz w:val="28"/>
          <w:szCs w:val="28"/>
        </w:rPr>
        <w:t>5.Контроль налоговых органов за своевременностью</w:t>
      </w:r>
    </w:p>
    <w:p w:rsidR="00B2066C" w:rsidRDefault="00B2066C" w:rsidP="00B2066C">
      <w:pPr>
        <w:tabs>
          <w:tab w:val="left" w:pos="5535"/>
          <w:tab w:val="left" w:pos="5715"/>
          <w:tab w:val="left" w:pos="6030"/>
        </w:tabs>
        <w:spacing w:line="360" w:lineRule="auto"/>
        <w:jc w:val="both"/>
        <w:rPr>
          <w:sz w:val="28"/>
          <w:szCs w:val="28"/>
        </w:rPr>
      </w:pPr>
      <w:r>
        <w:rPr>
          <w:sz w:val="28"/>
          <w:szCs w:val="28"/>
        </w:rPr>
        <w:t>внесения в бюджет транспортного налога…………………………………</w:t>
      </w:r>
      <w:r w:rsidR="00C72118">
        <w:rPr>
          <w:sz w:val="28"/>
          <w:szCs w:val="28"/>
        </w:rPr>
        <w:t>…..21</w:t>
      </w:r>
    </w:p>
    <w:p w:rsidR="00B2066C" w:rsidRDefault="00B2066C" w:rsidP="00B2066C">
      <w:pPr>
        <w:tabs>
          <w:tab w:val="left" w:pos="5535"/>
          <w:tab w:val="left" w:pos="5715"/>
          <w:tab w:val="left" w:pos="6030"/>
        </w:tabs>
        <w:spacing w:line="360" w:lineRule="auto"/>
        <w:jc w:val="both"/>
        <w:rPr>
          <w:sz w:val="28"/>
          <w:szCs w:val="28"/>
        </w:rPr>
      </w:pPr>
      <w:r>
        <w:rPr>
          <w:sz w:val="28"/>
          <w:szCs w:val="28"/>
        </w:rPr>
        <w:t>Заключение………………………………………………………</w:t>
      </w:r>
      <w:r w:rsidR="00C72118">
        <w:rPr>
          <w:sz w:val="28"/>
          <w:szCs w:val="28"/>
        </w:rPr>
        <w:t>………………..26</w:t>
      </w:r>
    </w:p>
    <w:p w:rsidR="00B2066C" w:rsidRDefault="00B2066C" w:rsidP="00B2066C">
      <w:pPr>
        <w:tabs>
          <w:tab w:val="left" w:pos="5535"/>
          <w:tab w:val="left" w:pos="5715"/>
          <w:tab w:val="left" w:pos="6030"/>
        </w:tabs>
        <w:spacing w:line="360" w:lineRule="auto"/>
        <w:jc w:val="both"/>
        <w:rPr>
          <w:sz w:val="28"/>
          <w:szCs w:val="28"/>
        </w:rPr>
      </w:pPr>
      <w:r>
        <w:rPr>
          <w:sz w:val="28"/>
          <w:szCs w:val="28"/>
        </w:rPr>
        <w:t>Список литературы…………………………………………………</w:t>
      </w:r>
      <w:r w:rsidR="00B02CC4">
        <w:rPr>
          <w:sz w:val="28"/>
          <w:szCs w:val="28"/>
        </w:rPr>
        <w:t>……………</w:t>
      </w:r>
      <w:r w:rsidR="00C72118">
        <w:rPr>
          <w:sz w:val="28"/>
          <w:szCs w:val="28"/>
        </w:rPr>
        <w:t>.28</w:t>
      </w:r>
    </w:p>
    <w:p w:rsidR="00B2066C" w:rsidRDefault="00DB6DCD" w:rsidP="00B2066C">
      <w:pPr>
        <w:tabs>
          <w:tab w:val="left" w:pos="5535"/>
          <w:tab w:val="left" w:pos="5715"/>
          <w:tab w:val="left" w:pos="6030"/>
        </w:tabs>
        <w:spacing w:line="360" w:lineRule="auto"/>
        <w:jc w:val="both"/>
        <w:rPr>
          <w:sz w:val="28"/>
          <w:szCs w:val="28"/>
        </w:rPr>
      </w:pPr>
      <w:r>
        <w:rPr>
          <w:sz w:val="28"/>
          <w:szCs w:val="28"/>
        </w:rPr>
        <w:t>Приложение</w:t>
      </w:r>
    </w:p>
    <w:p w:rsidR="00B2066C" w:rsidRPr="00B2066C" w:rsidRDefault="00B2066C" w:rsidP="00B2066C">
      <w:pPr>
        <w:tabs>
          <w:tab w:val="left" w:pos="5535"/>
          <w:tab w:val="left" w:pos="5715"/>
          <w:tab w:val="left" w:pos="6030"/>
        </w:tabs>
        <w:spacing w:line="360" w:lineRule="auto"/>
        <w:jc w:val="both"/>
        <w:rPr>
          <w:sz w:val="28"/>
          <w:szCs w:val="28"/>
        </w:rPr>
      </w:pPr>
    </w:p>
    <w:p w:rsidR="00502573" w:rsidRDefault="00502573" w:rsidP="00502573">
      <w:pPr>
        <w:tabs>
          <w:tab w:val="left" w:pos="5535"/>
          <w:tab w:val="left" w:pos="5715"/>
          <w:tab w:val="left" w:pos="6030"/>
        </w:tabs>
        <w:spacing w:line="360" w:lineRule="auto"/>
        <w:rPr>
          <w:sz w:val="28"/>
          <w:szCs w:val="28"/>
        </w:rPr>
      </w:pPr>
    </w:p>
    <w:p w:rsidR="00502573" w:rsidRDefault="002579A3" w:rsidP="00B2066C">
      <w:pPr>
        <w:tabs>
          <w:tab w:val="left" w:pos="5535"/>
          <w:tab w:val="left" w:pos="5715"/>
          <w:tab w:val="left" w:pos="6030"/>
        </w:tabs>
        <w:spacing w:line="360" w:lineRule="auto"/>
        <w:rPr>
          <w:sz w:val="28"/>
          <w:szCs w:val="28"/>
        </w:rPr>
      </w:pPr>
      <w:r>
        <w:rPr>
          <w:sz w:val="28"/>
          <w:szCs w:val="28"/>
        </w:rPr>
        <w:t xml:space="preserve"> </w:t>
      </w: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0E25BB" w:rsidRDefault="000E25BB" w:rsidP="00EB3F8D">
      <w:pPr>
        <w:tabs>
          <w:tab w:val="left" w:pos="5535"/>
          <w:tab w:val="left" w:pos="5715"/>
          <w:tab w:val="left" w:pos="6030"/>
        </w:tabs>
        <w:jc w:val="center"/>
        <w:rPr>
          <w:sz w:val="28"/>
          <w:szCs w:val="28"/>
        </w:rPr>
      </w:pPr>
    </w:p>
    <w:p w:rsidR="00DE5E40" w:rsidRDefault="00DE5E40" w:rsidP="00EB3F8D">
      <w:pPr>
        <w:tabs>
          <w:tab w:val="left" w:pos="5535"/>
          <w:tab w:val="left" w:pos="5715"/>
          <w:tab w:val="left" w:pos="6030"/>
        </w:tabs>
        <w:jc w:val="center"/>
        <w:rPr>
          <w:sz w:val="28"/>
          <w:szCs w:val="28"/>
        </w:rPr>
      </w:pPr>
    </w:p>
    <w:p w:rsidR="00DE5E40" w:rsidRDefault="00DE5E40" w:rsidP="00EB3F8D">
      <w:pPr>
        <w:tabs>
          <w:tab w:val="left" w:pos="5535"/>
          <w:tab w:val="left" w:pos="5715"/>
          <w:tab w:val="left" w:pos="6030"/>
        </w:tabs>
        <w:jc w:val="center"/>
        <w:rPr>
          <w:sz w:val="28"/>
          <w:szCs w:val="28"/>
        </w:rPr>
      </w:pPr>
    </w:p>
    <w:p w:rsidR="00DE5E40" w:rsidRDefault="00DE5E40" w:rsidP="00EB3F8D">
      <w:pPr>
        <w:tabs>
          <w:tab w:val="left" w:pos="5535"/>
          <w:tab w:val="left" w:pos="5715"/>
          <w:tab w:val="left" w:pos="6030"/>
        </w:tabs>
        <w:jc w:val="center"/>
        <w:rPr>
          <w:sz w:val="28"/>
          <w:szCs w:val="28"/>
        </w:rPr>
      </w:pPr>
    </w:p>
    <w:p w:rsidR="00DE5E40" w:rsidRDefault="00DE5E40" w:rsidP="00EB3F8D">
      <w:pPr>
        <w:tabs>
          <w:tab w:val="left" w:pos="5535"/>
          <w:tab w:val="left" w:pos="5715"/>
          <w:tab w:val="left" w:pos="6030"/>
        </w:tabs>
        <w:jc w:val="center"/>
        <w:rPr>
          <w:sz w:val="28"/>
          <w:szCs w:val="28"/>
        </w:rPr>
      </w:pPr>
    </w:p>
    <w:p w:rsidR="000E25BB" w:rsidRDefault="000E25BB" w:rsidP="002F1947">
      <w:pPr>
        <w:tabs>
          <w:tab w:val="left" w:pos="5535"/>
          <w:tab w:val="left" w:pos="5715"/>
          <w:tab w:val="left" w:pos="6030"/>
        </w:tabs>
        <w:rPr>
          <w:sz w:val="28"/>
          <w:szCs w:val="28"/>
        </w:rPr>
      </w:pPr>
    </w:p>
    <w:p w:rsidR="000E25BB" w:rsidRPr="001D1F22" w:rsidRDefault="000E25BB" w:rsidP="004B56B5">
      <w:pPr>
        <w:tabs>
          <w:tab w:val="left" w:pos="5535"/>
          <w:tab w:val="left" w:pos="5715"/>
          <w:tab w:val="left" w:pos="6030"/>
        </w:tabs>
        <w:jc w:val="center"/>
        <w:rPr>
          <w:b/>
          <w:sz w:val="28"/>
          <w:szCs w:val="28"/>
        </w:rPr>
      </w:pPr>
      <w:r w:rsidRPr="001D1F22">
        <w:rPr>
          <w:b/>
          <w:sz w:val="28"/>
          <w:szCs w:val="28"/>
        </w:rPr>
        <w:t>Введение</w:t>
      </w:r>
    </w:p>
    <w:p w:rsidR="00D25A50" w:rsidRDefault="00D25A50" w:rsidP="00EB3F8D">
      <w:pPr>
        <w:tabs>
          <w:tab w:val="left" w:pos="5535"/>
          <w:tab w:val="left" w:pos="5715"/>
          <w:tab w:val="left" w:pos="6030"/>
        </w:tabs>
        <w:rPr>
          <w:sz w:val="28"/>
          <w:szCs w:val="28"/>
        </w:rPr>
      </w:pPr>
    </w:p>
    <w:p w:rsidR="00642C4B" w:rsidRDefault="00642C4B" w:rsidP="00EB3F8D">
      <w:pPr>
        <w:tabs>
          <w:tab w:val="left" w:pos="5535"/>
          <w:tab w:val="left" w:pos="5715"/>
          <w:tab w:val="left" w:pos="6030"/>
        </w:tabs>
        <w:rPr>
          <w:sz w:val="28"/>
          <w:szCs w:val="28"/>
        </w:rPr>
      </w:pPr>
    </w:p>
    <w:p w:rsidR="00D25A50" w:rsidRDefault="00D25A50" w:rsidP="00A300F8">
      <w:pPr>
        <w:spacing w:line="360" w:lineRule="auto"/>
        <w:ind w:firstLine="540"/>
        <w:jc w:val="both"/>
        <w:rPr>
          <w:sz w:val="28"/>
          <w:szCs w:val="28"/>
        </w:rPr>
      </w:pPr>
      <w:r w:rsidRPr="00D25A50">
        <w:rPr>
          <w:sz w:val="28"/>
          <w:szCs w:val="28"/>
        </w:rPr>
        <w:t>Налоги являются одним из главных источников пополнения бюджетов различ</w:t>
      </w:r>
      <w:r w:rsidR="00645790">
        <w:rPr>
          <w:sz w:val="28"/>
          <w:szCs w:val="28"/>
        </w:rPr>
        <w:t>ных уровней, более чем 50% доходов федерального бюджета России формируются за счет налоговых поступлений.</w:t>
      </w:r>
      <w:r w:rsidRPr="00D25A50">
        <w:rPr>
          <w:sz w:val="28"/>
          <w:szCs w:val="28"/>
        </w:rPr>
        <w:t xml:space="preserve"> Важно знать и уметь правильно с ними обращаться, чтобы не понести</w:t>
      </w:r>
      <w:r>
        <w:rPr>
          <w:sz w:val="28"/>
          <w:szCs w:val="28"/>
        </w:rPr>
        <w:t xml:space="preserve"> </w:t>
      </w:r>
      <w:r w:rsidRPr="00D25A50">
        <w:rPr>
          <w:sz w:val="28"/>
          <w:szCs w:val="28"/>
        </w:rPr>
        <w:t>ответственность перед законом и, в то же время, не получить лишн</w:t>
      </w:r>
      <w:r w:rsidR="009861E0">
        <w:rPr>
          <w:sz w:val="28"/>
          <w:szCs w:val="28"/>
        </w:rPr>
        <w:t>ие убытки для своего</w:t>
      </w:r>
      <w:r w:rsidRPr="00D25A50">
        <w:rPr>
          <w:sz w:val="28"/>
          <w:szCs w:val="28"/>
        </w:rPr>
        <w:t xml:space="preserve"> личного имущества.</w:t>
      </w:r>
    </w:p>
    <w:p w:rsidR="00D25A50" w:rsidRDefault="00D25A50" w:rsidP="00A300F8">
      <w:pPr>
        <w:spacing w:line="360" w:lineRule="auto"/>
        <w:ind w:firstLine="540"/>
        <w:jc w:val="both"/>
        <w:rPr>
          <w:sz w:val="28"/>
          <w:szCs w:val="28"/>
        </w:rPr>
      </w:pPr>
      <w:r w:rsidRPr="00B25C9D">
        <w:rPr>
          <w:sz w:val="28"/>
          <w:szCs w:val="28"/>
        </w:rPr>
        <w:t xml:space="preserve">На протяжении </w:t>
      </w:r>
      <w:r w:rsidR="00645790">
        <w:rPr>
          <w:sz w:val="28"/>
          <w:szCs w:val="28"/>
        </w:rPr>
        <w:t xml:space="preserve">многих </w:t>
      </w:r>
      <w:r w:rsidRPr="00B25C9D">
        <w:rPr>
          <w:sz w:val="28"/>
          <w:szCs w:val="28"/>
        </w:rPr>
        <w:t>лет налоговая система России постоянно подвергается измене</w:t>
      </w:r>
      <w:r>
        <w:rPr>
          <w:sz w:val="28"/>
          <w:szCs w:val="28"/>
        </w:rPr>
        <w:t xml:space="preserve">ниям, а законодательные </w:t>
      </w:r>
      <w:r w:rsidR="00645790">
        <w:rPr>
          <w:sz w:val="28"/>
          <w:szCs w:val="28"/>
        </w:rPr>
        <w:t>органы  России</w:t>
      </w:r>
      <w:r w:rsidRPr="00B25C9D">
        <w:rPr>
          <w:sz w:val="28"/>
          <w:szCs w:val="28"/>
        </w:rPr>
        <w:t xml:space="preserve"> и ее субъектов находятся в постоянном поиске оптимальных решений в сфере налогообложения. </w:t>
      </w:r>
    </w:p>
    <w:p w:rsidR="00D25A50" w:rsidRDefault="00645790" w:rsidP="00A300F8">
      <w:pPr>
        <w:spacing w:line="360" w:lineRule="auto"/>
        <w:ind w:right="-5" w:firstLine="540"/>
        <w:jc w:val="both"/>
        <w:rPr>
          <w:sz w:val="28"/>
          <w:szCs w:val="28"/>
        </w:rPr>
      </w:pPr>
      <w:r>
        <w:rPr>
          <w:sz w:val="28"/>
          <w:szCs w:val="28"/>
        </w:rPr>
        <w:t xml:space="preserve">В настоящее время на дорогах России появляется всё больше транспортных средств.  </w:t>
      </w:r>
      <w:r w:rsidR="00D25A50" w:rsidRPr="00B25C9D">
        <w:rPr>
          <w:sz w:val="28"/>
          <w:szCs w:val="28"/>
        </w:rPr>
        <w:t>Введен</w:t>
      </w:r>
      <w:r>
        <w:rPr>
          <w:sz w:val="28"/>
          <w:szCs w:val="28"/>
        </w:rPr>
        <w:t>ие транспортного налога является актуал</w:t>
      </w:r>
      <w:r w:rsidR="005517CA">
        <w:rPr>
          <w:sz w:val="28"/>
          <w:szCs w:val="28"/>
        </w:rPr>
        <w:t xml:space="preserve">ьной </w:t>
      </w:r>
      <w:r w:rsidR="00D25A50" w:rsidRPr="00B25C9D">
        <w:rPr>
          <w:sz w:val="28"/>
          <w:szCs w:val="28"/>
        </w:rPr>
        <w:t xml:space="preserve"> налоговой реформы, проводимой в России. Транспортный налог заменил налог на пользователей автомобильных дорог, налог с владельцев транспортных средств, акцизы с продажи легковых автомобилей в личное пользование граждан и налог на имущество с физических лиц в отношении водных и воздушных транспортных средств.</w:t>
      </w:r>
    </w:p>
    <w:p w:rsidR="00D25A50" w:rsidRPr="00D25A50" w:rsidRDefault="00D25A50" w:rsidP="00A300F8">
      <w:pPr>
        <w:spacing w:line="360" w:lineRule="auto"/>
        <w:ind w:firstLine="540"/>
        <w:jc w:val="both"/>
        <w:rPr>
          <w:sz w:val="28"/>
          <w:szCs w:val="28"/>
        </w:rPr>
      </w:pPr>
      <w:r w:rsidRPr="00D25A50">
        <w:rPr>
          <w:sz w:val="28"/>
          <w:szCs w:val="28"/>
        </w:rPr>
        <w:t xml:space="preserve">Транспортный налог - региональный налог по Закону об основах налоговой системы и по НК РФ, взимаемый на основании гл. 28 НК РФ. Глава 28 НК РФ введена Федеральным законом от 24 июля </w:t>
      </w:r>
      <w:smartTag w:uri="urn:schemas-microsoft-com:office:smarttags" w:element="metricconverter">
        <w:smartTagPr>
          <w:attr w:name="ProductID" w:val="2002 г"/>
        </w:smartTagPr>
        <w:r w:rsidRPr="00D25A50">
          <w:rPr>
            <w:sz w:val="28"/>
            <w:szCs w:val="28"/>
          </w:rPr>
          <w:t>2002 г</w:t>
        </w:r>
      </w:smartTag>
      <w:r w:rsidRPr="00D25A50">
        <w:rPr>
          <w:sz w:val="28"/>
          <w:szCs w:val="28"/>
        </w:rPr>
        <w:t>. № 110-ФЗ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w:t>
      </w:r>
    </w:p>
    <w:p w:rsidR="00D25A50" w:rsidRPr="00D25A50" w:rsidRDefault="00D25A50" w:rsidP="00A300F8">
      <w:pPr>
        <w:widowControl w:val="0"/>
        <w:tabs>
          <w:tab w:val="left" w:pos="1560"/>
        </w:tabs>
        <w:spacing w:line="360" w:lineRule="auto"/>
        <w:ind w:firstLine="540"/>
        <w:jc w:val="both"/>
      </w:pPr>
      <w:r w:rsidRPr="00D25A50">
        <w:rPr>
          <w:sz w:val="28"/>
          <w:szCs w:val="28"/>
        </w:rPr>
        <w:t>Транспортный налог устанавливается НК РФ и законами субъектов РФ о налоге, вводится в действие в соответствии с НК РФ законами субъектов РФ о налоге и обязателен к уплате на территории соответствующего субъекта РФ.</w:t>
      </w:r>
    </w:p>
    <w:p w:rsidR="005517CA" w:rsidRPr="00D25A50" w:rsidRDefault="005517CA" w:rsidP="005517CA">
      <w:pPr>
        <w:spacing w:line="360" w:lineRule="auto"/>
        <w:ind w:firstLine="540"/>
        <w:jc w:val="both"/>
        <w:rPr>
          <w:sz w:val="28"/>
          <w:szCs w:val="28"/>
        </w:rPr>
      </w:pPr>
      <w:r>
        <w:rPr>
          <w:sz w:val="28"/>
          <w:szCs w:val="28"/>
        </w:rPr>
        <w:t xml:space="preserve">Выбранная мною тема </w:t>
      </w:r>
      <w:r w:rsidRPr="00D25A50">
        <w:rPr>
          <w:sz w:val="28"/>
          <w:szCs w:val="28"/>
        </w:rPr>
        <w:t>данной работы является актуальной на сегодняшний день, так как транспортный налог является новым для налогообложения. Плательщиками налога являются как физические, так и юридические лица. Платить его должны владельцы практич</w:t>
      </w:r>
      <w:r>
        <w:rPr>
          <w:sz w:val="28"/>
          <w:szCs w:val="28"/>
        </w:rPr>
        <w:t>ески всех транспортных средств</w:t>
      </w:r>
      <w:r w:rsidRPr="005517CA">
        <w:rPr>
          <w:sz w:val="28"/>
          <w:szCs w:val="28"/>
        </w:rPr>
        <w:t xml:space="preserve"> </w:t>
      </w:r>
      <w:r w:rsidRPr="00D25A50">
        <w:rPr>
          <w:sz w:val="28"/>
          <w:szCs w:val="28"/>
        </w:rPr>
        <w:t>и</w:t>
      </w:r>
      <w:r>
        <w:rPr>
          <w:sz w:val="28"/>
          <w:szCs w:val="28"/>
        </w:rPr>
        <w:t xml:space="preserve"> тем лица</w:t>
      </w:r>
      <w:r w:rsidRPr="00D25A50">
        <w:rPr>
          <w:sz w:val="28"/>
          <w:szCs w:val="28"/>
        </w:rPr>
        <w:t xml:space="preserve"> у которых транспортного средства нет</w:t>
      </w:r>
      <w:r>
        <w:rPr>
          <w:sz w:val="28"/>
          <w:szCs w:val="28"/>
        </w:rPr>
        <w:t>,</w:t>
      </w:r>
      <w:r w:rsidRPr="00D25A50">
        <w:rPr>
          <w:sz w:val="28"/>
          <w:szCs w:val="28"/>
        </w:rPr>
        <w:t xml:space="preserve"> и они пользуются им по доверенности</w:t>
      </w:r>
    </w:p>
    <w:p w:rsidR="005517CA" w:rsidRPr="00D25A50" w:rsidRDefault="00A36FBF" w:rsidP="005517CA">
      <w:pPr>
        <w:spacing w:line="360" w:lineRule="auto"/>
        <w:ind w:firstLine="540"/>
        <w:jc w:val="both"/>
        <w:rPr>
          <w:sz w:val="28"/>
          <w:szCs w:val="28"/>
        </w:rPr>
      </w:pPr>
      <w:r>
        <w:rPr>
          <w:sz w:val="28"/>
          <w:szCs w:val="28"/>
        </w:rPr>
        <w:t xml:space="preserve">Нужно </w:t>
      </w:r>
      <w:r w:rsidR="005517CA" w:rsidRPr="00D25A50">
        <w:rPr>
          <w:sz w:val="28"/>
          <w:szCs w:val="28"/>
        </w:rPr>
        <w:t>знать:</w:t>
      </w:r>
      <w:r w:rsidR="005517CA">
        <w:rPr>
          <w:sz w:val="28"/>
          <w:szCs w:val="28"/>
        </w:rPr>
        <w:t xml:space="preserve"> кто является налогоплательщиком, </w:t>
      </w:r>
      <w:r w:rsidR="005517CA" w:rsidRPr="00D25A50">
        <w:rPr>
          <w:sz w:val="28"/>
          <w:szCs w:val="28"/>
        </w:rPr>
        <w:t xml:space="preserve"> по каким ста</w:t>
      </w:r>
      <w:r w:rsidR="005517CA">
        <w:rPr>
          <w:sz w:val="28"/>
          <w:szCs w:val="28"/>
        </w:rPr>
        <w:t>вкам облагается данный налог</w:t>
      </w:r>
      <w:r w:rsidR="005517CA" w:rsidRPr="00D25A50">
        <w:rPr>
          <w:sz w:val="28"/>
          <w:szCs w:val="28"/>
        </w:rPr>
        <w:t xml:space="preserve">, какова база налогообложения и какие могут предусматриваться льготы в разных регионах, можно ли уменьшить налогооблагаемую прибыль на сумму транспортного налога. Все это рассмотрено </w:t>
      </w:r>
      <w:r w:rsidR="005517CA">
        <w:rPr>
          <w:sz w:val="28"/>
          <w:szCs w:val="28"/>
        </w:rPr>
        <w:t xml:space="preserve">мной </w:t>
      </w:r>
      <w:r w:rsidR="005517CA" w:rsidRPr="00D25A50">
        <w:rPr>
          <w:sz w:val="28"/>
          <w:szCs w:val="28"/>
        </w:rPr>
        <w:t>в данной курсовой работе.</w:t>
      </w:r>
    </w:p>
    <w:p w:rsidR="00A45608" w:rsidRPr="00A45608" w:rsidRDefault="00D25A50" w:rsidP="00A300F8">
      <w:pPr>
        <w:widowControl w:val="0"/>
        <w:spacing w:line="360" w:lineRule="auto"/>
        <w:ind w:firstLine="540"/>
        <w:jc w:val="both"/>
        <w:rPr>
          <w:sz w:val="28"/>
        </w:rPr>
      </w:pPr>
      <w:r w:rsidRPr="00A36FBF">
        <w:rPr>
          <w:iCs/>
          <w:sz w:val="28"/>
          <w:szCs w:val="28"/>
        </w:rPr>
        <w:t>Целью</w:t>
      </w:r>
      <w:r w:rsidR="00A36FBF">
        <w:rPr>
          <w:sz w:val="28"/>
          <w:szCs w:val="28"/>
        </w:rPr>
        <w:t xml:space="preserve"> курсовой</w:t>
      </w:r>
      <w:r w:rsidRPr="00A36FBF">
        <w:rPr>
          <w:sz w:val="28"/>
          <w:szCs w:val="28"/>
        </w:rPr>
        <w:t xml:space="preserve"> </w:t>
      </w:r>
      <w:r w:rsidRPr="00D25A50">
        <w:rPr>
          <w:sz w:val="28"/>
          <w:szCs w:val="28"/>
        </w:rPr>
        <w:t xml:space="preserve"> работы является</w:t>
      </w:r>
      <w:r w:rsidR="00A36FBF">
        <w:rPr>
          <w:sz w:val="28"/>
          <w:szCs w:val="28"/>
        </w:rPr>
        <w:t xml:space="preserve"> овладение практическими навыками по исчислению налога, приобретения умения самостоятельного заполнения налоговых деклараций,  </w:t>
      </w:r>
      <w:r w:rsidRPr="00D25A50">
        <w:rPr>
          <w:sz w:val="28"/>
          <w:szCs w:val="28"/>
        </w:rPr>
        <w:t xml:space="preserve"> ознакомление с налогами и системой налогообло</w:t>
      </w:r>
      <w:r w:rsidR="00A36FBF">
        <w:rPr>
          <w:sz w:val="28"/>
          <w:szCs w:val="28"/>
        </w:rPr>
        <w:t>жения РФ, на примере транспортного</w:t>
      </w:r>
      <w:r w:rsidRPr="00D25A50">
        <w:rPr>
          <w:sz w:val="28"/>
          <w:szCs w:val="28"/>
        </w:rPr>
        <w:t xml:space="preserve"> налога</w:t>
      </w:r>
      <w:r w:rsidR="00A36FBF">
        <w:rPr>
          <w:sz w:val="28"/>
          <w:szCs w:val="28"/>
        </w:rPr>
        <w:t>.</w:t>
      </w:r>
      <w:r w:rsidR="00A45608" w:rsidRPr="00A45608">
        <w:rPr>
          <w:sz w:val="28"/>
          <w:szCs w:val="28"/>
        </w:rPr>
        <w:t xml:space="preserve"> </w:t>
      </w:r>
    </w:p>
    <w:p w:rsidR="00D25A50" w:rsidRPr="00A45608" w:rsidRDefault="00A36FBF" w:rsidP="00A300F8">
      <w:pPr>
        <w:widowControl w:val="0"/>
        <w:spacing w:line="360" w:lineRule="auto"/>
        <w:ind w:firstLine="540"/>
        <w:jc w:val="both"/>
        <w:rPr>
          <w:b/>
          <w:sz w:val="28"/>
          <w:szCs w:val="28"/>
        </w:rPr>
      </w:pPr>
      <w:r>
        <w:rPr>
          <w:sz w:val="28"/>
          <w:szCs w:val="28"/>
        </w:rPr>
        <w:t>Н</w:t>
      </w:r>
      <w:r w:rsidR="00D25A50" w:rsidRPr="00D25A50">
        <w:rPr>
          <w:sz w:val="28"/>
          <w:szCs w:val="28"/>
        </w:rPr>
        <w:t xml:space="preserve">еобходимо выполнить следующие </w:t>
      </w:r>
      <w:r w:rsidR="00D25A50" w:rsidRPr="00A36FBF">
        <w:rPr>
          <w:iCs/>
          <w:sz w:val="28"/>
          <w:szCs w:val="28"/>
        </w:rPr>
        <w:t>задачи</w:t>
      </w:r>
      <w:r w:rsidR="00D25A50" w:rsidRPr="00A36FBF">
        <w:rPr>
          <w:sz w:val="28"/>
          <w:szCs w:val="28"/>
        </w:rPr>
        <w:t>:</w:t>
      </w:r>
    </w:p>
    <w:p w:rsidR="00D25A50" w:rsidRDefault="00D25A50" w:rsidP="00A300F8">
      <w:pPr>
        <w:widowControl w:val="0"/>
        <w:numPr>
          <w:ilvl w:val="0"/>
          <w:numId w:val="11"/>
        </w:numPr>
        <w:spacing w:line="360" w:lineRule="auto"/>
        <w:ind w:firstLine="540"/>
        <w:jc w:val="both"/>
        <w:rPr>
          <w:sz w:val="28"/>
          <w:szCs w:val="28"/>
        </w:rPr>
      </w:pPr>
      <w:r w:rsidRPr="00D25A50">
        <w:rPr>
          <w:sz w:val="28"/>
          <w:szCs w:val="28"/>
        </w:rPr>
        <w:t>изучить транспортный налог и порядок его исчисления, а также объекты</w:t>
      </w:r>
      <w:r w:rsidR="00A45608">
        <w:rPr>
          <w:sz w:val="28"/>
          <w:szCs w:val="28"/>
        </w:rPr>
        <w:t xml:space="preserve"> </w:t>
      </w:r>
      <w:r w:rsidRPr="00D25A50">
        <w:rPr>
          <w:sz w:val="28"/>
          <w:szCs w:val="28"/>
        </w:rPr>
        <w:t>налогообложения, ставки, налоговую базу, порядок и сроки уплаты;</w:t>
      </w:r>
    </w:p>
    <w:p w:rsidR="00A45608" w:rsidRDefault="00A45608" w:rsidP="00A300F8">
      <w:pPr>
        <w:numPr>
          <w:ilvl w:val="0"/>
          <w:numId w:val="11"/>
        </w:numPr>
        <w:spacing w:line="360" w:lineRule="auto"/>
        <w:ind w:firstLine="540"/>
        <w:jc w:val="both"/>
        <w:rPr>
          <w:sz w:val="28"/>
          <w:szCs w:val="28"/>
        </w:rPr>
      </w:pPr>
      <w:r>
        <w:rPr>
          <w:sz w:val="28"/>
          <w:szCs w:val="28"/>
        </w:rPr>
        <w:t>на практическом примере ознакомиться с порядком исчисления транспортного налога.</w:t>
      </w:r>
    </w:p>
    <w:p w:rsidR="00D25A50" w:rsidRPr="00D25A50" w:rsidRDefault="00D25A50" w:rsidP="00A300F8">
      <w:pPr>
        <w:spacing w:line="360" w:lineRule="auto"/>
        <w:ind w:firstLine="540"/>
        <w:jc w:val="both"/>
        <w:rPr>
          <w:sz w:val="28"/>
          <w:szCs w:val="28"/>
        </w:rPr>
      </w:pPr>
    </w:p>
    <w:p w:rsidR="00D25A50" w:rsidRPr="00D25A50" w:rsidRDefault="00D25A50" w:rsidP="00A300F8">
      <w:pPr>
        <w:spacing w:line="360" w:lineRule="auto"/>
        <w:ind w:firstLine="540"/>
        <w:jc w:val="both"/>
        <w:rPr>
          <w:sz w:val="28"/>
          <w:szCs w:val="28"/>
        </w:rPr>
      </w:pPr>
    </w:p>
    <w:p w:rsidR="00D25A50" w:rsidRPr="00D25A50" w:rsidRDefault="00D25A50" w:rsidP="00671FA5">
      <w:pPr>
        <w:spacing w:line="360" w:lineRule="auto"/>
        <w:ind w:firstLine="540"/>
        <w:rPr>
          <w:sz w:val="28"/>
          <w:szCs w:val="28"/>
        </w:rPr>
      </w:pPr>
    </w:p>
    <w:p w:rsidR="00D25A50" w:rsidRPr="00D25A50" w:rsidRDefault="00D25A50" w:rsidP="00D25A50">
      <w:pPr>
        <w:spacing w:line="360" w:lineRule="auto"/>
        <w:rPr>
          <w:sz w:val="28"/>
          <w:szCs w:val="28"/>
        </w:rPr>
      </w:pPr>
      <w:r w:rsidRPr="00D25A50">
        <w:rPr>
          <w:sz w:val="28"/>
          <w:szCs w:val="28"/>
        </w:rPr>
        <w:br/>
      </w:r>
    </w:p>
    <w:p w:rsidR="000E25BB" w:rsidRPr="00D25A50" w:rsidRDefault="000E25BB" w:rsidP="00D25A50">
      <w:pPr>
        <w:spacing w:line="360" w:lineRule="auto"/>
        <w:rPr>
          <w:sz w:val="28"/>
          <w:szCs w:val="28"/>
        </w:rPr>
      </w:pPr>
    </w:p>
    <w:p w:rsidR="00DD251A" w:rsidRDefault="00DD251A" w:rsidP="001D1F22">
      <w:pPr>
        <w:spacing w:line="360" w:lineRule="auto"/>
        <w:jc w:val="center"/>
        <w:rPr>
          <w:b/>
          <w:sz w:val="28"/>
          <w:szCs w:val="28"/>
        </w:rPr>
      </w:pPr>
    </w:p>
    <w:p w:rsidR="00DD251A" w:rsidRDefault="00DD251A" w:rsidP="001D1F22">
      <w:pPr>
        <w:spacing w:line="360" w:lineRule="auto"/>
        <w:jc w:val="center"/>
        <w:rPr>
          <w:b/>
          <w:sz w:val="28"/>
          <w:szCs w:val="28"/>
        </w:rPr>
      </w:pPr>
    </w:p>
    <w:p w:rsidR="004639BC" w:rsidRDefault="004639BC" w:rsidP="001D1F22">
      <w:pPr>
        <w:spacing w:line="360" w:lineRule="auto"/>
        <w:jc w:val="center"/>
        <w:rPr>
          <w:b/>
          <w:sz w:val="28"/>
          <w:szCs w:val="28"/>
        </w:rPr>
      </w:pPr>
    </w:p>
    <w:p w:rsidR="00BE1B0C" w:rsidRDefault="00BE1B0C" w:rsidP="001D1F22">
      <w:pPr>
        <w:spacing w:line="360" w:lineRule="auto"/>
        <w:jc w:val="center"/>
        <w:rPr>
          <w:b/>
          <w:sz w:val="28"/>
          <w:szCs w:val="28"/>
        </w:rPr>
      </w:pPr>
    </w:p>
    <w:p w:rsidR="004B56B5" w:rsidRDefault="004B56B5" w:rsidP="004B56B5">
      <w:pPr>
        <w:spacing w:line="360" w:lineRule="auto"/>
        <w:rPr>
          <w:b/>
          <w:sz w:val="28"/>
          <w:szCs w:val="28"/>
        </w:rPr>
      </w:pPr>
    </w:p>
    <w:p w:rsidR="00502573" w:rsidRPr="00502573" w:rsidRDefault="00502573" w:rsidP="001214ED">
      <w:pPr>
        <w:spacing w:line="360" w:lineRule="auto"/>
        <w:jc w:val="center"/>
        <w:rPr>
          <w:b/>
          <w:sz w:val="28"/>
          <w:szCs w:val="28"/>
        </w:rPr>
      </w:pPr>
      <w:r w:rsidRPr="00502573">
        <w:rPr>
          <w:b/>
          <w:sz w:val="28"/>
          <w:szCs w:val="28"/>
        </w:rPr>
        <w:t>1. Общие положения налогообложения транспортных средств в РФ</w:t>
      </w:r>
    </w:p>
    <w:p w:rsidR="004639BC" w:rsidRDefault="004639BC" w:rsidP="001214ED">
      <w:pPr>
        <w:spacing w:line="360" w:lineRule="auto"/>
        <w:ind w:firstLine="540"/>
        <w:jc w:val="center"/>
        <w:rPr>
          <w:sz w:val="28"/>
          <w:szCs w:val="28"/>
        </w:rPr>
      </w:pPr>
    </w:p>
    <w:p w:rsidR="00D05402" w:rsidRDefault="001214ED" w:rsidP="00A300F8">
      <w:pPr>
        <w:spacing w:line="360" w:lineRule="auto"/>
        <w:ind w:firstLine="540"/>
        <w:jc w:val="both"/>
        <w:rPr>
          <w:sz w:val="28"/>
          <w:szCs w:val="28"/>
        </w:rPr>
      </w:pPr>
      <w:r>
        <w:rPr>
          <w:sz w:val="28"/>
          <w:szCs w:val="28"/>
        </w:rPr>
        <w:t xml:space="preserve">Налоговые платежи по транспортному налогу формируют дорожные фонды, которые используются </w:t>
      </w:r>
      <w:r w:rsidR="00D05402">
        <w:rPr>
          <w:sz w:val="28"/>
          <w:szCs w:val="28"/>
        </w:rPr>
        <w:t xml:space="preserve"> для финансирования дорожного хозяйства России. До</w:t>
      </w:r>
      <w:r>
        <w:rPr>
          <w:sz w:val="28"/>
          <w:szCs w:val="28"/>
        </w:rPr>
        <w:t xml:space="preserve"> 1.01.2001 г.  </w:t>
      </w:r>
      <w:r w:rsidR="00D05402">
        <w:rPr>
          <w:sz w:val="28"/>
          <w:szCs w:val="28"/>
        </w:rPr>
        <w:t xml:space="preserve"> </w:t>
      </w:r>
      <w:r w:rsidR="009A1C2B">
        <w:rPr>
          <w:sz w:val="28"/>
          <w:szCs w:val="28"/>
        </w:rPr>
        <w:t>дорожные фон</w:t>
      </w:r>
      <w:r>
        <w:rPr>
          <w:sz w:val="28"/>
          <w:szCs w:val="28"/>
        </w:rPr>
        <w:t>ды склады</w:t>
      </w:r>
      <w:r w:rsidR="009A1C2B">
        <w:rPr>
          <w:sz w:val="28"/>
          <w:szCs w:val="28"/>
        </w:rPr>
        <w:t>вались</w:t>
      </w:r>
      <w:r>
        <w:rPr>
          <w:sz w:val="28"/>
          <w:szCs w:val="28"/>
        </w:rPr>
        <w:t xml:space="preserve"> из платежей по следующим</w:t>
      </w:r>
      <w:r w:rsidR="009A1C2B">
        <w:rPr>
          <w:sz w:val="28"/>
          <w:szCs w:val="28"/>
        </w:rPr>
        <w:t xml:space="preserve"> нало</w:t>
      </w:r>
      <w:r>
        <w:rPr>
          <w:sz w:val="28"/>
          <w:szCs w:val="28"/>
        </w:rPr>
        <w:t>гам</w:t>
      </w:r>
      <w:r w:rsidR="009A1C2B">
        <w:rPr>
          <w:sz w:val="28"/>
          <w:szCs w:val="28"/>
        </w:rPr>
        <w:t>:</w:t>
      </w:r>
    </w:p>
    <w:p w:rsidR="009A1C2B" w:rsidRDefault="001214ED" w:rsidP="00A300F8">
      <w:pPr>
        <w:numPr>
          <w:ilvl w:val="0"/>
          <w:numId w:val="3"/>
        </w:numPr>
        <w:spacing w:line="360" w:lineRule="auto"/>
        <w:ind w:firstLine="540"/>
        <w:jc w:val="both"/>
        <w:rPr>
          <w:sz w:val="28"/>
          <w:szCs w:val="28"/>
        </w:rPr>
      </w:pPr>
      <w:r>
        <w:rPr>
          <w:sz w:val="28"/>
          <w:szCs w:val="28"/>
        </w:rPr>
        <w:t>на приобретение автотранспортных средств</w:t>
      </w:r>
      <w:r w:rsidR="009A1C2B">
        <w:rPr>
          <w:sz w:val="28"/>
          <w:szCs w:val="28"/>
        </w:rPr>
        <w:t>;</w:t>
      </w:r>
    </w:p>
    <w:p w:rsidR="009A1C2B" w:rsidRDefault="009A1C2B" w:rsidP="00A300F8">
      <w:pPr>
        <w:numPr>
          <w:ilvl w:val="0"/>
          <w:numId w:val="3"/>
        </w:numPr>
        <w:spacing w:line="360" w:lineRule="auto"/>
        <w:ind w:firstLine="540"/>
        <w:jc w:val="both"/>
        <w:rPr>
          <w:sz w:val="28"/>
          <w:szCs w:val="28"/>
        </w:rPr>
      </w:pPr>
      <w:r>
        <w:rPr>
          <w:sz w:val="28"/>
          <w:szCs w:val="28"/>
        </w:rPr>
        <w:t>на пользователей автомобильных  дорог;</w:t>
      </w:r>
    </w:p>
    <w:p w:rsidR="009A1C2B" w:rsidRDefault="009A1C2B" w:rsidP="00A300F8">
      <w:pPr>
        <w:numPr>
          <w:ilvl w:val="0"/>
          <w:numId w:val="3"/>
        </w:numPr>
        <w:spacing w:line="360" w:lineRule="auto"/>
        <w:ind w:firstLine="540"/>
        <w:jc w:val="both"/>
        <w:rPr>
          <w:sz w:val="28"/>
          <w:szCs w:val="28"/>
        </w:rPr>
      </w:pPr>
      <w:r>
        <w:rPr>
          <w:sz w:val="28"/>
          <w:szCs w:val="28"/>
        </w:rPr>
        <w:t>на владельцев транспортных средств;</w:t>
      </w:r>
    </w:p>
    <w:p w:rsidR="009A1C2B" w:rsidRDefault="001214ED" w:rsidP="00A300F8">
      <w:pPr>
        <w:numPr>
          <w:ilvl w:val="0"/>
          <w:numId w:val="3"/>
        </w:numPr>
        <w:spacing w:line="360" w:lineRule="auto"/>
        <w:ind w:firstLine="540"/>
        <w:jc w:val="both"/>
        <w:rPr>
          <w:sz w:val="28"/>
          <w:szCs w:val="28"/>
        </w:rPr>
      </w:pPr>
      <w:r>
        <w:rPr>
          <w:sz w:val="28"/>
          <w:szCs w:val="28"/>
        </w:rPr>
        <w:t>на реализацию горюче-смазочных материалов</w:t>
      </w:r>
      <w:r w:rsidR="009A1C2B">
        <w:rPr>
          <w:sz w:val="28"/>
          <w:szCs w:val="28"/>
        </w:rPr>
        <w:t>.</w:t>
      </w:r>
    </w:p>
    <w:p w:rsidR="00BB5189" w:rsidRDefault="001214ED" w:rsidP="00A300F8">
      <w:pPr>
        <w:spacing w:line="360" w:lineRule="auto"/>
        <w:ind w:firstLine="540"/>
        <w:jc w:val="both"/>
        <w:rPr>
          <w:sz w:val="28"/>
          <w:szCs w:val="28"/>
        </w:rPr>
      </w:pPr>
      <w:r>
        <w:rPr>
          <w:sz w:val="28"/>
          <w:szCs w:val="28"/>
        </w:rPr>
        <w:t>По мере совершенствования налоговой системы отдельные виды налогов были упразднены: налог на приобретение транспортных средств, на реализацию горюче-смазочных материалов (ГСМ).</w:t>
      </w:r>
      <w:r w:rsidR="00067F81">
        <w:rPr>
          <w:sz w:val="28"/>
          <w:szCs w:val="28"/>
        </w:rPr>
        <w:t xml:space="preserve"> С</w:t>
      </w:r>
      <w:r>
        <w:rPr>
          <w:sz w:val="28"/>
          <w:szCs w:val="28"/>
        </w:rPr>
        <w:t xml:space="preserve"> 1.01.</w:t>
      </w:r>
      <w:r w:rsidR="00067F81">
        <w:rPr>
          <w:sz w:val="28"/>
          <w:szCs w:val="28"/>
        </w:rPr>
        <w:t xml:space="preserve"> 2003 г.</w:t>
      </w:r>
      <w:r>
        <w:rPr>
          <w:sz w:val="28"/>
          <w:szCs w:val="28"/>
        </w:rPr>
        <w:t xml:space="preserve"> были отменены </w:t>
      </w:r>
      <w:r w:rsidR="00067F81">
        <w:rPr>
          <w:sz w:val="28"/>
          <w:szCs w:val="28"/>
        </w:rPr>
        <w:t xml:space="preserve"> налог на пользователей автомобильных дорог и налог с владельцев транспортных средств.  </w:t>
      </w:r>
    </w:p>
    <w:p w:rsidR="00BB5189" w:rsidRDefault="001214ED" w:rsidP="00A300F8">
      <w:pPr>
        <w:widowControl w:val="0"/>
        <w:spacing w:line="360" w:lineRule="auto"/>
        <w:ind w:firstLine="539"/>
        <w:jc w:val="both"/>
        <w:rPr>
          <w:sz w:val="28"/>
          <w:szCs w:val="28"/>
        </w:rPr>
      </w:pPr>
      <w:r>
        <w:rPr>
          <w:sz w:val="28"/>
          <w:szCs w:val="28"/>
        </w:rPr>
        <w:t xml:space="preserve">С 1 января 2003г. введен транспортный налог глава 28 НК РФ.  </w:t>
      </w:r>
    </w:p>
    <w:p w:rsidR="00183373" w:rsidRDefault="00644B60" w:rsidP="00A300F8">
      <w:pPr>
        <w:widowControl w:val="0"/>
        <w:spacing w:line="360" w:lineRule="auto"/>
        <w:ind w:firstLine="539"/>
        <w:jc w:val="both"/>
        <w:rPr>
          <w:sz w:val="28"/>
          <w:szCs w:val="28"/>
        </w:rPr>
      </w:pPr>
      <w:r>
        <w:rPr>
          <w:sz w:val="28"/>
          <w:szCs w:val="28"/>
        </w:rPr>
        <w:t>Т</w:t>
      </w:r>
      <w:r w:rsidR="001214ED">
        <w:rPr>
          <w:sz w:val="28"/>
          <w:szCs w:val="28"/>
        </w:rPr>
        <w:t>р</w:t>
      </w:r>
      <w:r>
        <w:rPr>
          <w:sz w:val="28"/>
          <w:szCs w:val="28"/>
        </w:rPr>
        <w:t>а</w:t>
      </w:r>
      <w:r w:rsidR="001214ED">
        <w:rPr>
          <w:sz w:val="28"/>
          <w:szCs w:val="28"/>
        </w:rPr>
        <w:t xml:space="preserve">нспортный налог устанавливается НК и законами субъектов Российской Федерации о налоге, вводится в действие в соответствии с Кодексом и законами субъектов Российской Федерации о налоге и обязателен к уплате на территории соответствующего субъекта РФ. </w:t>
      </w:r>
    </w:p>
    <w:p w:rsidR="00183373" w:rsidRDefault="00183373" w:rsidP="00A300F8">
      <w:pPr>
        <w:widowControl w:val="0"/>
        <w:spacing w:line="360" w:lineRule="auto"/>
        <w:ind w:firstLine="539"/>
        <w:jc w:val="both"/>
        <w:rPr>
          <w:sz w:val="28"/>
          <w:szCs w:val="28"/>
        </w:rPr>
      </w:pPr>
      <w:r>
        <w:rPr>
          <w:sz w:val="28"/>
          <w:szCs w:val="28"/>
        </w:rPr>
        <w:t>Устанавливая транспортный налог, законодательные (представительные) органы субъектов Российской Федерации определяют:</w:t>
      </w:r>
    </w:p>
    <w:p w:rsidR="00291BAB" w:rsidRDefault="00183373" w:rsidP="00183373">
      <w:pPr>
        <w:widowControl w:val="0"/>
        <w:numPr>
          <w:ilvl w:val="0"/>
          <w:numId w:val="19"/>
        </w:numPr>
        <w:spacing w:line="360" w:lineRule="auto"/>
        <w:jc w:val="both"/>
        <w:rPr>
          <w:sz w:val="28"/>
          <w:szCs w:val="28"/>
        </w:rPr>
      </w:pPr>
      <w:r>
        <w:rPr>
          <w:sz w:val="28"/>
          <w:szCs w:val="28"/>
        </w:rPr>
        <w:t>налоговую ставку в пределах, установленных НК;</w:t>
      </w:r>
    </w:p>
    <w:p w:rsidR="00183373" w:rsidRDefault="00183373" w:rsidP="00183373">
      <w:pPr>
        <w:widowControl w:val="0"/>
        <w:numPr>
          <w:ilvl w:val="0"/>
          <w:numId w:val="19"/>
        </w:numPr>
        <w:spacing w:line="360" w:lineRule="auto"/>
        <w:jc w:val="both"/>
        <w:rPr>
          <w:sz w:val="28"/>
          <w:szCs w:val="28"/>
        </w:rPr>
      </w:pPr>
      <w:r>
        <w:rPr>
          <w:sz w:val="28"/>
          <w:szCs w:val="28"/>
        </w:rPr>
        <w:t>порядок и сроки уплаты налога;</w:t>
      </w:r>
    </w:p>
    <w:p w:rsidR="00183373" w:rsidRDefault="00183373" w:rsidP="00183373">
      <w:pPr>
        <w:widowControl w:val="0"/>
        <w:numPr>
          <w:ilvl w:val="0"/>
          <w:numId w:val="19"/>
        </w:numPr>
        <w:spacing w:line="360" w:lineRule="auto"/>
        <w:jc w:val="both"/>
        <w:rPr>
          <w:sz w:val="28"/>
          <w:szCs w:val="28"/>
        </w:rPr>
      </w:pPr>
      <w:r>
        <w:rPr>
          <w:sz w:val="28"/>
          <w:szCs w:val="28"/>
        </w:rPr>
        <w:t>форму отчетности по налогу.</w:t>
      </w:r>
    </w:p>
    <w:p w:rsidR="00E56CAD" w:rsidRDefault="00183373" w:rsidP="00183373">
      <w:pPr>
        <w:widowControl w:val="0"/>
        <w:spacing w:line="360" w:lineRule="auto"/>
        <w:ind w:firstLine="567"/>
        <w:jc w:val="both"/>
        <w:rPr>
          <w:sz w:val="28"/>
          <w:szCs w:val="28"/>
        </w:rPr>
      </w:pPr>
      <w:r>
        <w:rPr>
          <w:sz w:val="28"/>
          <w:szCs w:val="28"/>
        </w:rPr>
        <w:t>Законы субъектов Российской Федерации могут также предусматривать дополнительные</w:t>
      </w:r>
      <w:r w:rsidR="00E56CAD">
        <w:rPr>
          <w:sz w:val="28"/>
          <w:szCs w:val="28"/>
        </w:rPr>
        <w:t xml:space="preserve"> налоговые льготы и основания их применения. Модель транспортного налога представлена на рис. 1.</w: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rect id="_x0000_s1039" style="position:absolute;left:0;text-align:left;margin-left:9.45pt;margin-top:7.8pt;width:191.25pt;height:90.75pt;z-index:251658752">
            <v:textbox>
              <w:txbxContent>
                <w:p w:rsidR="00834AE0" w:rsidRDefault="00834AE0">
                  <w:r>
                    <w:t>Физические лица, на которых в соответствии</w:t>
                  </w:r>
                  <w:r w:rsidR="00146FD0">
                    <w:t xml:space="preserve"> с законодательством РФ зарегистрированы транспортные средства, признаваемые объектом налогообложения</w:t>
                  </w:r>
                </w:p>
              </w:txbxContent>
            </v:textbox>
          </v:rect>
        </w:pict>
      </w:r>
      <w:r>
        <w:rPr>
          <w:noProof/>
          <w:sz w:val="28"/>
          <w:szCs w:val="28"/>
        </w:rPr>
        <w:pict>
          <v:rect id="_x0000_s1040" style="position:absolute;left:0;text-align:left;margin-left:247.2pt;margin-top:7.8pt;width:234.75pt;height:123.75pt;z-index:251659776">
            <v:textbox>
              <w:txbxContent>
                <w:p w:rsidR="000F70B9" w:rsidRDefault="000F70B9" w:rsidP="000F70B9">
                  <w:pPr>
                    <w:jc w:val="both"/>
                  </w:pPr>
                  <w:r>
                    <w:t>Автомобили, мотоциклы, мотороллеры, автобусы и другие самоходные машины механизмы на пневматическом и гусеничном ходу, самолеты, вертолеты, теплоходы, яхты, парусные суда, катера, снегоходы, моторные лодки, несамоходные и другие водные и воздушные транспортные средства</w:t>
                  </w:r>
                </w:p>
              </w:txbxContent>
            </v:textbox>
          </v:rect>
        </w:pict>
      </w:r>
    </w:p>
    <w:p w:rsidR="00E56CAD" w:rsidRDefault="00E56CAD" w:rsidP="00146FD0">
      <w:pPr>
        <w:widowControl w:val="0"/>
        <w:spacing w:line="360" w:lineRule="auto"/>
        <w:ind w:firstLine="567"/>
        <w:rPr>
          <w:sz w:val="28"/>
          <w:szCs w:val="28"/>
        </w:rPr>
      </w:pPr>
    </w:p>
    <w:p w:rsidR="00E56CAD" w:rsidRDefault="00E56CAD" w:rsidP="00183373">
      <w:pPr>
        <w:widowControl w:val="0"/>
        <w:spacing w:line="360" w:lineRule="auto"/>
        <w:ind w:firstLine="567"/>
        <w:jc w:val="both"/>
        <w:rPr>
          <w:sz w:val="28"/>
          <w:szCs w:val="28"/>
        </w:rPr>
      </w:pP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shapetype id="_x0000_t32" coordsize="21600,21600" o:spt="32" o:oned="t" path="m,l21600,21600e" filled="f">
            <v:path arrowok="t" fillok="f" o:connecttype="none"/>
            <o:lock v:ext="edit" shapetype="t"/>
          </v:shapetype>
          <v:shape id="_x0000_s1050" type="#_x0000_t32" style="position:absolute;left:0;text-align:left;margin-left:88.2pt;margin-top:1.95pt;width:3.75pt;height:79.5pt;flip:x y;z-index:251668992" o:connectortype="straight">
            <v:stroke endarrow="block"/>
          </v:shape>
        </w:pict>
      </w:r>
    </w:p>
    <w:p w:rsidR="00E56CAD" w:rsidRDefault="0032719F" w:rsidP="00183373">
      <w:pPr>
        <w:widowControl w:val="0"/>
        <w:spacing w:line="360" w:lineRule="auto"/>
        <w:ind w:firstLine="567"/>
        <w:jc w:val="both"/>
        <w:rPr>
          <w:sz w:val="28"/>
          <w:szCs w:val="28"/>
        </w:rPr>
      </w:pPr>
      <w:r>
        <w:rPr>
          <w:noProof/>
          <w:sz w:val="28"/>
          <w:szCs w:val="28"/>
        </w:rPr>
        <w:pict>
          <v:shape id="_x0000_s1051" type="#_x0000_t32" style="position:absolute;left:0;text-align:left;margin-left:379.95pt;margin-top:10.8pt;width:2.25pt;height:51pt;flip:x y;z-index:251670016" o:connectortype="straight">
            <v:stroke endarrow="block"/>
          </v:shape>
        </w:pic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oval id="_x0000_s1029" style="position:absolute;left:0;text-align:left;margin-left:311.7pt;margin-top:13.5pt;width:147pt;height:45pt;z-index:251648512">
            <v:textbox style="mso-next-textbox:#_x0000_s1029">
              <w:txbxContent>
                <w:p w:rsidR="00834AE0" w:rsidRDefault="00834AE0">
                  <w:r>
                    <w:t>Объект налогообложения</w:t>
                  </w:r>
                </w:p>
              </w:txbxContent>
            </v:textbox>
          </v:oval>
        </w:pict>
      </w:r>
      <w:r>
        <w:rPr>
          <w:noProof/>
          <w:sz w:val="28"/>
          <w:szCs w:val="28"/>
        </w:rPr>
        <w:pict>
          <v:oval id="_x0000_s1027" style="position:absolute;left:0;text-align:left;margin-left:35.7pt;margin-top:9pt;width:2in;height:49.5pt;z-index:251646464">
            <v:textbox style="mso-next-textbox:#_x0000_s1027">
              <w:txbxContent>
                <w:p w:rsidR="00B47CB9" w:rsidRDefault="00834AE0">
                  <w:r>
                    <w:t>Субъект налогообложения</w:t>
                  </w:r>
                </w:p>
              </w:txbxContent>
            </v:textbox>
          </v:oval>
        </w:pic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shape id="_x0000_s1034" type="#_x0000_t32" style="position:absolute;left:0;text-align:left;margin-left:281.7pt;margin-top:10.2pt;width:82.5pt;height:45.75pt;flip:y;z-index:251653632" o:connectortype="straight">
            <v:stroke endarrow="block"/>
          </v:shape>
        </w:pict>
      </w:r>
      <w:r>
        <w:rPr>
          <w:noProof/>
          <w:sz w:val="28"/>
          <w:szCs w:val="28"/>
        </w:rPr>
        <w:pict>
          <v:shape id="_x0000_s1033" type="#_x0000_t32" style="position:absolute;left:0;text-align:left;margin-left:141.45pt;margin-top:10.2pt;width:63pt;height:45.75pt;flip:x y;z-index:251652608" o:connectortype="straight">
            <v:stroke endarrow="block"/>
          </v:shape>
        </w:pic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oval id="_x0000_s1030" style="position:absolute;left:0;text-align:left;margin-left:364.2pt;margin-top:3.15pt;width:102pt;height:58.5pt;z-index:251649536">
            <v:textbox style="mso-next-textbox:#_x0000_s1030">
              <w:txbxContent>
                <w:p w:rsidR="00834AE0" w:rsidRDefault="00834AE0">
                  <w:r>
                    <w:t>Налоговый период</w:t>
                  </w:r>
                </w:p>
              </w:txbxContent>
            </v:textbox>
          </v:oval>
        </w:pict>
      </w:r>
      <w:r>
        <w:rPr>
          <w:noProof/>
          <w:sz w:val="28"/>
          <w:szCs w:val="28"/>
        </w:rPr>
        <w:pict>
          <v:oval id="_x0000_s1028" style="position:absolute;left:0;text-align:left;margin-left:60.45pt;margin-top:3.15pt;width:75.75pt;height:58.5pt;z-index:251647488">
            <v:textbox style="mso-next-textbox:#_x0000_s1028">
              <w:txbxContent>
                <w:p w:rsidR="00834AE0" w:rsidRDefault="00834AE0">
                  <w:r>
                    <w:t>Ставка налога</w:t>
                  </w:r>
                </w:p>
              </w:txbxContent>
            </v:textbox>
          </v:oval>
        </w:pict>
      </w:r>
      <w:r>
        <w:rPr>
          <w:noProof/>
          <w:sz w:val="28"/>
          <w:szCs w:val="28"/>
        </w:rPr>
        <w:pict>
          <v:oval id="_x0000_s1026" style="position:absolute;left:0;text-align:left;margin-left:174.45pt;margin-top:3.15pt;width:132pt;height:66pt;z-index:251645440">
            <v:textbox style="mso-next-textbox:#_x0000_s1026">
              <w:txbxContent>
                <w:p w:rsidR="00B47CB9" w:rsidRDefault="00B47CB9" w:rsidP="00B47CB9">
                  <w:pPr>
                    <w:jc w:val="center"/>
                  </w:pPr>
                  <w:r>
                    <w:t>Транспортный налог</w:t>
                  </w:r>
                </w:p>
              </w:txbxContent>
            </v:textbox>
          </v:oval>
        </w:pict>
      </w:r>
    </w:p>
    <w:p w:rsidR="00E56CAD" w:rsidRDefault="0032719F" w:rsidP="00183373">
      <w:pPr>
        <w:widowControl w:val="0"/>
        <w:spacing w:line="360" w:lineRule="auto"/>
        <w:ind w:firstLine="567"/>
        <w:jc w:val="both"/>
        <w:rPr>
          <w:sz w:val="28"/>
          <w:szCs w:val="28"/>
        </w:rPr>
      </w:pPr>
      <w:r>
        <w:rPr>
          <w:noProof/>
          <w:sz w:val="28"/>
          <w:szCs w:val="28"/>
        </w:rPr>
        <w:pict>
          <v:shape id="_x0000_s1036" type="#_x0000_t32" style="position:absolute;left:0;text-align:left;margin-left:306.45pt;margin-top:13.5pt;width:57.75pt;height:0;z-index:251655680" o:connectortype="straight">
            <v:stroke endarrow="block"/>
          </v:shape>
        </w:pict>
      </w:r>
      <w:r>
        <w:rPr>
          <w:noProof/>
          <w:sz w:val="28"/>
          <w:szCs w:val="28"/>
        </w:rPr>
        <w:pict>
          <v:shape id="_x0000_s1035" type="#_x0000_t32" style="position:absolute;left:0;text-align:left;margin-left:136.2pt;margin-top:11.25pt;width:38.25pt;height:2.25pt;flip:x;z-index:251654656" o:connectortype="straight">
            <v:stroke endarrow="block"/>
          </v:shape>
        </w:pict>
      </w:r>
    </w:p>
    <w:p w:rsidR="00E56CAD" w:rsidRDefault="0032719F" w:rsidP="00183373">
      <w:pPr>
        <w:widowControl w:val="0"/>
        <w:spacing w:line="360" w:lineRule="auto"/>
        <w:ind w:firstLine="567"/>
        <w:jc w:val="both"/>
        <w:rPr>
          <w:sz w:val="28"/>
          <w:szCs w:val="28"/>
        </w:rPr>
      </w:pPr>
      <w:r>
        <w:rPr>
          <w:noProof/>
          <w:sz w:val="28"/>
          <w:szCs w:val="28"/>
        </w:rPr>
        <w:pict>
          <v:shape id="_x0000_s1049" type="#_x0000_t32" style="position:absolute;left:0;text-align:left;margin-left:418.2pt;margin-top:13.4pt;width:6.75pt;height:27pt;z-index:251667968" o:connectortype="straight">
            <v:stroke endarrow="block"/>
          </v:shape>
        </w:pict>
      </w:r>
      <w:r>
        <w:rPr>
          <w:noProof/>
          <w:sz w:val="28"/>
          <w:szCs w:val="28"/>
        </w:rPr>
        <w:pict>
          <v:shape id="_x0000_s1048" type="#_x0000_t32" style="position:absolute;left:0;text-align:left;margin-left:49.95pt;margin-top:-.1pt;width:16.5pt;height:44.25pt;flip:x;z-index:251666944" o:connectortype="straight">
            <v:stroke endarrow="block"/>
          </v:shape>
        </w:pict>
      </w:r>
      <w:r>
        <w:rPr>
          <w:noProof/>
          <w:sz w:val="28"/>
          <w:szCs w:val="28"/>
        </w:rPr>
        <w:pict>
          <v:shape id="_x0000_s1038" type="#_x0000_t32" style="position:absolute;left:0;text-align:left;margin-left:277.2pt;margin-top:17.15pt;width:45.75pt;height:56.25pt;z-index:251657728" o:connectortype="straight">
            <v:stroke endarrow="block"/>
          </v:shape>
        </w:pict>
      </w:r>
      <w:r>
        <w:rPr>
          <w:noProof/>
          <w:sz w:val="28"/>
          <w:szCs w:val="28"/>
        </w:rPr>
        <w:pict>
          <v:shape id="_x0000_s1037" type="#_x0000_t32" style="position:absolute;left:0;text-align:left;margin-left:141.45pt;margin-top:17.15pt;width:66.75pt;height:56.25pt;flip:x;z-index:251656704" o:connectortype="straight">
            <v:stroke endarrow="block"/>
          </v:shape>
        </w:pict>
      </w:r>
    </w:p>
    <w:p w:rsidR="00E56CAD" w:rsidRDefault="0032719F" w:rsidP="00183373">
      <w:pPr>
        <w:widowControl w:val="0"/>
        <w:spacing w:line="360" w:lineRule="auto"/>
        <w:ind w:firstLine="567"/>
        <w:jc w:val="both"/>
        <w:rPr>
          <w:sz w:val="28"/>
          <w:szCs w:val="28"/>
        </w:rPr>
      </w:pPr>
      <w:r>
        <w:rPr>
          <w:noProof/>
          <w:sz w:val="28"/>
          <w:szCs w:val="28"/>
        </w:rPr>
        <w:pict>
          <v:rect id="_x0000_s1041" style="position:absolute;left:0;text-align:left;margin-left:400.2pt;margin-top:16.25pt;width:99pt;height:117.75pt;z-index:251660800">
            <v:textbox>
              <w:txbxContent>
                <w:p w:rsidR="00C751FC" w:rsidRDefault="00C751FC">
                  <w:r>
                    <w:t>Календарный год. Для организаций устанавливаются отчетные периоды 1,2 и 3 кварталы</w:t>
                  </w:r>
                </w:p>
              </w:txbxContent>
            </v:textbox>
          </v:rect>
        </w:pict>
      </w:r>
      <w:r>
        <w:rPr>
          <w:noProof/>
          <w:sz w:val="28"/>
          <w:szCs w:val="28"/>
        </w:rPr>
        <w:pict>
          <v:rect id="_x0000_s1042" style="position:absolute;left:0;text-align:left;margin-left:9.45pt;margin-top:20pt;width:72.75pt;height:85.5pt;z-index:251661824">
            <v:textbox>
              <w:txbxContent>
                <w:p w:rsidR="00C751FC" w:rsidRDefault="00C751FC">
                  <w:r>
                    <w:t>Устанавли</w:t>
                  </w:r>
                  <w:r>
                    <w:softHyphen/>
                    <w:t>ваются за</w:t>
                  </w:r>
                  <w:r>
                    <w:softHyphen/>
                    <w:t>конами субъектов РФ</w:t>
                  </w:r>
                </w:p>
              </w:txbxContent>
            </v:textbox>
          </v:rect>
        </w:pic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oval id="_x0000_s1032" style="position:absolute;left:0;text-align:left;margin-left:229.2pt;margin-top:.95pt;width:147pt;height:57pt;z-index:251651584">
            <v:textbox style="mso-next-textbox:#_x0000_s1032">
              <w:txbxContent>
                <w:p w:rsidR="00834AE0" w:rsidRDefault="00834AE0">
                  <w:r>
                    <w:t>Периодичность и сроки уплаты</w:t>
                  </w:r>
                </w:p>
              </w:txbxContent>
            </v:textbox>
          </v:oval>
        </w:pict>
      </w:r>
      <w:r>
        <w:rPr>
          <w:noProof/>
          <w:sz w:val="28"/>
          <w:szCs w:val="28"/>
        </w:rPr>
        <w:pict>
          <v:oval id="_x0000_s1031" style="position:absolute;left:0;text-align:left;margin-left:119.7pt;margin-top:.95pt;width:81pt;height:56.25pt;z-index:251650560">
            <v:textbox style="mso-next-textbox:#_x0000_s1031">
              <w:txbxContent>
                <w:p w:rsidR="00834AE0" w:rsidRDefault="00834AE0">
                  <w:r>
                    <w:t>Порядок расчета</w:t>
                  </w:r>
                </w:p>
              </w:txbxContent>
            </v:textbox>
          </v:oval>
        </w:pic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shape id="_x0000_s1046" type="#_x0000_t32" style="position:absolute;left:0;text-align:left;margin-left:311.7pt;margin-top:9.65pt;width:11.25pt;height:61.5pt;z-index:251665920" o:connectortype="straight">
            <v:stroke endarrow="block"/>
          </v:shape>
        </w:pict>
      </w:r>
      <w:r>
        <w:rPr>
          <w:noProof/>
          <w:sz w:val="28"/>
          <w:szCs w:val="28"/>
        </w:rPr>
        <w:pict>
          <v:shape id="_x0000_s1045" type="#_x0000_t32" style="position:absolute;left:0;text-align:left;margin-left:115.95pt;margin-top:8.9pt;width:31.5pt;height:57.75pt;flip:x;z-index:251664896" o:connectortype="straight">
            <v:stroke endarrow="block"/>
          </v:shape>
        </w:pict>
      </w:r>
    </w:p>
    <w:p w:rsidR="00E56CAD" w:rsidRDefault="00E56CAD" w:rsidP="00183373">
      <w:pPr>
        <w:widowControl w:val="0"/>
        <w:spacing w:line="360" w:lineRule="auto"/>
        <w:ind w:firstLine="567"/>
        <w:jc w:val="both"/>
        <w:rPr>
          <w:sz w:val="28"/>
          <w:szCs w:val="28"/>
        </w:rPr>
      </w:pPr>
    </w:p>
    <w:p w:rsidR="00E56CAD" w:rsidRDefault="0032719F" w:rsidP="00183373">
      <w:pPr>
        <w:widowControl w:val="0"/>
        <w:spacing w:line="360" w:lineRule="auto"/>
        <w:ind w:firstLine="567"/>
        <w:jc w:val="both"/>
        <w:rPr>
          <w:sz w:val="28"/>
          <w:szCs w:val="28"/>
        </w:rPr>
      </w:pPr>
      <w:r>
        <w:rPr>
          <w:noProof/>
          <w:sz w:val="28"/>
          <w:szCs w:val="28"/>
        </w:rPr>
        <w:pict>
          <v:rect id="_x0000_s1044" style="position:absolute;left:0;text-align:left;margin-left:289.95pt;margin-top:22.85pt;width:74.25pt;height:97.5pt;z-index:251663872">
            <v:textbox>
              <w:txbxContent>
                <w:p w:rsidR="00C751FC" w:rsidRDefault="00642C4B">
                  <w:r>
                    <w:t>Устанавливаются законами субъектов РФ</w:t>
                  </w:r>
                </w:p>
              </w:txbxContent>
            </v:textbox>
          </v:rect>
        </w:pict>
      </w:r>
      <w:r>
        <w:rPr>
          <w:noProof/>
          <w:sz w:val="28"/>
          <w:szCs w:val="28"/>
        </w:rPr>
        <w:pict>
          <v:rect id="_x0000_s1043" style="position:absolute;left:0;text-align:left;margin-left:49.95pt;margin-top:18.35pt;width:80.25pt;height:96pt;z-index:251662848">
            <v:textbox>
              <w:txbxContent>
                <w:p w:rsidR="00C751FC" w:rsidRDefault="00C751FC">
                  <w:r>
                    <w:t>Для физических лиц расчет производят налоговые органы</w:t>
                  </w:r>
                </w:p>
              </w:txbxContent>
            </v:textbox>
          </v:rect>
        </w:pict>
      </w:r>
    </w:p>
    <w:p w:rsidR="00E56CAD" w:rsidRDefault="00E56CAD" w:rsidP="00183373">
      <w:pPr>
        <w:widowControl w:val="0"/>
        <w:spacing w:line="360" w:lineRule="auto"/>
        <w:ind w:firstLine="567"/>
        <w:jc w:val="both"/>
        <w:rPr>
          <w:sz w:val="28"/>
          <w:szCs w:val="28"/>
        </w:rPr>
      </w:pPr>
    </w:p>
    <w:p w:rsidR="00E56CAD" w:rsidRDefault="00E56CAD" w:rsidP="00183373">
      <w:pPr>
        <w:widowControl w:val="0"/>
        <w:spacing w:line="360" w:lineRule="auto"/>
        <w:ind w:firstLine="567"/>
        <w:jc w:val="both"/>
        <w:rPr>
          <w:sz w:val="28"/>
          <w:szCs w:val="28"/>
        </w:rPr>
      </w:pPr>
    </w:p>
    <w:p w:rsidR="00E56CAD" w:rsidRDefault="00E56CAD" w:rsidP="00183373">
      <w:pPr>
        <w:widowControl w:val="0"/>
        <w:spacing w:line="360" w:lineRule="auto"/>
        <w:ind w:firstLine="567"/>
        <w:jc w:val="both"/>
        <w:rPr>
          <w:sz w:val="28"/>
          <w:szCs w:val="28"/>
        </w:rPr>
      </w:pPr>
    </w:p>
    <w:p w:rsidR="00E56CAD" w:rsidRDefault="00E56CAD" w:rsidP="00183373">
      <w:pPr>
        <w:widowControl w:val="0"/>
        <w:spacing w:line="360" w:lineRule="auto"/>
        <w:ind w:firstLine="567"/>
        <w:jc w:val="both"/>
        <w:rPr>
          <w:sz w:val="28"/>
          <w:szCs w:val="28"/>
        </w:rPr>
      </w:pPr>
    </w:p>
    <w:p w:rsidR="00E56CAD" w:rsidRDefault="00E56CAD" w:rsidP="00183373">
      <w:pPr>
        <w:widowControl w:val="0"/>
        <w:spacing w:line="360" w:lineRule="auto"/>
        <w:ind w:firstLine="567"/>
        <w:jc w:val="both"/>
        <w:rPr>
          <w:sz w:val="28"/>
          <w:szCs w:val="28"/>
        </w:rPr>
      </w:pPr>
    </w:p>
    <w:p w:rsidR="00E56CAD" w:rsidRDefault="00E56CAD" w:rsidP="00642C4B">
      <w:pPr>
        <w:widowControl w:val="0"/>
        <w:spacing w:line="360" w:lineRule="auto"/>
        <w:ind w:firstLine="567"/>
        <w:jc w:val="right"/>
        <w:rPr>
          <w:sz w:val="28"/>
          <w:szCs w:val="28"/>
        </w:rPr>
      </w:pPr>
    </w:p>
    <w:p w:rsidR="00DB6DCD" w:rsidRDefault="00DB6DCD" w:rsidP="00642C4B">
      <w:pPr>
        <w:widowControl w:val="0"/>
        <w:spacing w:line="360" w:lineRule="auto"/>
        <w:ind w:firstLine="567"/>
        <w:jc w:val="right"/>
        <w:rPr>
          <w:sz w:val="28"/>
          <w:szCs w:val="28"/>
        </w:rPr>
      </w:pPr>
      <w:r>
        <w:rPr>
          <w:sz w:val="28"/>
          <w:szCs w:val="28"/>
        </w:rPr>
        <w:t xml:space="preserve">                                                </w:t>
      </w:r>
    </w:p>
    <w:p w:rsidR="00642C4B" w:rsidRDefault="00642C4B" w:rsidP="00DB6DCD">
      <w:pPr>
        <w:widowControl w:val="0"/>
        <w:spacing w:line="360" w:lineRule="auto"/>
        <w:ind w:firstLine="567"/>
        <w:jc w:val="center"/>
        <w:rPr>
          <w:sz w:val="28"/>
          <w:szCs w:val="28"/>
        </w:rPr>
      </w:pPr>
      <w:r>
        <w:rPr>
          <w:sz w:val="28"/>
          <w:szCs w:val="28"/>
        </w:rPr>
        <w:t>Рис. 1 Модель транспортного налога</w:t>
      </w:r>
    </w:p>
    <w:p w:rsidR="00E71D76" w:rsidRDefault="00644B60" w:rsidP="00A300F8">
      <w:pPr>
        <w:widowControl w:val="0"/>
        <w:spacing w:line="360" w:lineRule="auto"/>
        <w:ind w:firstLine="539"/>
        <w:jc w:val="both"/>
        <w:rPr>
          <w:sz w:val="28"/>
          <w:szCs w:val="28"/>
        </w:rPr>
      </w:pPr>
      <w:r>
        <w:rPr>
          <w:sz w:val="28"/>
          <w:szCs w:val="28"/>
        </w:rPr>
        <w:t>Транспортный нало</w:t>
      </w:r>
      <w:r w:rsidR="001214ED">
        <w:rPr>
          <w:sz w:val="28"/>
          <w:szCs w:val="28"/>
        </w:rPr>
        <w:t>г является региональным налогом. Вводя налог, законодательные</w:t>
      </w:r>
      <w:r w:rsidR="00BE1B0C">
        <w:rPr>
          <w:sz w:val="28"/>
          <w:szCs w:val="28"/>
        </w:rPr>
        <w:t xml:space="preserve"> </w:t>
      </w:r>
      <w:r w:rsidR="001214ED">
        <w:rPr>
          <w:sz w:val="28"/>
          <w:szCs w:val="28"/>
        </w:rPr>
        <w:t xml:space="preserve">(представительные) органы субъекта Российской Федерации определяют ставку налога в пределах, установленных НК РФ, порядок и сроки его уплаты. </w:t>
      </w:r>
      <w:r w:rsidR="00FE0024">
        <w:rPr>
          <w:sz w:val="28"/>
          <w:szCs w:val="28"/>
        </w:rPr>
        <w:t xml:space="preserve"> </w:t>
      </w:r>
      <w:r w:rsidR="00E71D76">
        <w:rPr>
          <w:sz w:val="28"/>
          <w:szCs w:val="28"/>
        </w:rPr>
        <w:t xml:space="preserve"> </w:t>
      </w:r>
    </w:p>
    <w:p w:rsidR="00E71D76" w:rsidRDefault="001214ED" w:rsidP="00A300F8">
      <w:pPr>
        <w:spacing w:line="360" w:lineRule="auto"/>
        <w:ind w:firstLine="540"/>
        <w:jc w:val="both"/>
        <w:rPr>
          <w:sz w:val="28"/>
          <w:szCs w:val="28"/>
        </w:rPr>
      </w:pPr>
      <w:r>
        <w:rPr>
          <w:sz w:val="28"/>
          <w:szCs w:val="28"/>
        </w:rPr>
        <w:t xml:space="preserve">При установлении транспортного налога законами субъектов Российской Федерации могут также предусматриваться налоговые льготы и основания для их использования налогоплательщиком. </w:t>
      </w:r>
    </w:p>
    <w:p w:rsidR="00DD251A" w:rsidRDefault="00DD251A" w:rsidP="00FE0024">
      <w:pPr>
        <w:spacing w:line="360" w:lineRule="auto"/>
        <w:rPr>
          <w:b/>
          <w:sz w:val="28"/>
          <w:szCs w:val="28"/>
        </w:rPr>
      </w:pPr>
    </w:p>
    <w:p w:rsidR="009A5891" w:rsidRDefault="009A5891"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642C4B" w:rsidRDefault="00642C4B" w:rsidP="00FE0024">
      <w:pPr>
        <w:spacing w:line="360" w:lineRule="auto"/>
        <w:rPr>
          <w:b/>
          <w:sz w:val="28"/>
          <w:szCs w:val="28"/>
        </w:rPr>
      </w:pPr>
    </w:p>
    <w:p w:rsidR="00AF19CD" w:rsidRPr="00AF19CD" w:rsidRDefault="00AF19CD" w:rsidP="001D1F22">
      <w:pPr>
        <w:spacing w:line="360" w:lineRule="auto"/>
        <w:jc w:val="center"/>
        <w:rPr>
          <w:b/>
          <w:sz w:val="28"/>
          <w:szCs w:val="28"/>
        </w:rPr>
      </w:pPr>
      <w:r w:rsidRPr="00AF19CD">
        <w:rPr>
          <w:b/>
          <w:sz w:val="28"/>
          <w:szCs w:val="28"/>
        </w:rPr>
        <w:t>2. Налогоплательщики транспортного налога, объекты налогообложения</w:t>
      </w:r>
    </w:p>
    <w:p w:rsidR="00AF19CD" w:rsidRDefault="00AF19CD" w:rsidP="00E46823">
      <w:pPr>
        <w:spacing w:line="360" w:lineRule="auto"/>
        <w:rPr>
          <w:sz w:val="28"/>
          <w:szCs w:val="28"/>
        </w:rPr>
      </w:pPr>
    </w:p>
    <w:p w:rsidR="00E46823" w:rsidRDefault="00E46823" w:rsidP="00DD251A">
      <w:pPr>
        <w:spacing w:line="360" w:lineRule="auto"/>
        <w:ind w:firstLine="540"/>
        <w:jc w:val="both"/>
        <w:rPr>
          <w:sz w:val="28"/>
          <w:szCs w:val="28"/>
        </w:rPr>
      </w:pPr>
      <w:r w:rsidRPr="00AC1756">
        <w:rPr>
          <w:sz w:val="28"/>
          <w:szCs w:val="28"/>
        </w:rPr>
        <w:t xml:space="preserve">Налогоплательщиками </w:t>
      </w:r>
      <w:r w:rsidR="00AF19CD" w:rsidRPr="00AC1756">
        <w:rPr>
          <w:sz w:val="28"/>
          <w:szCs w:val="28"/>
        </w:rPr>
        <w:t xml:space="preserve">транспортного налога </w:t>
      </w:r>
      <w:r w:rsidRPr="00AC1756">
        <w:rPr>
          <w:sz w:val="28"/>
          <w:szCs w:val="28"/>
        </w:rPr>
        <w:t>признаются</w:t>
      </w:r>
      <w:r>
        <w:rPr>
          <w:sz w:val="28"/>
          <w:szCs w:val="28"/>
        </w:rPr>
        <w:t xml:space="preserve"> </w:t>
      </w:r>
      <w:r w:rsidR="00E71D76">
        <w:rPr>
          <w:sz w:val="28"/>
          <w:szCs w:val="28"/>
        </w:rPr>
        <w:t xml:space="preserve">физические </w:t>
      </w:r>
      <w:r>
        <w:rPr>
          <w:sz w:val="28"/>
          <w:szCs w:val="28"/>
        </w:rPr>
        <w:t>лица,</w:t>
      </w:r>
      <w:r w:rsidR="00E71D76">
        <w:rPr>
          <w:sz w:val="28"/>
          <w:szCs w:val="28"/>
        </w:rPr>
        <w:t xml:space="preserve"> включая индивидуальных предпринимателей,</w:t>
      </w:r>
      <w:r>
        <w:rPr>
          <w:sz w:val="28"/>
          <w:szCs w:val="28"/>
        </w:rPr>
        <w:t xml:space="preserve"> на которых в соответствии с законодательством Р</w:t>
      </w:r>
      <w:r w:rsidR="002F1947">
        <w:rPr>
          <w:sz w:val="28"/>
          <w:szCs w:val="28"/>
        </w:rPr>
        <w:t xml:space="preserve">оссийской </w:t>
      </w:r>
      <w:r>
        <w:rPr>
          <w:sz w:val="28"/>
          <w:szCs w:val="28"/>
        </w:rPr>
        <w:t>Ф</w:t>
      </w:r>
      <w:r w:rsidR="002F1947">
        <w:rPr>
          <w:sz w:val="28"/>
          <w:szCs w:val="28"/>
        </w:rPr>
        <w:t>едерации</w:t>
      </w:r>
      <w:r>
        <w:rPr>
          <w:sz w:val="28"/>
          <w:szCs w:val="28"/>
        </w:rPr>
        <w:t xml:space="preserve"> зарегистрированы транспортные средства, признаваемые объектом налогообложения в соответствии с </w:t>
      </w:r>
      <w:r w:rsidR="00AC1756">
        <w:rPr>
          <w:sz w:val="28"/>
          <w:szCs w:val="28"/>
        </w:rPr>
        <w:t>главой 28 НК РФ.</w:t>
      </w:r>
      <w:r w:rsidR="009A5891" w:rsidRPr="009A5891">
        <w:rPr>
          <w:sz w:val="28"/>
          <w:szCs w:val="28"/>
        </w:rPr>
        <w:t>[</w:t>
      </w:r>
      <w:r w:rsidR="004B56B5">
        <w:rPr>
          <w:sz w:val="28"/>
          <w:szCs w:val="28"/>
        </w:rPr>
        <w:t>1,с.</w:t>
      </w:r>
      <w:r w:rsidR="009A5891">
        <w:rPr>
          <w:sz w:val="28"/>
          <w:szCs w:val="28"/>
        </w:rPr>
        <w:t>504</w:t>
      </w:r>
      <w:r w:rsidR="009A5891" w:rsidRPr="009A5891">
        <w:rPr>
          <w:sz w:val="28"/>
          <w:szCs w:val="28"/>
        </w:rPr>
        <w:t>]</w:t>
      </w:r>
      <w:r w:rsidR="00AC1756">
        <w:rPr>
          <w:sz w:val="28"/>
          <w:szCs w:val="28"/>
        </w:rPr>
        <w:t xml:space="preserve"> </w:t>
      </w:r>
    </w:p>
    <w:p w:rsidR="002F1947" w:rsidRDefault="00FE0024" w:rsidP="002F1947">
      <w:pPr>
        <w:autoSpaceDE w:val="0"/>
        <w:autoSpaceDN w:val="0"/>
        <w:adjustRightInd w:val="0"/>
        <w:spacing w:line="360" w:lineRule="auto"/>
        <w:ind w:firstLine="709"/>
        <w:jc w:val="both"/>
        <w:rPr>
          <w:sz w:val="28"/>
          <w:szCs w:val="28"/>
        </w:rPr>
      </w:pPr>
      <w:r>
        <w:rPr>
          <w:sz w:val="28"/>
          <w:szCs w:val="28"/>
        </w:rPr>
        <w:t xml:space="preserve">По транспортным </w:t>
      </w:r>
      <w:r w:rsidR="00596292">
        <w:rPr>
          <w:sz w:val="28"/>
          <w:szCs w:val="28"/>
        </w:rPr>
        <w:t>средствам</w:t>
      </w:r>
      <w:r>
        <w:rPr>
          <w:sz w:val="28"/>
          <w:szCs w:val="28"/>
        </w:rPr>
        <w:t xml:space="preserve">, </w:t>
      </w:r>
      <w:r w:rsidR="00596292">
        <w:rPr>
          <w:sz w:val="28"/>
          <w:szCs w:val="28"/>
        </w:rPr>
        <w:t>зарегистрированным</w:t>
      </w:r>
      <w:r>
        <w:rPr>
          <w:sz w:val="28"/>
          <w:szCs w:val="28"/>
        </w:rPr>
        <w:t xml:space="preserve"> на физических лиц, приобретенным и переданным ими на основании доверенности на право владения и распоряжения транспортным средством до момента официального опубликования главы 28 НК РФ, налогоплательщиком является лицо, указанное в такой доверенности. При этом лица, на которых зарегистрированы указанные транспортные средства, уведомляют налоговый орган по месту своего жительства о передаче на основании доверенности  указанных транспортных средств.</w:t>
      </w:r>
      <w:r w:rsidR="002F1947" w:rsidRPr="002F1947">
        <w:rPr>
          <w:sz w:val="28"/>
          <w:szCs w:val="28"/>
        </w:rPr>
        <w:t xml:space="preserve"> </w:t>
      </w:r>
    </w:p>
    <w:p w:rsidR="002F1947" w:rsidRDefault="002F1947" w:rsidP="002F1947">
      <w:pPr>
        <w:autoSpaceDE w:val="0"/>
        <w:autoSpaceDN w:val="0"/>
        <w:adjustRightInd w:val="0"/>
        <w:spacing w:line="360" w:lineRule="auto"/>
        <w:ind w:firstLine="709"/>
        <w:jc w:val="both"/>
        <w:rPr>
          <w:sz w:val="28"/>
          <w:szCs w:val="28"/>
        </w:rPr>
      </w:pPr>
      <w:r>
        <w:rPr>
          <w:sz w:val="28"/>
          <w:szCs w:val="28"/>
        </w:rPr>
        <w:t>Налогоплательщики ставятся на учёт в налоговых органах по месту нахождения транспортных средств. Место нахождения имущества в целях постановки на налоговый учёт определяется в зависимости от вида имущества по-разному:</w:t>
      </w:r>
    </w:p>
    <w:p w:rsidR="002F1947" w:rsidRDefault="002F1947" w:rsidP="002F1947">
      <w:pPr>
        <w:pStyle w:val="a8"/>
        <w:numPr>
          <w:ilvl w:val="0"/>
          <w:numId w:val="17"/>
        </w:numPr>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местом нахождения водных и воздушных средств является место жительства физического лица, где это лицо постоянно или преимущественно проживает (зарегистрировано);</w:t>
      </w:r>
    </w:p>
    <w:p w:rsidR="002F1947" w:rsidRDefault="002F1947" w:rsidP="002F1947">
      <w:pPr>
        <w:pStyle w:val="a8"/>
        <w:numPr>
          <w:ilvl w:val="0"/>
          <w:numId w:val="17"/>
        </w:numPr>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местом нахождения наземных транспортных средств (автомототранспортных средств и другой самоходной техники) считается место государственной регистрации транспортных средств (или временной регистрации транспортных средств по месту пребывания на территории соответствующего субъекта Российской Федерации);</w:t>
      </w:r>
    </w:p>
    <w:p w:rsidR="002F1947" w:rsidRDefault="002F1947" w:rsidP="002F1947">
      <w:pPr>
        <w:pStyle w:val="a8"/>
        <w:numPr>
          <w:ilvl w:val="0"/>
          <w:numId w:val="17"/>
        </w:numPr>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местом нахождения транспортных средств для физических лиц, пользующихся транспортными средствами по доверенности, выданной до 29 июля 2002 г. на право владения или распоряжения транспортным средством, признаётся место жительства указанного физического лица, где оно постоянно или преимущественно проживает.</w:t>
      </w:r>
    </w:p>
    <w:p w:rsidR="008E67C5" w:rsidRDefault="002F1947" w:rsidP="002F1947">
      <w:pPr>
        <w:spacing w:line="360" w:lineRule="auto"/>
        <w:jc w:val="both"/>
        <w:rPr>
          <w:sz w:val="28"/>
          <w:szCs w:val="28"/>
        </w:rPr>
      </w:pPr>
      <w:r>
        <w:rPr>
          <w:sz w:val="28"/>
          <w:szCs w:val="28"/>
        </w:rPr>
        <w:t xml:space="preserve">       </w:t>
      </w:r>
      <w:r w:rsidR="008E67C5">
        <w:rPr>
          <w:sz w:val="28"/>
          <w:szCs w:val="28"/>
        </w:rPr>
        <w:t>На данный период не признаются налогоплательщиками л</w:t>
      </w:r>
      <w:r w:rsidR="00FE0024">
        <w:rPr>
          <w:sz w:val="28"/>
          <w:szCs w:val="28"/>
        </w:rPr>
        <w:t>ица, являющиеся организаторами Олимпийских и П</w:t>
      </w:r>
      <w:r w:rsidR="00A93102">
        <w:rPr>
          <w:sz w:val="28"/>
          <w:szCs w:val="28"/>
        </w:rPr>
        <w:t>ара</w:t>
      </w:r>
      <w:r w:rsidR="008E67C5">
        <w:rPr>
          <w:sz w:val="28"/>
          <w:szCs w:val="28"/>
        </w:rPr>
        <w:t>лимпийских игр в</w:t>
      </w:r>
      <w:r w:rsidR="00FE0024">
        <w:rPr>
          <w:sz w:val="28"/>
          <w:szCs w:val="28"/>
        </w:rPr>
        <w:t xml:space="preserve"> соответствии </w:t>
      </w:r>
      <w:r w:rsidR="00596292">
        <w:rPr>
          <w:sz w:val="28"/>
          <w:szCs w:val="28"/>
        </w:rPr>
        <w:t>со статьей 3 Федерального закона «Об организации и о проведении хх</w:t>
      </w:r>
      <w:r w:rsidR="00596292" w:rsidRPr="00596292">
        <w:rPr>
          <w:sz w:val="28"/>
          <w:szCs w:val="28"/>
        </w:rPr>
        <w:t xml:space="preserve"> </w:t>
      </w:r>
      <w:r w:rsidR="00596292">
        <w:rPr>
          <w:sz w:val="28"/>
          <w:szCs w:val="28"/>
        </w:rPr>
        <w:t xml:space="preserve">Олимпийских зимних игр и х  </w:t>
      </w:r>
      <w:r w:rsidR="00A93102">
        <w:rPr>
          <w:sz w:val="28"/>
          <w:szCs w:val="28"/>
        </w:rPr>
        <w:t>Пара</w:t>
      </w:r>
      <w:r w:rsidR="00596292">
        <w:rPr>
          <w:sz w:val="28"/>
          <w:szCs w:val="28"/>
        </w:rPr>
        <w:t>лимпийских зимних игр 2014 года в городе Сочи , развитии города Сочи как горноклиматического курорта  и внесении изменений в отдельные законодательные акты РФ»</w:t>
      </w:r>
      <w:r w:rsidR="00A93102">
        <w:rPr>
          <w:sz w:val="28"/>
          <w:szCs w:val="28"/>
        </w:rPr>
        <w:t xml:space="preserve">, в отношении транспортных средств, принадлежащих им на праве собственности и используемых в связи с организацией и проведением </w:t>
      </w:r>
      <w:r w:rsidR="00596292">
        <w:rPr>
          <w:sz w:val="28"/>
          <w:szCs w:val="28"/>
        </w:rPr>
        <w:t xml:space="preserve"> </w:t>
      </w:r>
      <w:r w:rsidR="00FE0024">
        <w:rPr>
          <w:sz w:val="28"/>
          <w:szCs w:val="28"/>
        </w:rPr>
        <w:t xml:space="preserve"> </w:t>
      </w:r>
      <w:r w:rsidR="00A93102">
        <w:rPr>
          <w:sz w:val="28"/>
          <w:szCs w:val="28"/>
        </w:rPr>
        <w:t xml:space="preserve"> </w:t>
      </w:r>
      <w:r w:rsidR="008E67C5">
        <w:rPr>
          <w:sz w:val="28"/>
          <w:szCs w:val="28"/>
        </w:rPr>
        <w:t xml:space="preserve"> этих игр.</w:t>
      </w:r>
    </w:p>
    <w:p w:rsidR="007C5E11" w:rsidRDefault="007C5E11" w:rsidP="00A300F8">
      <w:pPr>
        <w:spacing w:line="360" w:lineRule="auto"/>
        <w:ind w:firstLine="540"/>
        <w:jc w:val="both"/>
        <w:rPr>
          <w:sz w:val="28"/>
          <w:szCs w:val="28"/>
        </w:rPr>
      </w:pPr>
      <w:r>
        <w:rPr>
          <w:sz w:val="28"/>
          <w:szCs w:val="28"/>
        </w:rPr>
        <w:t>Транспортные средства, признаваемые объектом налогообложения, и лица, признаваемые плательщиками транспортного налога, учитываются в налоговом органе по месту нахождения транспортных средств.</w:t>
      </w:r>
    </w:p>
    <w:p w:rsidR="002538FD" w:rsidRDefault="002538FD" w:rsidP="00A300F8">
      <w:pPr>
        <w:spacing w:line="360" w:lineRule="auto"/>
        <w:ind w:firstLine="540"/>
        <w:jc w:val="both"/>
        <w:rPr>
          <w:sz w:val="28"/>
          <w:szCs w:val="28"/>
        </w:rPr>
      </w:pPr>
      <w:r>
        <w:rPr>
          <w:sz w:val="28"/>
          <w:szCs w:val="28"/>
        </w:rPr>
        <w:t>Физическое лицо, на которое зарегистрировано транспортное средство, в соответствии с НК РФ обязано сообщить налоговому органу по месту своего жительства о передаче на основании доверенности указанных транспортных средств другому физическому лицу, которое будет считаться плательщиком.</w:t>
      </w:r>
    </w:p>
    <w:p w:rsidR="002538FD" w:rsidRDefault="002538FD" w:rsidP="00A300F8">
      <w:pPr>
        <w:spacing w:line="360" w:lineRule="auto"/>
        <w:ind w:firstLine="540"/>
        <w:jc w:val="both"/>
        <w:rPr>
          <w:sz w:val="28"/>
          <w:szCs w:val="28"/>
        </w:rPr>
      </w:pPr>
      <w:r>
        <w:rPr>
          <w:sz w:val="28"/>
          <w:szCs w:val="28"/>
        </w:rPr>
        <w:t>Если уведомление о передаче не поступило, то физическое лицо, на которое зарегистрировано транспортное средство, должно признаваться плательщиком транспортного налога.</w:t>
      </w:r>
    </w:p>
    <w:p w:rsidR="006C79B0" w:rsidRDefault="00ED108D" w:rsidP="00685A02">
      <w:pPr>
        <w:tabs>
          <w:tab w:val="center" w:pos="4677"/>
        </w:tabs>
        <w:spacing w:line="360" w:lineRule="auto"/>
        <w:ind w:firstLine="540"/>
        <w:jc w:val="both"/>
        <w:rPr>
          <w:sz w:val="28"/>
          <w:szCs w:val="28"/>
        </w:rPr>
      </w:pPr>
      <w:r w:rsidRPr="00685A02">
        <w:rPr>
          <w:sz w:val="28"/>
          <w:szCs w:val="28"/>
        </w:rPr>
        <w:t>Объект</w:t>
      </w:r>
      <w:r w:rsidR="008666EB" w:rsidRPr="00685A02">
        <w:rPr>
          <w:sz w:val="28"/>
          <w:szCs w:val="28"/>
        </w:rPr>
        <w:t>ом</w:t>
      </w:r>
      <w:r w:rsidRPr="00685A02">
        <w:rPr>
          <w:sz w:val="28"/>
          <w:szCs w:val="28"/>
        </w:rPr>
        <w:t xml:space="preserve"> налогообложения</w:t>
      </w:r>
      <w:r w:rsidR="003942CC">
        <w:rPr>
          <w:i/>
          <w:sz w:val="28"/>
          <w:szCs w:val="28"/>
        </w:rPr>
        <w:t xml:space="preserve"> </w:t>
      </w:r>
      <w:r w:rsidR="003942CC" w:rsidRPr="003942CC">
        <w:rPr>
          <w:sz w:val="28"/>
          <w:szCs w:val="28"/>
        </w:rPr>
        <w:t>является</w:t>
      </w:r>
      <w:r w:rsidR="003942CC">
        <w:rPr>
          <w:i/>
          <w:sz w:val="28"/>
          <w:szCs w:val="28"/>
        </w:rPr>
        <w:t xml:space="preserve"> </w:t>
      </w:r>
      <w:r w:rsidR="003942CC">
        <w:rPr>
          <w:sz w:val="28"/>
          <w:szCs w:val="28"/>
        </w:rPr>
        <w:t>юридический факт государственной регистрации транспортного средства</w:t>
      </w:r>
      <w:r w:rsidR="00685A02">
        <w:rPr>
          <w:sz w:val="28"/>
          <w:szCs w:val="28"/>
        </w:rPr>
        <w:t>.</w:t>
      </w:r>
    </w:p>
    <w:p w:rsidR="00ED108D" w:rsidRPr="006160A6" w:rsidRDefault="00ED108D" w:rsidP="00A300F8">
      <w:pPr>
        <w:tabs>
          <w:tab w:val="center" w:pos="4677"/>
        </w:tabs>
        <w:spacing w:line="360" w:lineRule="auto"/>
        <w:ind w:firstLine="540"/>
        <w:jc w:val="both"/>
        <w:rPr>
          <w:sz w:val="28"/>
          <w:szCs w:val="28"/>
        </w:rPr>
      </w:pPr>
      <w:r>
        <w:rPr>
          <w:sz w:val="28"/>
          <w:szCs w:val="28"/>
        </w:rPr>
        <w:t xml:space="preserve">Согласно ст.358 НК РФ </w:t>
      </w:r>
      <w:r w:rsidRPr="00685A02">
        <w:rPr>
          <w:sz w:val="28"/>
          <w:szCs w:val="28"/>
        </w:rPr>
        <w:t>объектом налогообложения</w:t>
      </w:r>
      <w:r>
        <w:rPr>
          <w:sz w:val="28"/>
          <w:szCs w:val="28"/>
        </w:rPr>
        <w:t xml:space="preserve"> признаются автомобили, мотоциклы, мотороллеры, автобусы и другие самоходные машины и механизмы на пневматическом и гусеничном ходу, самолеты, вертолеты, теплоходы, яхты, парусные суда, катера, снегоходы, мотосани, моторные лодки, гидроциклы, несамоходные (буксируемые суда) и другие водные и</w:t>
      </w:r>
      <w:r w:rsidR="006160A6">
        <w:rPr>
          <w:sz w:val="28"/>
          <w:szCs w:val="28"/>
        </w:rPr>
        <w:t xml:space="preserve"> </w:t>
      </w:r>
      <w:r>
        <w:rPr>
          <w:sz w:val="28"/>
          <w:szCs w:val="28"/>
        </w:rPr>
        <w:t xml:space="preserve">воздушные транспортные средства, </w:t>
      </w:r>
      <w:r w:rsidRPr="00685A02">
        <w:rPr>
          <w:sz w:val="28"/>
          <w:szCs w:val="28"/>
        </w:rPr>
        <w:t xml:space="preserve">зарегистрированные в установленном порядке в соответствии с законодательством РФ. </w:t>
      </w:r>
      <w:r w:rsidR="004B56B5" w:rsidRPr="006160A6">
        <w:rPr>
          <w:sz w:val="28"/>
          <w:szCs w:val="28"/>
        </w:rPr>
        <w:t>[</w:t>
      </w:r>
      <w:r w:rsidR="004B56B5">
        <w:rPr>
          <w:sz w:val="28"/>
          <w:szCs w:val="28"/>
        </w:rPr>
        <w:t>1,с.504</w:t>
      </w:r>
      <w:r w:rsidR="004B56B5" w:rsidRPr="006160A6">
        <w:rPr>
          <w:sz w:val="28"/>
          <w:szCs w:val="28"/>
        </w:rPr>
        <w:t>]</w:t>
      </w:r>
    </w:p>
    <w:p w:rsidR="00ED108D" w:rsidRDefault="00685A02" w:rsidP="00A300F8">
      <w:pPr>
        <w:widowControl w:val="0"/>
        <w:spacing w:line="360" w:lineRule="auto"/>
        <w:ind w:firstLine="540"/>
        <w:jc w:val="both"/>
        <w:rPr>
          <w:sz w:val="28"/>
          <w:szCs w:val="28"/>
        </w:rPr>
      </w:pPr>
      <w:r>
        <w:rPr>
          <w:sz w:val="28"/>
          <w:szCs w:val="28"/>
        </w:rPr>
        <w:t xml:space="preserve">Вместе с тем отдельные виды транспортных средств в связи с их незначительной мощностью или особым характером эксплуатационного назначения </w:t>
      </w:r>
      <w:r w:rsidR="0059376F">
        <w:rPr>
          <w:sz w:val="28"/>
          <w:szCs w:val="28"/>
        </w:rPr>
        <w:t>не признаются Объектами налогообложения. В их число включаются:</w:t>
      </w:r>
      <w:r>
        <w:rPr>
          <w:sz w:val="28"/>
          <w:szCs w:val="28"/>
        </w:rPr>
        <w:t xml:space="preserve"> </w:t>
      </w:r>
    </w:p>
    <w:p w:rsidR="00ED108D" w:rsidRDefault="004639BC" w:rsidP="00A300F8">
      <w:pPr>
        <w:widowControl w:val="0"/>
        <w:numPr>
          <w:ilvl w:val="0"/>
          <w:numId w:val="1"/>
        </w:numPr>
        <w:spacing w:line="360" w:lineRule="auto"/>
        <w:jc w:val="both"/>
        <w:rPr>
          <w:sz w:val="28"/>
          <w:szCs w:val="28"/>
        </w:rPr>
      </w:pPr>
      <w:r>
        <w:rPr>
          <w:sz w:val="28"/>
          <w:szCs w:val="28"/>
        </w:rPr>
        <w:t>в</w:t>
      </w:r>
      <w:r w:rsidR="00ED108D">
        <w:rPr>
          <w:sz w:val="28"/>
          <w:szCs w:val="28"/>
        </w:rPr>
        <w:t xml:space="preserve">есельные лодки, а также моторные лодки с двигателем мощностью </w:t>
      </w:r>
      <w:r w:rsidR="00D46724">
        <w:rPr>
          <w:sz w:val="28"/>
          <w:szCs w:val="28"/>
        </w:rPr>
        <w:t>не свыше 5 лошадиных сил;</w:t>
      </w:r>
    </w:p>
    <w:p w:rsidR="00D46724" w:rsidRDefault="004639BC" w:rsidP="00A300F8">
      <w:pPr>
        <w:widowControl w:val="0"/>
        <w:numPr>
          <w:ilvl w:val="0"/>
          <w:numId w:val="1"/>
        </w:numPr>
        <w:spacing w:line="360" w:lineRule="auto"/>
        <w:jc w:val="both"/>
        <w:rPr>
          <w:sz w:val="28"/>
          <w:szCs w:val="28"/>
        </w:rPr>
      </w:pPr>
      <w:r>
        <w:rPr>
          <w:sz w:val="28"/>
          <w:szCs w:val="28"/>
        </w:rPr>
        <w:t>а</w:t>
      </w:r>
      <w:r w:rsidR="00D46724">
        <w:rPr>
          <w:sz w:val="28"/>
          <w:szCs w:val="28"/>
        </w:rPr>
        <w:t>втомобили легковые, специально оборудованные для использования инвалидами, а также автомобили легковые с мощностью двигателя до 100 лошадиных сил, полученные (приобретенные) через органы социальной защиты населения в установленном законом порядке;</w:t>
      </w:r>
    </w:p>
    <w:p w:rsidR="00D46724" w:rsidRDefault="004639BC" w:rsidP="00A300F8">
      <w:pPr>
        <w:widowControl w:val="0"/>
        <w:numPr>
          <w:ilvl w:val="0"/>
          <w:numId w:val="1"/>
        </w:numPr>
        <w:spacing w:line="360" w:lineRule="auto"/>
        <w:jc w:val="both"/>
        <w:rPr>
          <w:sz w:val="28"/>
          <w:szCs w:val="28"/>
        </w:rPr>
      </w:pPr>
      <w:r>
        <w:rPr>
          <w:sz w:val="28"/>
          <w:szCs w:val="28"/>
        </w:rPr>
        <w:t>п</w:t>
      </w:r>
      <w:r w:rsidR="00D46724">
        <w:rPr>
          <w:sz w:val="28"/>
          <w:szCs w:val="28"/>
        </w:rPr>
        <w:t>ромысловые морские и речные суда;</w:t>
      </w:r>
    </w:p>
    <w:p w:rsidR="00D46724" w:rsidRDefault="004639BC" w:rsidP="00A300F8">
      <w:pPr>
        <w:numPr>
          <w:ilvl w:val="0"/>
          <w:numId w:val="1"/>
        </w:numPr>
        <w:spacing w:line="360" w:lineRule="auto"/>
        <w:jc w:val="both"/>
        <w:rPr>
          <w:sz w:val="28"/>
          <w:szCs w:val="28"/>
        </w:rPr>
      </w:pPr>
      <w:r>
        <w:rPr>
          <w:sz w:val="28"/>
          <w:szCs w:val="28"/>
        </w:rPr>
        <w:t>т</w:t>
      </w:r>
      <w:r w:rsidR="00D46724">
        <w:rPr>
          <w:sz w:val="28"/>
          <w:szCs w:val="28"/>
        </w:rPr>
        <w:t>ракторы, самоходные комбайны всех марок, специальные автомашины (молоковозы, скотовозы, специальные машины для перевозки птицы, машины для перевозки и внесения минеральных удобрений; ветеринарной помощи, технического обслуживания), зарегистрированные на сельскохозяйственных товаропроизводителей и используемые при сельскохозяйственных работах для производства сельскохозяйственной продукции;</w:t>
      </w:r>
    </w:p>
    <w:p w:rsidR="00A33EB3" w:rsidRDefault="004639BC" w:rsidP="00A300F8">
      <w:pPr>
        <w:numPr>
          <w:ilvl w:val="0"/>
          <w:numId w:val="1"/>
        </w:numPr>
        <w:spacing w:line="360" w:lineRule="auto"/>
        <w:jc w:val="both"/>
        <w:rPr>
          <w:sz w:val="28"/>
          <w:szCs w:val="28"/>
        </w:rPr>
      </w:pPr>
      <w:r>
        <w:rPr>
          <w:sz w:val="28"/>
          <w:szCs w:val="28"/>
        </w:rPr>
        <w:t>т</w:t>
      </w:r>
      <w:r w:rsidR="00A33EB3">
        <w:rPr>
          <w:sz w:val="28"/>
          <w:szCs w:val="28"/>
        </w:rPr>
        <w:t>ранспортные средства, находящиеся в розыске, при условии подтверждения факта их угона документом, выдаваемым уполномоченным органом;</w:t>
      </w:r>
    </w:p>
    <w:p w:rsidR="00240602" w:rsidRDefault="00CF350E" w:rsidP="00A300F8">
      <w:pPr>
        <w:widowControl w:val="0"/>
        <w:spacing w:line="360" w:lineRule="auto"/>
        <w:ind w:firstLine="539"/>
        <w:jc w:val="both"/>
        <w:rPr>
          <w:sz w:val="28"/>
          <w:szCs w:val="28"/>
        </w:rPr>
      </w:pPr>
      <w:r w:rsidRPr="002831E7">
        <w:rPr>
          <w:sz w:val="28"/>
          <w:szCs w:val="28"/>
        </w:rPr>
        <w:t>Транспортное средство</w:t>
      </w:r>
      <w:r>
        <w:rPr>
          <w:sz w:val="28"/>
          <w:szCs w:val="28"/>
        </w:rPr>
        <w:t xml:space="preserve"> (наземное транспортное средство) – устройство, предназначенное для перевозки по дорогам людей, грузов или оборудования, установленного на нем (ст. 2</w:t>
      </w:r>
      <w:r w:rsidR="00240602">
        <w:rPr>
          <w:sz w:val="28"/>
          <w:szCs w:val="28"/>
        </w:rPr>
        <w:t xml:space="preserve"> Федерального закона от 10 декабря </w:t>
      </w:r>
      <w:smartTag w:uri="urn:schemas-microsoft-com:office:smarttags" w:element="metricconverter">
        <w:smartTagPr>
          <w:attr w:name="ProductID" w:val="1995 г"/>
        </w:smartTagPr>
        <w:r w:rsidR="00240602">
          <w:rPr>
            <w:sz w:val="28"/>
            <w:szCs w:val="28"/>
          </w:rPr>
          <w:t>1995 г</w:t>
        </w:r>
      </w:smartTag>
      <w:r w:rsidR="00240602">
        <w:rPr>
          <w:sz w:val="28"/>
          <w:szCs w:val="28"/>
        </w:rPr>
        <w:t xml:space="preserve">. №196-ФЗ «О безопасности дорожного движения»). </w:t>
      </w:r>
    </w:p>
    <w:p w:rsidR="00A5004F" w:rsidRDefault="00A5004F" w:rsidP="0001462D">
      <w:pPr>
        <w:spacing w:line="360" w:lineRule="auto"/>
        <w:rPr>
          <w:b/>
          <w:sz w:val="28"/>
          <w:szCs w:val="28"/>
        </w:rPr>
      </w:pPr>
    </w:p>
    <w:p w:rsidR="00350D76" w:rsidRDefault="00350D76" w:rsidP="0001462D">
      <w:pPr>
        <w:spacing w:line="360" w:lineRule="auto"/>
        <w:rPr>
          <w:b/>
          <w:sz w:val="28"/>
          <w:szCs w:val="28"/>
        </w:rPr>
      </w:pPr>
    </w:p>
    <w:p w:rsidR="007436CD" w:rsidRDefault="007436CD" w:rsidP="001D1F22">
      <w:pPr>
        <w:spacing w:line="360" w:lineRule="auto"/>
        <w:jc w:val="center"/>
        <w:rPr>
          <w:b/>
          <w:sz w:val="28"/>
          <w:szCs w:val="28"/>
        </w:rPr>
      </w:pPr>
      <w:r w:rsidRPr="007436CD">
        <w:rPr>
          <w:b/>
          <w:sz w:val="28"/>
          <w:szCs w:val="28"/>
        </w:rPr>
        <w:t>3. Налоговые ставки, льготы по транспортному налогу</w:t>
      </w:r>
    </w:p>
    <w:p w:rsidR="007436CD" w:rsidRDefault="007436CD" w:rsidP="005F032E">
      <w:pPr>
        <w:spacing w:line="360" w:lineRule="auto"/>
        <w:rPr>
          <w:b/>
          <w:sz w:val="28"/>
          <w:szCs w:val="28"/>
        </w:rPr>
      </w:pPr>
    </w:p>
    <w:p w:rsidR="007436CD" w:rsidRDefault="007436CD" w:rsidP="00A300F8">
      <w:pPr>
        <w:spacing w:line="360" w:lineRule="auto"/>
        <w:ind w:firstLine="540"/>
        <w:jc w:val="both"/>
        <w:rPr>
          <w:sz w:val="28"/>
          <w:szCs w:val="28"/>
        </w:rPr>
      </w:pPr>
      <w:r w:rsidRPr="0001462D">
        <w:rPr>
          <w:sz w:val="28"/>
          <w:szCs w:val="28"/>
        </w:rPr>
        <w:t>Налоговая база</w:t>
      </w:r>
      <w:r>
        <w:rPr>
          <w:sz w:val="28"/>
          <w:szCs w:val="28"/>
        </w:rPr>
        <w:t xml:space="preserve"> по региональным налогам, к которым относится и транспортный налог, устанавливается НК РФ и не может быть изменена правовыми актами субъектов Российской Федерации. Она зависит от вида транспортного средства.</w:t>
      </w:r>
    </w:p>
    <w:p w:rsidR="007436CD" w:rsidRDefault="0001462D" w:rsidP="00A300F8">
      <w:pPr>
        <w:spacing w:line="360" w:lineRule="auto"/>
        <w:ind w:firstLine="540"/>
        <w:jc w:val="both"/>
        <w:rPr>
          <w:sz w:val="28"/>
          <w:szCs w:val="28"/>
        </w:rPr>
      </w:pPr>
      <w:r>
        <w:rPr>
          <w:sz w:val="28"/>
          <w:szCs w:val="28"/>
        </w:rPr>
        <w:t>Налоговая база определяется:</w:t>
      </w:r>
    </w:p>
    <w:p w:rsidR="007436CD" w:rsidRDefault="0001462D" w:rsidP="00A300F8">
      <w:pPr>
        <w:numPr>
          <w:ilvl w:val="0"/>
          <w:numId w:val="6"/>
        </w:numPr>
        <w:spacing w:line="360" w:lineRule="auto"/>
        <w:jc w:val="both"/>
        <w:rPr>
          <w:sz w:val="28"/>
          <w:szCs w:val="28"/>
        </w:rPr>
      </w:pPr>
      <w:r>
        <w:rPr>
          <w:sz w:val="28"/>
          <w:szCs w:val="28"/>
        </w:rPr>
        <w:t xml:space="preserve">в отношении </w:t>
      </w:r>
      <w:r w:rsidR="007436CD">
        <w:rPr>
          <w:sz w:val="28"/>
          <w:szCs w:val="28"/>
        </w:rPr>
        <w:t>транспортных средств, имеющих двигатели. В этом случае налоговой базой является мощность двигателя в лошадиных силах;</w:t>
      </w:r>
    </w:p>
    <w:p w:rsidR="007436CD" w:rsidRDefault="0001462D" w:rsidP="00A300F8">
      <w:pPr>
        <w:numPr>
          <w:ilvl w:val="0"/>
          <w:numId w:val="6"/>
        </w:numPr>
        <w:spacing w:line="360" w:lineRule="auto"/>
        <w:jc w:val="both"/>
        <w:rPr>
          <w:sz w:val="28"/>
          <w:szCs w:val="28"/>
        </w:rPr>
      </w:pPr>
      <w:r>
        <w:rPr>
          <w:sz w:val="28"/>
          <w:szCs w:val="28"/>
        </w:rPr>
        <w:t xml:space="preserve">в отношении </w:t>
      </w:r>
      <w:r w:rsidR="007436CD">
        <w:rPr>
          <w:sz w:val="28"/>
          <w:szCs w:val="28"/>
        </w:rPr>
        <w:t>водных несамоходных (бу</w:t>
      </w:r>
      <w:r>
        <w:rPr>
          <w:sz w:val="28"/>
          <w:szCs w:val="28"/>
        </w:rPr>
        <w:t>ксируемых) транспортных средств, д</w:t>
      </w:r>
      <w:r w:rsidR="007436CD">
        <w:rPr>
          <w:sz w:val="28"/>
          <w:szCs w:val="28"/>
        </w:rPr>
        <w:t xml:space="preserve">ля </w:t>
      </w:r>
      <w:r>
        <w:rPr>
          <w:sz w:val="28"/>
          <w:szCs w:val="28"/>
        </w:rPr>
        <w:t>которых валовая вместимость-как валовая вместимость</w:t>
      </w:r>
      <w:r w:rsidR="001950F2">
        <w:rPr>
          <w:sz w:val="28"/>
          <w:szCs w:val="28"/>
        </w:rPr>
        <w:t xml:space="preserve"> в регистровых тоннах.</w:t>
      </w:r>
      <w:r w:rsidR="007436CD">
        <w:rPr>
          <w:sz w:val="28"/>
          <w:szCs w:val="28"/>
        </w:rPr>
        <w:t xml:space="preserve"> Валовая вместимость судна в регистр</w:t>
      </w:r>
      <w:r w:rsidR="00F52784">
        <w:rPr>
          <w:sz w:val="28"/>
          <w:szCs w:val="28"/>
        </w:rPr>
        <w:t>овых тоннах указывается в мерительном свидетельстве судна. Это свидетельство выдают органы технического надзора и классификации судов;</w:t>
      </w:r>
    </w:p>
    <w:p w:rsidR="00F52784" w:rsidRDefault="00F52784" w:rsidP="00A300F8">
      <w:pPr>
        <w:numPr>
          <w:ilvl w:val="0"/>
          <w:numId w:val="6"/>
        </w:numPr>
        <w:spacing w:line="360" w:lineRule="auto"/>
        <w:jc w:val="both"/>
        <w:rPr>
          <w:sz w:val="28"/>
          <w:szCs w:val="28"/>
        </w:rPr>
      </w:pPr>
      <w:r>
        <w:rPr>
          <w:sz w:val="28"/>
          <w:szCs w:val="28"/>
        </w:rPr>
        <w:t>для других водных и воздушных транспортных средств</w:t>
      </w:r>
      <w:r w:rsidR="00EE18F1">
        <w:rPr>
          <w:sz w:val="28"/>
          <w:szCs w:val="28"/>
        </w:rPr>
        <w:t>а, не имеющие двигателя.</w:t>
      </w:r>
      <w:r>
        <w:rPr>
          <w:sz w:val="28"/>
          <w:szCs w:val="28"/>
        </w:rPr>
        <w:t xml:space="preserve"> </w:t>
      </w:r>
    </w:p>
    <w:p w:rsidR="00F52784" w:rsidRDefault="00F52784" w:rsidP="00A300F8">
      <w:pPr>
        <w:spacing w:line="360" w:lineRule="auto"/>
        <w:ind w:firstLine="540"/>
        <w:jc w:val="both"/>
        <w:rPr>
          <w:sz w:val="28"/>
          <w:szCs w:val="28"/>
        </w:rPr>
      </w:pPr>
      <w:r>
        <w:rPr>
          <w:sz w:val="28"/>
          <w:szCs w:val="28"/>
        </w:rPr>
        <w:t>Указанная налоговая база установлена для всех налогоплательщиков и для всех транспортных средств независимо от марки и страны происхождения.</w:t>
      </w:r>
    </w:p>
    <w:p w:rsidR="00F52784" w:rsidRDefault="00F52784" w:rsidP="00A300F8">
      <w:pPr>
        <w:widowControl w:val="0"/>
        <w:spacing w:line="360" w:lineRule="auto"/>
        <w:ind w:firstLine="539"/>
        <w:jc w:val="both"/>
        <w:rPr>
          <w:sz w:val="28"/>
          <w:szCs w:val="28"/>
        </w:rPr>
      </w:pPr>
      <w:r>
        <w:rPr>
          <w:sz w:val="28"/>
          <w:szCs w:val="28"/>
        </w:rPr>
        <w:t>В</w:t>
      </w:r>
      <w:r w:rsidR="00EE18F1">
        <w:rPr>
          <w:sz w:val="28"/>
          <w:szCs w:val="28"/>
        </w:rPr>
        <w:t xml:space="preserve"> зависимости от принадлежности   транспортных средств к той или иной группе объектов налогообложения налоговая база по каждому из них исчисляется соответственно исходя из мощности</w:t>
      </w:r>
      <w:r>
        <w:rPr>
          <w:sz w:val="28"/>
          <w:szCs w:val="28"/>
        </w:rPr>
        <w:t xml:space="preserve"> </w:t>
      </w:r>
      <w:r w:rsidR="00EE18F1">
        <w:rPr>
          <w:sz w:val="28"/>
          <w:szCs w:val="28"/>
        </w:rPr>
        <w:t>двигателя в лошадиных силах (за исключением самолетов с реактивными двигателями, по этому виду транспортных средств налоговая база определяется в килограммах силы тяги), показателя валовой вместимости в регистровых тоннах и единицах транспортного средства, не имеющего двигателя.</w:t>
      </w:r>
      <w:r>
        <w:rPr>
          <w:sz w:val="28"/>
          <w:szCs w:val="28"/>
        </w:rPr>
        <w:t xml:space="preserve"> </w:t>
      </w:r>
    </w:p>
    <w:p w:rsidR="006C624E" w:rsidRDefault="00F52784" w:rsidP="006C624E">
      <w:pPr>
        <w:spacing w:line="360" w:lineRule="auto"/>
        <w:ind w:firstLine="540"/>
        <w:jc w:val="both"/>
        <w:rPr>
          <w:sz w:val="28"/>
          <w:szCs w:val="28"/>
        </w:rPr>
      </w:pPr>
      <w:r>
        <w:rPr>
          <w:sz w:val="28"/>
          <w:szCs w:val="28"/>
        </w:rPr>
        <w:t>Налоговые органы рассчитывают налоговую базу по итогам налогового периода по каждому транспортному средству, зарегистрированному на физическое лицо</w:t>
      </w:r>
      <w:r w:rsidR="009A176D">
        <w:rPr>
          <w:sz w:val="28"/>
          <w:szCs w:val="28"/>
        </w:rPr>
        <w:t>, на основе полученных в установленном порядке сведений.</w:t>
      </w:r>
    </w:p>
    <w:p w:rsidR="009A176D" w:rsidRDefault="009A176D" w:rsidP="006C624E">
      <w:pPr>
        <w:spacing w:line="360" w:lineRule="auto"/>
        <w:ind w:firstLine="540"/>
        <w:jc w:val="both"/>
        <w:rPr>
          <w:sz w:val="28"/>
          <w:szCs w:val="28"/>
        </w:rPr>
      </w:pPr>
      <w:r w:rsidRPr="001102CC">
        <w:rPr>
          <w:sz w:val="28"/>
          <w:szCs w:val="28"/>
        </w:rPr>
        <w:t>Налоговые льготы</w:t>
      </w:r>
      <w:r>
        <w:rPr>
          <w:sz w:val="28"/>
          <w:szCs w:val="28"/>
        </w:rPr>
        <w:t xml:space="preserve"> могут быть предусмотрены для определенной категории физи</w:t>
      </w:r>
      <w:r w:rsidR="001102CC">
        <w:rPr>
          <w:sz w:val="28"/>
          <w:szCs w:val="28"/>
        </w:rPr>
        <w:t xml:space="preserve">ческих лиц. </w:t>
      </w:r>
    </w:p>
    <w:p w:rsidR="001B12EF" w:rsidRDefault="009A176D" w:rsidP="00A300F8">
      <w:pPr>
        <w:spacing w:line="360" w:lineRule="auto"/>
        <w:ind w:firstLine="540"/>
        <w:jc w:val="both"/>
        <w:rPr>
          <w:sz w:val="28"/>
          <w:szCs w:val="28"/>
        </w:rPr>
      </w:pPr>
      <w:r>
        <w:rPr>
          <w:sz w:val="28"/>
          <w:szCs w:val="28"/>
        </w:rPr>
        <w:t xml:space="preserve">Органы законодательной власти субъектов Российской Федерации </w:t>
      </w:r>
      <w:r w:rsidR="001102CC">
        <w:rPr>
          <w:sz w:val="28"/>
          <w:szCs w:val="28"/>
        </w:rPr>
        <w:t>имеют право устанавливать плательщикам транспортного налога льготы и основания для их использования.</w:t>
      </w:r>
    </w:p>
    <w:p w:rsidR="001B12EF" w:rsidRDefault="001B12EF" w:rsidP="001B12EF">
      <w:pPr>
        <w:pStyle w:val="a8"/>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Согласно закону Санкт-Петербурга «О транспортном налоге», </w:t>
      </w:r>
      <w:r w:rsidR="00156A03">
        <w:rPr>
          <w:rFonts w:ascii="Times New Roman" w:hAnsi="Times New Roman"/>
          <w:sz w:val="28"/>
          <w:szCs w:val="28"/>
        </w:rPr>
        <w:t>льготами обладают следующие категории физических лиц</w:t>
      </w:r>
      <w:r>
        <w:rPr>
          <w:rFonts w:ascii="Times New Roman" w:hAnsi="Times New Roman"/>
          <w:sz w:val="28"/>
          <w:szCs w:val="28"/>
        </w:rPr>
        <w:t>:</w:t>
      </w:r>
    </w:p>
    <w:p w:rsidR="001B12EF" w:rsidRDefault="00156A03" w:rsidP="001B12EF">
      <w:pPr>
        <w:pStyle w:val="a8"/>
        <w:numPr>
          <w:ilvl w:val="0"/>
          <w:numId w:val="18"/>
        </w:numPr>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Герои СССР</w:t>
      </w:r>
      <w:r w:rsidR="001B12EF">
        <w:rPr>
          <w:rFonts w:ascii="Times New Roman" w:hAnsi="Times New Roman"/>
          <w:sz w:val="28"/>
          <w:szCs w:val="28"/>
        </w:rPr>
        <w:t>, Герои Российской Федерации,</w:t>
      </w:r>
      <w:r>
        <w:rPr>
          <w:rFonts w:ascii="Times New Roman" w:hAnsi="Times New Roman"/>
          <w:sz w:val="28"/>
          <w:szCs w:val="28"/>
        </w:rPr>
        <w:t xml:space="preserve"> Герои Социалистического Труда, полные кавалеры ордеров Славы и Трудовой Славы, ветераны Великой Отечественной войны, инвалиды 1 и 2 группы по общему заболеванию и другие лица, приравненные к указанным категориям. Льгота предоставляется на один легковой автомобиль с мощностью двигателя до 100 л.с. или на любой другой легковой автомобиль, со дня выпуска которого прошло более 15 лет</w:t>
      </w:r>
      <w:r w:rsidR="001B12EF">
        <w:rPr>
          <w:rFonts w:ascii="Times New Roman" w:hAnsi="Times New Roman"/>
          <w:sz w:val="28"/>
          <w:szCs w:val="28"/>
        </w:rPr>
        <w:t>;</w:t>
      </w:r>
    </w:p>
    <w:p w:rsidR="001B12EF" w:rsidRPr="001B12EF" w:rsidRDefault="00156A03" w:rsidP="001B12EF">
      <w:pPr>
        <w:pStyle w:val="a8"/>
        <w:numPr>
          <w:ilvl w:val="0"/>
          <w:numId w:val="18"/>
        </w:numPr>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Пенсионеры, зарегистрированные по месту жительства в Санкт-Петербурге. </w:t>
      </w:r>
      <w:r w:rsidR="004C1C04">
        <w:rPr>
          <w:rFonts w:ascii="Times New Roman" w:hAnsi="Times New Roman"/>
          <w:sz w:val="28"/>
          <w:szCs w:val="28"/>
        </w:rPr>
        <w:t xml:space="preserve">Льгота предоставляется на один автомобиль отечественного производства выпуска до 1991 г. с </w:t>
      </w:r>
      <w:r w:rsidR="001B12EF">
        <w:rPr>
          <w:rFonts w:ascii="Times New Roman" w:hAnsi="Times New Roman"/>
          <w:sz w:val="28"/>
          <w:szCs w:val="28"/>
        </w:rPr>
        <w:t xml:space="preserve"> мощностью двигателя </w:t>
      </w:r>
      <w:r w:rsidR="004C1C04">
        <w:rPr>
          <w:rFonts w:ascii="Times New Roman" w:hAnsi="Times New Roman"/>
          <w:sz w:val="28"/>
          <w:szCs w:val="28"/>
        </w:rPr>
        <w:t>не более 100 л.с. в виде уплаты налога в размере 70% от установленной ставки</w:t>
      </w:r>
      <w:r w:rsidR="001B12EF">
        <w:rPr>
          <w:rFonts w:ascii="Times New Roman" w:hAnsi="Times New Roman"/>
          <w:sz w:val="28"/>
          <w:szCs w:val="28"/>
        </w:rPr>
        <w:t>.</w:t>
      </w:r>
    </w:p>
    <w:p w:rsidR="009A176D" w:rsidRDefault="009A176D" w:rsidP="00A300F8">
      <w:pPr>
        <w:spacing w:line="360" w:lineRule="auto"/>
        <w:ind w:firstLine="540"/>
        <w:jc w:val="both"/>
        <w:rPr>
          <w:sz w:val="28"/>
          <w:szCs w:val="28"/>
        </w:rPr>
      </w:pPr>
      <w:r>
        <w:rPr>
          <w:sz w:val="28"/>
          <w:szCs w:val="28"/>
        </w:rPr>
        <w:t xml:space="preserve"> В </w:t>
      </w:r>
      <w:r w:rsidR="00A36FBF">
        <w:rPr>
          <w:sz w:val="28"/>
          <w:szCs w:val="28"/>
        </w:rPr>
        <w:t xml:space="preserve">Забайкальском крае </w:t>
      </w:r>
      <w:r>
        <w:rPr>
          <w:sz w:val="28"/>
          <w:szCs w:val="28"/>
        </w:rPr>
        <w:t>от уплаты транспортного налога освобождаются:</w:t>
      </w:r>
    </w:p>
    <w:p w:rsidR="00EF7EDA" w:rsidRPr="00EF7EDA" w:rsidRDefault="00EF7EDA" w:rsidP="00EF7EDA">
      <w:pPr>
        <w:numPr>
          <w:ilvl w:val="0"/>
          <w:numId w:val="7"/>
        </w:numPr>
        <w:spacing w:line="360" w:lineRule="auto"/>
        <w:jc w:val="both"/>
        <w:rPr>
          <w:sz w:val="28"/>
          <w:szCs w:val="28"/>
        </w:rPr>
      </w:pPr>
      <w:r w:rsidRPr="00EF7EDA">
        <w:rPr>
          <w:sz w:val="28"/>
          <w:szCs w:val="28"/>
        </w:rPr>
        <w:t>участники Великой Отечественной войны, Герои Советского Союза, Герои Российской Федерации, Герои Социалистического Труда, а также лица, награжденные орденами Славы трех степеней, признаваемые налогоплательщиками транспортного налога по трансп</w:t>
      </w:r>
      <w:r>
        <w:rPr>
          <w:sz w:val="28"/>
          <w:szCs w:val="28"/>
        </w:rPr>
        <w:t>ортным средствам</w:t>
      </w:r>
      <w:r w:rsidRPr="00EF7EDA">
        <w:rPr>
          <w:sz w:val="28"/>
          <w:szCs w:val="28"/>
        </w:rPr>
        <w:t>;</w:t>
      </w:r>
    </w:p>
    <w:p w:rsidR="00EF7EDA" w:rsidRPr="00EF7EDA" w:rsidRDefault="00EF7EDA" w:rsidP="00EF7EDA">
      <w:pPr>
        <w:numPr>
          <w:ilvl w:val="0"/>
          <w:numId w:val="7"/>
        </w:numPr>
        <w:spacing w:line="360" w:lineRule="auto"/>
        <w:jc w:val="both"/>
        <w:rPr>
          <w:sz w:val="28"/>
          <w:szCs w:val="28"/>
        </w:rPr>
      </w:pPr>
      <w:r w:rsidRPr="00EF7EDA">
        <w:rPr>
          <w:sz w:val="28"/>
          <w:szCs w:val="28"/>
        </w:rPr>
        <w:t xml:space="preserve"> пенсионеры по старости, пенсионеры по выслуге лет, достигшие возраста 55 лет для женщин и 60 лет для мужчин, или инвалиды I и II группы, признаваемые налогоплательщиками транспортного налога по транспортным средствам категорий, определенных подпунктами ""а"" и ""б"" пункта 1, "пунктом 2", подпунктами ""а"" и ""б"" пункта 4 и</w:t>
      </w:r>
      <w:r>
        <w:rPr>
          <w:sz w:val="28"/>
          <w:szCs w:val="28"/>
        </w:rPr>
        <w:t xml:space="preserve"> "пунктом 5" статьи 1</w:t>
      </w:r>
      <w:r w:rsidRPr="00EF7EDA">
        <w:rPr>
          <w:sz w:val="28"/>
          <w:szCs w:val="28"/>
        </w:rPr>
        <w:t xml:space="preserve"> Закона края</w:t>
      </w:r>
      <w:r>
        <w:rPr>
          <w:sz w:val="28"/>
          <w:szCs w:val="28"/>
        </w:rPr>
        <w:t xml:space="preserve"> (приложение</w:t>
      </w:r>
      <w:r w:rsidR="004C1C04">
        <w:rPr>
          <w:sz w:val="28"/>
          <w:szCs w:val="28"/>
        </w:rPr>
        <w:t xml:space="preserve"> 2</w:t>
      </w:r>
      <w:r>
        <w:rPr>
          <w:sz w:val="28"/>
          <w:szCs w:val="28"/>
        </w:rPr>
        <w:t xml:space="preserve"> )</w:t>
      </w:r>
      <w:r w:rsidRPr="00EF7EDA">
        <w:rPr>
          <w:sz w:val="28"/>
          <w:szCs w:val="28"/>
        </w:rPr>
        <w:t>, уплачивают транспортный налог в размере 67 процентов от налоговых ставок, установленных для данных категорий транспортных средств;</w:t>
      </w:r>
    </w:p>
    <w:p w:rsidR="00EF7EDA" w:rsidRPr="00EF7EDA" w:rsidRDefault="00DB6DCD" w:rsidP="00DB6DCD">
      <w:pPr>
        <w:spacing w:line="360" w:lineRule="auto"/>
        <w:ind w:firstLine="567"/>
        <w:jc w:val="both"/>
        <w:rPr>
          <w:sz w:val="28"/>
          <w:szCs w:val="28"/>
        </w:rPr>
      </w:pPr>
      <w:r>
        <w:rPr>
          <w:sz w:val="28"/>
          <w:szCs w:val="28"/>
        </w:rPr>
        <w:t>Л</w:t>
      </w:r>
      <w:r w:rsidR="00EF7EDA" w:rsidRPr="00EF7EDA">
        <w:rPr>
          <w:sz w:val="28"/>
          <w:szCs w:val="28"/>
        </w:rPr>
        <w:t xml:space="preserve">ьготы по транспортному налогу, установленные </w:t>
      </w:r>
      <w:r w:rsidR="00B8019D">
        <w:rPr>
          <w:sz w:val="28"/>
          <w:szCs w:val="28"/>
        </w:rPr>
        <w:t xml:space="preserve">законом о транспортном налоге статьей 3 «Льготы по налогу, основания для их использования» </w:t>
      </w:r>
      <w:r w:rsidR="00EF7EDA">
        <w:rPr>
          <w:sz w:val="28"/>
          <w:szCs w:val="28"/>
        </w:rPr>
        <w:t>(приложение</w:t>
      </w:r>
      <w:r w:rsidR="004C1C04">
        <w:rPr>
          <w:sz w:val="28"/>
          <w:szCs w:val="28"/>
        </w:rPr>
        <w:t xml:space="preserve"> 2</w:t>
      </w:r>
      <w:r w:rsidR="00EF7EDA">
        <w:rPr>
          <w:sz w:val="28"/>
          <w:szCs w:val="28"/>
        </w:rPr>
        <w:t xml:space="preserve"> )</w:t>
      </w:r>
      <w:r w:rsidR="00EF7EDA" w:rsidRPr="00EF7EDA">
        <w:rPr>
          <w:sz w:val="28"/>
          <w:szCs w:val="28"/>
        </w:rPr>
        <w:t>, предоставляются только в отношении одного транспортного средства по выбору физического лица, признаваемого налогоплательщиком по транспортному налогу, на основании его заявления. Основанием для предоставления льгот являются документы, подтверждающие право на льготы.</w:t>
      </w:r>
    </w:p>
    <w:p w:rsidR="00EA5FC3" w:rsidRDefault="00EA5FC3" w:rsidP="00437320">
      <w:pPr>
        <w:widowControl w:val="0"/>
        <w:spacing w:line="360" w:lineRule="auto"/>
        <w:ind w:firstLine="540"/>
        <w:jc w:val="both"/>
        <w:rPr>
          <w:sz w:val="28"/>
          <w:szCs w:val="28"/>
        </w:rPr>
      </w:pPr>
      <w:r w:rsidRPr="00894023">
        <w:rPr>
          <w:sz w:val="28"/>
          <w:szCs w:val="28"/>
        </w:rPr>
        <w:t>Налоговым периодом</w:t>
      </w:r>
      <w:r>
        <w:rPr>
          <w:sz w:val="28"/>
          <w:szCs w:val="28"/>
        </w:rPr>
        <w:t xml:space="preserve"> признается календарный год.</w:t>
      </w:r>
      <w:r w:rsidR="00894023">
        <w:rPr>
          <w:sz w:val="28"/>
          <w:szCs w:val="28"/>
        </w:rPr>
        <w:t xml:space="preserve"> При установлении налога законодательные (представительные) органы  субъектов</w:t>
      </w:r>
      <w:r>
        <w:rPr>
          <w:sz w:val="28"/>
          <w:szCs w:val="28"/>
        </w:rPr>
        <w:t xml:space="preserve"> Российской Федерации</w:t>
      </w:r>
      <w:r w:rsidR="00894023">
        <w:rPr>
          <w:sz w:val="28"/>
          <w:szCs w:val="28"/>
        </w:rPr>
        <w:t xml:space="preserve"> вправе </w:t>
      </w:r>
      <w:r>
        <w:rPr>
          <w:sz w:val="28"/>
          <w:szCs w:val="28"/>
        </w:rPr>
        <w:t xml:space="preserve"> </w:t>
      </w:r>
      <w:r w:rsidR="00894023">
        <w:rPr>
          <w:sz w:val="28"/>
          <w:szCs w:val="28"/>
        </w:rPr>
        <w:t>не устанавливаться отчетные даты.</w:t>
      </w:r>
      <w:r w:rsidR="00437320">
        <w:rPr>
          <w:sz w:val="28"/>
          <w:szCs w:val="28"/>
        </w:rPr>
        <w:t xml:space="preserve"> </w:t>
      </w:r>
      <w:r>
        <w:rPr>
          <w:sz w:val="28"/>
          <w:szCs w:val="28"/>
        </w:rPr>
        <w:t>Если имущество, являющееся объектом налогообложения, было приобретено, реализовано (отчуждено или уничтожено) после начала календарного года, налоговый период по налогу на это имущество в данном календарном году определяется как период времени фактического нахождения имущества в собственности налогоплательщика. Месяц регистрации транспортного средства, а также месяц снятия с регистрации принимается за полный месяц.</w:t>
      </w:r>
    </w:p>
    <w:p w:rsidR="000E25BB" w:rsidRPr="004B56B5" w:rsidRDefault="00F6589B" w:rsidP="00CA268A">
      <w:pPr>
        <w:spacing w:line="360" w:lineRule="auto"/>
        <w:ind w:firstLine="540"/>
        <w:jc w:val="both"/>
        <w:rPr>
          <w:sz w:val="28"/>
          <w:szCs w:val="28"/>
        </w:rPr>
      </w:pPr>
      <w:r>
        <w:rPr>
          <w:sz w:val="28"/>
          <w:szCs w:val="28"/>
        </w:rPr>
        <w:t xml:space="preserve">Налоговые ставки устанавливаются законами субъектов Российской Федерации соответственно в зависимости от мощности двигателя, тяги реактивного двигателя или валовой вместимости транспортных средств, категории транспортных средств в расчете на одну лошадиную силу мощности </w:t>
      </w:r>
      <w:r w:rsidR="00CA268A">
        <w:rPr>
          <w:sz w:val="28"/>
          <w:szCs w:val="28"/>
        </w:rPr>
        <w:t>двигателя транспортного средства, один килограмм силы тяги реактивного двигателя, одну регистровую тонну транспортного средства или единицу транспортного средства рассчитываются по ставкам указанных в приложении1. Размеры</w:t>
      </w:r>
      <w:r w:rsidR="004C1C04">
        <w:rPr>
          <w:sz w:val="28"/>
          <w:szCs w:val="28"/>
        </w:rPr>
        <w:t xml:space="preserve"> налоговых ставок установлены ст</w:t>
      </w:r>
      <w:r w:rsidR="00CA268A">
        <w:rPr>
          <w:sz w:val="28"/>
          <w:szCs w:val="28"/>
        </w:rPr>
        <w:t>.361 НК РФ.</w:t>
      </w:r>
      <w:r w:rsidR="004B56B5" w:rsidRPr="004B56B5">
        <w:rPr>
          <w:sz w:val="28"/>
          <w:szCs w:val="28"/>
        </w:rPr>
        <w:t>[</w:t>
      </w:r>
      <w:r w:rsidR="004B56B5">
        <w:rPr>
          <w:sz w:val="28"/>
          <w:szCs w:val="28"/>
        </w:rPr>
        <w:t>1,с.506</w:t>
      </w:r>
      <w:r w:rsidR="004B56B5" w:rsidRPr="004B56B5">
        <w:rPr>
          <w:sz w:val="28"/>
          <w:szCs w:val="28"/>
        </w:rPr>
        <w:t>]</w:t>
      </w:r>
    </w:p>
    <w:p w:rsidR="00A05BC4" w:rsidRDefault="00B46EA4" w:rsidP="00B46EA4">
      <w:pPr>
        <w:spacing w:line="360" w:lineRule="auto"/>
        <w:ind w:firstLine="540"/>
        <w:jc w:val="both"/>
        <w:rPr>
          <w:sz w:val="28"/>
          <w:szCs w:val="28"/>
        </w:rPr>
      </w:pPr>
      <w:r>
        <w:rPr>
          <w:sz w:val="28"/>
          <w:szCs w:val="28"/>
        </w:rPr>
        <w:t>Налоговые ставки ,указанные в приложении 1, могут быть увеличены (уменьшены) з</w:t>
      </w:r>
      <w:r w:rsidR="00A05BC4">
        <w:rPr>
          <w:sz w:val="28"/>
          <w:szCs w:val="28"/>
        </w:rPr>
        <w:t>аконами субъектов Российской Федерации</w:t>
      </w:r>
      <w:r>
        <w:rPr>
          <w:sz w:val="28"/>
          <w:szCs w:val="28"/>
        </w:rPr>
        <w:t xml:space="preserve"> но не более чем в</w:t>
      </w:r>
      <w:r w:rsidR="004B56B5">
        <w:rPr>
          <w:sz w:val="28"/>
          <w:szCs w:val="28"/>
        </w:rPr>
        <w:t xml:space="preserve"> </w:t>
      </w:r>
      <w:r w:rsidR="006160A6">
        <w:rPr>
          <w:sz w:val="28"/>
          <w:szCs w:val="28"/>
        </w:rPr>
        <w:t>десять</w:t>
      </w:r>
      <w:r>
        <w:rPr>
          <w:sz w:val="28"/>
          <w:szCs w:val="28"/>
        </w:rPr>
        <w:t xml:space="preserve"> раз</w:t>
      </w:r>
      <w:r w:rsidR="00A05BC4">
        <w:rPr>
          <w:sz w:val="28"/>
          <w:szCs w:val="28"/>
        </w:rPr>
        <w:t xml:space="preserve"> по сравнен</w:t>
      </w:r>
      <w:r>
        <w:rPr>
          <w:sz w:val="28"/>
          <w:szCs w:val="28"/>
        </w:rPr>
        <w:t>ию с базовой.</w:t>
      </w:r>
      <w:r w:rsidRPr="00B46EA4">
        <w:rPr>
          <w:sz w:val="28"/>
          <w:szCs w:val="28"/>
        </w:rPr>
        <w:t xml:space="preserve"> </w:t>
      </w:r>
      <w:r>
        <w:rPr>
          <w:sz w:val="28"/>
          <w:szCs w:val="28"/>
        </w:rPr>
        <w:t>Не допускается установление индивидуальных налоговых ставок для отдельных налогоплательщиков.</w:t>
      </w:r>
    </w:p>
    <w:p w:rsidR="00EF7EDA" w:rsidRDefault="00A05BC4" w:rsidP="004C1C04">
      <w:pPr>
        <w:widowControl w:val="0"/>
        <w:spacing w:line="360" w:lineRule="auto"/>
        <w:ind w:firstLine="539"/>
        <w:jc w:val="both"/>
        <w:rPr>
          <w:sz w:val="28"/>
          <w:szCs w:val="28"/>
        </w:rPr>
      </w:pPr>
      <w:r>
        <w:rPr>
          <w:sz w:val="28"/>
          <w:szCs w:val="28"/>
        </w:rPr>
        <w:t xml:space="preserve">Налоговые ставки установлены в рублях в зависимости от категории транспортного средства (вида транспортного средства), мощности двигателя на </w:t>
      </w:r>
      <w:smartTag w:uri="urn:schemas-microsoft-com:office:smarttags" w:element="metricconverter">
        <w:smartTagPr>
          <w:attr w:name="ProductID" w:val="1 л"/>
        </w:smartTagPr>
        <w:r>
          <w:rPr>
            <w:sz w:val="28"/>
            <w:szCs w:val="28"/>
          </w:rPr>
          <w:t>1 л</w:t>
        </w:r>
      </w:smartTag>
      <w:r>
        <w:rPr>
          <w:sz w:val="28"/>
          <w:szCs w:val="28"/>
        </w:rPr>
        <w:t>.с. (л.с./кВт), валовой вместимости на одну регистрационную тонну транспортного средства</w:t>
      </w:r>
      <w:r w:rsidR="00D61141">
        <w:rPr>
          <w:sz w:val="28"/>
          <w:szCs w:val="28"/>
        </w:rPr>
        <w:t xml:space="preserve"> или единицу транспортного средства.</w:t>
      </w:r>
      <w:r w:rsidR="00097404">
        <w:rPr>
          <w:sz w:val="28"/>
          <w:szCs w:val="28"/>
        </w:rPr>
        <w:t xml:space="preserve"> В указанных пределах допускается введение дифференцированных ставок в зависимости от категории транспортного средства (вида транспортного средства, мощности двигателя, валовой вместимости), а также срока полезного использования транспортного средства. При установлении ставок в зависимости от возраста транспортного средства, который исчисляется в календарных годах от года выпуска транспортного средства, возраст транспортного средства определяется по состоянию на 1 января текущего года в календарных годах, следующих за годом выпуска транспортного средства.</w:t>
      </w: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BE1B0C" w:rsidRDefault="00BE1B0C" w:rsidP="004C1C04">
      <w:pPr>
        <w:widowControl w:val="0"/>
        <w:spacing w:line="360" w:lineRule="auto"/>
        <w:ind w:firstLine="539"/>
        <w:jc w:val="both"/>
        <w:rPr>
          <w:sz w:val="28"/>
          <w:szCs w:val="28"/>
        </w:rPr>
      </w:pPr>
    </w:p>
    <w:p w:rsidR="00BE1B0C" w:rsidRDefault="00BE1B0C" w:rsidP="004C1C04">
      <w:pPr>
        <w:widowControl w:val="0"/>
        <w:spacing w:line="360" w:lineRule="auto"/>
        <w:ind w:firstLine="539"/>
        <w:jc w:val="both"/>
        <w:rPr>
          <w:sz w:val="28"/>
          <w:szCs w:val="28"/>
        </w:rPr>
      </w:pPr>
    </w:p>
    <w:p w:rsidR="004C1C04" w:rsidRDefault="004C1C04" w:rsidP="004C1C04">
      <w:pPr>
        <w:widowControl w:val="0"/>
        <w:spacing w:line="360" w:lineRule="auto"/>
        <w:ind w:firstLine="539"/>
        <w:jc w:val="both"/>
        <w:rPr>
          <w:sz w:val="28"/>
          <w:szCs w:val="28"/>
        </w:rPr>
      </w:pPr>
    </w:p>
    <w:p w:rsidR="00097404" w:rsidRDefault="00097404" w:rsidP="008011E9">
      <w:pPr>
        <w:spacing w:line="360" w:lineRule="auto"/>
        <w:jc w:val="center"/>
        <w:rPr>
          <w:b/>
          <w:sz w:val="28"/>
          <w:szCs w:val="28"/>
        </w:rPr>
      </w:pPr>
      <w:r w:rsidRPr="00097404">
        <w:rPr>
          <w:b/>
          <w:sz w:val="28"/>
          <w:szCs w:val="28"/>
        </w:rPr>
        <w:t>4. Порядок исчисления транспортного налога</w:t>
      </w:r>
    </w:p>
    <w:p w:rsidR="00097404" w:rsidRDefault="00097404" w:rsidP="00A05BC4">
      <w:pPr>
        <w:spacing w:line="360" w:lineRule="auto"/>
        <w:rPr>
          <w:b/>
          <w:sz w:val="28"/>
          <w:szCs w:val="28"/>
        </w:rPr>
      </w:pPr>
    </w:p>
    <w:p w:rsidR="00097404" w:rsidRDefault="005D0052" w:rsidP="005D0052">
      <w:pPr>
        <w:spacing w:line="360" w:lineRule="auto"/>
        <w:ind w:firstLine="540"/>
        <w:jc w:val="both"/>
        <w:rPr>
          <w:sz w:val="28"/>
          <w:szCs w:val="28"/>
        </w:rPr>
      </w:pPr>
      <w:r>
        <w:rPr>
          <w:sz w:val="28"/>
          <w:szCs w:val="28"/>
        </w:rPr>
        <w:t>Для налогоплательщиков</w:t>
      </w:r>
      <w:r w:rsidR="008011E9">
        <w:rPr>
          <w:sz w:val="28"/>
          <w:szCs w:val="28"/>
        </w:rPr>
        <w:t xml:space="preserve">, являющиеся </w:t>
      </w:r>
      <w:r>
        <w:rPr>
          <w:sz w:val="28"/>
          <w:szCs w:val="28"/>
        </w:rPr>
        <w:t xml:space="preserve">физическими лицами, сумма налога подлежащая уплате исчисляется налоговыми органами на основании сведений, которые предоставляются в налоговые органы органами, осуществляющими государственную регистрацию транспортных средств на территории Российской Федерации.   </w:t>
      </w:r>
    </w:p>
    <w:p w:rsidR="00AF4167" w:rsidRDefault="00AF4167" w:rsidP="008F6B2D">
      <w:pPr>
        <w:spacing w:line="360" w:lineRule="auto"/>
        <w:ind w:firstLine="540"/>
        <w:jc w:val="both"/>
        <w:rPr>
          <w:sz w:val="28"/>
          <w:szCs w:val="28"/>
        </w:rPr>
      </w:pPr>
      <w:r>
        <w:rPr>
          <w:sz w:val="28"/>
          <w:szCs w:val="28"/>
        </w:rPr>
        <w:t>Согласно НК РФ индивидуальные предприниматели относятся к физическим лицам.</w:t>
      </w:r>
      <w:r w:rsidR="008F6B2D">
        <w:rPr>
          <w:sz w:val="28"/>
          <w:szCs w:val="28"/>
        </w:rPr>
        <w:t xml:space="preserve"> </w:t>
      </w:r>
      <w:r>
        <w:rPr>
          <w:sz w:val="28"/>
          <w:szCs w:val="28"/>
        </w:rPr>
        <w:t xml:space="preserve"> Поэтому</w:t>
      </w:r>
      <w:r w:rsidR="005D0052">
        <w:rPr>
          <w:sz w:val="28"/>
          <w:szCs w:val="28"/>
        </w:rPr>
        <w:t xml:space="preserve"> сумму налога для предпринимателей подлежащей уплате ими в бюджет</w:t>
      </w:r>
      <w:r w:rsidR="008F6B2D">
        <w:rPr>
          <w:sz w:val="28"/>
          <w:szCs w:val="28"/>
        </w:rPr>
        <w:t xml:space="preserve"> за транспортные средства </w:t>
      </w:r>
      <w:r>
        <w:rPr>
          <w:sz w:val="28"/>
          <w:szCs w:val="28"/>
        </w:rPr>
        <w:t xml:space="preserve"> и</w:t>
      </w:r>
      <w:r w:rsidR="005D0052">
        <w:rPr>
          <w:sz w:val="28"/>
          <w:szCs w:val="28"/>
        </w:rPr>
        <w:t xml:space="preserve">счисляют </w:t>
      </w:r>
      <w:r>
        <w:rPr>
          <w:sz w:val="28"/>
          <w:szCs w:val="28"/>
        </w:rPr>
        <w:t xml:space="preserve"> налоговые органы.</w:t>
      </w:r>
    </w:p>
    <w:p w:rsidR="00AF4167" w:rsidRDefault="00AF4167" w:rsidP="00A300F8">
      <w:pPr>
        <w:spacing w:line="360" w:lineRule="auto"/>
        <w:ind w:right="-6" w:firstLine="540"/>
        <w:jc w:val="both"/>
        <w:rPr>
          <w:sz w:val="28"/>
          <w:szCs w:val="28"/>
        </w:rPr>
      </w:pPr>
      <w:r>
        <w:rPr>
          <w:sz w:val="28"/>
          <w:szCs w:val="28"/>
        </w:rPr>
        <w:t xml:space="preserve">Налоговый орган сможет исчислить сумму налога, подлежащую уплате физическим лицом, только при наличии сведений, представленных органами ГИБДД, органами Гостехнадзора, государственными речными судоходными инспекциями бассейнов, а также капитанами речных портов, расположенных в устьях рек (для судов смешанного (река – море) плавания), капитанами морских рыбных портов соответствующих государственных администраций морских рыбных портов, капитанами морских торговых портов, Главной инспекцией по безопасности полетов гражданских воздушных судов. </w:t>
      </w:r>
      <w:r w:rsidR="00CF38F2">
        <w:rPr>
          <w:sz w:val="28"/>
          <w:szCs w:val="28"/>
        </w:rPr>
        <w:t>Указанные сведения должны быть представлены в налоговый орган в течение 10 дней после регистрации транспортных средств или снятия их с регистрации.</w:t>
      </w:r>
    </w:p>
    <w:p w:rsidR="009A5891" w:rsidRDefault="008F6B2D" w:rsidP="009A5891">
      <w:pPr>
        <w:widowControl w:val="0"/>
        <w:spacing w:line="360" w:lineRule="auto"/>
        <w:ind w:firstLine="539"/>
        <w:jc w:val="both"/>
        <w:rPr>
          <w:sz w:val="28"/>
          <w:szCs w:val="28"/>
        </w:rPr>
      </w:pPr>
      <w:r>
        <w:rPr>
          <w:sz w:val="28"/>
          <w:szCs w:val="28"/>
        </w:rPr>
        <w:t>Органы, осуществляющие государственную регистрацию транспортных средств, обязаны сообщить в налоговые органы по месту своего нахождения сведения о транспортных средствах, а также о лицах, на которых зарегистрированы транспортные средства, по состоянию на 31 декабря истекшего календарного года до 1 февраля текущего календарного года, а также обо всех связанных с ними изменениях, произошедших за предыдущий календарный год.</w:t>
      </w:r>
    </w:p>
    <w:p w:rsidR="001C2EA8" w:rsidRDefault="00DE0292" w:rsidP="009A5891">
      <w:pPr>
        <w:widowControl w:val="0"/>
        <w:spacing w:line="360" w:lineRule="auto"/>
        <w:ind w:firstLine="539"/>
        <w:jc w:val="both"/>
        <w:rPr>
          <w:sz w:val="28"/>
          <w:szCs w:val="28"/>
        </w:rPr>
      </w:pPr>
      <w:r>
        <w:rPr>
          <w:sz w:val="28"/>
          <w:szCs w:val="28"/>
        </w:rPr>
        <w:t xml:space="preserve"> </w:t>
      </w:r>
      <w:r w:rsidR="00CF38F2">
        <w:rPr>
          <w:sz w:val="28"/>
          <w:szCs w:val="28"/>
        </w:rPr>
        <w:t>Сумма налога</w:t>
      </w:r>
      <w:r>
        <w:rPr>
          <w:sz w:val="28"/>
          <w:szCs w:val="28"/>
        </w:rPr>
        <w:t xml:space="preserve">, подлежащая уплате в бюджет по итогам налогового периода, </w:t>
      </w:r>
      <w:r w:rsidR="00CF38F2">
        <w:rPr>
          <w:sz w:val="28"/>
          <w:szCs w:val="28"/>
        </w:rPr>
        <w:t xml:space="preserve"> исчисляется</w:t>
      </w:r>
      <w:r w:rsidR="00EB22BB">
        <w:rPr>
          <w:sz w:val="28"/>
          <w:szCs w:val="28"/>
        </w:rPr>
        <w:t xml:space="preserve"> в отношении каждого транспортного средства как произведение </w:t>
      </w:r>
      <w:r>
        <w:rPr>
          <w:sz w:val="28"/>
          <w:szCs w:val="28"/>
        </w:rPr>
        <w:t>соответствующей налоговой базы и налоговой ставки.</w:t>
      </w:r>
    </w:p>
    <w:p w:rsidR="001C2EA8" w:rsidRDefault="001C2EA8" w:rsidP="001C2EA8">
      <w:pPr>
        <w:spacing w:line="360" w:lineRule="auto"/>
        <w:ind w:firstLine="540"/>
        <w:jc w:val="both"/>
        <w:rPr>
          <w:sz w:val="28"/>
          <w:szCs w:val="28"/>
        </w:rPr>
      </w:pPr>
      <w:r w:rsidRPr="001C2EA8">
        <w:rPr>
          <w:sz w:val="28"/>
          <w:szCs w:val="28"/>
        </w:rPr>
        <w:t xml:space="preserve"> </w:t>
      </w:r>
      <w:r>
        <w:rPr>
          <w:sz w:val="28"/>
          <w:szCs w:val="28"/>
        </w:rPr>
        <w:t>В случае регистрации транспортного средства и (или) снятия транспортного средства с регистрации (снятия с учета, исключения из государственного судового  реестра и т.д.) в течение налогового (отчетного) периода  исчисление суммы налога производится с учетом коэффициента, определяемого как отношение числа полных  месяцев, в течение которых данное транспортное средство было зарегистрировано на налогоплательщика к числу календарных месяцев в  налоговом (отчетном) периоде.</w:t>
      </w:r>
    </w:p>
    <w:p w:rsidR="00CF38F2" w:rsidRDefault="00EB22BB" w:rsidP="00A300F8">
      <w:pPr>
        <w:widowControl w:val="0"/>
        <w:spacing w:line="360" w:lineRule="auto"/>
        <w:ind w:firstLine="539"/>
        <w:jc w:val="both"/>
        <w:rPr>
          <w:sz w:val="28"/>
          <w:szCs w:val="28"/>
        </w:rPr>
      </w:pPr>
      <w:r>
        <w:rPr>
          <w:sz w:val="28"/>
          <w:szCs w:val="28"/>
        </w:rPr>
        <w:t xml:space="preserve"> При этом учитываются налоговые льготы, а также количество календарных месяцев, в течение которых транспортное средство было зарегистрировано на налогоплательщика в истекшем налоговом периоде. Месяц регистрации транспортного средства, а также месяц снятия транспортного средства с регистрации (снятия с учета, исключения из государственного судового  реестра и т.д.) принимается за полный месяц. В случае регистрации и снятия с регистрации транспортного средства в течение одного календарного месяца указанный месяц принимается как один полный месяц.</w:t>
      </w:r>
    </w:p>
    <w:p w:rsidR="00EE0C9C" w:rsidRDefault="00EE0C9C" w:rsidP="00A300F8">
      <w:pPr>
        <w:spacing w:line="360" w:lineRule="auto"/>
        <w:ind w:firstLine="540"/>
        <w:jc w:val="both"/>
        <w:rPr>
          <w:sz w:val="28"/>
          <w:szCs w:val="28"/>
        </w:rPr>
      </w:pPr>
      <w:r>
        <w:rPr>
          <w:sz w:val="28"/>
          <w:szCs w:val="28"/>
        </w:rPr>
        <w:t>Если налоговой базой является мощность двигателя, годовую сумму транспортного налога по каждому транспортному средству можно рассчитать по формуле:</w:t>
      </w:r>
    </w:p>
    <w:p w:rsidR="00EE0C9C" w:rsidRDefault="00EE0C9C" w:rsidP="00EE0C9C">
      <w:pPr>
        <w:spacing w:line="360" w:lineRule="auto"/>
        <w:jc w:val="center"/>
        <w:rPr>
          <w:sz w:val="28"/>
          <w:szCs w:val="28"/>
        </w:rPr>
      </w:pPr>
      <w:r>
        <w:rPr>
          <w:sz w:val="28"/>
          <w:szCs w:val="28"/>
        </w:rPr>
        <w:t>ТН</w:t>
      </w:r>
      <w:r>
        <w:rPr>
          <w:sz w:val="28"/>
          <w:szCs w:val="28"/>
          <w:vertAlign w:val="subscript"/>
        </w:rPr>
        <w:t>год</w:t>
      </w:r>
      <w:r>
        <w:rPr>
          <w:sz w:val="28"/>
          <w:szCs w:val="28"/>
        </w:rPr>
        <w:t xml:space="preserve"> = М × С,</w:t>
      </w:r>
    </w:p>
    <w:p w:rsidR="00EE0C9C" w:rsidRDefault="00EE0C9C" w:rsidP="00EE0C9C">
      <w:pPr>
        <w:spacing w:line="360" w:lineRule="auto"/>
        <w:rPr>
          <w:sz w:val="28"/>
          <w:szCs w:val="28"/>
        </w:rPr>
      </w:pPr>
      <w:r>
        <w:rPr>
          <w:sz w:val="28"/>
          <w:szCs w:val="28"/>
        </w:rPr>
        <w:t>где    ТН</w:t>
      </w:r>
      <w:r>
        <w:rPr>
          <w:sz w:val="28"/>
          <w:szCs w:val="28"/>
          <w:vertAlign w:val="subscript"/>
        </w:rPr>
        <w:t>год</w:t>
      </w:r>
      <w:r>
        <w:rPr>
          <w:sz w:val="28"/>
          <w:szCs w:val="28"/>
        </w:rPr>
        <w:t xml:space="preserve"> – годовая сумма транспортного налога, руб.;</w:t>
      </w:r>
    </w:p>
    <w:p w:rsidR="00EE0C9C" w:rsidRDefault="00EE0C9C" w:rsidP="00EE0C9C">
      <w:pPr>
        <w:spacing w:line="360" w:lineRule="auto"/>
        <w:ind w:left="708"/>
        <w:rPr>
          <w:sz w:val="28"/>
          <w:szCs w:val="28"/>
        </w:rPr>
      </w:pPr>
      <w:r>
        <w:rPr>
          <w:sz w:val="28"/>
          <w:szCs w:val="28"/>
        </w:rPr>
        <w:t>М – мощность двигателя транспортного средства, указанная в его               техническом паспорте, л.с.;</w:t>
      </w:r>
    </w:p>
    <w:p w:rsidR="00EE0C9C" w:rsidRDefault="00EE0C9C" w:rsidP="00A300F8">
      <w:pPr>
        <w:widowControl w:val="0"/>
        <w:spacing w:line="360" w:lineRule="auto"/>
        <w:ind w:left="708"/>
        <w:rPr>
          <w:sz w:val="28"/>
          <w:szCs w:val="28"/>
        </w:rPr>
      </w:pPr>
      <w:r>
        <w:rPr>
          <w:sz w:val="28"/>
          <w:szCs w:val="28"/>
        </w:rPr>
        <w:t>С – ставка налога, установленная в законе субъекта Российской Федерации для данной категории транспортного средства, руб.</w:t>
      </w:r>
    </w:p>
    <w:p w:rsidR="00350D76" w:rsidRDefault="00350D76" w:rsidP="00350D76">
      <w:pPr>
        <w:spacing w:line="360" w:lineRule="auto"/>
        <w:ind w:firstLine="540"/>
        <w:jc w:val="both"/>
        <w:rPr>
          <w:sz w:val="28"/>
          <w:szCs w:val="28"/>
        </w:rPr>
      </w:pPr>
      <w:r>
        <w:rPr>
          <w:sz w:val="28"/>
          <w:szCs w:val="28"/>
        </w:rPr>
        <w:t>Пример: определить сумму транспортного налога, который должен уплатить в бюджет Харин Алексей Алексеевич за 2009 год, если в его</w:t>
      </w:r>
      <w:r w:rsidR="004B56B5">
        <w:rPr>
          <w:sz w:val="28"/>
          <w:szCs w:val="28"/>
        </w:rPr>
        <w:t xml:space="preserve"> </w:t>
      </w:r>
      <w:r>
        <w:rPr>
          <w:sz w:val="28"/>
          <w:szCs w:val="28"/>
        </w:rPr>
        <w:t>собственности находится транспортное средство с мощностью двигателя 150л.с., дата регистрации 29.01.2008год.</w:t>
      </w:r>
    </w:p>
    <w:p w:rsidR="00350D76" w:rsidRDefault="00350D76" w:rsidP="00350D76">
      <w:pPr>
        <w:spacing w:line="360" w:lineRule="auto"/>
        <w:ind w:firstLine="540"/>
        <w:jc w:val="both"/>
        <w:rPr>
          <w:sz w:val="28"/>
          <w:szCs w:val="28"/>
        </w:rPr>
      </w:pPr>
      <w:r>
        <w:rPr>
          <w:sz w:val="28"/>
          <w:szCs w:val="28"/>
        </w:rPr>
        <w:t>ЗИЛ-4331=150*12*12/12=1800руб.</w:t>
      </w:r>
    </w:p>
    <w:p w:rsidR="00350D76" w:rsidRDefault="00350D76" w:rsidP="00350D76">
      <w:pPr>
        <w:spacing w:line="360" w:lineRule="auto"/>
        <w:rPr>
          <w:sz w:val="28"/>
          <w:szCs w:val="28"/>
        </w:rPr>
      </w:pPr>
      <w:r>
        <w:rPr>
          <w:sz w:val="28"/>
          <w:szCs w:val="28"/>
        </w:rPr>
        <w:t xml:space="preserve">       Сумма налога к уплате в бюджет = 1800руб.</w:t>
      </w:r>
    </w:p>
    <w:p w:rsidR="00EE0C9C" w:rsidRDefault="00AA06A9" w:rsidP="00F456C1">
      <w:pPr>
        <w:widowControl w:val="0"/>
        <w:spacing w:line="360" w:lineRule="auto"/>
        <w:ind w:firstLine="540"/>
        <w:jc w:val="both"/>
        <w:rPr>
          <w:sz w:val="28"/>
          <w:szCs w:val="28"/>
        </w:rPr>
      </w:pPr>
      <w:r>
        <w:rPr>
          <w:sz w:val="28"/>
          <w:szCs w:val="28"/>
        </w:rPr>
        <w:t>Если налоговой базой является валовая вместимость, годовая сумма налога рассчитывается в том же порядке, что и в случае, когда базой является мощность двигателя. Для этого можно использовать следующую формулу:</w:t>
      </w:r>
    </w:p>
    <w:p w:rsidR="00F456C1" w:rsidRDefault="00F456C1" w:rsidP="00F456C1">
      <w:pPr>
        <w:widowControl w:val="0"/>
        <w:spacing w:line="360" w:lineRule="auto"/>
        <w:jc w:val="center"/>
        <w:rPr>
          <w:sz w:val="28"/>
          <w:szCs w:val="28"/>
        </w:rPr>
      </w:pPr>
    </w:p>
    <w:p w:rsidR="00AA06A9" w:rsidRDefault="00AA06A9" w:rsidP="00F456C1">
      <w:pPr>
        <w:widowControl w:val="0"/>
        <w:spacing w:line="360" w:lineRule="auto"/>
        <w:jc w:val="center"/>
        <w:rPr>
          <w:sz w:val="28"/>
          <w:szCs w:val="28"/>
        </w:rPr>
      </w:pPr>
      <w:r>
        <w:rPr>
          <w:sz w:val="28"/>
          <w:szCs w:val="28"/>
        </w:rPr>
        <w:t>ТН</w:t>
      </w:r>
      <w:r>
        <w:rPr>
          <w:sz w:val="28"/>
          <w:szCs w:val="28"/>
          <w:vertAlign w:val="subscript"/>
        </w:rPr>
        <w:t>год</w:t>
      </w:r>
      <w:r>
        <w:rPr>
          <w:sz w:val="28"/>
          <w:szCs w:val="28"/>
        </w:rPr>
        <w:t xml:space="preserve"> = В × С × n,</w:t>
      </w:r>
    </w:p>
    <w:p w:rsidR="00AA06A9" w:rsidRDefault="00AA06A9" w:rsidP="00F456C1">
      <w:pPr>
        <w:widowControl w:val="0"/>
        <w:spacing w:line="360" w:lineRule="auto"/>
        <w:ind w:left="540" w:hanging="540"/>
        <w:rPr>
          <w:sz w:val="28"/>
          <w:szCs w:val="28"/>
        </w:rPr>
      </w:pPr>
      <w:r>
        <w:rPr>
          <w:sz w:val="28"/>
          <w:szCs w:val="28"/>
        </w:rPr>
        <w:t xml:space="preserve">где   В – валовая вместимость транспортного средства, указанная в его              техническом паспорте, т.; </w:t>
      </w:r>
    </w:p>
    <w:p w:rsidR="00AA06A9" w:rsidRDefault="00AA06A9" w:rsidP="00F456C1">
      <w:pPr>
        <w:widowControl w:val="0"/>
        <w:spacing w:line="360" w:lineRule="auto"/>
        <w:ind w:left="540" w:hanging="540"/>
        <w:rPr>
          <w:sz w:val="28"/>
          <w:szCs w:val="28"/>
        </w:rPr>
      </w:pPr>
      <w:r>
        <w:rPr>
          <w:sz w:val="28"/>
          <w:szCs w:val="28"/>
        </w:rPr>
        <w:t xml:space="preserve">        n – количество транспортных средств одного вида, облагаемых транспортным налогом по одной ставке, шт.</w:t>
      </w:r>
    </w:p>
    <w:p w:rsidR="00AA06A9" w:rsidRDefault="00AA06A9" w:rsidP="00A300F8">
      <w:pPr>
        <w:spacing w:line="360" w:lineRule="auto"/>
        <w:ind w:firstLine="540"/>
        <w:jc w:val="both"/>
        <w:rPr>
          <w:sz w:val="28"/>
          <w:szCs w:val="28"/>
        </w:rPr>
      </w:pPr>
      <w:r>
        <w:rPr>
          <w:sz w:val="28"/>
          <w:szCs w:val="28"/>
        </w:rPr>
        <w:t>В случае регистрации транспортного средства или снятия его с регистрации налог исчисляется следующим образом:</w:t>
      </w:r>
    </w:p>
    <w:p w:rsidR="00574AC1" w:rsidRDefault="00574AC1" w:rsidP="00A300F8">
      <w:pPr>
        <w:spacing w:line="360" w:lineRule="auto"/>
        <w:ind w:firstLine="540"/>
        <w:jc w:val="both"/>
        <w:rPr>
          <w:sz w:val="28"/>
          <w:szCs w:val="28"/>
        </w:rPr>
      </w:pPr>
    </w:p>
    <w:p w:rsidR="00AA06A9" w:rsidRDefault="00AA06A9" w:rsidP="00AA06A9">
      <w:pPr>
        <w:spacing w:line="360" w:lineRule="auto"/>
        <w:jc w:val="center"/>
        <w:rPr>
          <w:sz w:val="28"/>
          <w:szCs w:val="28"/>
        </w:rPr>
      </w:pPr>
      <w:r>
        <w:rPr>
          <w:sz w:val="28"/>
          <w:szCs w:val="28"/>
        </w:rPr>
        <w:t>ТН = ТН</w:t>
      </w:r>
      <w:r>
        <w:rPr>
          <w:sz w:val="28"/>
          <w:szCs w:val="28"/>
          <w:vertAlign w:val="subscript"/>
        </w:rPr>
        <w:t>год</w:t>
      </w:r>
      <w:r>
        <w:rPr>
          <w:sz w:val="28"/>
          <w:szCs w:val="28"/>
        </w:rPr>
        <w:t xml:space="preserve"> × К,</w:t>
      </w:r>
    </w:p>
    <w:p w:rsidR="00574AC1" w:rsidRDefault="00574AC1" w:rsidP="005B0196">
      <w:pPr>
        <w:spacing w:line="360" w:lineRule="auto"/>
        <w:ind w:left="540" w:hanging="540"/>
        <w:rPr>
          <w:sz w:val="28"/>
          <w:szCs w:val="28"/>
        </w:rPr>
      </w:pPr>
    </w:p>
    <w:p w:rsidR="00AA06A9" w:rsidRDefault="00AA06A9" w:rsidP="005B0196">
      <w:pPr>
        <w:spacing w:line="360" w:lineRule="auto"/>
        <w:ind w:left="540" w:hanging="540"/>
        <w:rPr>
          <w:sz w:val="28"/>
          <w:szCs w:val="28"/>
        </w:rPr>
      </w:pPr>
      <w:r>
        <w:rPr>
          <w:sz w:val="28"/>
          <w:szCs w:val="28"/>
        </w:rPr>
        <w:t xml:space="preserve">где   ТН – сумма транспортного налога, подлежащая уплате в бюджет за   налоговый период, руб.; </w:t>
      </w:r>
    </w:p>
    <w:p w:rsidR="005B0196" w:rsidRDefault="005B0196" w:rsidP="005B0196">
      <w:pPr>
        <w:spacing w:line="360" w:lineRule="auto"/>
        <w:ind w:left="540" w:hanging="540"/>
        <w:rPr>
          <w:sz w:val="28"/>
          <w:szCs w:val="28"/>
        </w:rPr>
      </w:pPr>
      <w:r>
        <w:rPr>
          <w:sz w:val="28"/>
          <w:szCs w:val="28"/>
        </w:rPr>
        <w:t xml:space="preserve">          К – коэффициент, определяющий продолжительность налогового периода исходя из времени фактического нахождения транспортного средства у налогоплательщика.</w:t>
      </w:r>
    </w:p>
    <w:p w:rsidR="005B0196" w:rsidRDefault="005B0196" w:rsidP="00A300F8">
      <w:pPr>
        <w:spacing w:line="360" w:lineRule="auto"/>
        <w:ind w:firstLine="540"/>
        <w:jc w:val="both"/>
        <w:rPr>
          <w:sz w:val="28"/>
          <w:szCs w:val="28"/>
        </w:rPr>
      </w:pPr>
      <w:r>
        <w:rPr>
          <w:sz w:val="28"/>
          <w:szCs w:val="28"/>
        </w:rPr>
        <w:t>При наличии у налогоплательщика нескольких объектов налогообложения общая сумма налога, подлежащего уплате в бюджет, определяется путем сложения сумм налога,</w:t>
      </w:r>
      <w:r w:rsidR="004424A4">
        <w:rPr>
          <w:sz w:val="28"/>
          <w:szCs w:val="28"/>
        </w:rPr>
        <w:t xml:space="preserve"> исчисленных по каждому объекту.</w:t>
      </w:r>
    </w:p>
    <w:p w:rsidR="004424A4" w:rsidRDefault="004424A4" w:rsidP="00A300F8">
      <w:pPr>
        <w:spacing w:line="360" w:lineRule="auto"/>
        <w:ind w:firstLine="540"/>
        <w:jc w:val="both"/>
        <w:rPr>
          <w:sz w:val="28"/>
          <w:szCs w:val="28"/>
        </w:rPr>
      </w:pPr>
      <w:r>
        <w:rPr>
          <w:sz w:val="28"/>
          <w:szCs w:val="28"/>
        </w:rPr>
        <w:t>Если в течение налогового периода изменялась мощность транспортного средства (замена двигателя), то налог исчисляется с учетом изменений и месяца такого изменения.</w:t>
      </w:r>
    </w:p>
    <w:p w:rsidR="004424A4" w:rsidRDefault="004424A4" w:rsidP="00A300F8">
      <w:pPr>
        <w:spacing w:line="360" w:lineRule="auto"/>
        <w:ind w:firstLine="540"/>
        <w:jc w:val="both"/>
        <w:rPr>
          <w:sz w:val="28"/>
          <w:szCs w:val="28"/>
        </w:rPr>
      </w:pPr>
      <w:r>
        <w:rPr>
          <w:sz w:val="28"/>
          <w:szCs w:val="28"/>
        </w:rPr>
        <w:t>Пример: транспортное средство имеет мощность 150 л.с. 5 мая 2009 г. налогоплательщиком был заменен и зарегистрирован двигатель. Мощность нового двигателя составила 180 л.с. Определить сумму транспортного налога подлежащую уплате в бюджет за 2009 год.</w:t>
      </w:r>
    </w:p>
    <w:p w:rsidR="00A300F8" w:rsidRDefault="004424A4" w:rsidP="00350D76">
      <w:pPr>
        <w:spacing w:line="360" w:lineRule="auto"/>
        <w:ind w:firstLine="540"/>
        <w:jc w:val="both"/>
        <w:rPr>
          <w:sz w:val="28"/>
          <w:szCs w:val="28"/>
        </w:rPr>
      </w:pPr>
      <w:r>
        <w:rPr>
          <w:sz w:val="28"/>
          <w:szCs w:val="28"/>
        </w:rPr>
        <w:t>(150*8*4/12)+(</w:t>
      </w:r>
      <w:r w:rsidR="00350D76">
        <w:rPr>
          <w:sz w:val="28"/>
          <w:szCs w:val="28"/>
        </w:rPr>
        <w:t>180*10*8/12</w:t>
      </w:r>
      <w:r>
        <w:rPr>
          <w:sz w:val="28"/>
          <w:szCs w:val="28"/>
        </w:rPr>
        <w:t>)</w:t>
      </w:r>
      <w:r w:rsidR="00350D76">
        <w:rPr>
          <w:sz w:val="28"/>
          <w:szCs w:val="28"/>
        </w:rPr>
        <w:t>=1600 руб.</w:t>
      </w:r>
    </w:p>
    <w:p w:rsidR="00350D76" w:rsidRPr="00350D76" w:rsidRDefault="00350D76" w:rsidP="00350D76">
      <w:pPr>
        <w:spacing w:line="360" w:lineRule="auto"/>
        <w:ind w:firstLine="540"/>
        <w:jc w:val="both"/>
        <w:rPr>
          <w:sz w:val="28"/>
          <w:szCs w:val="28"/>
        </w:rPr>
      </w:pPr>
      <w:r>
        <w:rPr>
          <w:sz w:val="28"/>
          <w:szCs w:val="28"/>
        </w:rPr>
        <w:t>Сумма налога к уплате в бюджет 1600 руб.</w:t>
      </w:r>
    </w:p>
    <w:p w:rsidR="001063B3" w:rsidRPr="00D44A01" w:rsidRDefault="001063B3" w:rsidP="005B0196">
      <w:pPr>
        <w:spacing w:line="360" w:lineRule="auto"/>
        <w:rPr>
          <w:sz w:val="28"/>
          <w:szCs w:val="28"/>
        </w:rPr>
      </w:pPr>
      <w:r w:rsidRPr="00D44A01">
        <w:rPr>
          <w:sz w:val="28"/>
          <w:szCs w:val="28"/>
        </w:rPr>
        <w:t>Порядок и сроки уплаты налога.</w:t>
      </w:r>
    </w:p>
    <w:p w:rsidR="003D6A38" w:rsidRDefault="00D44A01" w:rsidP="003D6A38">
      <w:pPr>
        <w:spacing w:line="360" w:lineRule="auto"/>
        <w:ind w:firstLine="540"/>
        <w:jc w:val="both"/>
        <w:rPr>
          <w:sz w:val="28"/>
          <w:szCs w:val="28"/>
        </w:rPr>
      </w:pPr>
      <w:r>
        <w:rPr>
          <w:sz w:val="28"/>
          <w:szCs w:val="28"/>
        </w:rPr>
        <w:t xml:space="preserve">Уплата налога производится налогоплательщиками по месту </w:t>
      </w:r>
      <w:r w:rsidR="001063B3">
        <w:rPr>
          <w:sz w:val="28"/>
          <w:szCs w:val="28"/>
        </w:rPr>
        <w:t xml:space="preserve"> нахождения транспортных средств в порядке и сроки, которые установлены законами субъектов Российской Федерации. </w:t>
      </w:r>
    </w:p>
    <w:p w:rsidR="003D6A38" w:rsidRDefault="003D6A38" w:rsidP="003D6A38">
      <w:pPr>
        <w:spacing w:line="360" w:lineRule="auto"/>
        <w:ind w:firstLine="540"/>
        <w:jc w:val="both"/>
        <w:rPr>
          <w:sz w:val="28"/>
          <w:szCs w:val="28"/>
        </w:rPr>
      </w:pPr>
      <w:r>
        <w:rPr>
          <w:sz w:val="28"/>
          <w:szCs w:val="28"/>
        </w:rPr>
        <w:t xml:space="preserve">Физические лица налог самостоятельно не исчисляют, а потому декларации в налоговый орган не представляют. Эти лица уплачивают транспортный налог на основании уведомления, выдаваемого налоговым органом. </w:t>
      </w:r>
    </w:p>
    <w:p w:rsidR="003D6A38" w:rsidRDefault="003D6A38" w:rsidP="003D6A38">
      <w:pPr>
        <w:spacing w:line="360" w:lineRule="auto"/>
        <w:ind w:firstLine="540"/>
        <w:jc w:val="both"/>
        <w:rPr>
          <w:sz w:val="28"/>
          <w:szCs w:val="28"/>
        </w:rPr>
      </w:pPr>
      <w:r>
        <w:rPr>
          <w:sz w:val="28"/>
          <w:szCs w:val="28"/>
        </w:rPr>
        <w:t>Уведомление передается физическому лицу (его представителю) лично под расписку или иным способом, подтверждающим факт и дату получения. Если указанные лица уклоняются от получения уведомления, оно направляется заказным письмом. В этом случае налоговое уведомление считается полученным по истечении шести дней с даты направления письма.</w:t>
      </w:r>
    </w:p>
    <w:p w:rsidR="003D6A38" w:rsidRDefault="003D6A38" w:rsidP="003D6A38">
      <w:pPr>
        <w:spacing w:line="360" w:lineRule="auto"/>
        <w:ind w:firstLine="540"/>
        <w:jc w:val="both"/>
        <w:rPr>
          <w:sz w:val="28"/>
          <w:szCs w:val="28"/>
        </w:rPr>
      </w:pPr>
      <w:r>
        <w:rPr>
          <w:sz w:val="28"/>
          <w:szCs w:val="28"/>
        </w:rPr>
        <w:t>В уведомлении указывается сумма налога, приводится расчет налоговой базы, а также срок уплаты. Уведомление представляется налогоплательщику не позднее 30 дней до наступления срока платежа. У физического лица обязанность по уплате налога не может возникнуть ранее даты получения налогового уведомления.</w:t>
      </w:r>
    </w:p>
    <w:p w:rsidR="00D85593" w:rsidRDefault="003D6A38" w:rsidP="00D85593">
      <w:pPr>
        <w:autoSpaceDE w:val="0"/>
        <w:autoSpaceDN w:val="0"/>
        <w:adjustRightInd w:val="0"/>
        <w:spacing w:line="360" w:lineRule="auto"/>
        <w:ind w:firstLine="709"/>
        <w:jc w:val="both"/>
        <w:rPr>
          <w:sz w:val="28"/>
          <w:szCs w:val="28"/>
        </w:rPr>
      </w:pPr>
      <w:r>
        <w:rPr>
          <w:sz w:val="28"/>
          <w:szCs w:val="28"/>
        </w:rPr>
        <w:t xml:space="preserve">Форма налогового уведомления на уплату транспортного налога утверждена МНС России от 15 марта </w:t>
      </w:r>
      <w:smartTag w:uri="urn:schemas-microsoft-com:office:smarttags" w:element="metricconverter">
        <w:smartTagPr>
          <w:attr w:name="ProductID" w:val="2004 г"/>
        </w:smartTagPr>
        <w:r>
          <w:rPr>
            <w:sz w:val="28"/>
            <w:szCs w:val="28"/>
          </w:rPr>
          <w:t>2004 г</w:t>
        </w:r>
      </w:smartTag>
      <w:r>
        <w:rPr>
          <w:sz w:val="28"/>
          <w:szCs w:val="28"/>
        </w:rPr>
        <w:t>. № БГ-3-4/198</w:t>
      </w:r>
      <w:r w:rsidRPr="00AB2C35">
        <w:rPr>
          <w:sz w:val="28"/>
          <w:szCs w:val="28"/>
          <w:vertAlign w:val="superscript"/>
        </w:rPr>
        <w:t>@</w:t>
      </w:r>
      <w:r>
        <w:rPr>
          <w:sz w:val="28"/>
          <w:szCs w:val="28"/>
        </w:rPr>
        <w:t>.</w:t>
      </w:r>
    </w:p>
    <w:p w:rsidR="00D85593" w:rsidRDefault="00D85593" w:rsidP="00D85593">
      <w:pPr>
        <w:autoSpaceDE w:val="0"/>
        <w:autoSpaceDN w:val="0"/>
        <w:adjustRightInd w:val="0"/>
        <w:spacing w:line="360" w:lineRule="auto"/>
        <w:ind w:firstLine="709"/>
        <w:jc w:val="both"/>
        <w:rPr>
          <w:sz w:val="28"/>
          <w:szCs w:val="28"/>
        </w:rPr>
      </w:pPr>
      <w:r w:rsidRPr="00D85593">
        <w:rPr>
          <w:sz w:val="28"/>
          <w:szCs w:val="28"/>
        </w:rPr>
        <w:t xml:space="preserve"> </w:t>
      </w:r>
      <w:r>
        <w:rPr>
          <w:sz w:val="28"/>
          <w:szCs w:val="28"/>
        </w:rPr>
        <w:t>Обязанность по уплате налога считается исполненной налогоплательщиком:</w:t>
      </w:r>
    </w:p>
    <w:p w:rsidR="00D85593" w:rsidRDefault="00D85593" w:rsidP="00D85593">
      <w:pPr>
        <w:pStyle w:val="a8"/>
        <w:numPr>
          <w:ilvl w:val="0"/>
          <w:numId w:val="13"/>
        </w:numPr>
        <w:autoSpaceDE w:val="0"/>
        <w:autoSpaceDN w:val="0"/>
        <w:adjustRightInd w:val="0"/>
        <w:spacing w:after="0" w:line="360" w:lineRule="auto"/>
        <w:ind w:left="0" w:firstLine="709"/>
        <w:jc w:val="both"/>
        <w:rPr>
          <w:rFonts w:ascii="Times New Roman" w:hAnsi="Times New Roman"/>
          <w:sz w:val="28"/>
          <w:szCs w:val="28"/>
        </w:rPr>
      </w:pPr>
      <w:r w:rsidRPr="00102A19">
        <w:rPr>
          <w:rFonts w:ascii="Times New Roman" w:hAnsi="Times New Roman"/>
          <w:sz w:val="28"/>
          <w:szCs w:val="28"/>
        </w:rPr>
        <w:t>со дня внесения физическим лицом в банк, кассу местной администрации либо в организацию федеральной почтовой связи наличных денежных средств для их перечисления в дорожный фонд соответствующего субъекта РФ</w:t>
      </w:r>
      <w:r>
        <w:rPr>
          <w:rFonts w:ascii="Times New Roman" w:hAnsi="Times New Roman"/>
          <w:sz w:val="28"/>
          <w:szCs w:val="28"/>
        </w:rPr>
        <w:t xml:space="preserve"> ;</w:t>
      </w:r>
    </w:p>
    <w:p w:rsidR="00D85593" w:rsidRDefault="00D85593" w:rsidP="00D85593">
      <w:pPr>
        <w:pStyle w:val="a8"/>
        <w:numPr>
          <w:ilvl w:val="0"/>
          <w:numId w:val="13"/>
        </w:numPr>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со дня вынесения налоговым органом решения о зачёте сумм излишне уплаченных или излишне взысканных налогов, пеней, штрафов в счёт исполнения обязанности по уплате соответствующего налога.</w:t>
      </w:r>
    </w:p>
    <w:p w:rsidR="004B2804" w:rsidRDefault="00AB2C35" w:rsidP="00A300F8">
      <w:pPr>
        <w:widowControl w:val="0"/>
        <w:spacing w:line="360" w:lineRule="auto"/>
        <w:ind w:firstLine="539"/>
        <w:jc w:val="both"/>
        <w:rPr>
          <w:sz w:val="28"/>
          <w:szCs w:val="28"/>
        </w:rPr>
      </w:pPr>
      <w:r>
        <w:rPr>
          <w:sz w:val="28"/>
          <w:szCs w:val="28"/>
        </w:rPr>
        <w:t>За просрочку платежа по нал</w:t>
      </w:r>
      <w:r w:rsidR="003D6A38">
        <w:rPr>
          <w:sz w:val="28"/>
          <w:szCs w:val="28"/>
        </w:rPr>
        <w:t>огу начисляют пени.  П</w:t>
      </w:r>
      <w:r>
        <w:rPr>
          <w:sz w:val="28"/>
          <w:szCs w:val="28"/>
        </w:rPr>
        <w:t>еней признается денежная сумма, которую налогоплательщик или налоговый агент должен выплатить в случае уплаты причитающихся сумм налогов в более поздние по сравнению с установленными законодательством сроки. Сумма пеней уплачивается помимо причитающихся к уплате сумм налоговых платежей</w:t>
      </w:r>
      <w:r w:rsidR="005E09E7">
        <w:rPr>
          <w:sz w:val="28"/>
          <w:szCs w:val="28"/>
        </w:rPr>
        <w:t xml:space="preserve"> и независимо от применения других мер обеспечения выполнения обязанности по их уплате, а также мер ответственности за нарушение налогового законодательства.</w:t>
      </w:r>
    </w:p>
    <w:p w:rsidR="005E09E7" w:rsidRDefault="005E09E7" w:rsidP="00A300F8">
      <w:pPr>
        <w:widowControl w:val="0"/>
        <w:spacing w:line="360" w:lineRule="auto"/>
        <w:ind w:firstLine="539"/>
        <w:jc w:val="both"/>
        <w:rPr>
          <w:sz w:val="28"/>
          <w:szCs w:val="28"/>
        </w:rPr>
      </w:pPr>
      <w:r>
        <w:rPr>
          <w:sz w:val="28"/>
          <w:szCs w:val="28"/>
        </w:rPr>
        <w:t>Пеня начисляется за каждый календарный день просрочки исполнения обязанности</w:t>
      </w:r>
      <w:r w:rsidR="003D6A38">
        <w:rPr>
          <w:sz w:val="28"/>
          <w:szCs w:val="28"/>
        </w:rPr>
        <w:t>,</w:t>
      </w:r>
      <w:r>
        <w:rPr>
          <w:sz w:val="28"/>
          <w:szCs w:val="28"/>
        </w:rPr>
        <w:t xml:space="preserve"> по уплате налога начиная со следующего за установленным законодательством дня уплаты налога до дня его фактической уплаты. Пеня за каждый день просрочки определяется в процентах от неуплаченной суммы налога. Процентная ставка пени принимается равной  </w:t>
      </w:r>
      <w:r>
        <w:rPr>
          <w:sz w:val="28"/>
          <w:szCs w:val="28"/>
          <w:vertAlign w:val="superscript"/>
        </w:rPr>
        <w:t>1</w:t>
      </w:r>
      <w:r>
        <w:rPr>
          <w:sz w:val="28"/>
          <w:szCs w:val="28"/>
        </w:rPr>
        <w:t>/</w:t>
      </w:r>
      <w:r>
        <w:rPr>
          <w:sz w:val="28"/>
          <w:szCs w:val="28"/>
          <w:vertAlign w:val="subscript"/>
        </w:rPr>
        <w:t>300</w:t>
      </w:r>
      <w:r>
        <w:rPr>
          <w:sz w:val="28"/>
          <w:szCs w:val="28"/>
        </w:rPr>
        <w:t xml:space="preserve">  действующей в это время ставки рефинансирования. Пени уплачиваются одновременно с уплатой налога и сбора или после уплаты таких сумм в полном объеме.</w:t>
      </w:r>
    </w:p>
    <w:p w:rsidR="003A47FC" w:rsidRDefault="003A47FC" w:rsidP="00A300F8">
      <w:pPr>
        <w:spacing w:line="360" w:lineRule="auto"/>
        <w:ind w:firstLine="540"/>
        <w:jc w:val="both"/>
        <w:rPr>
          <w:sz w:val="28"/>
          <w:szCs w:val="28"/>
        </w:rPr>
      </w:pPr>
      <w:r>
        <w:rPr>
          <w:sz w:val="28"/>
          <w:szCs w:val="28"/>
        </w:rPr>
        <w:t>Принудительное взыскание пеней с физических лиц производится только в судебном порядке.</w:t>
      </w:r>
    </w:p>
    <w:p w:rsidR="003A47FC" w:rsidRDefault="003A47FC" w:rsidP="00A300F8">
      <w:pPr>
        <w:spacing w:line="360" w:lineRule="auto"/>
        <w:ind w:firstLine="540"/>
        <w:jc w:val="both"/>
        <w:rPr>
          <w:sz w:val="28"/>
          <w:szCs w:val="28"/>
        </w:rPr>
      </w:pPr>
      <w:r>
        <w:rPr>
          <w:sz w:val="28"/>
          <w:szCs w:val="28"/>
        </w:rPr>
        <w:t>При неуплате налога в з</w:t>
      </w:r>
      <w:r w:rsidR="007A0689">
        <w:rPr>
          <w:sz w:val="28"/>
          <w:szCs w:val="28"/>
        </w:rPr>
        <w:t>аконодательно предусмотренные ср</w:t>
      </w:r>
      <w:r>
        <w:rPr>
          <w:sz w:val="28"/>
          <w:szCs w:val="28"/>
        </w:rPr>
        <w:t>оки налоговые органы обязаны направить налогоплательщику требование об уплате налога в виде письменного извещения, в котором должны содержаться сведения о сумме задолжности по налогу, размере пеней, начисленных на момент на</w:t>
      </w:r>
      <w:r w:rsidR="007A0689">
        <w:rPr>
          <w:sz w:val="28"/>
          <w:szCs w:val="28"/>
        </w:rPr>
        <w:t>правления требования, сроках уплаты налога, установленные</w:t>
      </w:r>
      <w:r>
        <w:rPr>
          <w:sz w:val="28"/>
          <w:szCs w:val="28"/>
        </w:rPr>
        <w:t xml:space="preserve"> налоговым законодательст</w:t>
      </w:r>
      <w:r w:rsidR="007A0689">
        <w:rPr>
          <w:sz w:val="28"/>
          <w:szCs w:val="28"/>
        </w:rPr>
        <w:t>вом, сроках</w:t>
      </w:r>
      <w:r>
        <w:rPr>
          <w:sz w:val="28"/>
          <w:szCs w:val="28"/>
        </w:rPr>
        <w:t xml:space="preserve"> исполнения требования, а также мерах по взысканию налога и обеспечению исполнения обязанности по уплате налога, которые применяются в случае неисполнения требования налогоплательщиком.</w:t>
      </w:r>
    </w:p>
    <w:p w:rsidR="009A5891" w:rsidRDefault="003A47FC" w:rsidP="009A5891">
      <w:pPr>
        <w:spacing w:line="360" w:lineRule="auto"/>
        <w:ind w:firstLine="540"/>
        <w:jc w:val="both"/>
        <w:rPr>
          <w:sz w:val="28"/>
          <w:szCs w:val="28"/>
        </w:rPr>
      </w:pPr>
      <w:r>
        <w:rPr>
          <w:sz w:val="28"/>
          <w:szCs w:val="28"/>
        </w:rPr>
        <w:t>Требование направляется налогоплательщику независимо от привлечения его к ответственности за нарушение законодательства о налогах и сборах. Требование должно содержать подр</w:t>
      </w:r>
      <w:r w:rsidR="003D6A38">
        <w:rPr>
          <w:sz w:val="28"/>
          <w:szCs w:val="28"/>
        </w:rPr>
        <w:t>обные данные об основаниях взы</w:t>
      </w:r>
      <w:r>
        <w:rPr>
          <w:sz w:val="28"/>
          <w:szCs w:val="28"/>
        </w:rPr>
        <w:t>мания налога, а также ссылку на положение закона, которыми определена обязанность налогоплательщика уплатить налог</w:t>
      </w:r>
      <w:r w:rsidR="0003151B">
        <w:rPr>
          <w:sz w:val="28"/>
          <w:szCs w:val="28"/>
        </w:rPr>
        <w:t>. Требование об уплате налога направляется налогоплательщику по месту его учета налоговым органом.</w:t>
      </w:r>
    </w:p>
    <w:p w:rsidR="003D6A38" w:rsidRDefault="0003151B" w:rsidP="009A5891">
      <w:pPr>
        <w:spacing w:line="360" w:lineRule="auto"/>
        <w:ind w:firstLine="540"/>
        <w:jc w:val="both"/>
        <w:rPr>
          <w:sz w:val="28"/>
          <w:szCs w:val="28"/>
        </w:rPr>
      </w:pPr>
      <w:r>
        <w:rPr>
          <w:sz w:val="28"/>
          <w:szCs w:val="28"/>
        </w:rPr>
        <w:t>Требование об уплате налога должно быть направлено налогоплательщику не позднее трех месяцев после наступления срока уплаты налога.</w:t>
      </w:r>
      <w:r w:rsidR="003D6A38" w:rsidRPr="003D6A38">
        <w:rPr>
          <w:sz w:val="28"/>
          <w:szCs w:val="28"/>
        </w:rPr>
        <w:t xml:space="preserve"> </w:t>
      </w:r>
    </w:p>
    <w:p w:rsidR="003D6A38" w:rsidRDefault="003D6A38" w:rsidP="003D6A38">
      <w:pPr>
        <w:widowControl w:val="0"/>
        <w:spacing w:line="360" w:lineRule="auto"/>
        <w:ind w:firstLine="539"/>
        <w:jc w:val="both"/>
        <w:rPr>
          <w:sz w:val="28"/>
          <w:szCs w:val="28"/>
        </w:rPr>
      </w:pPr>
      <w:r>
        <w:rPr>
          <w:sz w:val="28"/>
          <w:szCs w:val="28"/>
        </w:rPr>
        <w:t>Сумма излишне уплаченного налога подлежит возврату по письменному заявлению налогоплательщика. В случае наличия у него недоимки по уплате налогов и сборов или задолжности по пеням, начисленным тому же бюджету, излишне уплаченная сумма возвращается налогоплательщику только после зачета указанной суммы в счет погашения недоимки. Заявление о возврате либо зачете может быть подано в течение трех лет со дня уплаты указанной суммы. Сумма излишне уплаченного налога возвращается за счет средств того бюджета, в который произошла переплата, в течение одного месяца со дня подачи заявления о возврате.</w:t>
      </w:r>
    </w:p>
    <w:p w:rsidR="00350D76" w:rsidRPr="00350D76" w:rsidRDefault="003D6A38" w:rsidP="009A5891">
      <w:pPr>
        <w:widowControl w:val="0"/>
        <w:spacing w:line="360" w:lineRule="auto"/>
        <w:jc w:val="both"/>
        <w:rPr>
          <w:sz w:val="28"/>
          <w:szCs w:val="28"/>
        </w:rPr>
      </w:pPr>
      <w:r>
        <w:rPr>
          <w:sz w:val="28"/>
          <w:szCs w:val="28"/>
        </w:rPr>
        <w:t xml:space="preserve">        </w:t>
      </w:r>
      <w:r w:rsidR="0003151B">
        <w:rPr>
          <w:sz w:val="28"/>
          <w:szCs w:val="28"/>
        </w:rPr>
        <w:t>По заявлению налогоплательщика и по решению налогового органа сумма излишне уплаченного налога может быть направлена на исполнение обязанностей по уплате налогов, на уплату пеней, погашение недоимки, если эта сумма направляется в тот же бюджет, в который была направлена излишне уплаченная сумма налога.</w:t>
      </w:r>
      <w:r w:rsidR="009A5891" w:rsidRPr="009A5891">
        <w:rPr>
          <w:sz w:val="28"/>
          <w:szCs w:val="28"/>
        </w:rPr>
        <w:t xml:space="preserve"> </w:t>
      </w:r>
      <w:r w:rsidR="0003151B">
        <w:rPr>
          <w:sz w:val="28"/>
          <w:szCs w:val="28"/>
        </w:rPr>
        <w:t>Налоговые органы вправе самостоятельно произвести зачет, если у налогоплательщика имеется недоимка по другим налогам. Налоговый орган обязан проинформировать налогоплательщика о вынесенном решении о зачете сумм излишне уплаченного налога не позднее двух недель со дня подачи заявления о зачете</w:t>
      </w:r>
      <w:r w:rsidR="009A5891">
        <w:rPr>
          <w:sz w:val="28"/>
          <w:szCs w:val="28"/>
        </w:rPr>
        <w:t>.</w:t>
      </w:r>
    </w:p>
    <w:p w:rsidR="001D1F22" w:rsidRPr="001D1F22" w:rsidRDefault="001D1F22" w:rsidP="009A5891">
      <w:pPr>
        <w:spacing w:line="360" w:lineRule="auto"/>
        <w:jc w:val="center"/>
        <w:rPr>
          <w:b/>
          <w:sz w:val="28"/>
          <w:szCs w:val="28"/>
        </w:rPr>
      </w:pPr>
      <w:r w:rsidRPr="001D1F22">
        <w:rPr>
          <w:b/>
          <w:sz w:val="28"/>
          <w:szCs w:val="28"/>
        </w:rPr>
        <w:t>5. Контроль налоговых органов за своевременностью внесения в бюджет транспортного налога</w:t>
      </w:r>
    </w:p>
    <w:p w:rsidR="002732B0" w:rsidRDefault="002732B0" w:rsidP="00574AC1">
      <w:pPr>
        <w:spacing w:line="360" w:lineRule="auto"/>
        <w:rPr>
          <w:color w:val="000000"/>
          <w:sz w:val="28"/>
          <w:szCs w:val="28"/>
        </w:rPr>
      </w:pPr>
    </w:p>
    <w:p w:rsidR="00162FDE" w:rsidRDefault="00162FDE" w:rsidP="006160A6">
      <w:pPr>
        <w:spacing w:line="360" w:lineRule="auto"/>
        <w:ind w:firstLine="567"/>
        <w:jc w:val="both"/>
        <w:rPr>
          <w:color w:val="000000"/>
          <w:sz w:val="28"/>
          <w:szCs w:val="28"/>
        </w:rPr>
      </w:pPr>
      <w:r>
        <w:rPr>
          <w:color w:val="000000"/>
          <w:sz w:val="28"/>
          <w:szCs w:val="28"/>
        </w:rPr>
        <w:t>Налоговым контролем признается деятельность уполномоченных органов по контролю за соблюдением налогоплательщиками, налоговыми агентами и плательщиками сборов законодательства о налогах и сборах. Налоговый контроль реализуется посредством его регламентированных форм.</w:t>
      </w:r>
    </w:p>
    <w:p w:rsidR="00162FDE" w:rsidRDefault="00162FDE" w:rsidP="006160A6">
      <w:pPr>
        <w:spacing w:line="360" w:lineRule="auto"/>
        <w:ind w:firstLine="567"/>
        <w:jc w:val="both"/>
        <w:rPr>
          <w:color w:val="000000"/>
          <w:sz w:val="28"/>
          <w:szCs w:val="28"/>
        </w:rPr>
      </w:pPr>
      <w:r>
        <w:rPr>
          <w:color w:val="000000"/>
          <w:sz w:val="28"/>
          <w:szCs w:val="28"/>
        </w:rPr>
        <w:t>Согласно ст. 82 НК РФ формами налогового контроля, осуществляемыми должностными лицами налоговых органов в пределах своей компетенции, являются:</w:t>
      </w:r>
    </w:p>
    <w:p w:rsidR="00162FDE" w:rsidRDefault="00162FDE" w:rsidP="006160A6">
      <w:pPr>
        <w:numPr>
          <w:ilvl w:val="0"/>
          <w:numId w:val="20"/>
        </w:numPr>
        <w:spacing w:line="360" w:lineRule="auto"/>
        <w:jc w:val="both"/>
        <w:rPr>
          <w:color w:val="000000"/>
          <w:sz w:val="28"/>
          <w:szCs w:val="28"/>
        </w:rPr>
      </w:pPr>
      <w:r>
        <w:rPr>
          <w:color w:val="000000"/>
          <w:sz w:val="28"/>
          <w:szCs w:val="28"/>
        </w:rPr>
        <w:t>налоговые проверки;</w:t>
      </w:r>
    </w:p>
    <w:p w:rsidR="00162FDE" w:rsidRDefault="00162FDE" w:rsidP="006160A6">
      <w:pPr>
        <w:numPr>
          <w:ilvl w:val="0"/>
          <w:numId w:val="20"/>
        </w:numPr>
        <w:spacing w:line="360" w:lineRule="auto"/>
        <w:jc w:val="both"/>
        <w:rPr>
          <w:color w:val="000000"/>
          <w:sz w:val="28"/>
          <w:szCs w:val="28"/>
        </w:rPr>
      </w:pPr>
      <w:r>
        <w:rPr>
          <w:color w:val="000000"/>
          <w:sz w:val="28"/>
          <w:szCs w:val="28"/>
        </w:rPr>
        <w:t>получение объяснений налогоплательщиков, налоговых агентов и плательщиков сборов;</w:t>
      </w:r>
    </w:p>
    <w:p w:rsidR="00162FDE" w:rsidRDefault="00162FDE" w:rsidP="006160A6">
      <w:pPr>
        <w:numPr>
          <w:ilvl w:val="0"/>
          <w:numId w:val="20"/>
        </w:numPr>
        <w:spacing w:line="360" w:lineRule="auto"/>
        <w:jc w:val="both"/>
        <w:rPr>
          <w:color w:val="000000"/>
          <w:sz w:val="28"/>
          <w:szCs w:val="28"/>
        </w:rPr>
      </w:pPr>
      <w:r>
        <w:rPr>
          <w:color w:val="000000"/>
          <w:sz w:val="28"/>
          <w:szCs w:val="28"/>
        </w:rPr>
        <w:t>проверка данных учета и отчетности;</w:t>
      </w:r>
    </w:p>
    <w:p w:rsidR="00162FDE" w:rsidRDefault="00162FDE" w:rsidP="006160A6">
      <w:pPr>
        <w:numPr>
          <w:ilvl w:val="0"/>
          <w:numId w:val="20"/>
        </w:numPr>
        <w:spacing w:line="360" w:lineRule="auto"/>
        <w:jc w:val="both"/>
        <w:rPr>
          <w:color w:val="000000"/>
          <w:sz w:val="28"/>
          <w:szCs w:val="28"/>
        </w:rPr>
      </w:pPr>
      <w:r>
        <w:rPr>
          <w:color w:val="000000"/>
          <w:sz w:val="28"/>
          <w:szCs w:val="28"/>
        </w:rPr>
        <w:t xml:space="preserve">осмотр помещений и территорий, используемых для извлечения </w:t>
      </w:r>
      <w:r w:rsidR="009A2E1E">
        <w:rPr>
          <w:color w:val="000000"/>
          <w:sz w:val="28"/>
          <w:szCs w:val="28"/>
        </w:rPr>
        <w:t>дохода;</w:t>
      </w:r>
    </w:p>
    <w:p w:rsidR="009A2E1E" w:rsidRDefault="009A2E1E" w:rsidP="006160A6">
      <w:pPr>
        <w:numPr>
          <w:ilvl w:val="0"/>
          <w:numId w:val="20"/>
        </w:numPr>
        <w:spacing w:line="360" w:lineRule="auto"/>
        <w:jc w:val="both"/>
        <w:rPr>
          <w:color w:val="000000"/>
          <w:sz w:val="28"/>
          <w:szCs w:val="28"/>
        </w:rPr>
      </w:pPr>
      <w:r>
        <w:rPr>
          <w:color w:val="000000"/>
          <w:sz w:val="28"/>
          <w:szCs w:val="28"/>
        </w:rPr>
        <w:t>другие формы, предусмотренные Кодексом.</w:t>
      </w:r>
    </w:p>
    <w:p w:rsidR="009A2E1E" w:rsidRDefault="009A2E1E" w:rsidP="006160A6">
      <w:pPr>
        <w:spacing w:line="360" w:lineRule="auto"/>
        <w:ind w:firstLine="567"/>
        <w:jc w:val="both"/>
        <w:rPr>
          <w:color w:val="000000"/>
          <w:sz w:val="28"/>
          <w:szCs w:val="28"/>
        </w:rPr>
      </w:pPr>
      <w:r>
        <w:rPr>
          <w:color w:val="000000"/>
          <w:sz w:val="28"/>
          <w:szCs w:val="28"/>
        </w:rPr>
        <w:t>Основная цель налогового контроля- обеспечение налогоплательщиками, налоговыми агентами, иными лицами полноты, правильности и своевременности исчисления и уплаты налогов и сборов, а также исполнения ими иных обязанностей, предусмотренных законодательством о налогах и сборах</w:t>
      </w:r>
    </w:p>
    <w:p w:rsidR="009A2E1E" w:rsidRDefault="009A2E1E" w:rsidP="006160A6">
      <w:pPr>
        <w:spacing w:line="360" w:lineRule="auto"/>
        <w:ind w:firstLine="567"/>
        <w:jc w:val="both"/>
        <w:rPr>
          <w:color w:val="000000"/>
          <w:sz w:val="28"/>
          <w:szCs w:val="28"/>
        </w:rPr>
      </w:pPr>
      <w:r>
        <w:rPr>
          <w:color w:val="000000"/>
          <w:sz w:val="28"/>
          <w:szCs w:val="28"/>
        </w:rPr>
        <w:t xml:space="preserve">По каждому налогу налогоплательщик обязан представить в установленный срок в налоговый орган по месту своего учета налоговую декларацию. Налоговая декларация- это письменное заявление налогоплательщика об объекте налогообложения, о </w:t>
      </w:r>
      <w:r w:rsidR="006160A6">
        <w:rPr>
          <w:color w:val="000000"/>
          <w:sz w:val="28"/>
          <w:szCs w:val="28"/>
        </w:rPr>
        <w:t xml:space="preserve">полученных доходах и произведенных расходах, об источниках доходов, о налоговой базе, налоговых льготах,  об исчисленной сумме налога и (или) о других данных, служащих основанием для исчисления и уплаты налога. </w:t>
      </w:r>
      <w:r>
        <w:rPr>
          <w:color w:val="000000"/>
          <w:sz w:val="28"/>
          <w:szCs w:val="28"/>
        </w:rPr>
        <w:t xml:space="preserve">  </w:t>
      </w:r>
    </w:p>
    <w:p w:rsidR="006355B7" w:rsidRDefault="002A7ACC" w:rsidP="006355B7">
      <w:pPr>
        <w:pStyle w:val="a8"/>
        <w:autoSpaceDE w:val="0"/>
        <w:autoSpaceDN w:val="0"/>
        <w:adjustRightInd w:val="0"/>
        <w:spacing w:after="0" w:line="360" w:lineRule="auto"/>
        <w:ind w:left="0" w:firstLine="709"/>
        <w:jc w:val="both"/>
        <w:rPr>
          <w:rFonts w:ascii="Times New Roman" w:hAnsi="Times New Roman"/>
          <w:sz w:val="28"/>
          <w:szCs w:val="28"/>
        </w:rPr>
      </w:pPr>
      <w:r w:rsidRPr="006355B7">
        <w:rPr>
          <w:rFonts w:ascii="Times New Roman" w:hAnsi="Times New Roman"/>
          <w:sz w:val="28"/>
          <w:szCs w:val="28"/>
        </w:rPr>
        <w:t>Согласно п. 1 ст. 83 НК РФ в целях проведения налогового контроля налогоплательщики подлежат постановке на учет в налоговых органах по месту нахождения транспортных средств, признаваемых на основании ст. 358</w:t>
      </w:r>
      <w:r w:rsidR="00AB2612" w:rsidRPr="006355B7">
        <w:rPr>
          <w:rFonts w:ascii="Times New Roman" w:hAnsi="Times New Roman"/>
          <w:sz w:val="28"/>
          <w:szCs w:val="28"/>
        </w:rPr>
        <w:t xml:space="preserve"> НК РФ по объектам налогообложения.</w:t>
      </w:r>
      <w:r w:rsidRPr="006355B7">
        <w:rPr>
          <w:rFonts w:ascii="Times New Roman" w:hAnsi="Times New Roman"/>
          <w:sz w:val="28"/>
          <w:szCs w:val="28"/>
        </w:rPr>
        <w:t xml:space="preserve"> Постановка на учет в налоговых органах физического лица по месту</w:t>
      </w:r>
      <w:r w:rsidR="00AB2612" w:rsidRPr="006355B7">
        <w:rPr>
          <w:rFonts w:ascii="Times New Roman" w:hAnsi="Times New Roman"/>
          <w:sz w:val="28"/>
          <w:szCs w:val="28"/>
        </w:rPr>
        <w:t xml:space="preserve"> </w:t>
      </w:r>
      <w:r w:rsidRPr="006355B7">
        <w:rPr>
          <w:rFonts w:ascii="Times New Roman" w:hAnsi="Times New Roman"/>
          <w:sz w:val="28"/>
          <w:szCs w:val="28"/>
        </w:rPr>
        <w:t xml:space="preserve"> нахождения принадлежащего ему транспортного средства, являющегося объектом налогообложения, осуществлялась на осн</w:t>
      </w:r>
      <w:r w:rsidR="007D29F5" w:rsidRPr="006355B7">
        <w:rPr>
          <w:rFonts w:ascii="Times New Roman" w:hAnsi="Times New Roman"/>
          <w:sz w:val="28"/>
          <w:szCs w:val="28"/>
        </w:rPr>
        <w:t xml:space="preserve">ове информации, предоставляемой </w:t>
      </w:r>
      <w:r w:rsidRPr="006355B7">
        <w:rPr>
          <w:rFonts w:ascii="Times New Roman" w:hAnsi="Times New Roman"/>
          <w:sz w:val="28"/>
          <w:szCs w:val="28"/>
        </w:rPr>
        <w:t>регистрирующими органами</w:t>
      </w:r>
      <w:r w:rsidRPr="006355B7">
        <w:rPr>
          <w:rFonts w:ascii="Cambria" w:hAnsi="Cambria"/>
          <w:sz w:val="28"/>
          <w:szCs w:val="28"/>
        </w:rPr>
        <w:t xml:space="preserve">. </w:t>
      </w:r>
      <w:r w:rsidRPr="006355B7">
        <w:rPr>
          <w:rFonts w:ascii="Cambria" w:hAnsi="Cambria"/>
          <w:sz w:val="28"/>
          <w:szCs w:val="28"/>
        </w:rPr>
        <w:br/>
      </w:r>
      <w:r w:rsidR="007D29F5">
        <w:rPr>
          <w:sz w:val="28"/>
          <w:szCs w:val="28"/>
        </w:rPr>
        <w:t xml:space="preserve">    </w:t>
      </w:r>
      <w:r w:rsidR="006160A6">
        <w:rPr>
          <w:sz w:val="28"/>
          <w:szCs w:val="28"/>
        </w:rPr>
        <w:t xml:space="preserve">  </w:t>
      </w:r>
      <w:r w:rsidR="006355B7">
        <w:rPr>
          <w:rFonts w:ascii="Times New Roman" w:hAnsi="Times New Roman"/>
          <w:sz w:val="28"/>
          <w:szCs w:val="28"/>
        </w:rPr>
        <w:t>Контроль за правильностью, полнотой и своевременностью исчисления и уплаты налогов осуществляется налоговыми органами по месту регистрации налогоплательщика.</w:t>
      </w:r>
    </w:p>
    <w:p w:rsidR="006355B7" w:rsidRDefault="006355B7" w:rsidP="006355B7">
      <w:pPr>
        <w:widowControl w:val="0"/>
        <w:spacing w:line="360" w:lineRule="auto"/>
        <w:ind w:firstLine="539"/>
        <w:jc w:val="both"/>
        <w:rPr>
          <w:sz w:val="28"/>
          <w:szCs w:val="28"/>
        </w:rPr>
      </w:pPr>
      <w:r w:rsidRPr="00FA5A7F">
        <w:rPr>
          <w:sz w:val="28"/>
          <w:szCs w:val="28"/>
        </w:rPr>
        <w:t xml:space="preserve">Практика показывает, что в сведениях, представленных регистрирующими органами об объектах налогообложения, могут быть неточности, ошибки. </w:t>
      </w:r>
    </w:p>
    <w:p w:rsidR="007D29F5" w:rsidRDefault="007D29F5" w:rsidP="006355B7">
      <w:pPr>
        <w:widowControl w:val="0"/>
        <w:spacing w:line="360" w:lineRule="auto"/>
        <w:ind w:firstLine="539"/>
        <w:jc w:val="both"/>
        <w:rPr>
          <w:sz w:val="28"/>
          <w:szCs w:val="28"/>
        </w:rPr>
      </w:pPr>
      <w:r>
        <w:rPr>
          <w:sz w:val="28"/>
          <w:szCs w:val="28"/>
        </w:rPr>
        <w:t xml:space="preserve"> </w:t>
      </w:r>
      <w:r w:rsidR="002A7ACC" w:rsidRPr="003E6425">
        <w:rPr>
          <w:sz w:val="28"/>
          <w:szCs w:val="28"/>
        </w:rPr>
        <w:t xml:space="preserve">В отношении физических лиц норма об обязанности налоговых органов самостоятельно поставить их на учет по месту нахождения транспортного средства на основе сведений регистрирующих органов была сохранена. </w:t>
      </w:r>
      <w:r w:rsidR="002A7ACC" w:rsidRPr="003E6425">
        <w:rPr>
          <w:sz w:val="28"/>
          <w:szCs w:val="28"/>
        </w:rPr>
        <w:br/>
        <w:t xml:space="preserve">В соответствии с п. 38 Методических рекомендаций МНС России по применению гл. 28 НК РФ в случае поступления от физического лица заявления о том, что на него не зарегистрировано транспортное средство, указанное в налоговом уведомлении, налоговый орган должен провести работу по уточнению сведений по конкретному транспортному средству. В этом случае налоговый орган, осуществляющий контроль за полнотой и своевременностью уплаты в бюджет транспортного налога, должен направить в регистрирующий </w:t>
      </w:r>
      <w:r w:rsidR="002A7ACC">
        <w:rPr>
          <w:sz w:val="28"/>
          <w:szCs w:val="28"/>
        </w:rPr>
        <w:t xml:space="preserve">орган </w:t>
      </w:r>
      <w:r w:rsidR="002A7ACC" w:rsidRPr="003E6425">
        <w:rPr>
          <w:sz w:val="28"/>
          <w:szCs w:val="28"/>
        </w:rPr>
        <w:t>мотивированный з</w:t>
      </w:r>
      <w:r>
        <w:rPr>
          <w:sz w:val="28"/>
          <w:szCs w:val="28"/>
        </w:rPr>
        <w:t xml:space="preserve">апрос об уточнении сведений: </w:t>
      </w:r>
      <w:r w:rsidR="002A7ACC" w:rsidRPr="003E6425">
        <w:rPr>
          <w:sz w:val="28"/>
          <w:szCs w:val="28"/>
        </w:rPr>
        <w:t xml:space="preserve"> о конкретном транспортном средстве; лицах, на которых оно было зарегистрировано; датах регистр</w:t>
      </w:r>
      <w:r>
        <w:rPr>
          <w:sz w:val="28"/>
          <w:szCs w:val="28"/>
        </w:rPr>
        <w:t xml:space="preserve">ации и снятия с регистрации; </w:t>
      </w:r>
      <w:r w:rsidR="002A7ACC" w:rsidRPr="003E6425">
        <w:rPr>
          <w:sz w:val="28"/>
          <w:szCs w:val="28"/>
        </w:rPr>
        <w:t xml:space="preserve"> обо всех транспортных средствах, зарегистрированных на конкретное физи</w:t>
      </w:r>
      <w:r w:rsidR="00D85593">
        <w:rPr>
          <w:sz w:val="28"/>
          <w:szCs w:val="28"/>
        </w:rPr>
        <w:t xml:space="preserve">ческое </w:t>
      </w:r>
      <w:r w:rsidR="00432D5B">
        <w:rPr>
          <w:sz w:val="28"/>
          <w:szCs w:val="28"/>
        </w:rPr>
        <w:t>лицо</w:t>
      </w:r>
      <w:r w:rsidR="002A7ACC" w:rsidRPr="003E6425">
        <w:rPr>
          <w:sz w:val="28"/>
          <w:szCs w:val="28"/>
        </w:rPr>
        <w:t xml:space="preserve">. </w:t>
      </w:r>
      <w:r w:rsidR="002A7ACC" w:rsidRPr="003E6425">
        <w:rPr>
          <w:sz w:val="28"/>
          <w:szCs w:val="28"/>
        </w:rPr>
        <w:br/>
      </w:r>
      <w:r>
        <w:rPr>
          <w:sz w:val="28"/>
          <w:szCs w:val="28"/>
        </w:rPr>
        <w:t xml:space="preserve">    </w:t>
      </w:r>
      <w:r w:rsidR="002A7ACC" w:rsidRPr="003E6425">
        <w:rPr>
          <w:sz w:val="28"/>
          <w:szCs w:val="28"/>
        </w:rPr>
        <w:t xml:space="preserve">Налоговый орган должен контролировать уточнение указанных выше сведений и своевременность их представления в налоговый орган. При получении уточненных сведений налоговый орган обязан внести необходимые изменения в базу данных, а также известить физическое </w:t>
      </w:r>
      <w:r>
        <w:rPr>
          <w:sz w:val="28"/>
          <w:szCs w:val="28"/>
        </w:rPr>
        <w:t xml:space="preserve">лицо о выявленных </w:t>
      </w:r>
      <w:r w:rsidR="002A7ACC" w:rsidRPr="003E6425">
        <w:rPr>
          <w:sz w:val="28"/>
          <w:szCs w:val="28"/>
        </w:rPr>
        <w:t xml:space="preserve"> расхождениях </w:t>
      </w:r>
      <w:r>
        <w:rPr>
          <w:sz w:val="28"/>
          <w:szCs w:val="28"/>
        </w:rPr>
        <w:t xml:space="preserve">и принятом решении. </w:t>
      </w:r>
    </w:p>
    <w:p w:rsidR="007D29F5" w:rsidRDefault="002A7ACC" w:rsidP="00D85593">
      <w:pPr>
        <w:widowControl w:val="0"/>
        <w:spacing w:line="360" w:lineRule="auto"/>
        <w:ind w:firstLine="539"/>
        <w:jc w:val="both"/>
        <w:rPr>
          <w:sz w:val="28"/>
          <w:szCs w:val="28"/>
        </w:rPr>
      </w:pPr>
      <w:r w:rsidRPr="003E6425">
        <w:rPr>
          <w:sz w:val="28"/>
          <w:szCs w:val="28"/>
        </w:rPr>
        <w:t xml:space="preserve">Согласно п. 5 ст. 83 НК РФ местом нахождения транспортных средств для целей </w:t>
      </w:r>
      <w:r w:rsidR="007D29F5">
        <w:rPr>
          <w:sz w:val="28"/>
          <w:szCs w:val="28"/>
        </w:rPr>
        <w:t>налогового учета признаются:</w:t>
      </w:r>
    </w:p>
    <w:p w:rsidR="00AB2612" w:rsidRDefault="002A7ACC" w:rsidP="00AB2612">
      <w:pPr>
        <w:widowControl w:val="0"/>
        <w:spacing w:line="360" w:lineRule="auto"/>
        <w:ind w:firstLine="539"/>
        <w:jc w:val="both"/>
        <w:rPr>
          <w:sz w:val="28"/>
          <w:szCs w:val="28"/>
        </w:rPr>
      </w:pPr>
      <w:r w:rsidRPr="003E6425">
        <w:rPr>
          <w:sz w:val="28"/>
          <w:szCs w:val="28"/>
        </w:rPr>
        <w:t>1) для морских, речных и воздушных транспортных средств - место нахожде</w:t>
      </w:r>
      <w:r w:rsidR="007D29F5">
        <w:rPr>
          <w:sz w:val="28"/>
          <w:szCs w:val="28"/>
        </w:rPr>
        <w:t>ния</w:t>
      </w:r>
      <w:r w:rsidR="00AB2612">
        <w:rPr>
          <w:sz w:val="28"/>
          <w:szCs w:val="28"/>
        </w:rPr>
        <w:t xml:space="preserve"> собственника;    </w:t>
      </w:r>
    </w:p>
    <w:p w:rsidR="00AB2612" w:rsidRDefault="00AB2612" w:rsidP="00AB2612">
      <w:pPr>
        <w:widowControl w:val="0"/>
        <w:spacing w:line="360" w:lineRule="auto"/>
        <w:ind w:firstLine="539"/>
        <w:jc w:val="both"/>
        <w:rPr>
          <w:sz w:val="28"/>
          <w:szCs w:val="28"/>
        </w:rPr>
      </w:pPr>
      <w:r>
        <w:rPr>
          <w:sz w:val="28"/>
          <w:szCs w:val="28"/>
        </w:rPr>
        <w:t xml:space="preserve"> </w:t>
      </w:r>
      <w:r w:rsidRPr="003E6425">
        <w:rPr>
          <w:sz w:val="28"/>
          <w:szCs w:val="28"/>
        </w:rPr>
        <w:t>2) для иных транспортных средств - место (порт) прописки или место государственной регистрации, а при отсутствии таковых - место нахождения (жительства) собственника.</w:t>
      </w:r>
    </w:p>
    <w:p w:rsidR="00807BA2" w:rsidRDefault="00AB2612" w:rsidP="00AB2612">
      <w:pPr>
        <w:widowControl w:val="0"/>
        <w:spacing w:line="360" w:lineRule="auto"/>
        <w:ind w:firstLine="539"/>
        <w:jc w:val="both"/>
        <w:rPr>
          <w:sz w:val="28"/>
          <w:szCs w:val="28"/>
        </w:rPr>
      </w:pPr>
      <w:r w:rsidRPr="00AB2612">
        <w:rPr>
          <w:sz w:val="28"/>
          <w:szCs w:val="28"/>
        </w:rPr>
        <w:t xml:space="preserve"> </w:t>
      </w:r>
      <w:r w:rsidRPr="003E6425">
        <w:rPr>
          <w:sz w:val="28"/>
          <w:szCs w:val="28"/>
        </w:rPr>
        <w:t xml:space="preserve">В пункте 4 ст. 85 НК РФ определено, что органы, осуществляющие регистрацию транспортных средств, обязаны сообщать сведения о транспортных средствах, зарегистрированных в этих органах, и об их владельцах в налоговые органы по месту своего </w:t>
      </w:r>
      <w:r>
        <w:rPr>
          <w:sz w:val="28"/>
          <w:szCs w:val="28"/>
        </w:rPr>
        <w:t>нахождения в течение 10 дней</w:t>
      </w:r>
      <w:r w:rsidR="00807BA2">
        <w:rPr>
          <w:sz w:val="28"/>
          <w:szCs w:val="28"/>
        </w:rPr>
        <w:t xml:space="preserve"> со</w:t>
      </w:r>
      <w:r w:rsidR="00807BA2" w:rsidRPr="00807BA2">
        <w:rPr>
          <w:sz w:val="28"/>
          <w:szCs w:val="28"/>
        </w:rPr>
        <w:t xml:space="preserve"> </w:t>
      </w:r>
      <w:r w:rsidR="00807BA2">
        <w:rPr>
          <w:sz w:val="28"/>
          <w:szCs w:val="28"/>
        </w:rPr>
        <w:t>соответствующей регистрации.</w:t>
      </w:r>
    </w:p>
    <w:p w:rsidR="00807BA2" w:rsidRDefault="002A7ACC" w:rsidP="00807BA2">
      <w:pPr>
        <w:widowControl w:val="0"/>
        <w:spacing w:line="360" w:lineRule="auto"/>
        <w:ind w:firstLine="539"/>
        <w:jc w:val="both"/>
        <w:rPr>
          <w:sz w:val="28"/>
          <w:szCs w:val="28"/>
        </w:rPr>
      </w:pPr>
      <w:r w:rsidRPr="003E6425">
        <w:rPr>
          <w:sz w:val="28"/>
          <w:szCs w:val="28"/>
        </w:rPr>
        <w:t>Помимо сведений, которые регистрирующие органы представляют в налоговые органы в связи с регистрацией (снятием с регистрации),</w:t>
      </w:r>
      <w:r w:rsidR="00807BA2">
        <w:rPr>
          <w:sz w:val="28"/>
          <w:szCs w:val="28"/>
        </w:rPr>
        <w:t xml:space="preserve"> </w:t>
      </w:r>
      <w:r w:rsidRPr="003E6425">
        <w:rPr>
          <w:sz w:val="28"/>
          <w:szCs w:val="28"/>
        </w:rPr>
        <w:t xml:space="preserve"> установлена дополнительная обязанность сообщать в налоговые органы по месту своего нахождения сведения о транспортных средствах, а также о лицах, на которых зарегистрированы транспортные средства, по состоянию на 31 декабря истекшего календарного года до 1 февраля текущего календарного года, а также обо всех связанных с ними изменениях, произошедших за </w:t>
      </w:r>
      <w:r w:rsidR="00807BA2">
        <w:rPr>
          <w:sz w:val="28"/>
          <w:szCs w:val="28"/>
        </w:rPr>
        <w:t>предыдущий календарный год.</w:t>
      </w:r>
      <w:r w:rsidR="00807BA2" w:rsidRPr="00807BA2">
        <w:rPr>
          <w:sz w:val="28"/>
          <w:szCs w:val="28"/>
        </w:rPr>
        <w:t xml:space="preserve"> </w:t>
      </w:r>
    </w:p>
    <w:p w:rsidR="002A7ACC" w:rsidRDefault="00807BA2" w:rsidP="00807BA2">
      <w:pPr>
        <w:widowControl w:val="0"/>
        <w:spacing w:line="360" w:lineRule="auto"/>
        <w:ind w:firstLine="539"/>
        <w:jc w:val="both"/>
        <w:rPr>
          <w:sz w:val="28"/>
          <w:szCs w:val="28"/>
        </w:rPr>
      </w:pPr>
      <w:r w:rsidRPr="003E6425">
        <w:rPr>
          <w:sz w:val="28"/>
          <w:szCs w:val="28"/>
        </w:rPr>
        <w:t xml:space="preserve">Указанные сведения представляются регистрирующими органами по формам, утвержденным Приказом МНС России от 10 ноября </w:t>
      </w:r>
      <w:smartTag w:uri="urn:schemas-microsoft-com:office:smarttags" w:element="metricconverter">
        <w:smartTagPr>
          <w:attr w:name="ProductID" w:val="2002 г"/>
        </w:smartTagPr>
        <w:r w:rsidRPr="003E6425">
          <w:rPr>
            <w:sz w:val="28"/>
            <w:szCs w:val="28"/>
          </w:rPr>
          <w:t>2002 г</w:t>
        </w:r>
      </w:smartTag>
      <w:r w:rsidRPr="003E6425">
        <w:rPr>
          <w:sz w:val="28"/>
          <w:szCs w:val="28"/>
        </w:rPr>
        <w:t>. N БГ-3-04/641 "Об утверждении форм сведений о транспортных средствах и лицах, на которых они зарегистрированы, представляемых органами, осуществляющими государственную регистрацию транспортных средств".</w:t>
      </w:r>
    </w:p>
    <w:p w:rsidR="00807BA2" w:rsidRDefault="002A7ACC" w:rsidP="003D6A38">
      <w:pPr>
        <w:widowControl w:val="0"/>
        <w:spacing w:line="360" w:lineRule="auto"/>
        <w:ind w:firstLine="567"/>
        <w:jc w:val="both"/>
        <w:rPr>
          <w:sz w:val="28"/>
          <w:szCs w:val="28"/>
        </w:rPr>
      </w:pPr>
      <w:r w:rsidRPr="003E6425">
        <w:rPr>
          <w:sz w:val="28"/>
          <w:szCs w:val="28"/>
        </w:rPr>
        <w:t xml:space="preserve"> Контроль за полнотой и своевременностью уплаты в бюджет транспортного налога по наземным транспортным средствам и ведение карточки лицевого счета осуществляет налоговый орган, в котором налогоплательщик состоит на учете по месту на</w:t>
      </w:r>
      <w:r w:rsidR="00807BA2">
        <w:rPr>
          <w:sz w:val="28"/>
          <w:szCs w:val="28"/>
        </w:rPr>
        <w:t xml:space="preserve">хождения транспортных средств. </w:t>
      </w:r>
      <w:r>
        <w:rPr>
          <w:sz w:val="28"/>
          <w:szCs w:val="28"/>
        </w:rPr>
        <w:br/>
      </w:r>
      <w:r w:rsidR="00807BA2">
        <w:rPr>
          <w:sz w:val="28"/>
          <w:szCs w:val="28"/>
        </w:rPr>
        <w:t xml:space="preserve">     </w:t>
      </w:r>
      <w:r>
        <w:rPr>
          <w:sz w:val="28"/>
          <w:szCs w:val="28"/>
        </w:rPr>
        <w:t>В п.</w:t>
      </w:r>
      <w:r w:rsidRPr="003E6425">
        <w:rPr>
          <w:sz w:val="28"/>
          <w:szCs w:val="28"/>
        </w:rPr>
        <w:t xml:space="preserve"> 40 Методических рекомендаций МНС России по применению гл. 28 НК РФ разъяснено, что в отношении транспортных средств, по которым налогоплательщиком признается лицо, указанное в доверенности, контроль за полнотой и своевременностью уплаты транспортного налога в бюджет и ведение карточек лицевого счета осуществляет налоговый орган, в котором состоит на учете лицо, на которое зарегистрировано транспортное средство, то есть по месту учета собственника.</w:t>
      </w:r>
      <w:r w:rsidR="00807BA2" w:rsidRPr="00807BA2">
        <w:rPr>
          <w:sz w:val="28"/>
          <w:szCs w:val="28"/>
        </w:rPr>
        <w:t xml:space="preserve"> </w:t>
      </w:r>
    </w:p>
    <w:p w:rsidR="001977E0" w:rsidRDefault="00807BA2" w:rsidP="003D6A38">
      <w:pPr>
        <w:widowControl w:val="0"/>
        <w:spacing w:line="360" w:lineRule="auto"/>
        <w:ind w:firstLine="567"/>
        <w:jc w:val="both"/>
        <w:rPr>
          <w:sz w:val="28"/>
          <w:szCs w:val="28"/>
        </w:rPr>
      </w:pPr>
      <w:r w:rsidRPr="003E6425">
        <w:rPr>
          <w:sz w:val="28"/>
          <w:szCs w:val="28"/>
        </w:rPr>
        <w:t xml:space="preserve">Теперь контроль за уплатой транспортного налога полностью возлагается на налоговые органы. В этой связи органы ГИБДД с 1 января </w:t>
      </w:r>
      <w:smartTag w:uri="urn:schemas-microsoft-com:office:smarttags" w:element="metricconverter">
        <w:smartTagPr>
          <w:attr w:name="ProductID" w:val="2003 г"/>
        </w:smartTagPr>
        <w:r w:rsidRPr="003E6425">
          <w:rPr>
            <w:sz w:val="28"/>
            <w:szCs w:val="28"/>
          </w:rPr>
          <w:t>2003 г</w:t>
        </w:r>
      </w:smartTag>
      <w:r w:rsidRPr="003E6425">
        <w:rPr>
          <w:sz w:val="28"/>
          <w:szCs w:val="28"/>
        </w:rPr>
        <w:t xml:space="preserve">. уже не обязаны требовать с налогоплательщиков предъявления документов об уплате транспортного налога при регистрации, перерегистрации транспортного средства, а также при прохождении техосмотра. А налогоплательщики соответственно не обязаны представлять в органы ГИБДД указанные документы. </w:t>
      </w:r>
      <w:r w:rsidRPr="003E6425">
        <w:rPr>
          <w:sz w:val="28"/>
          <w:szCs w:val="28"/>
        </w:rPr>
        <w:br/>
      </w:r>
      <w:r>
        <w:rPr>
          <w:sz w:val="28"/>
          <w:szCs w:val="28"/>
        </w:rPr>
        <w:t xml:space="preserve">      </w:t>
      </w:r>
      <w:r w:rsidR="002A7ACC" w:rsidRPr="003E6425">
        <w:rPr>
          <w:sz w:val="28"/>
          <w:szCs w:val="28"/>
        </w:rPr>
        <w:t xml:space="preserve">Однако на практике в </w:t>
      </w:r>
      <w:smartTag w:uri="urn:schemas-microsoft-com:office:smarttags" w:element="metricconverter">
        <w:smartTagPr>
          <w:attr w:name="ProductID" w:val="2003 г"/>
        </w:smartTagPr>
        <w:r w:rsidR="002A7ACC" w:rsidRPr="003E6425">
          <w:rPr>
            <w:sz w:val="28"/>
            <w:szCs w:val="28"/>
          </w:rPr>
          <w:t>2003 г</w:t>
        </w:r>
      </w:smartTag>
      <w:r w:rsidR="002A7ACC" w:rsidRPr="003E6425">
        <w:rPr>
          <w:sz w:val="28"/>
          <w:szCs w:val="28"/>
        </w:rPr>
        <w:t xml:space="preserve">. при регистрации транспортных средств (прохождении технического осмотра и т.д.) по требованию отдельных сотрудников территориальных подразделений ГИБДД автовладельцы - физические лица уплачивали налог с владельцев транспортных средств за </w:t>
      </w:r>
      <w:smartTag w:uri="urn:schemas-microsoft-com:office:smarttags" w:element="metricconverter">
        <w:smartTagPr>
          <w:attr w:name="ProductID" w:val="2003 г"/>
        </w:smartTagPr>
        <w:r w:rsidR="002A7ACC" w:rsidRPr="003E6425">
          <w:rPr>
            <w:sz w:val="28"/>
            <w:szCs w:val="28"/>
          </w:rPr>
          <w:t>2003 г</w:t>
        </w:r>
      </w:smartTag>
      <w:r w:rsidR="002A7ACC">
        <w:rPr>
          <w:sz w:val="28"/>
          <w:szCs w:val="28"/>
        </w:rPr>
        <w:t xml:space="preserve">. </w:t>
      </w:r>
      <w:r w:rsidR="002A7ACC" w:rsidRPr="003E6425">
        <w:rPr>
          <w:sz w:val="28"/>
          <w:szCs w:val="28"/>
        </w:rPr>
        <w:t xml:space="preserve">По этому поводу письмом УМНС России по г. Москве от 12 февраля </w:t>
      </w:r>
      <w:smartTag w:uri="urn:schemas-microsoft-com:office:smarttags" w:element="metricconverter">
        <w:smartTagPr>
          <w:attr w:name="ProductID" w:val="2004 г"/>
        </w:smartTagPr>
        <w:r w:rsidR="002A7ACC" w:rsidRPr="003E6425">
          <w:rPr>
            <w:sz w:val="28"/>
            <w:szCs w:val="28"/>
          </w:rPr>
          <w:t>2004 г</w:t>
        </w:r>
      </w:smartTag>
      <w:r w:rsidR="002A7ACC" w:rsidRPr="003E6425">
        <w:rPr>
          <w:sz w:val="28"/>
          <w:szCs w:val="28"/>
        </w:rPr>
        <w:t xml:space="preserve">. N 23-01/3/8450 "Об отдельных вопросах исчисления и уплаты транспортного налога" было разъяснено, что в случае обращения автовладельцев - физических лиц с заявлениями о возврате излишне уплаченного налога с владельцев транспортных средств либо его зачете в счет уплаты транспортного налога за </w:t>
      </w:r>
      <w:smartTag w:uri="urn:schemas-microsoft-com:office:smarttags" w:element="metricconverter">
        <w:smartTagPr>
          <w:attr w:name="ProductID" w:val="2003 г"/>
        </w:smartTagPr>
        <w:r w:rsidR="002A7ACC" w:rsidRPr="003E6425">
          <w:rPr>
            <w:sz w:val="28"/>
            <w:szCs w:val="28"/>
          </w:rPr>
          <w:t>2003 г</w:t>
        </w:r>
      </w:smartTag>
      <w:r w:rsidR="002A7ACC" w:rsidRPr="003E6425">
        <w:rPr>
          <w:sz w:val="28"/>
          <w:szCs w:val="28"/>
        </w:rPr>
        <w:t xml:space="preserve">. к заявлению о зачете (возврате) необходимо приложить квитанцию на уплату налога за </w:t>
      </w:r>
      <w:smartTag w:uri="urn:schemas-microsoft-com:office:smarttags" w:element="metricconverter">
        <w:smartTagPr>
          <w:attr w:name="ProductID" w:val="2003 г"/>
        </w:smartTagPr>
        <w:r w:rsidR="002A7ACC" w:rsidRPr="003E6425">
          <w:rPr>
            <w:sz w:val="28"/>
            <w:szCs w:val="28"/>
          </w:rPr>
          <w:t>2003 г</w:t>
        </w:r>
      </w:smartTag>
      <w:r w:rsidR="002A7ACC" w:rsidRPr="003E6425">
        <w:rPr>
          <w:sz w:val="28"/>
          <w:szCs w:val="28"/>
        </w:rPr>
        <w:t>. При этом квитанция должна содержать сведения, позволяющие идентифицировать физическое лицо и транспортное средство, а также период, за который уплачивается налог, а именно: Ф.И.О., адрес места жительства физического лица, государственный номер транспортного средства и период, за который уплачен налог.</w:t>
      </w:r>
      <w:r w:rsidR="001977E0" w:rsidRPr="001977E0">
        <w:rPr>
          <w:sz w:val="28"/>
          <w:szCs w:val="28"/>
        </w:rPr>
        <w:t xml:space="preserve"> </w:t>
      </w:r>
    </w:p>
    <w:p w:rsidR="006355B7" w:rsidRDefault="001977E0" w:rsidP="006355B7">
      <w:pPr>
        <w:widowControl w:val="0"/>
        <w:spacing w:line="360" w:lineRule="auto"/>
        <w:ind w:firstLine="567"/>
        <w:jc w:val="both"/>
        <w:rPr>
          <w:sz w:val="28"/>
          <w:szCs w:val="28"/>
        </w:rPr>
      </w:pPr>
      <w:r w:rsidRPr="003E6425">
        <w:rPr>
          <w:sz w:val="28"/>
          <w:szCs w:val="28"/>
        </w:rPr>
        <w:t>В случае отсутствия государственного номера транспортного средства или периода, за который уплачивался налог с владельцев транспортных средств, возврат (зачет) налога производится при наличии подтверждения подразделения ГИБДД, заверенного гербовой печатью либо печатью, используемой для заверения свидетельства о регистрации ТС, в котором транспортное средство зарегистрировано.</w:t>
      </w:r>
      <w:r w:rsidRPr="001977E0">
        <w:rPr>
          <w:sz w:val="28"/>
          <w:szCs w:val="28"/>
        </w:rPr>
        <w:t xml:space="preserve"> </w:t>
      </w:r>
      <w:r w:rsidRPr="003E6425">
        <w:rPr>
          <w:sz w:val="28"/>
          <w:szCs w:val="28"/>
        </w:rPr>
        <w:t xml:space="preserve">Кроме того, в соответствии с разд. 10 Рекомендаций по порядку ведения в налоговых органах карточек лицевых счетов налогоплательщиков, плательщиков сборов и налоговых агентов, утвержденных Приказом МНС России от 5 августа </w:t>
      </w:r>
      <w:smartTag w:uri="urn:schemas-microsoft-com:office:smarttags" w:element="metricconverter">
        <w:smartTagPr>
          <w:attr w:name="ProductID" w:val="2002 г"/>
        </w:smartTagPr>
        <w:r w:rsidRPr="003E6425">
          <w:rPr>
            <w:sz w:val="28"/>
            <w:szCs w:val="28"/>
          </w:rPr>
          <w:t>2002 г</w:t>
        </w:r>
      </w:smartTag>
      <w:r w:rsidRPr="003E6425">
        <w:rPr>
          <w:sz w:val="28"/>
          <w:szCs w:val="28"/>
        </w:rPr>
        <w:t xml:space="preserve">. N БГ-3-10/411, возврат налогоплательщикам (плательщикам сборов), налоговым агентам излишне уплаченных или взысканных сумм налогов и других обязательных платежей из бюджета или внебюджетного фонда производится при условии фактического зачисления указанных сумм на счета по учету доходов бюджетов </w:t>
      </w:r>
      <w:r>
        <w:rPr>
          <w:sz w:val="28"/>
          <w:szCs w:val="28"/>
        </w:rPr>
        <w:t xml:space="preserve">или внебюджетных фондах. </w:t>
      </w:r>
    </w:p>
    <w:p w:rsidR="003D6A38" w:rsidRDefault="003D6A38" w:rsidP="003D6A38">
      <w:pPr>
        <w:widowControl w:val="0"/>
        <w:spacing w:line="360" w:lineRule="auto"/>
        <w:ind w:firstLine="567"/>
        <w:jc w:val="both"/>
        <w:rPr>
          <w:sz w:val="28"/>
          <w:szCs w:val="28"/>
        </w:rPr>
      </w:pPr>
    </w:p>
    <w:p w:rsidR="003D6A38" w:rsidRDefault="003D6A38" w:rsidP="003D6A38">
      <w:pPr>
        <w:widowControl w:val="0"/>
        <w:spacing w:line="360" w:lineRule="auto"/>
        <w:ind w:firstLine="567"/>
        <w:jc w:val="both"/>
        <w:rPr>
          <w:sz w:val="28"/>
          <w:szCs w:val="28"/>
        </w:rPr>
      </w:pPr>
    </w:p>
    <w:p w:rsidR="003D6A38" w:rsidRDefault="003D6A38" w:rsidP="003D6A38">
      <w:pPr>
        <w:widowControl w:val="0"/>
        <w:spacing w:line="360" w:lineRule="auto"/>
        <w:ind w:firstLine="567"/>
        <w:jc w:val="both"/>
        <w:rPr>
          <w:sz w:val="28"/>
          <w:szCs w:val="28"/>
        </w:rPr>
      </w:pPr>
    </w:p>
    <w:p w:rsidR="003D6A38" w:rsidRDefault="003D6A38" w:rsidP="003D6A38">
      <w:pPr>
        <w:widowControl w:val="0"/>
        <w:spacing w:line="360" w:lineRule="auto"/>
        <w:ind w:firstLine="567"/>
        <w:jc w:val="both"/>
        <w:rPr>
          <w:sz w:val="28"/>
          <w:szCs w:val="28"/>
        </w:rPr>
      </w:pPr>
    </w:p>
    <w:p w:rsidR="002A7ACC" w:rsidRDefault="002A7ACC" w:rsidP="001063B3">
      <w:pPr>
        <w:spacing w:line="360" w:lineRule="auto"/>
        <w:rPr>
          <w:sz w:val="28"/>
          <w:szCs w:val="28"/>
        </w:rPr>
      </w:pPr>
    </w:p>
    <w:p w:rsidR="006160A6" w:rsidRDefault="006160A6" w:rsidP="001063B3">
      <w:pPr>
        <w:spacing w:line="360" w:lineRule="auto"/>
        <w:rPr>
          <w:sz w:val="28"/>
          <w:szCs w:val="28"/>
        </w:rPr>
      </w:pPr>
    </w:p>
    <w:p w:rsidR="006160A6" w:rsidRDefault="006160A6" w:rsidP="001063B3">
      <w:pPr>
        <w:spacing w:line="360" w:lineRule="auto"/>
        <w:rPr>
          <w:sz w:val="28"/>
          <w:szCs w:val="28"/>
        </w:rPr>
      </w:pPr>
    </w:p>
    <w:p w:rsidR="006160A6" w:rsidRDefault="006160A6" w:rsidP="001063B3">
      <w:pPr>
        <w:spacing w:line="360" w:lineRule="auto"/>
        <w:rPr>
          <w:sz w:val="28"/>
          <w:szCs w:val="28"/>
        </w:rPr>
      </w:pPr>
    </w:p>
    <w:p w:rsidR="006160A6" w:rsidRDefault="006160A6" w:rsidP="001063B3">
      <w:pPr>
        <w:spacing w:line="360" w:lineRule="auto"/>
        <w:rPr>
          <w:sz w:val="28"/>
          <w:szCs w:val="28"/>
        </w:rPr>
      </w:pPr>
    </w:p>
    <w:p w:rsidR="006160A6" w:rsidRDefault="006160A6" w:rsidP="001063B3">
      <w:pPr>
        <w:spacing w:line="360" w:lineRule="auto"/>
        <w:rPr>
          <w:sz w:val="28"/>
          <w:szCs w:val="28"/>
        </w:rPr>
      </w:pPr>
    </w:p>
    <w:p w:rsidR="006160A6" w:rsidRDefault="006160A6" w:rsidP="001063B3">
      <w:pPr>
        <w:spacing w:line="360" w:lineRule="auto"/>
        <w:rPr>
          <w:sz w:val="28"/>
          <w:szCs w:val="28"/>
        </w:rPr>
      </w:pPr>
    </w:p>
    <w:p w:rsidR="006160A6" w:rsidRDefault="006160A6" w:rsidP="001063B3">
      <w:pPr>
        <w:spacing w:line="360" w:lineRule="auto"/>
        <w:rPr>
          <w:sz w:val="28"/>
          <w:szCs w:val="28"/>
        </w:rPr>
      </w:pPr>
    </w:p>
    <w:p w:rsidR="002A7ACC" w:rsidRDefault="002A7ACC" w:rsidP="00870978">
      <w:pPr>
        <w:spacing w:line="360" w:lineRule="auto"/>
        <w:jc w:val="center"/>
        <w:rPr>
          <w:b/>
          <w:sz w:val="28"/>
          <w:szCs w:val="28"/>
        </w:rPr>
      </w:pPr>
      <w:r w:rsidRPr="002A7ACC">
        <w:rPr>
          <w:b/>
          <w:sz w:val="28"/>
          <w:szCs w:val="28"/>
        </w:rPr>
        <w:t>Заключение</w:t>
      </w:r>
    </w:p>
    <w:p w:rsidR="00217A4C" w:rsidRDefault="00217A4C" w:rsidP="00870978">
      <w:pPr>
        <w:spacing w:line="360" w:lineRule="auto"/>
        <w:jc w:val="center"/>
        <w:rPr>
          <w:b/>
          <w:sz w:val="28"/>
          <w:szCs w:val="28"/>
        </w:rPr>
      </w:pPr>
    </w:p>
    <w:p w:rsidR="000D1D2D" w:rsidRPr="00381BD4" w:rsidRDefault="00217A4C" w:rsidP="000D1D2D">
      <w:pPr>
        <w:spacing w:line="360" w:lineRule="auto"/>
        <w:ind w:firstLine="540"/>
        <w:jc w:val="both"/>
        <w:rPr>
          <w:sz w:val="28"/>
          <w:szCs w:val="28"/>
        </w:rPr>
      </w:pPr>
      <w:r>
        <w:rPr>
          <w:sz w:val="28"/>
          <w:szCs w:val="28"/>
        </w:rPr>
        <w:t xml:space="preserve">Налоги  </w:t>
      </w:r>
      <w:r w:rsidR="000D1D2D">
        <w:rPr>
          <w:sz w:val="28"/>
          <w:szCs w:val="28"/>
        </w:rPr>
        <w:t xml:space="preserve"> </w:t>
      </w:r>
      <w:r w:rsidR="000D1D2D" w:rsidRPr="00D25A50">
        <w:rPr>
          <w:sz w:val="28"/>
          <w:szCs w:val="28"/>
        </w:rPr>
        <w:t xml:space="preserve"> являются одним из главных источников пополнения бюджетов различ</w:t>
      </w:r>
      <w:r w:rsidR="000D1D2D">
        <w:rPr>
          <w:sz w:val="28"/>
          <w:szCs w:val="28"/>
        </w:rPr>
        <w:t>ных уровней, более чем 50% доходов федерального бюджета России формируются за счет налоговых поступлений.</w:t>
      </w:r>
      <w:r w:rsidR="000D1D2D" w:rsidRPr="00D25A50">
        <w:rPr>
          <w:sz w:val="28"/>
          <w:szCs w:val="28"/>
        </w:rPr>
        <w:t xml:space="preserve"> </w:t>
      </w:r>
    </w:p>
    <w:p w:rsidR="00CF06E1" w:rsidRPr="00CF06E1" w:rsidRDefault="00CF06E1" w:rsidP="00CF06E1">
      <w:pPr>
        <w:autoSpaceDE w:val="0"/>
        <w:autoSpaceDN w:val="0"/>
        <w:adjustRightInd w:val="0"/>
        <w:spacing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В данной работе были раскрыты следующие вопросы</w:t>
      </w:r>
      <w:r w:rsidRPr="00CF06E1">
        <w:rPr>
          <w:rFonts w:ascii="Times New Roman CYR" w:hAnsi="Times New Roman CYR" w:cs="Times New Roman CYR"/>
          <w:sz w:val="28"/>
          <w:szCs w:val="28"/>
        </w:rPr>
        <w:t>:</w:t>
      </w:r>
    </w:p>
    <w:p w:rsidR="00CF06E1" w:rsidRPr="00CF06E1" w:rsidRDefault="00CF06E1" w:rsidP="00CF06E1">
      <w:pPr>
        <w:numPr>
          <w:ilvl w:val="0"/>
          <w:numId w:val="15"/>
        </w:numPr>
        <w:autoSpaceDE w:val="0"/>
        <w:autoSpaceDN w:val="0"/>
        <w:adjustRightInd w:val="0"/>
        <w:spacing w:line="360" w:lineRule="auto"/>
        <w:jc w:val="both"/>
        <w:rPr>
          <w:rFonts w:ascii="Times New Roman CYR" w:hAnsi="Times New Roman CYR" w:cs="Times New Roman CYR"/>
          <w:sz w:val="28"/>
          <w:szCs w:val="28"/>
        </w:rPr>
      </w:pPr>
      <w:r w:rsidRPr="00CF06E1">
        <w:rPr>
          <w:rFonts w:ascii="Times New Roman CYR" w:hAnsi="Times New Roman CYR" w:cs="Times New Roman CYR"/>
          <w:sz w:val="28"/>
          <w:szCs w:val="28"/>
        </w:rPr>
        <w:t xml:space="preserve"> общие положения о транспортном налоге, его роль;</w:t>
      </w:r>
    </w:p>
    <w:p w:rsidR="00CF06E1" w:rsidRPr="006D70F4" w:rsidRDefault="00CF06E1" w:rsidP="00CF06E1">
      <w:pPr>
        <w:numPr>
          <w:ilvl w:val="0"/>
          <w:numId w:val="15"/>
        </w:numPr>
        <w:autoSpaceDE w:val="0"/>
        <w:autoSpaceDN w:val="0"/>
        <w:adjustRightInd w:val="0"/>
        <w:spacing w:line="360" w:lineRule="auto"/>
        <w:jc w:val="both"/>
        <w:rPr>
          <w:rFonts w:ascii="Times New Roman CYR" w:hAnsi="Times New Roman CYR" w:cs="Times New Roman CYR"/>
        </w:rPr>
      </w:pPr>
      <w:r w:rsidRPr="00CF06E1">
        <w:rPr>
          <w:rFonts w:ascii="Times New Roman CYR" w:hAnsi="Times New Roman CYR" w:cs="Times New Roman CYR"/>
          <w:sz w:val="28"/>
          <w:szCs w:val="28"/>
        </w:rPr>
        <w:t xml:space="preserve"> по каким ставкам облагается транспортный налог, кто является налогоплательщиком, какова база налогообложения, какие могут предусматриваться льготы</w:t>
      </w:r>
      <w:r>
        <w:rPr>
          <w:rFonts w:ascii="Times New Roman CYR" w:hAnsi="Times New Roman CYR" w:cs="Times New Roman CYR"/>
          <w:sz w:val="28"/>
          <w:szCs w:val="28"/>
        </w:rPr>
        <w:t>.</w:t>
      </w:r>
      <w:r w:rsidRPr="006D70F4">
        <w:rPr>
          <w:rFonts w:ascii="Times New Roman CYR" w:hAnsi="Times New Roman CYR" w:cs="Times New Roman CYR"/>
        </w:rPr>
        <w:t xml:space="preserve"> </w:t>
      </w:r>
    </w:p>
    <w:p w:rsidR="002831E7" w:rsidRDefault="00CF06E1" w:rsidP="00CF06E1">
      <w:pPr>
        <w:widowControl w:val="0"/>
        <w:spacing w:line="360" w:lineRule="auto"/>
        <w:jc w:val="both"/>
        <w:rPr>
          <w:sz w:val="28"/>
          <w:szCs w:val="28"/>
        </w:rPr>
      </w:pPr>
      <w:r>
        <w:rPr>
          <w:sz w:val="28"/>
          <w:szCs w:val="28"/>
        </w:rPr>
        <w:t xml:space="preserve">    </w:t>
      </w:r>
      <w:r w:rsidR="002831E7">
        <w:rPr>
          <w:sz w:val="28"/>
          <w:szCs w:val="28"/>
        </w:rPr>
        <w:t>1 января 2003г. введен транспортный налог глава 28 НК РФ.</w:t>
      </w:r>
    </w:p>
    <w:p w:rsidR="00CF06E1" w:rsidRDefault="00CF06E1" w:rsidP="00CF06E1">
      <w:pPr>
        <w:widowControl w:val="0"/>
        <w:spacing w:line="360" w:lineRule="auto"/>
        <w:jc w:val="both"/>
        <w:rPr>
          <w:sz w:val="28"/>
          <w:szCs w:val="28"/>
        </w:rPr>
      </w:pPr>
      <w:r>
        <w:rPr>
          <w:sz w:val="28"/>
          <w:szCs w:val="28"/>
        </w:rPr>
        <w:t xml:space="preserve"> </w:t>
      </w:r>
      <w:r w:rsidRPr="00554AA1">
        <w:rPr>
          <w:sz w:val="28"/>
          <w:szCs w:val="28"/>
        </w:rPr>
        <w:t>Сумма налога, исчисленная исходя из нал</w:t>
      </w:r>
      <w:r>
        <w:rPr>
          <w:sz w:val="28"/>
          <w:szCs w:val="28"/>
        </w:rPr>
        <w:t>оговой базы ,</w:t>
      </w:r>
      <w:r w:rsidRPr="00554AA1">
        <w:rPr>
          <w:sz w:val="28"/>
          <w:szCs w:val="28"/>
        </w:rPr>
        <w:t xml:space="preserve"> налоговой ставки (установленной законом субъекта РФ), а также особенностей исчисления транспортного н</w:t>
      </w:r>
      <w:r>
        <w:rPr>
          <w:sz w:val="28"/>
          <w:szCs w:val="28"/>
        </w:rPr>
        <w:t xml:space="preserve">алога и налоговых льгот </w:t>
      </w:r>
      <w:r w:rsidRPr="00554AA1">
        <w:rPr>
          <w:sz w:val="28"/>
          <w:szCs w:val="28"/>
        </w:rPr>
        <w:t xml:space="preserve"> подлежит уплате в бюджет субъекта РФ в сроки, установленные</w:t>
      </w:r>
      <w:r>
        <w:rPr>
          <w:sz w:val="28"/>
          <w:szCs w:val="28"/>
        </w:rPr>
        <w:t xml:space="preserve"> закон</w:t>
      </w:r>
      <w:r w:rsidR="00A94D33">
        <w:rPr>
          <w:sz w:val="28"/>
          <w:szCs w:val="28"/>
        </w:rPr>
        <w:t xml:space="preserve">ом субъекта РФ и был рассмотрен </w:t>
      </w:r>
      <w:r w:rsidR="002831E7">
        <w:rPr>
          <w:sz w:val="28"/>
          <w:szCs w:val="28"/>
        </w:rPr>
        <w:t>пример порядка исчисления транспортного налога.</w:t>
      </w:r>
      <w:r>
        <w:rPr>
          <w:sz w:val="28"/>
          <w:szCs w:val="28"/>
        </w:rPr>
        <w:t xml:space="preserve">  О</w:t>
      </w:r>
      <w:r w:rsidRPr="00554AA1">
        <w:rPr>
          <w:sz w:val="28"/>
          <w:szCs w:val="28"/>
        </w:rPr>
        <w:t>кончательная сумма налога исчисляется по окончании налогового периода (количество полных месяцев, в течение которых транспортное средство было зарегистрировано на налогоплательщика, можно определить только по истечении налогового периода), сроки уплаты налога, установленные законами субъектов РФ, применяются как сроки уплаты окончательной суммы налога в году, следующем за истекшим налоговым периодом.</w:t>
      </w:r>
    </w:p>
    <w:p w:rsidR="00870978" w:rsidRDefault="00CF06E1" w:rsidP="00CF06E1">
      <w:pPr>
        <w:pStyle w:val="a6"/>
        <w:widowControl w:val="0"/>
        <w:spacing w:before="0" w:beforeAutospacing="0" w:after="0" w:afterAutospacing="0" w:line="360" w:lineRule="auto"/>
        <w:jc w:val="both"/>
        <w:rPr>
          <w:sz w:val="28"/>
          <w:szCs w:val="28"/>
        </w:rPr>
      </w:pPr>
      <w:r>
        <w:rPr>
          <w:sz w:val="28"/>
          <w:szCs w:val="28"/>
        </w:rPr>
        <w:t xml:space="preserve">       </w:t>
      </w:r>
      <w:r w:rsidR="000D1D2D">
        <w:rPr>
          <w:sz w:val="28"/>
          <w:szCs w:val="28"/>
        </w:rPr>
        <w:t>З</w:t>
      </w:r>
      <w:r w:rsidR="00870978" w:rsidRPr="00381BD4">
        <w:rPr>
          <w:sz w:val="28"/>
          <w:szCs w:val="28"/>
        </w:rPr>
        <w:t>начение региональных налогов в налоговой системе определяется в первую очередь тем, что поступления от этих налогов являются значительным источником формирования доходной части ре</w:t>
      </w:r>
      <w:r w:rsidR="000D1D2D">
        <w:rPr>
          <w:sz w:val="28"/>
          <w:szCs w:val="28"/>
        </w:rPr>
        <w:t xml:space="preserve">гиональных бюджетов  и </w:t>
      </w:r>
      <w:r w:rsidR="00870978" w:rsidRPr="00381BD4">
        <w:rPr>
          <w:sz w:val="28"/>
          <w:szCs w:val="28"/>
        </w:rPr>
        <w:t xml:space="preserve"> источником финансирования экономических и социальных программ развития регионов </w:t>
      </w:r>
    </w:p>
    <w:p w:rsidR="00870978" w:rsidRDefault="002831E7" w:rsidP="002831E7">
      <w:pPr>
        <w:widowControl w:val="0"/>
        <w:spacing w:line="360" w:lineRule="auto"/>
        <w:ind w:firstLine="540"/>
        <w:jc w:val="both"/>
        <w:rPr>
          <w:sz w:val="28"/>
          <w:szCs w:val="28"/>
        </w:rPr>
      </w:pPr>
      <w:r>
        <w:rPr>
          <w:sz w:val="28"/>
          <w:szCs w:val="28"/>
        </w:rPr>
        <w:t xml:space="preserve">Простота </w:t>
      </w:r>
      <w:r w:rsidR="00870978" w:rsidRPr="00381BD4">
        <w:rPr>
          <w:sz w:val="28"/>
          <w:szCs w:val="28"/>
        </w:rPr>
        <w:t xml:space="preserve"> исчисления транспортного налога, значительно от</w:t>
      </w:r>
      <w:r>
        <w:rPr>
          <w:sz w:val="28"/>
          <w:szCs w:val="28"/>
        </w:rPr>
        <w:t>личающая</w:t>
      </w:r>
      <w:r w:rsidR="00870978" w:rsidRPr="00381BD4">
        <w:rPr>
          <w:sz w:val="28"/>
          <w:szCs w:val="28"/>
        </w:rPr>
        <w:t xml:space="preserve">ся от порядка исчисления </w:t>
      </w:r>
      <w:r w:rsidR="00CF06E1">
        <w:rPr>
          <w:sz w:val="28"/>
          <w:szCs w:val="28"/>
        </w:rPr>
        <w:t xml:space="preserve">других налогов </w:t>
      </w:r>
      <w:r w:rsidR="00870978" w:rsidRPr="00381BD4">
        <w:rPr>
          <w:sz w:val="28"/>
          <w:szCs w:val="28"/>
        </w:rPr>
        <w:t xml:space="preserve"> в процессе администрирования</w:t>
      </w:r>
      <w:r w:rsidR="00CF06E1">
        <w:rPr>
          <w:sz w:val="28"/>
          <w:szCs w:val="28"/>
        </w:rPr>
        <w:t xml:space="preserve"> налога</w:t>
      </w:r>
      <w:r w:rsidR="00870978" w:rsidRPr="00381BD4">
        <w:rPr>
          <w:sz w:val="28"/>
          <w:szCs w:val="28"/>
        </w:rPr>
        <w:t xml:space="preserve"> существуют серьезные недоработки, препятствующие его наибол</w:t>
      </w:r>
      <w:r w:rsidR="00A94D33">
        <w:rPr>
          <w:sz w:val="28"/>
          <w:szCs w:val="28"/>
        </w:rPr>
        <w:t>ее полной собираемости (обмен</w:t>
      </w:r>
      <w:r w:rsidR="00870978" w:rsidRPr="00381BD4">
        <w:rPr>
          <w:sz w:val="28"/>
          <w:szCs w:val="28"/>
        </w:rPr>
        <w:t xml:space="preserve"> информацией о наличие транспортных средств у физических лиц, о налоговой базе по транспортным средств</w:t>
      </w:r>
      <w:r w:rsidR="00A94D33">
        <w:rPr>
          <w:sz w:val="28"/>
          <w:szCs w:val="28"/>
        </w:rPr>
        <w:t>ам).</w:t>
      </w:r>
      <w:r w:rsidRPr="002831E7">
        <w:rPr>
          <w:sz w:val="28"/>
          <w:szCs w:val="28"/>
        </w:rPr>
        <w:t xml:space="preserve"> </w:t>
      </w:r>
      <w:r>
        <w:rPr>
          <w:sz w:val="28"/>
          <w:szCs w:val="28"/>
        </w:rPr>
        <w:t>К</w:t>
      </w:r>
      <w:r w:rsidRPr="00554AA1">
        <w:rPr>
          <w:sz w:val="28"/>
          <w:szCs w:val="28"/>
        </w:rPr>
        <w:t>онкретный порядок исчисления и уплаты транспортного налога с налогоплательщиков - физических лиц определяется в каждом конкретном законе субъекта РФ по-разному.</w:t>
      </w:r>
    </w:p>
    <w:p w:rsidR="00A94D33" w:rsidRDefault="00A94D33" w:rsidP="00A94D33">
      <w:pPr>
        <w:widowControl w:val="0"/>
        <w:spacing w:line="360" w:lineRule="auto"/>
        <w:ind w:firstLine="540"/>
        <w:jc w:val="both"/>
        <w:rPr>
          <w:sz w:val="28"/>
          <w:szCs w:val="28"/>
        </w:rPr>
      </w:pPr>
    </w:p>
    <w:p w:rsidR="003D6A38" w:rsidRDefault="00A94D33" w:rsidP="00A300F8">
      <w:pPr>
        <w:widowControl w:val="0"/>
        <w:spacing w:line="360" w:lineRule="auto"/>
        <w:ind w:firstLine="540"/>
        <w:jc w:val="both"/>
        <w:rPr>
          <w:sz w:val="28"/>
          <w:szCs w:val="28"/>
        </w:rPr>
      </w:pPr>
      <w:r w:rsidRPr="00A94D33">
        <w:rPr>
          <w:sz w:val="28"/>
          <w:szCs w:val="28"/>
        </w:rPr>
        <w:t xml:space="preserve"> </w:t>
      </w:r>
      <w:r w:rsidR="00554AA1" w:rsidRPr="00554AA1">
        <w:rPr>
          <w:sz w:val="28"/>
          <w:szCs w:val="28"/>
        </w:rPr>
        <w:br/>
      </w: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3D6A38" w:rsidRDefault="003D6A38"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2831E7" w:rsidRDefault="002831E7" w:rsidP="00A300F8">
      <w:pPr>
        <w:widowControl w:val="0"/>
        <w:spacing w:line="360" w:lineRule="auto"/>
        <w:ind w:firstLine="540"/>
        <w:jc w:val="both"/>
        <w:rPr>
          <w:sz w:val="28"/>
          <w:szCs w:val="28"/>
        </w:rPr>
      </w:pPr>
    </w:p>
    <w:p w:rsidR="003D6A38" w:rsidRPr="00554AA1" w:rsidRDefault="003D6A38" w:rsidP="00A300F8">
      <w:pPr>
        <w:widowControl w:val="0"/>
        <w:spacing w:line="360" w:lineRule="auto"/>
        <w:ind w:firstLine="540"/>
        <w:jc w:val="both"/>
        <w:rPr>
          <w:b/>
          <w:sz w:val="28"/>
          <w:szCs w:val="28"/>
        </w:rPr>
      </w:pPr>
    </w:p>
    <w:p w:rsidR="00870978" w:rsidRDefault="00870978" w:rsidP="002831E7">
      <w:pPr>
        <w:spacing w:line="360" w:lineRule="auto"/>
        <w:jc w:val="center"/>
        <w:rPr>
          <w:b/>
          <w:sz w:val="28"/>
          <w:szCs w:val="28"/>
        </w:rPr>
      </w:pPr>
      <w:r w:rsidRPr="00605890">
        <w:rPr>
          <w:b/>
          <w:sz w:val="28"/>
          <w:szCs w:val="28"/>
        </w:rPr>
        <w:t>Список использованной литературы</w:t>
      </w:r>
      <w:r w:rsidR="00B8019D">
        <w:rPr>
          <w:b/>
          <w:sz w:val="28"/>
          <w:szCs w:val="28"/>
        </w:rPr>
        <w:t xml:space="preserve">  </w:t>
      </w:r>
    </w:p>
    <w:p w:rsidR="00B8019D" w:rsidRPr="00605890" w:rsidRDefault="00B8019D" w:rsidP="002831E7">
      <w:pPr>
        <w:spacing w:line="360" w:lineRule="auto"/>
        <w:jc w:val="center"/>
        <w:rPr>
          <w:b/>
          <w:sz w:val="28"/>
          <w:szCs w:val="28"/>
        </w:rPr>
      </w:pPr>
    </w:p>
    <w:p w:rsidR="00B8019D" w:rsidRDefault="00B8019D" w:rsidP="00870978">
      <w:pPr>
        <w:spacing w:line="360" w:lineRule="auto"/>
        <w:jc w:val="center"/>
        <w:rPr>
          <w:sz w:val="28"/>
          <w:szCs w:val="28"/>
        </w:rPr>
      </w:pPr>
      <w:r>
        <w:rPr>
          <w:sz w:val="28"/>
          <w:szCs w:val="28"/>
        </w:rPr>
        <w:t xml:space="preserve"> Законодательные акты и иные нормативные документы </w:t>
      </w:r>
    </w:p>
    <w:p w:rsidR="00870978" w:rsidRDefault="00B8019D" w:rsidP="00870978">
      <w:pPr>
        <w:spacing w:line="360" w:lineRule="auto"/>
        <w:jc w:val="center"/>
        <w:rPr>
          <w:sz w:val="28"/>
          <w:szCs w:val="28"/>
        </w:rPr>
      </w:pPr>
      <w:r>
        <w:rPr>
          <w:sz w:val="28"/>
          <w:szCs w:val="28"/>
        </w:rPr>
        <w:t xml:space="preserve"> </w:t>
      </w:r>
    </w:p>
    <w:p w:rsidR="00605890" w:rsidRDefault="00F74233" w:rsidP="00605890">
      <w:pPr>
        <w:numPr>
          <w:ilvl w:val="0"/>
          <w:numId w:val="12"/>
        </w:numPr>
        <w:spacing w:line="360" w:lineRule="auto"/>
        <w:rPr>
          <w:sz w:val="28"/>
          <w:szCs w:val="28"/>
        </w:rPr>
      </w:pPr>
      <w:r w:rsidRPr="00F74233">
        <w:rPr>
          <w:b/>
          <w:sz w:val="28"/>
          <w:szCs w:val="28"/>
        </w:rPr>
        <w:t>Российская Федерация. Законы.</w:t>
      </w:r>
      <w:r>
        <w:rPr>
          <w:sz w:val="28"/>
          <w:szCs w:val="28"/>
        </w:rPr>
        <w:t xml:space="preserve"> Налоговый Кодекс РФ ( часть вторая)</w:t>
      </w:r>
      <w:r w:rsidR="00605890">
        <w:rPr>
          <w:sz w:val="28"/>
          <w:szCs w:val="28"/>
        </w:rPr>
        <w:t>, глава 28 «Транспортный налог».</w:t>
      </w:r>
    </w:p>
    <w:p w:rsidR="007B0455" w:rsidRPr="007B0455" w:rsidRDefault="00F74233" w:rsidP="007B0455">
      <w:pPr>
        <w:pStyle w:val="ConsPlusTitle"/>
        <w:widowControl/>
        <w:numPr>
          <w:ilvl w:val="0"/>
          <w:numId w:val="12"/>
        </w:numPr>
        <w:spacing w:line="360" w:lineRule="auto"/>
        <w:jc w:val="both"/>
        <w:rPr>
          <w:b w:val="0"/>
          <w:sz w:val="28"/>
          <w:szCs w:val="28"/>
        </w:rPr>
      </w:pPr>
      <w:r w:rsidRPr="00F74233">
        <w:rPr>
          <w:sz w:val="28"/>
          <w:szCs w:val="28"/>
        </w:rPr>
        <w:t>Российская Федерация. Законы.</w:t>
      </w:r>
      <w:r>
        <w:rPr>
          <w:b w:val="0"/>
          <w:sz w:val="28"/>
          <w:szCs w:val="28"/>
        </w:rPr>
        <w:t xml:space="preserve"> </w:t>
      </w:r>
      <w:r w:rsidR="007B0455">
        <w:rPr>
          <w:b w:val="0"/>
          <w:sz w:val="28"/>
          <w:szCs w:val="28"/>
        </w:rPr>
        <w:t>Министерство внутренних дел РФ № 948 Федеральная налоговая служба № ММ-3-6</w:t>
      </w:r>
      <w:r w:rsidR="007B0455" w:rsidRPr="00486B29">
        <w:rPr>
          <w:b w:val="0"/>
          <w:sz w:val="28"/>
          <w:szCs w:val="28"/>
        </w:rPr>
        <w:t>/</w:t>
      </w:r>
      <w:r w:rsidR="007B0455">
        <w:rPr>
          <w:b w:val="0"/>
          <w:sz w:val="28"/>
          <w:szCs w:val="28"/>
        </w:rPr>
        <w:t>561 Приказ от 31 октября 2008 г. «Об Утверждении положения о взаимодействии подразделений Госавтоинспекции и налоговых органов при представлении сведений о транспортных средствах и лицах, на которых они зарегистрированы</w:t>
      </w:r>
    </w:p>
    <w:p w:rsidR="00605890" w:rsidRDefault="00F74233" w:rsidP="00605890">
      <w:pPr>
        <w:numPr>
          <w:ilvl w:val="0"/>
          <w:numId w:val="12"/>
        </w:numPr>
        <w:spacing w:line="360" w:lineRule="auto"/>
        <w:rPr>
          <w:sz w:val="28"/>
          <w:szCs w:val="28"/>
        </w:rPr>
      </w:pPr>
      <w:r w:rsidRPr="00F74233">
        <w:rPr>
          <w:b/>
          <w:sz w:val="28"/>
          <w:szCs w:val="28"/>
        </w:rPr>
        <w:t>Российская Федерация. Законы.</w:t>
      </w:r>
      <w:r>
        <w:rPr>
          <w:b/>
          <w:sz w:val="28"/>
          <w:szCs w:val="28"/>
        </w:rPr>
        <w:t xml:space="preserve"> </w:t>
      </w:r>
      <w:r w:rsidR="00605890">
        <w:rPr>
          <w:sz w:val="28"/>
          <w:szCs w:val="28"/>
        </w:rPr>
        <w:t>Приказ МНС РФ «Об утверждении Методических рекомендаций по применению главы 28 «Транспортный налог</w:t>
      </w:r>
      <w:r w:rsidR="007B0455">
        <w:rPr>
          <w:sz w:val="28"/>
          <w:szCs w:val="28"/>
        </w:rPr>
        <w:t>» части 2 Налогового Кодекса РФ</w:t>
      </w:r>
      <w:r w:rsidR="00605890">
        <w:rPr>
          <w:sz w:val="28"/>
          <w:szCs w:val="28"/>
        </w:rPr>
        <w:t>.</w:t>
      </w:r>
    </w:p>
    <w:p w:rsidR="00B8019D" w:rsidRDefault="00B8019D" w:rsidP="00B8019D">
      <w:pPr>
        <w:spacing w:line="360" w:lineRule="auto"/>
        <w:ind w:left="720"/>
        <w:jc w:val="center"/>
        <w:rPr>
          <w:sz w:val="28"/>
          <w:szCs w:val="28"/>
        </w:rPr>
      </w:pPr>
      <w:r>
        <w:rPr>
          <w:sz w:val="28"/>
          <w:szCs w:val="28"/>
        </w:rPr>
        <w:t>Основная литература</w:t>
      </w:r>
    </w:p>
    <w:p w:rsidR="00B8019D" w:rsidRDefault="00B8019D" w:rsidP="00B8019D">
      <w:pPr>
        <w:spacing w:line="360" w:lineRule="auto"/>
        <w:ind w:left="720"/>
        <w:jc w:val="center"/>
        <w:rPr>
          <w:sz w:val="28"/>
          <w:szCs w:val="28"/>
        </w:rPr>
      </w:pPr>
    </w:p>
    <w:p w:rsidR="00870978" w:rsidRDefault="007B0455" w:rsidP="007B0455">
      <w:pPr>
        <w:numPr>
          <w:ilvl w:val="0"/>
          <w:numId w:val="12"/>
        </w:numPr>
        <w:spacing w:line="360" w:lineRule="auto"/>
        <w:jc w:val="both"/>
        <w:rPr>
          <w:sz w:val="28"/>
          <w:szCs w:val="28"/>
        </w:rPr>
      </w:pPr>
      <w:r>
        <w:rPr>
          <w:sz w:val="28"/>
          <w:szCs w:val="28"/>
        </w:rPr>
        <w:t xml:space="preserve">Налоги и налогообложение </w:t>
      </w:r>
      <w:r w:rsidRPr="007B0455">
        <w:rPr>
          <w:sz w:val="28"/>
          <w:szCs w:val="28"/>
        </w:rPr>
        <w:t>[</w:t>
      </w:r>
      <w:r>
        <w:rPr>
          <w:sz w:val="28"/>
          <w:szCs w:val="28"/>
        </w:rPr>
        <w:t>Текст</w:t>
      </w:r>
      <w:r w:rsidRPr="007B0455">
        <w:rPr>
          <w:sz w:val="28"/>
          <w:szCs w:val="28"/>
        </w:rPr>
        <w:t>]</w:t>
      </w:r>
      <w:r>
        <w:rPr>
          <w:sz w:val="28"/>
          <w:szCs w:val="28"/>
        </w:rPr>
        <w:t>: учебное пособие / под ред. В.Ф.Тарасова.-3-е изд., перераб.-М.:</w:t>
      </w:r>
      <w:r w:rsidR="004B60FA">
        <w:rPr>
          <w:sz w:val="28"/>
          <w:szCs w:val="28"/>
        </w:rPr>
        <w:t xml:space="preserve"> КНОРУС, 2007.-319с.</w:t>
      </w:r>
    </w:p>
    <w:p w:rsidR="004114E4" w:rsidRDefault="004114E4" w:rsidP="009B65A4">
      <w:pPr>
        <w:numPr>
          <w:ilvl w:val="0"/>
          <w:numId w:val="12"/>
        </w:numPr>
        <w:spacing w:line="360" w:lineRule="auto"/>
        <w:jc w:val="both"/>
        <w:rPr>
          <w:sz w:val="28"/>
          <w:szCs w:val="28"/>
        </w:rPr>
      </w:pPr>
      <w:r>
        <w:rPr>
          <w:sz w:val="28"/>
          <w:szCs w:val="28"/>
        </w:rPr>
        <w:t xml:space="preserve"> Налоги и налогообложение</w:t>
      </w:r>
      <w:r w:rsidR="00FE27E7">
        <w:rPr>
          <w:sz w:val="28"/>
          <w:szCs w:val="28"/>
        </w:rPr>
        <w:t>:</w:t>
      </w:r>
      <w:r w:rsidR="004B60FA" w:rsidRPr="004B60FA">
        <w:rPr>
          <w:sz w:val="28"/>
          <w:szCs w:val="28"/>
        </w:rPr>
        <w:t xml:space="preserve"> [</w:t>
      </w:r>
      <w:r w:rsidR="004B60FA">
        <w:rPr>
          <w:sz w:val="28"/>
          <w:szCs w:val="28"/>
        </w:rPr>
        <w:t>Текст</w:t>
      </w:r>
      <w:r w:rsidR="004B60FA" w:rsidRPr="004B60FA">
        <w:rPr>
          <w:sz w:val="28"/>
          <w:szCs w:val="28"/>
        </w:rPr>
        <w:t>]</w:t>
      </w:r>
      <w:r w:rsidR="004B60FA">
        <w:rPr>
          <w:sz w:val="28"/>
          <w:szCs w:val="28"/>
        </w:rPr>
        <w:t xml:space="preserve">: учебное пособие /под ред. Н.В. Миляков.-2-е изд., перераб.- </w:t>
      </w:r>
      <w:r w:rsidR="00FE27E7">
        <w:rPr>
          <w:sz w:val="28"/>
          <w:szCs w:val="28"/>
        </w:rPr>
        <w:t xml:space="preserve"> М.: КНО</w:t>
      </w:r>
      <w:r w:rsidR="004B60FA">
        <w:rPr>
          <w:sz w:val="28"/>
          <w:szCs w:val="28"/>
        </w:rPr>
        <w:t>РУС, 2006.-322с.</w:t>
      </w:r>
    </w:p>
    <w:p w:rsidR="00FE27E7" w:rsidRDefault="00FE27E7" w:rsidP="009B65A4">
      <w:pPr>
        <w:numPr>
          <w:ilvl w:val="0"/>
          <w:numId w:val="12"/>
        </w:numPr>
        <w:spacing w:line="360" w:lineRule="auto"/>
        <w:jc w:val="both"/>
        <w:rPr>
          <w:sz w:val="28"/>
          <w:szCs w:val="28"/>
        </w:rPr>
      </w:pPr>
      <w:r>
        <w:rPr>
          <w:sz w:val="28"/>
          <w:szCs w:val="28"/>
        </w:rPr>
        <w:t xml:space="preserve"> Налоги и налогообложение</w:t>
      </w:r>
      <w:r w:rsidR="004B60FA">
        <w:rPr>
          <w:sz w:val="28"/>
          <w:szCs w:val="28"/>
        </w:rPr>
        <w:t xml:space="preserve"> </w:t>
      </w:r>
      <w:r w:rsidR="009B65A4" w:rsidRPr="009B65A4">
        <w:rPr>
          <w:sz w:val="28"/>
          <w:szCs w:val="28"/>
        </w:rPr>
        <w:t>[</w:t>
      </w:r>
      <w:r w:rsidR="009B65A4">
        <w:rPr>
          <w:sz w:val="28"/>
          <w:szCs w:val="28"/>
        </w:rPr>
        <w:t>Текст</w:t>
      </w:r>
      <w:r w:rsidR="009B65A4" w:rsidRPr="009B65A4">
        <w:rPr>
          <w:sz w:val="28"/>
          <w:szCs w:val="28"/>
        </w:rPr>
        <w:t>]</w:t>
      </w:r>
      <w:r w:rsidR="009B65A4">
        <w:rPr>
          <w:sz w:val="28"/>
          <w:szCs w:val="28"/>
        </w:rPr>
        <w:t>: учебное пособие / под ред. М.В. Романовского.-5-е изд., Питер 2006.-495с.</w:t>
      </w:r>
    </w:p>
    <w:p w:rsidR="00FE27E7" w:rsidRDefault="00FE27E7" w:rsidP="004114E4">
      <w:pPr>
        <w:numPr>
          <w:ilvl w:val="0"/>
          <w:numId w:val="12"/>
        </w:numPr>
        <w:spacing w:line="360" w:lineRule="auto"/>
        <w:rPr>
          <w:sz w:val="28"/>
          <w:szCs w:val="28"/>
        </w:rPr>
      </w:pPr>
      <w:r>
        <w:rPr>
          <w:sz w:val="28"/>
          <w:szCs w:val="28"/>
        </w:rPr>
        <w:t>Перов А.В., Толкушкин А.В. Налоги и налогообложение: учебное пособие. – 2-е изд. – М.: Юрайт-Издат, 2003.</w:t>
      </w:r>
    </w:p>
    <w:p w:rsidR="00605890" w:rsidRDefault="00605890" w:rsidP="004114E4">
      <w:pPr>
        <w:numPr>
          <w:ilvl w:val="0"/>
          <w:numId w:val="12"/>
        </w:numPr>
        <w:spacing w:line="360" w:lineRule="auto"/>
        <w:rPr>
          <w:sz w:val="28"/>
          <w:szCs w:val="28"/>
        </w:rPr>
      </w:pPr>
      <w:r>
        <w:rPr>
          <w:sz w:val="28"/>
          <w:szCs w:val="28"/>
        </w:rPr>
        <w:t xml:space="preserve">Черник Д.Г. Налоги. Изд. 5-е. </w:t>
      </w:r>
      <w:r w:rsidR="0059100A">
        <w:rPr>
          <w:sz w:val="28"/>
          <w:szCs w:val="28"/>
        </w:rPr>
        <w:t>– М.: Финансы и статистика, 2007</w:t>
      </w:r>
      <w:r>
        <w:rPr>
          <w:sz w:val="28"/>
          <w:szCs w:val="28"/>
        </w:rPr>
        <w:t>.</w:t>
      </w:r>
      <w:r w:rsidR="0059100A">
        <w:rPr>
          <w:sz w:val="28"/>
          <w:szCs w:val="28"/>
        </w:rPr>
        <w:t>-397с.</w:t>
      </w:r>
    </w:p>
    <w:p w:rsidR="0059100A" w:rsidRDefault="0059100A" w:rsidP="0059100A">
      <w:pPr>
        <w:pStyle w:val="a8"/>
        <w:numPr>
          <w:ilvl w:val="0"/>
          <w:numId w:val="1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Налоги и налогообложение: учебник </w:t>
      </w:r>
      <w:r w:rsidRPr="007B7A01">
        <w:rPr>
          <w:rFonts w:ascii="Times New Roman" w:hAnsi="Times New Roman"/>
          <w:sz w:val="28"/>
          <w:szCs w:val="28"/>
        </w:rPr>
        <w:t xml:space="preserve">/ </w:t>
      </w:r>
      <w:r>
        <w:rPr>
          <w:rFonts w:ascii="Times New Roman" w:hAnsi="Times New Roman"/>
          <w:sz w:val="28"/>
          <w:szCs w:val="28"/>
        </w:rPr>
        <w:t>под ред. Д.Г. Черника. - М.: МЦФЭР, 2006.-432с.</w:t>
      </w:r>
    </w:p>
    <w:p w:rsidR="0059100A" w:rsidRDefault="0059100A" w:rsidP="0059100A">
      <w:pPr>
        <w:pStyle w:val="a8"/>
        <w:numPr>
          <w:ilvl w:val="0"/>
          <w:numId w:val="1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Налоги и налогообложение: учебник</w:t>
      </w:r>
      <w:r w:rsidRPr="007B7A01">
        <w:rPr>
          <w:rFonts w:ascii="Times New Roman" w:hAnsi="Times New Roman"/>
          <w:sz w:val="28"/>
          <w:szCs w:val="28"/>
        </w:rPr>
        <w:t xml:space="preserve"> /</w:t>
      </w:r>
      <w:r>
        <w:rPr>
          <w:rFonts w:ascii="Times New Roman" w:hAnsi="Times New Roman"/>
          <w:sz w:val="28"/>
          <w:szCs w:val="28"/>
        </w:rPr>
        <w:t xml:space="preserve"> под ред. Майбурова, - М.: ЮНИТИ – ДАНА, 2007</w:t>
      </w:r>
    </w:p>
    <w:p w:rsidR="00F74233" w:rsidRDefault="00F74233" w:rsidP="00F74233">
      <w:pPr>
        <w:pStyle w:val="a8"/>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Дополнительная литература</w:t>
      </w:r>
    </w:p>
    <w:p w:rsidR="00F74233" w:rsidRDefault="00F74233" w:rsidP="00F74233">
      <w:pPr>
        <w:pStyle w:val="a8"/>
        <w:autoSpaceDE w:val="0"/>
        <w:autoSpaceDN w:val="0"/>
        <w:adjustRightInd w:val="0"/>
        <w:spacing w:after="0" w:line="360" w:lineRule="auto"/>
        <w:jc w:val="center"/>
        <w:rPr>
          <w:rFonts w:ascii="Times New Roman" w:hAnsi="Times New Roman"/>
          <w:sz w:val="28"/>
          <w:szCs w:val="28"/>
        </w:rPr>
      </w:pPr>
    </w:p>
    <w:p w:rsidR="00B02CC4" w:rsidRDefault="0059100A" w:rsidP="00B02CC4">
      <w:pPr>
        <w:pStyle w:val="a8"/>
        <w:numPr>
          <w:ilvl w:val="0"/>
          <w:numId w:val="1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Налоги и налогообложение: учебник для вузов</w:t>
      </w:r>
      <w:r w:rsidRPr="007A3DE0">
        <w:rPr>
          <w:rFonts w:ascii="Times New Roman" w:hAnsi="Times New Roman"/>
          <w:sz w:val="28"/>
          <w:szCs w:val="28"/>
        </w:rPr>
        <w:t xml:space="preserve"> /</w:t>
      </w:r>
      <w:r>
        <w:rPr>
          <w:rFonts w:ascii="Times New Roman" w:hAnsi="Times New Roman"/>
          <w:sz w:val="28"/>
          <w:szCs w:val="28"/>
        </w:rPr>
        <w:t xml:space="preserve"> И.М. Александров, - М.: Издательский дом Дашков и К</w:t>
      </w:r>
      <w:r>
        <w:rPr>
          <w:rFonts w:ascii="Times New Roman" w:hAnsi="Times New Roman"/>
          <w:sz w:val="28"/>
          <w:szCs w:val="28"/>
          <w:vertAlign w:val="superscript"/>
        </w:rPr>
        <w:t>О</w:t>
      </w:r>
      <w:r>
        <w:rPr>
          <w:rFonts w:ascii="Times New Roman" w:hAnsi="Times New Roman"/>
          <w:sz w:val="28"/>
          <w:szCs w:val="28"/>
        </w:rPr>
        <w:t>, 2007.</w:t>
      </w:r>
      <w:r w:rsidR="00B02CC4">
        <w:rPr>
          <w:rFonts w:ascii="Times New Roman" w:hAnsi="Times New Roman"/>
          <w:sz w:val="28"/>
          <w:szCs w:val="28"/>
        </w:rPr>
        <w:t xml:space="preserve"> </w:t>
      </w:r>
    </w:p>
    <w:p w:rsidR="0059100A" w:rsidRPr="00B02CC4" w:rsidRDefault="0059100A" w:rsidP="00B02CC4">
      <w:pPr>
        <w:pStyle w:val="a8"/>
        <w:numPr>
          <w:ilvl w:val="0"/>
          <w:numId w:val="12"/>
        </w:numPr>
        <w:autoSpaceDE w:val="0"/>
        <w:autoSpaceDN w:val="0"/>
        <w:adjustRightInd w:val="0"/>
        <w:spacing w:after="0" w:line="360" w:lineRule="auto"/>
        <w:jc w:val="both"/>
        <w:rPr>
          <w:rFonts w:ascii="Times New Roman" w:hAnsi="Times New Roman"/>
          <w:sz w:val="28"/>
          <w:szCs w:val="28"/>
        </w:rPr>
      </w:pPr>
      <w:r w:rsidRPr="00B02CC4">
        <w:rPr>
          <w:rFonts w:ascii="Times New Roman" w:hAnsi="Times New Roman"/>
          <w:sz w:val="28"/>
          <w:szCs w:val="28"/>
        </w:rPr>
        <w:t xml:space="preserve"> Налоги и налогообложение: учебник / Н.Г. Дмитриева, Д.Б. Дмитриев, - М.: Феникс, 2006.</w:t>
      </w:r>
    </w:p>
    <w:p w:rsidR="00605890" w:rsidRDefault="009B65A4" w:rsidP="004114E4">
      <w:pPr>
        <w:numPr>
          <w:ilvl w:val="0"/>
          <w:numId w:val="12"/>
        </w:numPr>
        <w:spacing w:line="360" w:lineRule="auto"/>
        <w:rPr>
          <w:sz w:val="28"/>
          <w:szCs w:val="28"/>
        </w:rPr>
      </w:pPr>
      <w:r w:rsidRPr="0059100A">
        <w:rPr>
          <w:sz w:val="28"/>
          <w:szCs w:val="28"/>
        </w:rPr>
        <w:t>Газ</w:t>
      </w:r>
      <w:r w:rsidR="00605890" w:rsidRPr="0059100A">
        <w:rPr>
          <w:sz w:val="28"/>
          <w:szCs w:val="28"/>
        </w:rPr>
        <w:t>еты: «Экономика и жизнь», «Финансовая газета».</w:t>
      </w:r>
    </w:p>
    <w:p w:rsidR="00F74233" w:rsidRDefault="00F74233" w:rsidP="00F74233">
      <w:pPr>
        <w:numPr>
          <w:ilvl w:val="0"/>
          <w:numId w:val="12"/>
        </w:numPr>
        <w:spacing w:line="360" w:lineRule="auto"/>
        <w:rPr>
          <w:sz w:val="28"/>
          <w:szCs w:val="28"/>
        </w:rPr>
      </w:pPr>
      <w:r>
        <w:rPr>
          <w:sz w:val="28"/>
          <w:szCs w:val="28"/>
        </w:rPr>
        <w:t>Журналы: «Налоговый вестник», «Финансы», «Российский налоговый курьер», «Все о налогах».</w:t>
      </w: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4D5B2C" w:rsidRDefault="004D5B2C" w:rsidP="004D5B2C">
      <w:pPr>
        <w:spacing w:line="360" w:lineRule="auto"/>
        <w:rPr>
          <w:sz w:val="28"/>
          <w:szCs w:val="28"/>
        </w:rPr>
      </w:pPr>
    </w:p>
    <w:p w:rsidR="00F74233" w:rsidRDefault="00F74233" w:rsidP="004D5B2C">
      <w:pPr>
        <w:spacing w:line="360" w:lineRule="auto"/>
        <w:jc w:val="right"/>
        <w:rPr>
          <w:sz w:val="28"/>
          <w:szCs w:val="28"/>
        </w:rPr>
      </w:pPr>
    </w:p>
    <w:p w:rsidR="004D5B2C" w:rsidRDefault="004D5B2C" w:rsidP="004D5B2C">
      <w:pPr>
        <w:spacing w:line="360" w:lineRule="auto"/>
        <w:jc w:val="right"/>
        <w:rPr>
          <w:sz w:val="28"/>
          <w:szCs w:val="28"/>
        </w:rPr>
      </w:pPr>
      <w:r>
        <w:rPr>
          <w:sz w:val="28"/>
          <w:szCs w:val="28"/>
        </w:rPr>
        <w:t>Приложение 1</w:t>
      </w:r>
    </w:p>
    <w:p w:rsidR="004D5B2C" w:rsidRPr="00D27209" w:rsidRDefault="004D5B2C" w:rsidP="004D5B2C">
      <w:pPr>
        <w:spacing w:line="360" w:lineRule="auto"/>
        <w:jc w:val="center"/>
        <w:rPr>
          <w:sz w:val="28"/>
          <w:szCs w:val="28"/>
        </w:rPr>
      </w:pPr>
      <w:r>
        <w:rPr>
          <w:sz w:val="28"/>
          <w:szCs w:val="28"/>
        </w:rPr>
        <w:t>Налоговые ставки по транспортному налогу по НК РФ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3366"/>
      </w:tblGrid>
      <w:tr w:rsidR="004D5B2C" w:rsidTr="004D5B2C">
        <w:tc>
          <w:tcPr>
            <w:tcW w:w="6487" w:type="dxa"/>
          </w:tcPr>
          <w:p w:rsidR="004D5B2C" w:rsidRPr="004D5B2C" w:rsidRDefault="004D5B2C" w:rsidP="004D5B2C">
            <w:pPr>
              <w:jc w:val="center"/>
              <w:rPr>
                <w:sz w:val="28"/>
                <w:szCs w:val="28"/>
              </w:rPr>
            </w:pPr>
            <w:r w:rsidRPr="004D5B2C">
              <w:rPr>
                <w:sz w:val="28"/>
                <w:szCs w:val="28"/>
              </w:rPr>
              <w:t>Наименование объекта налогообложения</w:t>
            </w:r>
          </w:p>
        </w:tc>
        <w:tc>
          <w:tcPr>
            <w:tcW w:w="3366" w:type="dxa"/>
          </w:tcPr>
          <w:p w:rsidR="004D5B2C" w:rsidRPr="004D5B2C" w:rsidRDefault="004D5B2C" w:rsidP="004D5B2C">
            <w:pPr>
              <w:jc w:val="center"/>
              <w:rPr>
                <w:sz w:val="28"/>
                <w:szCs w:val="28"/>
              </w:rPr>
            </w:pPr>
            <w:r w:rsidRPr="004D5B2C">
              <w:rPr>
                <w:sz w:val="28"/>
                <w:szCs w:val="28"/>
              </w:rPr>
              <w:t>Налоговая ставка, руб.</w:t>
            </w:r>
          </w:p>
        </w:tc>
      </w:tr>
      <w:tr w:rsidR="004D5B2C" w:rsidTr="004D5B2C">
        <w:tc>
          <w:tcPr>
            <w:tcW w:w="6487" w:type="dxa"/>
          </w:tcPr>
          <w:p w:rsidR="004D5B2C" w:rsidRPr="004D5B2C" w:rsidRDefault="004D5B2C" w:rsidP="004D5B2C">
            <w:pPr>
              <w:jc w:val="center"/>
              <w:rPr>
                <w:sz w:val="28"/>
                <w:szCs w:val="28"/>
              </w:rPr>
            </w:pPr>
            <w:r w:rsidRPr="004D5B2C">
              <w:rPr>
                <w:sz w:val="28"/>
                <w:szCs w:val="28"/>
              </w:rPr>
              <w:t>1</w:t>
            </w:r>
          </w:p>
        </w:tc>
        <w:tc>
          <w:tcPr>
            <w:tcW w:w="3366" w:type="dxa"/>
          </w:tcPr>
          <w:p w:rsidR="004D5B2C" w:rsidRPr="004D5B2C" w:rsidRDefault="004D5B2C" w:rsidP="004D5B2C">
            <w:pPr>
              <w:jc w:val="center"/>
              <w:rPr>
                <w:sz w:val="28"/>
                <w:szCs w:val="28"/>
              </w:rPr>
            </w:pPr>
            <w:r w:rsidRPr="004D5B2C">
              <w:rPr>
                <w:sz w:val="28"/>
                <w:szCs w:val="28"/>
              </w:rPr>
              <w:t>2</w:t>
            </w:r>
          </w:p>
        </w:tc>
      </w:tr>
      <w:tr w:rsidR="004D5B2C" w:rsidTr="004D5B2C">
        <w:tc>
          <w:tcPr>
            <w:tcW w:w="9853" w:type="dxa"/>
            <w:gridSpan w:val="2"/>
          </w:tcPr>
          <w:p w:rsidR="004D5B2C" w:rsidRPr="004D5B2C" w:rsidRDefault="004D5B2C" w:rsidP="004D5B2C">
            <w:pPr>
              <w:jc w:val="center"/>
              <w:rPr>
                <w:sz w:val="28"/>
                <w:szCs w:val="28"/>
              </w:rPr>
            </w:pPr>
            <w:r w:rsidRPr="004D5B2C">
              <w:rPr>
                <w:sz w:val="28"/>
                <w:szCs w:val="28"/>
              </w:rPr>
              <w:t>Автомобили легковые с мощностью двигателя (с каждой лошадиной силы):</w:t>
            </w:r>
          </w:p>
        </w:tc>
      </w:tr>
      <w:tr w:rsidR="004D5B2C" w:rsidTr="004D5B2C">
        <w:tc>
          <w:tcPr>
            <w:tcW w:w="6487" w:type="dxa"/>
          </w:tcPr>
          <w:p w:rsidR="004D5B2C" w:rsidRPr="004D5B2C" w:rsidRDefault="004D5B2C" w:rsidP="004D5B2C">
            <w:pPr>
              <w:jc w:val="both"/>
              <w:rPr>
                <w:sz w:val="28"/>
                <w:szCs w:val="28"/>
              </w:rPr>
            </w:pPr>
            <w:r w:rsidRPr="004D5B2C">
              <w:rPr>
                <w:sz w:val="28"/>
                <w:szCs w:val="28"/>
              </w:rPr>
              <w:t>до 100 л. с. (до 73,55 кВт) включительно</w:t>
            </w:r>
          </w:p>
        </w:tc>
        <w:tc>
          <w:tcPr>
            <w:tcW w:w="3366" w:type="dxa"/>
          </w:tcPr>
          <w:p w:rsidR="004D5B2C" w:rsidRPr="004D5B2C" w:rsidRDefault="004D5B2C" w:rsidP="004D5B2C">
            <w:pPr>
              <w:jc w:val="center"/>
              <w:rPr>
                <w:sz w:val="28"/>
                <w:szCs w:val="28"/>
              </w:rPr>
            </w:pPr>
            <w:r w:rsidRPr="004D5B2C">
              <w:rPr>
                <w:sz w:val="28"/>
                <w:szCs w:val="28"/>
              </w:rPr>
              <w:t>5</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100 л. с. до 150 л. с. (свыше 73,55 кВт</w:t>
            </w:r>
          </w:p>
          <w:p w:rsidR="004D5B2C" w:rsidRPr="004D5B2C" w:rsidRDefault="004D5B2C" w:rsidP="004D5B2C">
            <w:pPr>
              <w:jc w:val="both"/>
              <w:rPr>
                <w:sz w:val="28"/>
                <w:szCs w:val="28"/>
              </w:rPr>
            </w:pPr>
            <w:r w:rsidRPr="004D5B2C">
              <w:rPr>
                <w:sz w:val="28"/>
                <w:szCs w:val="28"/>
              </w:rPr>
              <w:t>до 110,33 кВт) включительно</w:t>
            </w:r>
          </w:p>
        </w:tc>
        <w:tc>
          <w:tcPr>
            <w:tcW w:w="3366" w:type="dxa"/>
          </w:tcPr>
          <w:p w:rsidR="004D5B2C" w:rsidRPr="004D5B2C" w:rsidRDefault="004D5B2C" w:rsidP="004D5B2C">
            <w:pPr>
              <w:jc w:val="center"/>
              <w:rPr>
                <w:sz w:val="28"/>
                <w:szCs w:val="28"/>
              </w:rPr>
            </w:pPr>
            <w:r w:rsidRPr="004D5B2C">
              <w:rPr>
                <w:sz w:val="28"/>
                <w:szCs w:val="28"/>
              </w:rPr>
              <w:t>7</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150 л. с. до 200 л. с. (свыше 110,33 кВт</w:t>
            </w:r>
          </w:p>
          <w:p w:rsidR="004D5B2C" w:rsidRPr="004D5B2C" w:rsidRDefault="004D5B2C" w:rsidP="004D5B2C">
            <w:pPr>
              <w:jc w:val="both"/>
              <w:rPr>
                <w:sz w:val="28"/>
                <w:szCs w:val="28"/>
              </w:rPr>
            </w:pPr>
            <w:r w:rsidRPr="004D5B2C">
              <w:rPr>
                <w:sz w:val="28"/>
                <w:szCs w:val="28"/>
              </w:rPr>
              <w:t>до 147,1 кВт) включительно</w:t>
            </w:r>
          </w:p>
        </w:tc>
        <w:tc>
          <w:tcPr>
            <w:tcW w:w="3366" w:type="dxa"/>
          </w:tcPr>
          <w:p w:rsidR="004D5B2C" w:rsidRPr="004D5B2C" w:rsidRDefault="004D5B2C" w:rsidP="004D5B2C">
            <w:pPr>
              <w:jc w:val="center"/>
              <w:rPr>
                <w:sz w:val="28"/>
                <w:szCs w:val="28"/>
              </w:rPr>
            </w:pPr>
            <w:r w:rsidRPr="004D5B2C">
              <w:rPr>
                <w:sz w:val="28"/>
                <w:szCs w:val="28"/>
              </w:rPr>
              <w:t>10</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200 л. с. до 250 л. с. (свыше 147,1 кВт</w:t>
            </w:r>
          </w:p>
          <w:p w:rsidR="004D5B2C" w:rsidRPr="004D5B2C" w:rsidRDefault="004D5B2C" w:rsidP="004D5B2C">
            <w:pPr>
              <w:jc w:val="both"/>
              <w:rPr>
                <w:sz w:val="28"/>
                <w:szCs w:val="28"/>
              </w:rPr>
            </w:pPr>
            <w:r w:rsidRPr="004D5B2C">
              <w:rPr>
                <w:sz w:val="28"/>
                <w:szCs w:val="28"/>
              </w:rPr>
              <w:t>до 183,9 кВт) включительно</w:t>
            </w:r>
          </w:p>
        </w:tc>
        <w:tc>
          <w:tcPr>
            <w:tcW w:w="3366" w:type="dxa"/>
          </w:tcPr>
          <w:p w:rsidR="004D5B2C" w:rsidRPr="004D5B2C" w:rsidRDefault="004D5B2C" w:rsidP="004D5B2C">
            <w:pPr>
              <w:jc w:val="center"/>
              <w:rPr>
                <w:sz w:val="28"/>
                <w:szCs w:val="28"/>
              </w:rPr>
            </w:pPr>
            <w:r w:rsidRPr="004D5B2C">
              <w:rPr>
                <w:sz w:val="28"/>
                <w:szCs w:val="28"/>
              </w:rPr>
              <w:t>15</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250 л. с. (свыше 183,9 кВт)</w:t>
            </w:r>
          </w:p>
        </w:tc>
        <w:tc>
          <w:tcPr>
            <w:tcW w:w="3366" w:type="dxa"/>
          </w:tcPr>
          <w:p w:rsidR="004D5B2C" w:rsidRPr="004D5B2C" w:rsidRDefault="004D5B2C" w:rsidP="004D5B2C">
            <w:pPr>
              <w:jc w:val="center"/>
              <w:rPr>
                <w:sz w:val="28"/>
                <w:szCs w:val="28"/>
              </w:rPr>
            </w:pPr>
            <w:r w:rsidRPr="004D5B2C">
              <w:rPr>
                <w:sz w:val="28"/>
                <w:szCs w:val="28"/>
              </w:rPr>
              <w:t>30</w:t>
            </w:r>
          </w:p>
        </w:tc>
      </w:tr>
      <w:tr w:rsidR="004D5B2C" w:rsidTr="004D5B2C">
        <w:tc>
          <w:tcPr>
            <w:tcW w:w="9853" w:type="dxa"/>
            <w:gridSpan w:val="2"/>
          </w:tcPr>
          <w:p w:rsidR="004D5B2C" w:rsidRPr="004D5B2C" w:rsidRDefault="004D5B2C" w:rsidP="004D5B2C">
            <w:pPr>
              <w:jc w:val="center"/>
              <w:rPr>
                <w:sz w:val="28"/>
                <w:szCs w:val="28"/>
              </w:rPr>
            </w:pPr>
            <w:r w:rsidRPr="004D5B2C">
              <w:rPr>
                <w:sz w:val="28"/>
                <w:szCs w:val="28"/>
              </w:rPr>
              <w:t>Мотоциклы и мотороллеры с мощностью двигателя (с каждой лошадиной силы):</w:t>
            </w:r>
          </w:p>
        </w:tc>
      </w:tr>
      <w:tr w:rsidR="004D5B2C" w:rsidTr="004D5B2C">
        <w:tc>
          <w:tcPr>
            <w:tcW w:w="6487" w:type="dxa"/>
          </w:tcPr>
          <w:p w:rsidR="004D5B2C" w:rsidRPr="004D5B2C" w:rsidRDefault="004D5B2C" w:rsidP="004D5B2C">
            <w:pPr>
              <w:jc w:val="both"/>
              <w:rPr>
                <w:sz w:val="28"/>
                <w:szCs w:val="28"/>
              </w:rPr>
            </w:pPr>
            <w:r w:rsidRPr="004D5B2C">
              <w:rPr>
                <w:sz w:val="28"/>
                <w:szCs w:val="28"/>
              </w:rPr>
              <w:t>до 20 л. с. (до 14,7 кВт) включительно</w:t>
            </w:r>
          </w:p>
        </w:tc>
        <w:tc>
          <w:tcPr>
            <w:tcW w:w="3366" w:type="dxa"/>
          </w:tcPr>
          <w:p w:rsidR="004D5B2C" w:rsidRPr="004D5B2C" w:rsidRDefault="004D5B2C" w:rsidP="004D5B2C">
            <w:pPr>
              <w:jc w:val="center"/>
              <w:rPr>
                <w:sz w:val="28"/>
                <w:szCs w:val="28"/>
              </w:rPr>
            </w:pPr>
            <w:r w:rsidRPr="004D5B2C">
              <w:rPr>
                <w:sz w:val="28"/>
                <w:szCs w:val="28"/>
              </w:rPr>
              <w:t>2</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20 л. с. до 35 л. с. (свыше 14,7 кВт</w:t>
            </w:r>
          </w:p>
          <w:p w:rsidR="004D5B2C" w:rsidRPr="004D5B2C" w:rsidRDefault="004D5B2C" w:rsidP="004D5B2C">
            <w:pPr>
              <w:jc w:val="both"/>
              <w:rPr>
                <w:sz w:val="28"/>
                <w:szCs w:val="28"/>
              </w:rPr>
            </w:pPr>
            <w:r w:rsidRPr="004D5B2C">
              <w:rPr>
                <w:sz w:val="28"/>
                <w:szCs w:val="28"/>
              </w:rPr>
              <w:t>до 25,74 кВт) включительно</w:t>
            </w:r>
          </w:p>
        </w:tc>
        <w:tc>
          <w:tcPr>
            <w:tcW w:w="3366" w:type="dxa"/>
          </w:tcPr>
          <w:p w:rsidR="004D5B2C" w:rsidRPr="004D5B2C" w:rsidRDefault="004D5B2C" w:rsidP="004D5B2C">
            <w:pPr>
              <w:jc w:val="center"/>
              <w:rPr>
                <w:sz w:val="28"/>
                <w:szCs w:val="28"/>
              </w:rPr>
            </w:pPr>
            <w:r w:rsidRPr="004D5B2C">
              <w:rPr>
                <w:sz w:val="28"/>
                <w:szCs w:val="28"/>
              </w:rPr>
              <w:t>4</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35 л. с. (свыше 25,74 кВт)</w:t>
            </w:r>
          </w:p>
        </w:tc>
        <w:tc>
          <w:tcPr>
            <w:tcW w:w="3366" w:type="dxa"/>
          </w:tcPr>
          <w:p w:rsidR="004D5B2C" w:rsidRPr="004D5B2C" w:rsidRDefault="004D5B2C" w:rsidP="004D5B2C">
            <w:pPr>
              <w:jc w:val="center"/>
              <w:rPr>
                <w:sz w:val="28"/>
                <w:szCs w:val="28"/>
              </w:rPr>
            </w:pPr>
            <w:r w:rsidRPr="004D5B2C">
              <w:rPr>
                <w:sz w:val="28"/>
                <w:szCs w:val="28"/>
              </w:rPr>
              <w:t>10</w:t>
            </w:r>
          </w:p>
        </w:tc>
      </w:tr>
      <w:tr w:rsidR="004D5B2C" w:rsidTr="004D5B2C">
        <w:tc>
          <w:tcPr>
            <w:tcW w:w="9853" w:type="dxa"/>
            <w:gridSpan w:val="2"/>
          </w:tcPr>
          <w:p w:rsidR="004D5B2C" w:rsidRPr="004D5B2C" w:rsidRDefault="004D5B2C" w:rsidP="004D5B2C">
            <w:pPr>
              <w:jc w:val="center"/>
              <w:rPr>
                <w:sz w:val="28"/>
                <w:szCs w:val="28"/>
              </w:rPr>
            </w:pPr>
            <w:r w:rsidRPr="004D5B2C">
              <w:rPr>
                <w:sz w:val="28"/>
                <w:szCs w:val="28"/>
              </w:rPr>
              <w:t>Автобусы с мощностью двигателя (с каждой лошадиной силы):</w:t>
            </w:r>
          </w:p>
        </w:tc>
      </w:tr>
      <w:tr w:rsidR="004D5B2C" w:rsidTr="004D5B2C">
        <w:tc>
          <w:tcPr>
            <w:tcW w:w="6487" w:type="dxa"/>
          </w:tcPr>
          <w:p w:rsidR="004D5B2C" w:rsidRPr="004D5B2C" w:rsidRDefault="004D5B2C" w:rsidP="004D5B2C">
            <w:pPr>
              <w:jc w:val="both"/>
              <w:rPr>
                <w:sz w:val="28"/>
                <w:szCs w:val="28"/>
              </w:rPr>
            </w:pPr>
            <w:r w:rsidRPr="004D5B2C">
              <w:rPr>
                <w:sz w:val="28"/>
                <w:szCs w:val="28"/>
              </w:rPr>
              <w:t>до 200 л. с. (до 147,1 кВт) включительно</w:t>
            </w:r>
          </w:p>
        </w:tc>
        <w:tc>
          <w:tcPr>
            <w:tcW w:w="3366" w:type="dxa"/>
          </w:tcPr>
          <w:p w:rsidR="004D5B2C" w:rsidRPr="004D5B2C" w:rsidRDefault="004D5B2C" w:rsidP="004D5B2C">
            <w:pPr>
              <w:jc w:val="center"/>
              <w:rPr>
                <w:sz w:val="28"/>
                <w:szCs w:val="28"/>
              </w:rPr>
            </w:pPr>
            <w:r w:rsidRPr="004D5B2C">
              <w:rPr>
                <w:sz w:val="28"/>
                <w:szCs w:val="28"/>
              </w:rPr>
              <w:t>10</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200 л. с. (свыше 147,1 кВт)</w:t>
            </w:r>
          </w:p>
        </w:tc>
        <w:tc>
          <w:tcPr>
            <w:tcW w:w="3366" w:type="dxa"/>
          </w:tcPr>
          <w:p w:rsidR="004D5B2C" w:rsidRPr="004D5B2C" w:rsidRDefault="004D5B2C" w:rsidP="004D5B2C">
            <w:pPr>
              <w:jc w:val="center"/>
              <w:rPr>
                <w:sz w:val="28"/>
                <w:szCs w:val="28"/>
              </w:rPr>
            </w:pPr>
            <w:r w:rsidRPr="004D5B2C">
              <w:rPr>
                <w:sz w:val="28"/>
                <w:szCs w:val="28"/>
              </w:rPr>
              <w:t>20</w:t>
            </w:r>
          </w:p>
        </w:tc>
      </w:tr>
      <w:tr w:rsidR="004D5B2C" w:rsidTr="004D5B2C">
        <w:tc>
          <w:tcPr>
            <w:tcW w:w="9853" w:type="dxa"/>
            <w:gridSpan w:val="2"/>
          </w:tcPr>
          <w:p w:rsidR="004D5B2C" w:rsidRPr="004D5B2C" w:rsidRDefault="004D5B2C" w:rsidP="004D5B2C">
            <w:pPr>
              <w:jc w:val="center"/>
              <w:rPr>
                <w:sz w:val="28"/>
                <w:szCs w:val="28"/>
              </w:rPr>
            </w:pPr>
            <w:r w:rsidRPr="004D5B2C">
              <w:rPr>
                <w:sz w:val="28"/>
                <w:szCs w:val="28"/>
              </w:rPr>
              <w:t>Грузовые автомобили с мощностью двигателя (с каждой лошадиной силы):</w:t>
            </w:r>
          </w:p>
        </w:tc>
      </w:tr>
      <w:tr w:rsidR="004D5B2C" w:rsidTr="004D5B2C">
        <w:tc>
          <w:tcPr>
            <w:tcW w:w="6487" w:type="dxa"/>
          </w:tcPr>
          <w:p w:rsidR="004D5B2C" w:rsidRPr="004D5B2C" w:rsidRDefault="004D5B2C" w:rsidP="004D5B2C">
            <w:pPr>
              <w:jc w:val="both"/>
              <w:rPr>
                <w:sz w:val="28"/>
                <w:szCs w:val="28"/>
              </w:rPr>
            </w:pPr>
            <w:r w:rsidRPr="004D5B2C">
              <w:rPr>
                <w:sz w:val="28"/>
                <w:szCs w:val="28"/>
              </w:rPr>
              <w:t>до 100 л. с. (до 73,55 кВт) включительно</w:t>
            </w:r>
          </w:p>
        </w:tc>
        <w:tc>
          <w:tcPr>
            <w:tcW w:w="3366" w:type="dxa"/>
          </w:tcPr>
          <w:p w:rsidR="004D5B2C" w:rsidRPr="004D5B2C" w:rsidRDefault="004D5B2C" w:rsidP="004D5B2C">
            <w:pPr>
              <w:jc w:val="center"/>
              <w:rPr>
                <w:sz w:val="28"/>
                <w:szCs w:val="28"/>
              </w:rPr>
            </w:pPr>
            <w:r w:rsidRPr="004D5B2C">
              <w:rPr>
                <w:sz w:val="28"/>
                <w:szCs w:val="28"/>
              </w:rPr>
              <w:t>5</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100 л. с. до 150 л. с. (свыше 73,55 кВт</w:t>
            </w:r>
          </w:p>
          <w:p w:rsidR="004D5B2C" w:rsidRPr="004D5B2C" w:rsidRDefault="004D5B2C" w:rsidP="004D5B2C">
            <w:pPr>
              <w:jc w:val="both"/>
              <w:rPr>
                <w:sz w:val="28"/>
                <w:szCs w:val="28"/>
              </w:rPr>
            </w:pPr>
            <w:r w:rsidRPr="004D5B2C">
              <w:rPr>
                <w:sz w:val="28"/>
                <w:szCs w:val="28"/>
              </w:rPr>
              <w:t>до 110,33 кВт) включительно</w:t>
            </w:r>
          </w:p>
        </w:tc>
        <w:tc>
          <w:tcPr>
            <w:tcW w:w="3366" w:type="dxa"/>
          </w:tcPr>
          <w:p w:rsidR="004D5B2C" w:rsidRPr="004D5B2C" w:rsidRDefault="004D5B2C" w:rsidP="004D5B2C">
            <w:pPr>
              <w:jc w:val="center"/>
              <w:rPr>
                <w:sz w:val="28"/>
                <w:szCs w:val="28"/>
              </w:rPr>
            </w:pPr>
            <w:r w:rsidRPr="004D5B2C">
              <w:rPr>
                <w:sz w:val="28"/>
                <w:szCs w:val="28"/>
              </w:rPr>
              <w:t>8</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150 л. с. до 200 л. с. (свыше 110,33 кВт</w:t>
            </w:r>
          </w:p>
          <w:p w:rsidR="004D5B2C" w:rsidRPr="004D5B2C" w:rsidRDefault="004D5B2C" w:rsidP="004D5B2C">
            <w:pPr>
              <w:jc w:val="both"/>
              <w:rPr>
                <w:sz w:val="28"/>
                <w:szCs w:val="28"/>
              </w:rPr>
            </w:pPr>
            <w:r w:rsidRPr="004D5B2C">
              <w:rPr>
                <w:sz w:val="28"/>
                <w:szCs w:val="28"/>
              </w:rPr>
              <w:t>до 147,1 кВт) включительно</w:t>
            </w:r>
          </w:p>
        </w:tc>
        <w:tc>
          <w:tcPr>
            <w:tcW w:w="3366" w:type="dxa"/>
          </w:tcPr>
          <w:p w:rsidR="004D5B2C" w:rsidRPr="004D5B2C" w:rsidRDefault="004D5B2C" w:rsidP="004D5B2C">
            <w:pPr>
              <w:jc w:val="center"/>
              <w:rPr>
                <w:sz w:val="28"/>
                <w:szCs w:val="28"/>
              </w:rPr>
            </w:pPr>
            <w:r w:rsidRPr="004D5B2C">
              <w:rPr>
                <w:sz w:val="28"/>
                <w:szCs w:val="28"/>
              </w:rPr>
              <w:t>10</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200 л. с. до 250 л. с. (свыше 147,1 кВт</w:t>
            </w:r>
          </w:p>
          <w:p w:rsidR="004D5B2C" w:rsidRPr="004D5B2C" w:rsidRDefault="004D5B2C" w:rsidP="004D5B2C">
            <w:pPr>
              <w:jc w:val="both"/>
              <w:rPr>
                <w:sz w:val="28"/>
                <w:szCs w:val="28"/>
              </w:rPr>
            </w:pPr>
            <w:r w:rsidRPr="004D5B2C">
              <w:rPr>
                <w:sz w:val="28"/>
                <w:szCs w:val="28"/>
              </w:rPr>
              <w:t>до 183,9 кВт) включительно</w:t>
            </w:r>
          </w:p>
        </w:tc>
        <w:tc>
          <w:tcPr>
            <w:tcW w:w="3366" w:type="dxa"/>
          </w:tcPr>
          <w:p w:rsidR="004D5B2C" w:rsidRPr="004D5B2C" w:rsidRDefault="004D5B2C" w:rsidP="004D5B2C">
            <w:pPr>
              <w:jc w:val="center"/>
              <w:rPr>
                <w:sz w:val="28"/>
                <w:szCs w:val="28"/>
              </w:rPr>
            </w:pPr>
            <w:r w:rsidRPr="004D5B2C">
              <w:rPr>
                <w:sz w:val="28"/>
                <w:szCs w:val="28"/>
              </w:rPr>
              <w:t>13</w:t>
            </w:r>
          </w:p>
          <w:p w:rsidR="004D5B2C" w:rsidRPr="004D5B2C" w:rsidRDefault="004D5B2C" w:rsidP="004D5B2C">
            <w:pPr>
              <w:jc w:val="right"/>
              <w:rPr>
                <w:sz w:val="28"/>
                <w:szCs w:val="28"/>
              </w:rPr>
            </w:pP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250 л. с. (свыше 183,9 кВт)</w:t>
            </w:r>
          </w:p>
        </w:tc>
        <w:tc>
          <w:tcPr>
            <w:tcW w:w="3366" w:type="dxa"/>
          </w:tcPr>
          <w:p w:rsidR="004D5B2C" w:rsidRPr="004D5B2C" w:rsidRDefault="004D5B2C" w:rsidP="004D5B2C">
            <w:pPr>
              <w:jc w:val="center"/>
              <w:rPr>
                <w:sz w:val="28"/>
                <w:szCs w:val="28"/>
              </w:rPr>
            </w:pPr>
            <w:r w:rsidRPr="004D5B2C">
              <w:rPr>
                <w:sz w:val="28"/>
                <w:szCs w:val="28"/>
              </w:rPr>
              <w:t>17</w:t>
            </w:r>
          </w:p>
        </w:tc>
      </w:tr>
      <w:tr w:rsidR="004D5B2C" w:rsidTr="004D5B2C">
        <w:tc>
          <w:tcPr>
            <w:tcW w:w="6487" w:type="dxa"/>
          </w:tcPr>
          <w:p w:rsidR="004D5B2C" w:rsidRPr="004D5B2C" w:rsidRDefault="004D5B2C" w:rsidP="004D5B2C">
            <w:pPr>
              <w:jc w:val="both"/>
              <w:rPr>
                <w:sz w:val="28"/>
                <w:szCs w:val="28"/>
              </w:rPr>
            </w:pPr>
            <w:r w:rsidRPr="004D5B2C">
              <w:rPr>
                <w:sz w:val="28"/>
                <w:szCs w:val="28"/>
              </w:rPr>
              <w:t>Другие самоходные транспортные средства, машины и механизмы на пневматическом и гусеничном ходу (с каждой лошадиной силы)</w:t>
            </w:r>
          </w:p>
        </w:tc>
        <w:tc>
          <w:tcPr>
            <w:tcW w:w="3366" w:type="dxa"/>
          </w:tcPr>
          <w:p w:rsidR="004D5B2C" w:rsidRPr="004D5B2C" w:rsidRDefault="004D5B2C" w:rsidP="004D5B2C">
            <w:pPr>
              <w:jc w:val="center"/>
              <w:rPr>
                <w:sz w:val="28"/>
                <w:szCs w:val="28"/>
              </w:rPr>
            </w:pPr>
            <w:r w:rsidRPr="004D5B2C">
              <w:rPr>
                <w:sz w:val="28"/>
                <w:szCs w:val="28"/>
              </w:rPr>
              <w:t>5</w:t>
            </w:r>
          </w:p>
        </w:tc>
      </w:tr>
      <w:tr w:rsidR="004D5B2C" w:rsidTr="004D5B2C">
        <w:tc>
          <w:tcPr>
            <w:tcW w:w="9853" w:type="dxa"/>
            <w:gridSpan w:val="2"/>
          </w:tcPr>
          <w:p w:rsidR="004D5B2C" w:rsidRPr="004D5B2C" w:rsidRDefault="004D5B2C" w:rsidP="004D5B2C">
            <w:pPr>
              <w:jc w:val="center"/>
              <w:rPr>
                <w:sz w:val="28"/>
                <w:szCs w:val="28"/>
              </w:rPr>
            </w:pPr>
            <w:r w:rsidRPr="004D5B2C">
              <w:rPr>
                <w:sz w:val="28"/>
                <w:szCs w:val="28"/>
              </w:rPr>
              <w:t>Снегоходы, мотосани с мощностью двигателя (с каждой лошадиной силы):</w:t>
            </w:r>
          </w:p>
        </w:tc>
      </w:tr>
      <w:tr w:rsidR="004D5B2C" w:rsidTr="004D5B2C">
        <w:tc>
          <w:tcPr>
            <w:tcW w:w="6487" w:type="dxa"/>
          </w:tcPr>
          <w:p w:rsidR="004D5B2C" w:rsidRPr="004D5B2C" w:rsidRDefault="004D5B2C" w:rsidP="004D5B2C">
            <w:pPr>
              <w:jc w:val="both"/>
              <w:rPr>
                <w:sz w:val="28"/>
                <w:szCs w:val="28"/>
              </w:rPr>
            </w:pPr>
            <w:r w:rsidRPr="004D5B2C">
              <w:rPr>
                <w:sz w:val="28"/>
                <w:szCs w:val="28"/>
              </w:rPr>
              <w:t>до 50 л. с. (до 36,77 кВт) включительно</w:t>
            </w:r>
          </w:p>
        </w:tc>
        <w:tc>
          <w:tcPr>
            <w:tcW w:w="3366" w:type="dxa"/>
          </w:tcPr>
          <w:p w:rsidR="004D5B2C" w:rsidRPr="004D5B2C" w:rsidRDefault="004D5B2C" w:rsidP="004D5B2C">
            <w:pPr>
              <w:jc w:val="center"/>
              <w:rPr>
                <w:sz w:val="28"/>
                <w:szCs w:val="28"/>
              </w:rPr>
            </w:pPr>
            <w:r w:rsidRPr="004D5B2C">
              <w:rPr>
                <w:sz w:val="28"/>
                <w:szCs w:val="28"/>
              </w:rPr>
              <w:t>5</w:t>
            </w:r>
          </w:p>
        </w:tc>
      </w:tr>
      <w:tr w:rsidR="004D5B2C" w:rsidTr="004D5B2C">
        <w:tc>
          <w:tcPr>
            <w:tcW w:w="6487" w:type="dxa"/>
          </w:tcPr>
          <w:p w:rsidR="004D5B2C" w:rsidRPr="004D5B2C" w:rsidRDefault="004D5B2C" w:rsidP="004D5B2C">
            <w:pPr>
              <w:jc w:val="both"/>
              <w:rPr>
                <w:sz w:val="28"/>
                <w:szCs w:val="28"/>
              </w:rPr>
            </w:pPr>
            <w:r w:rsidRPr="004D5B2C">
              <w:rPr>
                <w:sz w:val="28"/>
                <w:szCs w:val="28"/>
              </w:rPr>
              <w:t>свыше 50 л. с. (свыше 36,77 кВт)</w:t>
            </w:r>
          </w:p>
        </w:tc>
        <w:tc>
          <w:tcPr>
            <w:tcW w:w="3366" w:type="dxa"/>
          </w:tcPr>
          <w:p w:rsidR="004D5B2C" w:rsidRPr="004D5B2C" w:rsidRDefault="004D5B2C" w:rsidP="004D5B2C">
            <w:pPr>
              <w:jc w:val="center"/>
              <w:rPr>
                <w:sz w:val="28"/>
                <w:szCs w:val="28"/>
              </w:rPr>
            </w:pPr>
            <w:r w:rsidRPr="004D5B2C">
              <w:rPr>
                <w:sz w:val="28"/>
                <w:szCs w:val="28"/>
              </w:rPr>
              <w:t>10</w:t>
            </w:r>
          </w:p>
        </w:tc>
      </w:tr>
      <w:tr w:rsidR="004D5B2C" w:rsidTr="004D5B2C">
        <w:tc>
          <w:tcPr>
            <w:tcW w:w="9853" w:type="dxa"/>
            <w:gridSpan w:val="2"/>
          </w:tcPr>
          <w:p w:rsidR="004D5B2C" w:rsidRPr="004D5B2C" w:rsidRDefault="004D5B2C" w:rsidP="004D5B2C">
            <w:pPr>
              <w:jc w:val="center"/>
              <w:rPr>
                <w:sz w:val="28"/>
                <w:szCs w:val="28"/>
              </w:rPr>
            </w:pPr>
            <w:r w:rsidRPr="004D5B2C">
              <w:rPr>
                <w:sz w:val="28"/>
                <w:szCs w:val="28"/>
              </w:rPr>
              <w:t>Катера, моторные лодки и другие водные транспортные средства с мощностью двигателя (с каждой лошадиной силы):</w:t>
            </w:r>
          </w:p>
        </w:tc>
      </w:tr>
      <w:tr w:rsidR="004D5B2C" w:rsidTr="004D5B2C">
        <w:tc>
          <w:tcPr>
            <w:tcW w:w="6487" w:type="dxa"/>
          </w:tcPr>
          <w:p w:rsidR="004D5B2C" w:rsidRPr="004D5B2C" w:rsidRDefault="004D5B2C" w:rsidP="004D5B2C">
            <w:pPr>
              <w:jc w:val="both"/>
              <w:rPr>
                <w:sz w:val="28"/>
                <w:szCs w:val="28"/>
              </w:rPr>
            </w:pPr>
            <w:r w:rsidRPr="004D5B2C">
              <w:rPr>
                <w:sz w:val="28"/>
                <w:szCs w:val="28"/>
              </w:rPr>
              <w:t>до 100 л. с. (до 73,55 кВт) включительно</w:t>
            </w:r>
          </w:p>
        </w:tc>
        <w:tc>
          <w:tcPr>
            <w:tcW w:w="3366" w:type="dxa"/>
          </w:tcPr>
          <w:p w:rsidR="004D5B2C" w:rsidRPr="004D5B2C" w:rsidRDefault="004D5B2C" w:rsidP="004D5B2C">
            <w:pPr>
              <w:jc w:val="center"/>
              <w:rPr>
                <w:sz w:val="28"/>
                <w:szCs w:val="28"/>
              </w:rPr>
            </w:pPr>
            <w:r w:rsidRPr="004D5B2C">
              <w:rPr>
                <w:sz w:val="28"/>
                <w:szCs w:val="28"/>
              </w:rPr>
              <w:t>10</w:t>
            </w:r>
          </w:p>
        </w:tc>
      </w:tr>
    </w:tbl>
    <w:p w:rsidR="004D5B2C" w:rsidRDefault="004D5B2C" w:rsidP="004D5B2C">
      <w:pPr>
        <w:spacing w:line="360" w:lineRule="auto"/>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r>
        <w:rPr>
          <w:sz w:val="28"/>
          <w:szCs w:val="28"/>
        </w:rPr>
        <w:t>Окончание приложения 1</w:t>
      </w:r>
    </w:p>
    <w:tbl>
      <w:tblPr>
        <w:tblW w:w="13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3366"/>
        <w:gridCol w:w="3366"/>
      </w:tblGrid>
      <w:tr w:rsidR="004D5B2C" w:rsidTr="004D5B2C">
        <w:trPr>
          <w:gridAfter w:val="1"/>
          <w:wAfter w:w="3366" w:type="dxa"/>
        </w:trPr>
        <w:tc>
          <w:tcPr>
            <w:tcW w:w="6487" w:type="dxa"/>
          </w:tcPr>
          <w:p w:rsidR="004D5B2C" w:rsidRPr="004D5B2C" w:rsidRDefault="004D5B2C" w:rsidP="004D5B2C">
            <w:pPr>
              <w:jc w:val="center"/>
              <w:rPr>
                <w:sz w:val="28"/>
                <w:szCs w:val="28"/>
              </w:rPr>
            </w:pPr>
            <w:r w:rsidRPr="004D5B2C">
              <w:rPr>
                <w:sz w:val="28"/>
                <w:szCs w:val="28"/>
              </w:rPr>
              <w:t>1</w:t>
            </w:r>
          </w:p>
        </w:tc>
        <w:tc>
          <w:tcPr>
            <w:tcW w:w="3366" w:type="dxa"/>
          </w:tcPr>
          <w:p w:rsidR="004D5B2C" w:rsidRPr="004D5B2C" w:rsidRDefault="004D5B2C" w:rsidP="004D5B2C">
            <w:pPr>
              <w:jc w:val="center"/>
              <w:rPr>
                <w:sz w:val="28"/>
                <w:szCs w:val="28"/>
              </w:rPr>
            </w:pPr>
            <w:r w:rsidRPr="004D5B2C">
              <w:rPr>
                <w:sz w:val="28"/>
                <w:szCs w:val="28"/>
              </w:rPr>
              <w:t>2</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свыше 100 л. с. (свыше 73,55 кВт)</w:t>
            </w:r>
          </w:p>
        </w:tc>
        <w:tc>
          <w:tcPr>
            <w:tcW w:w="3366" w:type="dxa"/>
          </w:tcPr>
          <w:p w:rsidR="004D5B2C" w:rsidRPr="004D5B2C" w:rsidRDefault="004D5B2C" w:rsidP="004D5B2C">
            <w:pPr>
              <w:jc w:val="center"/>
              <w:rPr>
                <w:sz w:val="28"/>
                <w:szCs w:val="28"/>
              </w:rPr>
            </w:pPr>
            <w:r w:rsidRPr="004D5B2C">
              <w:rPr>
                <w:sz w:val="28"/>
                <w:szCs w:val="28"/>
              </w:rPr>
              <w:t>20</w:t>
            </w:r>
          </w:p>
        </w:tc>
      </w:tr>
      <w:tr w:rsidR="004D5B2C" w:rsidTr="004D5B2C">
        <w:trPr>
          <w:gridAfter w:val="1"/>
          <w:wAfter w:w="3366" w:type="dxa"/>
        </w:trPr>
        <w:tc>
          <w:tcPr>
            <w:tcW w:w="9853" w:type="dxa"/>
            <w:gridSpan w:val="2"/>
          </w:tcPr>
          <w:p w:rsidR="004D5B2C" w:rsidRPr="004D5B2C" w:rsidRDefault="004D5B2C" w:rsidP="004D5B2C">
            <w:pPr>
              <w:jc w:val="center"/>
              <w:rPr>
                <w:sz w:val="28"/>
                <w:szCs w:val="28"/>
              </w:rPr>
            </w:pPr>
            <w:r w:rsidRPr="004D5B2C">
              <w:rPr>
                <w:sz w:val="28"/>
                <w:szCs w:val="28"/>
              </w:rPr>
              <w:t>Яхты и другие парусно-моторные суда с мощностью двигателя (с каждой лошадиной силы):</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до 100 л. с. (до 73,55 кВт) включительно</w:t>
            </w:r>
          </w:p>
        </w:tc>
        <w:tc>
          <w:tcPr>
            <w:tcW w:w="3366" w:type="dxa"/>
          </w:tcPr>
          <w:p w:rsidR="004D5B2C" w:rsidRPr="004D5B2C" w:rsidRDefault="004D5B2C" w:rsidP="004D5B2C">
            <w:pPr>
              <w:jc w:val="center"/>
              <w:rPr>
                <w:sz w:val="28"/>
                <w:szCs w:val="28"/>
              </w:rPr>
            </w:pPr>
            <w:r w:rsidRPr="004D5B2C">
              <w:rPr>
                <w:sz w:val="28"/>
                <w:szCs w:val="28"/>
              </w:rPr>
              <w:t>20</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свыше 100 л. с. (свыше 73,55 кВт)</w:t>
            </w:r>
          </w:p>
        </w:tc>
        <w:tc>
          <w:tcPr>
            <w:tcW w:w="3366" w:type="dxa"/>
          </w:tcPr>
          <w:p w:rsidR="004D5B2C" w:rsidRPr="004D5B2C" w:rsidRDefault="004D5B2C" w:rsidP="004D5B2C">
            <w:pPr>
              <w:jc w:val="center"/>
              <w:rPr>
                <w:sz w:val="28"/>
                <w:szCs w:val="28"/>
              </w:rPr>
            </w:pPr>
            <w:r w:rsidRPr="004D5B2C">
              <w:rPr>
                <w:sz w:val="28"/>
                <w:szCs w:val="28"/>
              </w:rPr>
              <w:t>40</w:t>
            </w:r>
          </w:p>
        </w:tc>
      </w:tr>
      <w:tr w:rsidR="004D5B2C" w:rsidTr="004D5B2C">
        <w:trPr>
          <w:gridAfter w:val="1"/>
          <w:wAfter w:w="3366" w:type="dxa"/>
        </w:trPr>
        <w:tc>
          <w:tcPr>
            <w:tcW w:w="9853" w:type="dxa"/>
            <w:gridSpan w:val="2"/>
          </w:tcPr>
          <w:p w:rsidR="004D5B2C" w:rsidRPr="004D5B2C" w:rsidRDefault="004D5B2C" w:rsidP="004D5B2C">
            <w:pPr>
              <w:ind w:firstLine="709"/>
              <w:jc w:val="both"/>
              <w:rPr>
                <w:sz w:val="28"/>
                <w:szCs w:val="28"/>
              </w:rPr>
            </w:pPr>
            <w:r w:rsidRPr="004D5B2C">
              <w:rPr>
                <w:sz w:val="28"/>
                <w:szCs w:val="28"/>
              </w:rPr>
              <w:t>Гидроциклы с мощностью двигателя (с каждой лошадиной силы):</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до 100 л. с. (до 73,55 кВт) включительно</w:t>
            </w:r>
          </w:p>
        </w:tc>
        <w:tc>
          <w:tcPr>
            <w:tcW w:w="3366" w:type="dxa"/>
          </w:tcPr>
          <w:p w:rsidR="004D5B2C" w:rsidRPr="004D5B2C" w:rsidRDefault="004D5B2C" w:rsidP="004D5B2C">
            <w:pPr>
              <w:jc w:val="center"/>
              <w:rPr>
                <w:sz w:val="28"/>
                <w:szCs w:val="28"/>
              </w:rPr>
            </w:pPr>
            <w:r w:rsidRPr="004D5B2C">
              <w:rPr>
                <w:sz w:val="28"/>
                <w:szCs w:val="28"/>
              </w:rPr>
              <w:t>25</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свыше 100 л. с. (свыше 73,55 кВт)</w:t>
            </w:r>
          </w:p>
        </w:tc>
        <w:tc>
          <w:tcPr>
            <w:tcW w:w="3366" w:type="dxa"/>
          </w:tcPr>
          <w:p w:rsidR="004D5B2C" w:rsidRPr="004D5B2C" w:rsidRDefault="004D5B2C" w:rsidP="004D5B2C">
            <w:pPr>
              <w:jc w:val="center"/>
              <w:rPr>
                <w:sz w:val="28"/>
                <w:szCs w:val="28"/>
              </w:rPr>
            </w:pPr>
            <w:r w:rsidRPr="004D5B2C">
              <w:rPr>
                <w:sz w:val="28"/>
                <w:szCs w:val="28"/>
              </w:rPr>
              <w:t>50</w:t>
            </w:r>
          </w:p>
        </w:tc>
      </w:tr>
      <w:tr w:rsidR="004D5B2C" w:rsidTr="004D5B2C">
        <w:tc>
          <w:tcPr>
            <w:tcW w:w="9853" w:type="dxa"/>
            <w:gridSpan w:val="2"/>
          </w:tcPr>
          <w:p w:rsidR="004D5B2C" w:rsidRPr="004D5B2C" w:rsidRDefault="004D5B2C" w:rsidP="004D5B2C">
            <w:pPr>
              <w:jc w:val="both"/>
              <w:rPr>
                <w:sz w:val="28"/>
                <w:szCs w:val="28"/>
              </w:rPr>
            </w:pPr>
            <w:r w:rsidRPr="004D5B2C">
              <w:rPr>
                <w:sz w:val="28"/>
                <w:szCs w:val="28"/>
              </w:rPr>
              <w:t>Несамоходные  (буксируемые)  суда,  для  которых определяется валовая вместимость (с каждой  регистровой тонны валовой вместимости)</w:t>
            </w:r>
          </w:p>
        </w:tc>
        <w:tc>
          <w:tcPr>
            <w:tcW w:w="3366" w:type="dxa"/>
          </w:tcPr>
          <w:p w:rsidR="004D5B2C" w:rsidRPr="004D5B2C" w:rsidRDefault="004D5B2C" w:rsidP="004D5B2C">
            <w:pPr>
              <w:jc w:val="center"/>
              <w:rPr>
                <w:sz w:val="28"/>
                <w:szCs w:val="28"/>
              </w:rPr>
            </w:pPr>
            <w:r w:rsidRPr="004D5B2C">
              <w:rPr>
                <w:sz w:val="28"/>
                <w:szCs w:val="28"/>
              </w:rPr>
              <w:t>20</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Самолеты, вертолеты и иные воздушные суда,</w:t>
            </w:r>
          </w:p>
          <w:p w:rsidR="004D5B2C" w:rsidRPr="004D5B2C" w:rsidRDefault="004D5B2C" w:rsidP="004D5B2C">
            <w:pPr>
              <w:jc w:val="both"/>
              <w:rPr>
                <w:sz w:val="28"/>
                <w:szCs w:val="28"/>
              </w:rPr>
            </w:pPr>
            <w:r w:rsidRPr="004D5B2C">
              <w:rPr>
                <w:sz w:val="28"/>
                <w:szCs w:val="28"/>
              </w:rPr>
              <w:t>имеющие двигатели (с каждой лошадиной силы)</w:t>
            </w:r>
          </w:p>
        </w:tc>
        <w:tc>
          <w:tcPr>
            <w:tcW w:w="3366" w:type="dxa"/>
          </w:tcPr>
          <w:p w:rsidR="004D5B2C" w:rsidRPr="004D5B2C" w:rsidRDefault="004D5B2C" w:rsidP="004D5B2C">
            <w:pPr>
              <w:jc w:val="center"/>
              <w:rPr>
                <w:sz w:val="28"/>
                <w:szCs w:val="28"/>
              </w:rPr>
            </w:pPr>
            <w:r w:rsidRPr="004D5B2C">
              <w:rPr>
                <w:sz w:val="28"/>
                <w:szCs w:val="28"/>
              </w:rPr>
              <w:t>25</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Самолеты, имеющие реактивные двигатели (с каждого килограмма силы тяги)</w:t>
            </w:r>
          </w:p>
        </w:tc>
        <w:tc>
          <w:tcPr>
            <w:tcW w:w="3366" w:type="dxa"/>
          </w:tcPr>
          <w:p w:rsidR="004D5B2C" w:rsidRPr="004D5B2C" w:rsidRDefault="004D5B2C" w:rsidP="004D5B2C">
            <w:pPr>
              <w:jc w:val="center"/>
              <w:rPr>
                <w:sz w:val="28"/>
                <w:szCs w:val="28"/>
              </w:rPr>
            </w:pPr>
            <w:r w:rsidRPr="004D5B2C">
              <w:rPr>
                <w:sz w:val="28"/>
                <w:szCs w:val="28"/>
              </w:rPr>
              <w:t>20</w:t>
            </w:r>
          </w:p>
        </w:tc>
      </w:tr>
      <w:tr w:rsidR="004D5B2C" w:rsidTr="004D5B2C">
        <w:trPr>
          <w:gridAfter w:val="1"/>
          <w:wAfter w:w="3366" w:type="dxa"/>
        </w:trPr>
        <w:tc>
          <w:tcPr>
            <w:tcW w:w="6487" w:type="dxa"/>
          </w:tcPr>
          <w:p w:rsidR="004D5B2C" w:rsidRPr="004D5B2C" w:rsidRDefault="004D5B2C" w:rsidP="004D5B2C">
            <w:pPr>
              <w:jc w:val="both"/>
              <w:rPr>
                <w:sz w:val="28"/>
                <w:szCs w:val="28"/>
              </w:rPr>
            </w:pPr>
            <w:r w:rsidRPr="004D5B2C">
              <w:rPr>
                <w:sz w:val="28"/>
                <w:szCs w:val="28"/>
              </w:rPr>
              <w:t>Другие водные и воздушные транспортные средства, не имеющие двигателей (с единицы транспортного средства)</w:t>
            </w:r>
          </w:p>
        </w:tc>
        <w:tc>
          <w:tcPr>
            <w:tcW w:w="3366" w:type="dxa"/>
          </w:tcPr>
          <w:p w:rsidR="004D5B2C" w:rsidRPr="004D5B2C" w:rsidRDefault="004D5B2C" w:rsidP="004D5B2C">
            <w:pPr>
              <w:jc w:val="center"/>
              <w:rPr>
                <w:sz w:val="28"/>
                <w:szCs w:val="28"/>
              </w:rPr>
            </w:pPr>
            <w:r w:rsidRPr="004D5B2C">
              <w:rPr>
                <w:sz w:val="28"/>
                <w:szCs w:val="28"/>
              </w:rPr>
              <w:t>200</w:t>
            </w:r>
          </w:p>
        </w:tc>
      </w:tr>
    </w:tbl>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p>
    <w:p w:rsidR="004D5B2C" w:rsidRDefault="004D5B2C" w:rsidP="004D5B2C">
      <w:pPr>
        <w:spacing w:line="360" w:lineRule="auto"/>
        <w:jc w:val="right"/>
        <w:rPr>
          <w:sz w:val="28"/>
          <w:szCs w:val="28"/>
        </w:rPr>
      </w:pPr>
      <w:r>
        <w:rPr>
          <w:sz w:val="28"/>
          <w:szCs w:val="28"/>
        </w:rPr>
        <w:br w:type="page"/>
        <w:t>Приложение 2</w:t>
      </w:r>
    </w:p>
    <w:p w:rsidR="004D5B2C" w:rsidRDefault="004D5B2C" w:rsidP="004D5B2C">
      <w:r>
        <w:t>ЗАКОН</w:t>
      </w:r>
    </w:p>
    <w:p w:rsidR="004D5B2C" w:rsidRDefault="004D5B2C" w:rsidP="004D5B2C">
      <w:r>
        <w:t>О ТРАНСПОРТНОМ НАЛОГЕ</w:t>
      </w:r>
    </w:p>
    <w:p w:rsidR="004D5B2C" w:rsidRDefault="004D5B2C" w:rsidP="004D5B2C">
      <w:r>
        <w:t>Принят</w:t>
      </w:r>
    </w:p>
    <w:p w:rsidR="004D5B2C" w:rsidRDefault="004D5B2C" w:rsidP="004D5B2C">
      <w:r>
        <w:t>Законодательным Собранием</w:t>
      </w:r>
    </w:p>
    <w:p w:rsidR="004D5B2C" w:rsidRDefault="004D5B2C" w:rsidP="004D5B2C">
      <w:r>
        <w:t>Забайкальского края</w:t>
      </w:r>
    </w:p>
    <w:p w:rsidR="004D5B2C" w:rsidRDefault="004D5B2C" w:rsidP="004D5B2C">
      <w:r>
        <w:t>17 ноября 2008 года</w:t>
      </w:r>
    </w:p>
    <w:p w:rsidR="004D5B2C" w:rsidRDefault="004D5B2C" w:rsidP="004D5B2C"/>
    <w:p w:rsidR="004D5B2C" w:rsidRDefault="004D5B2C" w:rsidP="004D5B2C">
      <w:r>
        <w:t>(в ред. "Закона" Забайкальского края</w:t>
      </w:r>
    </w:p>
    <w:p w:rsidR="004D5B2C" w:rsidRDefault="004D5B2C" w:rsidP="004D5B2C">
      <w:r>
        <w:t>от 11.11.2009 № 258-ЗЗК)</w:t>
      </w:r>
    </w:p>
    <w:p w:rsidR="004D5B2C" w:rsidRDefault="004D5B2C" w:rsidP="004D5B2C"/>
    <w:p w:rsidR="004D5B2C" w:rsidRDefault="004D5B2C" w:rsidP="00C72118">
      <w:pPr>
        <w:jc w:val="both"/>
      </w:pPr>
      <w:r>
        <w:t>Настоящий Закон края устанавливает и вводит в действие транспортный налог на территории Забайкальского края, определяет ставки транспортного налога, порядок и сроки его уплаты, а также предусматривает налоговые льготы и основания для их использования в соответствии с Налоговым кодексом Российской Федерации.</w:t>
      </w:r>
    </w:p>
    <w:p w:rsidR="004D5B2C" w:rsidRDefault="004D5B2C" w:rsidP="00C72118">
      <w:pPr>
        <w:jc w:val="both"/>
      </w:pPr>
    </w:p>
    <w:p w:rsidR="004D5B2C" w:rsidRDefault="004D5B2C" w:rsidP="00C72118">
      <w:pPr>
        <w:jc w:val="both"/>
      </w:pPr>
      <w:r>
        <w:t>Статья 1. Налоговые ставки</w:t>
      </w:r>
    </w:p>
    <w:p w:rsidR="004D5B2C" w:rsidRDefault="004D5B2C" w:rsidP="00C72118">
      <w:pPr>
        <w:jc w:val="both"/>
      </w:pPr>
    </w:p>
    <w:p w:rsidR="004D5B2C" w:rsidRDefault="004D5B2C" w:rsidP="00C72118">
      <w:pPr>
        <w:jc w:val="both"/>
      </w:pPr>
      <w:r>
        <w:t>Налоговые ставки устанавливаются в зависимости от мощности двигателя, тяги реактивного двигателя или валовой вместимости транспортных средств, категории транспортных средств в расчете на одну лошадиную силу мощности двигателя транспортного средства, один килограмм силы тяги реактивного двигателя, одну регистровую тонну транспортного средства или единицу транспортного средства:</w:t>
      </w:r>
    </w:p>
    <w:p w:rsidR="004D5B2C" w:rsidRDefault="004D5B2C" w:rsidP="00C72118">
      <w:pPr>
        <w:jc w:val="both"/>
      </w:pPr>
    </w:p>
    <w:p w:rsidR="004D5B2C" w:rsidRDefault="004D5B2C" w:rsidP="00C72118">
      <w:pPr>
        <w:jc w:val="both"/>
      </w:pPr>
      <w:r>
        <w:t>1) автомобили легковые с мощностью двигателя (с каждой лошадиной силы):</w:t>
      </w:r>
    </w:p>
    <w:p w:rsidR="004D5B2C" w:rsidRDefault="004D5B2C" w:rsidP="00C72118">
      <w:pPr>
        <w:jc w:val="both"/>
      </w:pPr>
      <w:r>
        <w:t>а) до 100 л. с. (до 73,55 кВт) включительно                -  7,5 рублей;</w:t>
      </w:r>
    </w:p>
    <w:p w:rsidR="004D5B2C" w:rsidRDefault="004D5B2C" w:rsidP="00C72118">
      <w:pPr>
        <w:jc w:val="both"/>
      </w:pPr>
      <w:r>
        <w:t>б) свыше 100 л. с. до 150 л. с. (свыше 73,55 кВт</w:t>
      </w:r>
    </w:p>
    <w:p w:rsidR="004D5B2C" w:rsidRDefault="004D5B2C" w:rsidP="00C72118">
      <w:pPr>
        <w:jc w:val="both"/>
      </w:pPr>
      <w:r>
        <w:t>до 110,33 кВт) включительно                                - 10,5 рублей;</w:t>
      </w:r>
    </w:p>
    <w:p w:rsidR="004D5B2C" w:rsidRDefault="004D5B2C" w:rsidP="00C72118">
      <w:pPr>
        <w:jc w:val="both"/>
      </w:pPr>
      <w:r>
        <w:t>в) свыше 150 л. с. до 200 л. с. (свыше 110,33 кВт</w:t>
      </w:r>
    </w:p>
    <w:p w:rsidR="004D5B2C" w:rsidRDefault="004D5B2C" w:rsidP="00C72118">
      <w:pPr>
        <w:jc w:val="both"/>
      </w:pPr>
      <w:r>
        <w:t>до 147,1 кВт) включительно                                 - 19 рублей;</w:t>
      </w:r>
    </w:p>
    <w:p w:rsidR="004D5B2C" w:rsidRDefault="004D5B2C" w:rsidP="00C72118">
      <w:pPr>
        <w:jc w:val="both"/>
      </w:pPr>
      <w:r>
        <w:t>г) свыше 200 л. с. до 250 л. с. (свыше 147,1 кВт</w:t>
      </w:r>
    </w:p>
    <w:p w:rsidR="004D5B2C" w:rsidRDefault="004D5B2C" w:rsidP="00C72118">
      <w:pPr>
        <w:jc w:val="both"/>
      </w:pPr>
      <w:r>
        <w:t>до 183,9 кВт) включительно                                 - 28 рублей;</w:t>
      </w:r>
    </w:p>
    <w:p w:rsidR="004D5B2C" w:rsidRDefault="004D5B2C" w:rsidP="00C72118">
      <w:pPr>
        <w:jc w:val="both"/>
      </w:pPr>
      <w:r>
        <w:t>д) свыше 250 л. с. (свыше 183,9 кВт)                       - 50 рублей;</w:t>
      </w:r>
    </w:p>
    <w:p w:rsidR="004D5B2C" w:rsidRDefault="004D5B2C" w:rsidP="00C72118">
      <w:pPr>
        <w:jc w:val="both"/>
      </w:pPr>
      <w:r>
        <w:t>2) мотоциклы и мотороллеры с мощностью двигателя (с каждой лошадиной</w:t>
      </w:r>
    </w:p>
    <w:p w:rsidR="004D5B2C" w:rsidRDefault="004D5B2C" w:rsidP="00C72118">
      <w:pPr>
        <w:jc w:val="both"/>
      </w:pPr>
      <w:r>
        <w:t>силы):</w:t>
      </w:r>
    </w:p>
    <w:p w:rsidR="004D5B2C" w:rsidRDefault="004D5B2C" w:rsidP="00C72118">
      <w:pPr>
        <w:jc w:val="both"/>
      </w:pPr>
      <w:r>
        <w:t>а) до 20 л. с. (до 14,7 кВт) включительно                   - 3 рубля;</w:t>
      </w:r>
    </w:p>
    <w:p w:rsidR="004D5B2C" w:rsidRDefault="004D5B2C" w:rsidP="00C72118">
      <w:pPr>
        <w:jc w:val="both"/>
      </w:pPr>
      <w:r>
        <w:t>б) свыше 20 л. с. до 35 л. с. (свыше 14,7 кВт</w:t>
      </w:r>
    </w:p>
    <w:p w:rsidR="004D5B2C" w:rsidRDefault="004D5B2C" w:rsidP="00C72118">
      <w:pPr>
        <w:jc w:val="both"/>
      </w:pPr>
      <w:r>
        <w:t>до 25,74 кВт) включительно                                  - 6 рублей;</w:t>
      </w:r>
    </w:p>
    <w:p w:rsidR="004D5B2C" w:rsidRDefault="004D5B2C" w:rsidP="00C72118">
      <w:pPr>
        <w:jc w:val="both"/>
      </w:pPr>
      <w:r>
        <w:t>в) свыше 35 л. с. (свыше 25,74 кВт)                        - 15 рублей;</w:t>
      </w:r>
    </w:p>
    <w:p w:rsidR="004D5B2C" w:rsidRDefault="004D5B2C" w:rsidP="00C72118">
      <w:pPr>
        <w:jc w:val="both"/>
      </w:pPr>
      <w:r>
        <w:t>3) автобусы с мощностью двигателя (с каждой лошадиной силы):</w:t>
      </w:r>
    </w:p>
    <w:p w:rsidR="004D5B2C" w:rsidRDefault="004D5B2C" w:rsidP="00C72118">
      <w:pPr>
        <w:jc w:val="both"/>
      </w:pPr>
      <w:r>
        <w:t>а) до 200 л. с. (до 147,1 кВт) включительно                - 25 рублей;</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б) свыше 200 л. с. (свыше 147,1 кВт)                       - 35 рублей;</w:t>
      </w:r>
    </w:p>
    <w:p w:rsidR="004D5B2C" w:rsidRDefault="004D5B2C" w:rsidP="00C72118">
      <w:pPr>
        <w:jc w:val="both"/>
      </w:pPr>
      <w:r>
        <w:t>4) грузовые автомобили с мощностью двигателя (с каждой лошадиной силы):</w:t>
      </w:r>
    </w:p>
    <w:p w:rsidR="004D5B2C" w:rsidRDefault="004D5B2C" w:rsidP="00C72118">
      <w:pPr>
        <w:jc w:val="both"/>
      </w:pPr>
      <w:r>
        <w:t>а) до 100 л. с. (до 73,55 кВт) включительно                -  15 рублей;</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б) свыше 100 л. с. до 150 л. с. (свыше 73,55 кВт</w:t>
      </w:r>
    </w:p>
    <w:p w:rsidR="004D5B2C" w:rsidRDefault="004D5B2C" w:rsidP="00C72118">
      <w:pPr>
        <w:jc w:val="both"/>
      </w:pPr>
      <w:r>
        <w:t>до 110,33 кВт) включительно                                - 21 рублей;</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в) свыше 150 л. с. до 200 л. с. (свыше 110,33 кВт</w:t>
      </w:r>
    </w:p>
    <w:p w:rsidR="004D5B2C" w:rsidRDefault="004D5B2C" w:rsidP="00C72118">
      <w:pPr>
        <w:jc w:val="both"/>
      </w:pPr>
      <w:r>
        <w:t>до 147,1 кВт) включительно                                 - 28 рублей;</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г) свыше 200 л. с. до 250 л. с. (свыше 147,1 кВт</w:t>
      </w:r>
    </w:p>
    <w:p w:rsidR="004D5B2C" w:rsidRDefault="004D5B2C" w:rsidP="00C72118">
      <w:pPr>
        <w:jc w:val="both"/>
      </w:pPr>
      <w:r>
        <w:t>до 183,9 кВт) включительно                                 - 35 рублей;</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д) свыше 250 л. с. (свыше 183,9 кВт)                       - 40 рублей;</w:t>
      </w:r>
    </w:p>
    <w:p w:rsidR="004D5B2C" w:rsidRDefault="004D5B2C" w:rsidP="00C72118">
      <w:pPr>
        <w:jc w:val="both"/>
      </w:pPr>
      <w:r>
        <w:t>5) другие самоходные транспортные средства, машины</w:t>
      </w:r>
    </w:p>
    <w:p w:rsidR="004D5B2C" w:rsidRDefault="004D5B2C" w:rsidP="00C72118">
      <w:pPr>
        <w:jc w:val="both"/>
      </w:pPr>
      <w:r>
        <w:t>и механизмы на пневматическом и гусеничном ходу</w:t>
      </w:r>
    </w:p>
    <w:p w:rsidR="004D5B2C" w:rsidRDefault="004D5B2C" w:rsidP="00C72118">
      <w:pPr>
        <w:jc w:val="both"/>
      </w:pPr>
      <w:r>
        <w:t>(с каждой лошадиной силы)                                  -  15 рублей;</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6) снегоходы, мотосани с мощностью двигателя (с</w:t>
      </w:r>
    </w:p>
    <w:p w:rsidR="004D5B2C" w:rsidRDefault="004D5B2C" w:rsidP="00C72118">
      <w:pPr>
        <w:jc w:val="both"/>
      </w:pPr>
      <w:r>
        <w:t>каждой лошадиной силы):</w:t>
      </w:r>
    </w:p>
    <w:p w:rsidR="004D5B2C" w:rsidRDefault="004D5B2C" w:rsidP="00C72118">
      <w:pPr>
        <w:jc w:val="both"/>
      </w:pPr>
      <w:r>
        <w:t>а) до 50 л. с. (до 36,77 кВт) включительно                 -  7,5 рублей;</w:t>
      </w:r>
    </w:p>
    <w:p w:rsidR="004D5B2C" w:rsidRDefault="004D5B2C" w:rsidP="00C72118">
      <w:pPr>
        <w:jc w:val="both"/>
      </w:pPr>
      <w:r>
        <w:t>б) свыше 50 л. с. (свыше 36,77 кВт)                        - 15 рублей;</w:t>
      </w:r>
    </w:p>
    <w:p w:rsidR="004D5B2C" w:rsidRDefault="004D5B2C" w:rsidP="00C72118">
      <w:pPr>
        <w:jc w:val="both"/>
      </w:pPr>
      <w:r>
        <w:t>7) катера, моторные лодки и другие водные</w:t>
      </w:r>
    </w:p>
    <w:p w:rsidR="004D5B2C" w:rsidRDefault="004D5B2C" w:rsidP="00C72118">
      <w:pPr>
        <w:jc w:val="both"/>
      </w:pPr>
      <w:r>
        <w:t>транспортные средства с мощностью двигателя</w:t>
      </w:r>
    </w:p>
    <w:p w:rsidR="004D5B2C" w:rsidRDefault="004D5B2C" w:rsidP="00C72118">
      <w:pPr>
        <w:jc w:val="both"/>
      </w:pPr>
      <w:r>
        <w:t>(с каждой лошадиной силы):</w:t>
      </w:r>
    </w:p>
    <w:p w:rsidR="004D5B2C" w:rsidRDefault="004D5B2C" w:rsidP="00C72118">
      <w:pPr>
        <w:jc w:val="both"/>
      </w:pPr>
      <w:r>
        <w:t>а) до 100 л. с. (до 73,55 кВт) включительно                - 15 рублей;</w:t>
      </w:r>
    </w:p>
    <w:p w:rsidR="004D5B2C" w:rsidRDefault="004D5B2C" w:rsidP="00C72118">
      <w:pPr>
        <w:jc w:val="both"/>
      </w:pPr>
      <w:r>
        <w:t>б) свыше 100 л. с. (свыше 73,55 кВт)                       - 40 рублей;</w:t>
      </w:r>
    </w:p>
    <w:p w:rsidR="004D5B2C" w:rsidRDefault="004D5B2C" w:rsidP="00C72118">
      <w:pPr>
        <w:jc w:val="both"/>
      </w:pPr>
      <w:r>
        <w:t>8) яхты и другие парусно-моторные суда с</w:t>
      </w:r>
    </w:p>
    <w:p w:rsidR="004D5B2C" w:rsidRDefault="004D5B2C" w:rsidP="00C72118">
      <w:pPr>
        <w:jc w:val="both"/>
      </w:pPr>
      <w:r>
        <w:t>мощностью двигателя (с каждой лошадиной силы):</w:t>
      </w:r>
    </w:p>
    <w:p w:rsidR="004D5B2C" w:rsidRDefault="004D5B2C" w:rsidP="00C72118">
      <w:pPr>
        <w:jc w:val="both"/>
      </w:pPr>
      <w:r>
        <w:t>а) до 100 л. с. (до 73,55 кВт) включительно                - 40 рублей;</w:t>
      </w:r>
    </w:p>
    <w:p w:rsidR="004D5B2C" w:rsidRDefault="004D5B2C" w:rsidP="00C72118">
      <w:pPr>
        <w:jc w:val="both"/>
      </w:pPr>
      <w:r>
        <w:t>б) свыше 100 л. с. (свыше 73,55 кВт)                       - 80 рублей;</w:t>
      </w:r>
    </w:p>
    <w:p w:rsidR="004D5B2C" w:rsidRDefault="004D5B2C" w:rsidP="00C72118">
      <w:pPr>
        <w:jc w:val="both"/>
      </w:pPr>
      <w:r>
        <w:t>9) гидроциклы с мощностью двигателя (с каждой</w:t>
      </w:r>
    </w:p>
    <w:p w:rsidR="004D5B2C" w:rsidRDefault="004D5B2C" w:rsidP="00C72118">
      <w:pPr>
        <w:jc w:val="both"/>
      </w:pPr>
      <w:r>
        <w:t>лошадиной силы):</w:t>
      </w:r>
    </w:p>
    <w:p w:rsidR="004D5B2C" w:rsidRDefault="004D5B2C" w:rsidP="00C72118">
      <w:pPr>
        <w:jc w:val="both"/>
      </w:pPr>
      <w:r>
        <w:t>а) до 100 л. с. (до 73,55 кВт) включительно                - 50 рублей;</w:t>
      </w:r>
    </w:p>
    <w:p w:rsidR="004D5B2C" w:rsidRDefault="004D5B2C" w:rsidP="00C72118">
      <w:pPr>
        <w:jc w:val="both"/>
      </w:pPr>
      <w:r>
        <w:t>б) свыше 100 л. с. (свыше 73,55 кВт)                       - 100 рублей;</w:t>
      </w:r>
    </w:p>
    <w:p w:rsidR="004D5B2C" w:rsidRDefault="004D5B2C" w:rsidP="00C72118">
      <w:pPr>
        <w:jc w:val="both"/>
      </w:pPr>
      <w:r>
        <w:t>10) несамоходные  (буксируемые)  суда,  для  которых</w:t>
      </w:r>
    </w:p>
    <w:p w:rsidR="004D5B2C" w:rsidRDefault="004D5B2C" w:rsidP="00C72118">
      <w:pPr>
        <w:jc w:val="both"/>
      </w:pPr>
      <w:r>
        <w:t>определяется валовая вместимость (с каждой  регист-</w:t>
      </w:r>
    </w:p>
    <w:p w:rsidR="004D5B2C" w:rsidRDefault="004D5B2C" w:rsidP="00C72118">
      <w:pPr>
        <w:jc w:val="both"/>
      </w:pPr>
      <w:r>
        <w:t>ровой тонны валовой вместимости),                          - 50 рублей;</w:t>
      </w:r>
    </w:p>
    <w:p w:rsidR="004D5B2C" w:rsidRDefault="004D5B2C" w:rsidP="00C72118">
      <w:pPr>
        <w:jc w:val="both"/>
      </w:pPr>
      <w:r>
        <w:t>11) самолеты, вертолеты и иные воздушные суда,</w:t>
      </w:r>
    </w:p>
    <w:p w:rsidR="004D5B2C" w:rsidRDefault="004D5B2C" w:rsidP="00C72118">
      <w:pPr>
        <w:jc w:val="both"/>
      </w:pPr>
      <w:r>
        <w:t>имеющие двигатели (с каждой лошадиной силы),               - 60 рублей;</w:t>
      </w:r>
    </w:p>
    <w:p w:rsidR="004D5B2C" w:rsidRDefault="004D5B2C" w:rsidP="00C72118">
      <w:pPr>
        <w:jc w:val="both"/>
      </w:pPr>
      <w:r>
        <w:t>12) самолеты, имеющие реактивные двигатели</w:t>
      </w:r>
    </w:p>
    <w:p w:rsidR="004D5B2C" w:rsidRDefault="004D5B2C" w:rsidP="00C72118">
      <w:pPr>
        <w:jc w:val="both"/>
      </w:pPr>
      <w:r>
        <w:t>(с каждого килограмма силы тяги),                          - 35 рублей;</w:t>
      </w:r>
    </w:p>
    <w:p w:rsidR="004D5B2C" w:rsidRDefault="004D5B2C" w:rsidP="00C72118">
      <w:pPr>
        <w:jc w:val="both"/>
      </w:pPr>
      <w:r>
        <w:t>13) другие водные и воздушные транспортные средст-</w:t>
      </w:r>
    </w:p>
    <w:p w:rsidR="004D5B2C" w:rsidRDefault="004D5B2C" w:rsidP="00C72118">
      <w:pPr>
        <w:jc w:val="both"/>
      </w:pPr>
      <w:r>
        <w:t>ва, не имеющие двигателей (с единицы транспортного</w:t>
      </w:r>
    </w:p>
    <w:p w:rsidR="004D5B2C" w:rsidRDefault="004D5B2C" w:rsidP="00C72118">
      <w:pPr>
        <w:jc w:val="both"/>
      </w:pPr>
      <w:r>
        <w:t>средства),                                                 - 500 рублей.</w:t>
      </w:r>
    </w:p>
    <w:p w:rsidR="004D5B2C" w:rsidRDefault="004D5B2C" w:rsidP="00C72118">
      <w:pPr>
        <w:jc w:val="both"/>
      </w:pPr>
    </w:p>
    <w:p w:rsidR="004D5B2C" w:rsidRDefault="004D5B2C" w:rsidP="00C72118">
      <w:pPr>
        <w:jc w:val="both"/>
      </w:pPr>
      <w:r>
        <w:t>Статья 2. Порядок и сроки уплаты налога</w:t>
      </w:r>
    </w:p>
    <w:p w:rsidR="004D5B2C" w:rsidRDefault="004D5B2C" w:rsidP="00C72118">
      <w:pPr>
        <w:jc w:val="both"/>
      </w:pPr>
    </w:p>
    <w:p w:rsidR="004D5B2C" w:rsidRDefault="004D5B2C" w:rsidP="00C72118">
      <w:pPr>
        <w:jc w:val="both"/>
      </w:pPr>
      <w:r>
        <w:t>1. Налогоплательщики, являющиеся организациями, исчисляют сумму налога самостоятельно и представляют налоговую декларацию по транспортному налогу по форме, утвержденной Министерством финансов Российской Федерации, в налоговый орган по месту нахождения транспортных средств в срок не позднее 1 февраля года, следующего за истекшим налоговым периодом.</w:t>
      </w:r>
    </w:p>
    <w:p w:rsidR="004D5B2C" w:rsidRDefault="004D5B2C" w:rsidP="00C72118">
      <w:pPr>
        <w:jc w:val="both"/>
      </w:pPr>
      <w:r>
        <w:t>2. Сумма налога, подлежащая уплате налогоплательщиками, являющимися физическими лицами, исчисляется налоговым органом на основании сведений, которые представляются в налоговые органы органами, осуществляющими государственную регистрацию транспортных средств на территории Российской Федерации.</w:t>
      </w:r>
    </w:p>
    <w:p w:rsidR="004D5B2C" w:rsidRDefault="004D5B2C" w:rsidP="00C72118">
      <w:pPr>
        <w:jc w:val="both"/>
      </w:pPr>
      <w:r>
        <w:t>3. Налогоплательщики, являющиеся организациями, уплачивают налог на основании поданной декларации в десятидневный срок по истечении срока, установленного для подачи декларации.</w:t>
      </w:r>
    </w:p>
    <w:p w:rsidR="004D5B2C" w:rsidRDefault="004D5B2C" w:rsidP="00C72118">
      <w:pPr>
        <w:jc w:val="both"/>
      </w:pPr>
      <w:r>
        <w:t>4. Налогоплательщики, являющиеся физическими лицами, уплачивают налог один раз в год в соответствии с налоговым уведомлением в срок не позднее 1 сентября года, следующего за истекшим налоговым периодом.</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p>
    <w:p w:rsidR="004D5B2C" w:rsidRDefault="004D5B2C" w:rsidP="00C72118">
      <w:pPr>
        <w:jc w:val="both"/>
      </w:pPr>
      <w:r>
        <w:t>Статья 3. Льготы по налогу, основания для их использования</w:t>
      </w:r>
    </w:p>
    <w:p w:rsidR="004D5B2C" w:rsidRDefault="004D5B2C" w:rsidP="00C72118">
      <w:pPr>
        <w:jc w:val="both"/>
      </w:pPr>
    </w:p>
    <w:p w:rsidR="004D5B2C" w:rsidRDefault="004D5B2C" w:rsidP="00C72118">
      <w:pPr>
        <w:jc w:val="both"/>
      </w:pPr>
      <w:r>
        <w:t>1. Для отдельных категорий налогоплательщиков устанавливаются следующие льготы по транспортному налогу:</w:t>
      </w:r>
    </w:p>
    <w:p w:rsidR="004D5B2C" w:rsidRDefault="004D5B2C" w:rsidP="00C72118">
      <w:pPr>
        <w:jc w:val="both"/>
      </w:pPr>
      <w:r>
        <w:t>1) участники Великой Отечественной войны, Герои Советского Союза, Герои Российской Федерации, Герои Социалистического Труда, а также лица, награжденные орденами Славы трех степеней, признаваемые налогоплательщиками транспортного налога по транспортным средствам категорий, определенных "пунктами 1", "2" и "5 статьи 1" настоящего Закона края, освобождаются от уплаты налога;</w:t>
      </w:r>
    </w:p>
    <w:p w:rsidR="004D5B2C" w:rsidRDefault="004D5B2C" w:rsidP="00C72118">
      <w:pPr>
        <w:jc w:val="both"/>
      </w:pPr>
      <w:r>
        <w:t>2) пенсионеры по старости, пенсионеры по выслуге лет, достигшие возраста 55 лет для женщин и 60 лет для мужчин, или инвалиды I и II группы, признаваемые налогоплательщиками транспортного налога по транспортным средствам категорий, определенных подпунктами ""а"" и ""б"" пункта 1, "пунктом 2", подпунктами ""а"" и ""б"" пункта 4 и "пунктом 5" статьи 1 настоящего Закона края, уплачивают транспортный налог в размере 67 процентов от налоговых ставок, установленных для данных категорий транспортных средств;</w:t>
      </w:r>
    </w:p>
    <w:p w:rsidR="004D5B2C" w:rsidRDefault="004D5B2C" w:rsidP="00C72118">
      <w:pPr>
        <w:jc w:val="both"/>
      </w:pPr>
      <w:r>
        <w:t>(в ред. "Закона" Забайкальского края от 11.11.2009 № 258-ЗЗК)</w:t>
      </w:r>
    </w:p>
    <w:p w:rsidR="004D5B2C" w:rsidRDefault="004D5B2C" w:rsidP="00C72118">
      <w:pPr>
        <w:jc w:val="both"/>
      </w:pPr>
      <w:r>
        <w:t>(см. текст в предыдущей "редакции")</w:t>
      </w:r>
    </w:p>
    <w:p w:rsidR="004D5B2C" w:rsidRDefault="004D5B2C" w:rsidP="00C72118">
      <w:pPr>
        <w:jc w:val="both"/>
      </w:pPr>
      <w:r>
        <w:t>3)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80 процентов, а также организации, уставный капитал которых полностью состоит из вкладов указанных общественных организаций инвалидов, если среднесписочная численность инвалидов среди их работников составляет не менее 50 процентов, а их доля в фонде оплаты труда - не менее 25 процентов, признаваемые налогоплательщиками транспортного налога по транспортным средствам категорий, определенных "пунктами 1" - "5" статьи 1 настоящего Закона края, уплачивают транспортный налог в размере 67 процентов от налоговых ставок, установленных для данных категорий транспортных средств.</w:t>
      </w:r>
    </w:p>
    <w:p w:rsidR="004D5B2C" w:rsidRDefault="004D5B2C" w:rsidP="00C72118">
      <w:pPr>
        <w:jc w:val="both"/>
      </w:pPr>
      <w:r>
        <w:t>2. Льготы по транспортному налогу, установленные "пунктами 1" и "2" части 1 настоящей статьи, предоставляются только в отношении одного транспортного средства по выбору физического лица, признаваемого налогоплательщиком по транспортному налогу, на основании его заявления. Основанием для предоставления льгот являются документы, подтверждающие право на льготы.</w:t>
      </w:r>
    </w:p>
    <w:p w:rsidR="004D5B2C" w:rsidRDefault="004D5B2C" w:rsidP="00C72118">
      <w:pPr>
        <w:jc w:val="both"/>
      </w:pPr>
    </w:p>
    <w:p w:rsidR="004D5B2C" w:rsidRDefault="004D5B2C" w:rsidP="00C72118">
      <w:pPr>
        <w:jc w:val="both"/>
      </w:pPr>
      <w:r>
        <w:t>Статья 4. Вступление в силу настоящего Закона края</w:t>
      </w:r>
    </w:p>
    <w:p w:rsidR="004D5B2C" w:rsidRDefault="004D5B2C" w:rsidP="00C72118">
      <w:pPr>
        <w:jc w:val="both"/>
      </w:pPr>
    </w:p>
    <w:p w:rsidR="004D5B2C" w:rsidRDefault="004D5B2C" w:rsidP="00C72118">
      <w:pPr>
        <w:jc w:val="both"/>
      </w:pPr>
      <w:r>
        <w:t>1. Со дня вступления в силу настоящего Закона края признать утратившими силу:</w:t>
      </w:r>
    </w:p>
    <w:p w:rsidR="004D5B2C" w:rsidRDefault="004D5B2C" w:rsidP="00C72118">
      <w:pPr>
        <w:jc w:val="both"/>
      </w:pPr>
      <w:r>
        <w:t>1) "Закон" Читинской области от 23 октября 2002 года № 412-ЗЧО "О транспортном налоге" ("Забайкальский рабочий", 21 ноября 2002 года, № 222);</w:t>
      </w:r>
    </w:p>
    <w:p w:rsidR="004D5B2C" w:rsidRDefault="004D5B2C" w:rsidP="00C72118">
      <w:pPr>
        <w:jc w:val="both"/>
      </w:pPr>
      <w:r>
        <w:t>2) "Закон" Читинской области от 20 мая 2003 года № 481-ЗЧО "О внесении изменений в Закон Читинской области "О транспортном налоге" ("Забайкальский рабочий", 11 июня 2003 года, № 112);</w:t>
      </w:r>
    </w:p>
    <w:p w:rsidR="004D5B2C" w:rsidRDefault="004D5B2C" w:rsidP="00C72118">
      <w:pPr>
        <w:jc w:val="both"/>
      </w:pPr>
      <w:r>
        <w:t>3) "Закон" Читинской области от 19 ноября 2003 года № 509-ЗЧО "О внесении изменений в Закон Читинской области "О транспортном налоге" ("Забайкальский рабочий", 10 декабря 2003 года, № 232);</w:t>
      </w:r>
    </w:p>
    <w:p w:rsidR="004D5B2C" w:rsidRDefault="004D5B2C" w:rsidP="00C72118">
      <w:pPr>
        <w:jc w:val="both"/>
      </w:pPr>
      <w:r>
        <w:t>4) "Закон" Читинской области от 22 сентября 2004 года № 580-ЗЧО "О внесении изменений в Закон Читинской области "О транспортном налоге" ("Забайкальский рабочий", 13 октября 2004 года, № 160);</w:t>
      </w:r>
    </w:p>
    <w:p w:rsidR="004D5B2C" w:rsidRDefault="004D5B2C" w:rsidP="00C72118">
      <w:pPr>
        <w:jc w:val="both"/>
      </w:pPr>
      <w:r>
        <w:t>5) "Закон" Читинской области от 16 ноября 2005 года № 735-ЗЧО "О внесении изменений в Закон Читинской области "О транспортном налоге" ("Забайкальский рабочий", 25 ноября 2005 года, № 201-202);</w:t>
      </w:r>
    </w:p>
    <w:p w:rsidR="004D5B2C" w:rsidRDefault="004D5B2C" w:rsidP="00C72118">
      <w:pPr>
        <w:jc w:val="both"/>
      </w:pPr>
      <w:r>
        <w:t>6) "Закон" Читинской области от 27 сентября 2006 года № 833-ЗЧО "О внесении изменения в Закон Читинской области "О транспортном налоге" ("Забайкальский рабочий", 23 октября 2006 года, № 208-209);</w:t>
      </w:r>
    </w:p>
    <w:p w:rsidR="004D5B2C" w:rsidRDefault="004D5B2C" w:rsidP="00C72118">
      <w:pPr>
        <w:jc w:val="both"/>
      </w:pPr>
      <w:r>
        <w:t>7) Закон Агинского Бурятского автономного округа от 26 ноября 2002 года № 304-ЗАО "О транспортном налоге" ("Вестник администрации Агинского Бурятского автономного округа и Агинской Бурятской окружной Думы" - приложение к газете "Агинская правда", 28 ноября 2002 года, № 24-26);</w:t>
      </w:r>
    </w:p>
    <w:p w:rsidR="004D5B2C" w:rsidRDefault="004D5B2C" w:rsidP="00C72118">
      <w:pPr>
        <w:jc w:val="both"/>
      </w:pPr>
      <w:r>
        <w:t>8) Закон Агинского Бурятского автономного округа от 14 июля 2003 года № 359-ЗАО "О внесении изменений и дополнений в Закон автономного округа "О транспортном налоге" ("Вестник администрации Агинского Бурятского автономного округа и Агинской Бурятской окружной Думы" - приложение к газете "Агинская правда", 28 августа 2003 года, № 50-52);</w:t>
      </w:r>
    </w:p>
    <w:p w:rsidR="004D5B2C" w:rsidRDefault="004D5B2C" w:rsidP="00C72118">
      <w:pPr>
        <w:jc w:val="both"/>
      </w:pPr>
      <w:r>
        <w:t>9) Закон Агинского Бурятского автономного округа от 14 ноября 2003 года № 377-ЗАО "О внесении изменений в Закон автономного округа "О транспортном налоге" ("Вестник администрации Агинского Бурятского автономного округа и Агинской Бурятской окружной Думы" - приложение к газете "Агинская правда", 27 ноября 2003 года, № 58-59);</w:t>
      </w:r>
    </w:p>
    <w:p w:rsidR="004D5B2C" w:rsidRDefault="004D5B2C" w:rsidP="00C72118">
      <w:pPr>
        <w:jc w:val="both"/>
      </w:pPr>
      <w:r>
        <w:t>10) Закон Агинского Бурятского автономного округа от 26 мая 2004 года № 433-ЗАО "О внесении изменения в статью 3 Закона автономного округа "О транспортном налоге" ("Вестник администрации Агинского Бурятского автономного округа и Агинской Бурятской окружной Думы" - приложение к газете "Агинская правда", 26 июня 2004 года, № 86-89);</w:t>
      </w:r>
    </w:p>
    <w:p w:rsidR="004D5B2C" w:rsidRDefault="004D5B2C" w:rsidP="00C72118">
      <w:pPr>
        <w:jc w:val="both"/>
      </w:pPr>
      <w:r>
        <w:t>11) Закон Агинского Бурятского автономного округа от 27 декабря 2004 года № 496-ЗАО "О внесении изменений в Закон автономного округа "О транспортном налоге" ("Вестник администрации Агинского Бурятского автономного округа и Агинской Бурятской окружной Думы" - приложение к газете "Агинская правда", 20 января 2005 года, № 118-121);</w:t>
      </w:r>
    </w:p>
    <w:p w:rsidR="004D5B2C" w:rsidRDefault="004D5B2C" w:rsidP="00C72118">
      <w:pPr>
        <w:jc w:val="both"/>
      </w:pPr>
      <w:r>
        <w:t>12) "статью 4" Закона Агинского Бурятского автономного округа от 26 февраля 2008 года № 833-ЗАО "О внесении изменений в отдельные законы автономного округа" ("Вестник администрации Агинского Бурятского автономного округа и Агинской Бурятской окружной Думы" - приложение к газете "Агинская правда", 28 февраля 2008 года, № 465-469).</w:t>
      </w:r>
    </w:p>
    <w:p w:rsidR="004D5B2C" w:rsidRDefault="004D5B2C" w:rsidP="00C72118">
      <w:pPr>
        <w:jc w:val="both"/>
      </w:pPr>
      <w:r>
        <w:t>2. Настоящий Закон края вступает в силу с 1 января 2009 года, но не ранее чем по истечении одного месяца со дня его официального опубликования.</w:t>
      </w:r>
    </w:p>
    <w:p w:rsidR="004D5B2C" w:rsidRDefault="004D5B2C" w:rsidP="00C72118">
      <w:pPr>
        <w:jc w:val="both"/>
      </w:pPr>
      <w:r>
        <w:t>И.о. Председателя Законодательного</w:t>
      </w:r>
      <w:r>
        <w:tab/>
        <w:t>Губернатор</w:t>
      </w:r>
    </w:p>
    <w:p w:rsidR="004D5B2C" w:rsidRDefault="004D5B2C" w:rsidP="00C72118">
      <w:pPr>
        <w:jc w:val="both"/>
      </w:pPr>
      <w:r>
        <w:t>Собрания Забайкальского края</w:t>
      </w:r>
      <w:r>
        <w:tab/>
        <w:t>Забайкальского края</w:t>
      </w:r>
    </w:p>
    <w:p w:rsidR="004D5B2C" w:rsidRDefault="004D5B2C" w:rsidP="00C72118">
      <w:pPr>
        <w:jc w:val="both"/>
      </w:pPr>
      <w:r>
        <w:t>Д.Ц.ДУГАРОВ</w:t>
      </w:r>
      <w:r>
        <w:tab/>
        <w:t>Р.Ф.ГЕНИАТУЛИН</w:t>
      </w:r>
    </w:p>
    <w:p w:rsidR="004D5B2C" w:rsidRDefault="004D5B2C" w:rsidP="00C72118">
      <w:pPr>
        <w:jc w:val="both"/>
      </w:pPr>
    </w:p>
    <w:p w:rsidR="004D5B2C" w:rsidRDefault="004D5B2C" w:rsidP="00C72118">
      <w:pPr>
        <w:jc w:val="both"/>
      </w:pPr>
      <w:r>
        <w:t>Чита</w:t>
      </w:r>
    </w:p>
    <w:p w:rsidR="004D5B2C" w:rsidRDefault="004D5B2C" w:rsidP="00C72118">
      <w:pPr>
        <w:jc w:val="both"/>
      </w:pPr>
      <w:r>
        <w:t>20 ноября 2008 года</w:t>
      </w:r>
    </w:p>
    <w:p w:rsidR="004D5B2C" w:rsidRDefault="004D5B2C" w:rsidP="00C72118">
      <w:pPr>
        <w:jc w:val="both"/>
      </w:pPr>
      <w:r>
        <w:t>№ 73-ЗЗК</w:t>
      </w:r>
    </w:p>
    <w:p w:rsidR="004D5B2C" w:rsidRPr="008E67C5" w:rsidRDefault="004D5B2C" w:rsidP="00C72118">
      <w:pPr>
        <w:spacing w:line="360" w:lineRule="auto"/>
        <w:jc w:val="both"/>
        <w:rPr>
          <w:sz w:val="28"/>
          <w:szCs w:val="28"/>
        </w:rPr>
      </w:pPr>
      <w:bookmarkStart w:id="0" w:name="_GoBack"/>
      <w:bookmarkEnd w:id="0"/>
    </w:p>
    <w:sectPr w:rsidR="004D5B2C" w:rsidRPr="008E67C5" w:rsidSect="00BE1B0C">
      <w:headerReference w:type="even" r:id="rId7"/>
      <w:headerReference w:type="default" r:id="rId8"/>
      <w:pgSz w:w="11906" w:h="16838" w:code="77"/>
      <w:pgMar w:top="1134"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C98" w:rsidRDefault="00693C98">
      <w:r>
        <w:separator/>
      </w:r>
    </w:p>
  </w:endnote>
  <w:endnote w:type="continuationSeparator" w:id="0">
    <w:p w:rsidR="00693C98" w:rsidRDefault="00693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C98" w:rsidRDefault="00693C98">
      <w:r>
        <w:separator/>
      </w:r>
    </w:p>
  </w:footnote>
  <w:footnote w:type="continuationSeparator" w:id="0">
    <w:p w:rsidR="00693C98" w:rsidRDefault="00693C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897" w:rsidRDefault="002C7897" w:rsidP="00023BB9">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C7897" w:rsidRDefault="002C7897" w:rsidP="004C09B2">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897" w:rsidRDefault="002C7897" w:rsidP="00023BB9">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2433F">
      <w:rPr>
        <w:rStyle w:val="a5"/>
        <w:noProof/>
      </w:rPr>
      <w:t>2</w:t>
    </w:r>
    <w:r>
      <w:rPr>
        <w:rStyle w:val="a5"/>
      </w:rPr>
      <w:fldChar w:fldCharType="end"/>
    </w:r>
  </w:p>
  <w:p w:rsidR="002C7897" w:rsidRDefault="002C7897" w:rsidP="004C09B2">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126B8"/>
    <w:multiLevelType w:val="hybridMultilevel"/>
    <w:tmpl w:val="4D40E8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E324083"/>
    <w:multiLevelType w:val="hybridMultilevel"/>
    <w:tmpl w:val="2F6800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6305935"/>
    <w:multiLevelType w:val="hybridMultilevel"/>
    <w:tmpl w:val="2280D05C"/>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cs="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cs="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cs="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3">
    <w:nsid w:val="209C366A"/>
    <w:multiLevelType w:val="hybridMultilevel"/>
    <w:tmpl w:val="80E435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6B64E57"/>
    <w:multiLevelType w:val="hybridMultilevel"/>
    <w:tmpl w:val="C472D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1A0589"/>
    <w:multiLevelType w:val="hybridMultilevel"/>
    <w:tmpl w:val="FB022C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49557B50"/>
    <w:multiLevelType w:val="hybridMultilevel"/>
    <w:tmpl w:val="A0EE7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9A43BF"/>
    <w:multiLevelType w:val="hybridMultilevel"/>
    <w:tmpl w:val="66D8EB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B8E3CEF"/>
    <w:multiLevelType w:val="hybridMultilevel"/>
    <w:tmpl w:val="9FCA7A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B9444C5"/>
    <w:multiLevelType w:val="hybridMultilevel"/>
    <w:tmpl w:val="D71E23D4"/>
    <w:lvl w:ilvl="0" w:tplc="85DA8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E803A8A"/>
    <w:multiLevelType w:val="hybridMultilevel"/>
    <w:tmpl w:val="E960AC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2837FE7"/>
    <w:multiLevelType w:val="hybridMultilevel"/>
    <w:tmpl w:val="297AAF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7626C35"/>
    <w:multiLevelType w:val="hybridMultilevel"/>
    <w:tmpl w:val="FED271AA"/>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3">
    <w:nsid w:val="6DF063F7"/>
    <w:multiLevelType w:val="hybridMultilevel"/>
    <w:tmpl w:val="6F8AA23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
    <w:nsid w:val="6EE16E42"/>
    <w:multiLevelType w:val="hybridMultilevel"/>
    <w:tmpl w:val="3F3076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0582D0F"/>
    <w:multiLevelType w:val="hybridMultilevel"/>
    <w:tmpl w:val="5BBA458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0AD7836"/>
    <w:multiLevelType w:val="hybridMultilevel"/>
    <w:tmpl w:val="F8380782"/>
    <w:lvl w:ilvl="0" w:tplc="5540F49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224124E"/>
    <w:multiLevelType w:val="hybridMultilevel"/>
    <w:tmpl w:val="D83870B8"/>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8">
    <w:nsid w:val="7C301C5A"/>
    <w:multiLevelType w:val="hybridMultilevel"/>
    <w:tmpl w:val="C01208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CB04239"/>
    <w:multiLevelType w:val="hybridMultilevel"/>
    <w:tmpl w:val="6AA6DD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6"/>
  </w:num>
  <w:num w:numId="3">
    <w:abstractNumId w:val="7"/>
  </w:num>
  <w:num w:numId="4">
    <w:abstractNumId w:val="1"/>
  </w:num>
  <w:num w:numId="5">
    <w:abstractNumId w:val="8"/>
  </w:num>
  <w:num w:numId="6">
    <w:abstractNumId w:val="18"/>
  </w:num>
  <w:num w:numId="7">
    <w:abstractNumId w:val="14"/>
  </w:num>
  <w:num w:numId="8">
    <w:abstractNumId w:val="3"/>
  </w:num>
  <w:num w:numId="9">
    <w:abstractNumId w:val="11"/>
  </w:num>
  <w:num w:numId="10">
    <w:abstractNumId w:val="2"/>
  </w:num>
  <w:num w:numId="11">
    <w:abstractNumId w:val="19"/>
  </w:num>
  <w:num w:numId="12">
    <w:abstractNumId w:val="0"/>
  </w:num>
  <w:num w:numId="13">
    <w:abstractNumId w:val="10"/>
  </w:num>
  <w:num w:numId="14">
    <w:abstractNumId w:val="5"/>
  </w:num>
  <w:num w:numId="15">
    <w:abstractNumId w:val="4"/>
  </w:num>
  <w:num w:numId="16">
    <w:abstractNumId w:val="6"/>
  </w:num>
  <w:num w:numId="17">
    <w:abstractNumId w:val="13"/>
  </w:num>
  <w:num w:numId="18">
    <w:abstractNumId w:val="9"/>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hyphenationZone w:val="357"/>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F8D"/>
    <w:rsid w:val="0001462D"/>
    <w:rsid w:val="00015BF6"/>
    <w:rsid w:val="00023BB9"/>
    <w:rsid w:val="0003151B"/>
    <w:rsid w:val="00041C8D"/>
    <w:rsid w:val="00060A4A"/>
    <w:rsid w:val="00061FF1"/>
    <w:rsid w:val="0006392F"/>
    <w:rsid w:val="00067F81"/>
    <w:rsid w:val="00080076"/>
    <w:rsid w:val="00083220"/>
    <w:rsid w:val="00097404"/>
    <w:rsid w:val="000D1D2D"/>
    <w:rsid w:val="000E02BD"/>
    <w:rsid w:val="000E25BB"/>
    <w:rsid w:val="000F70B9"/>
    <w:rsid w:val="001063B3"/>
    <w:rsid w:val="00106C1C"/>
    <w:rsid w:val="001102CC"/>
    <w:rsid w:val="0011340D"/>
    <w:rsid w:val="001149B0"/>
    <w:rsid w:val="001214ED"/>
    <w:rsid w:val="0012433F"/>
    <w:rsid w:val="00146FD0"/>
    <w:rsid w:val="00156A03"/>
    <w:rsid w:val="00162FDE"/>
    <w:rsid w:val="00183373"/>
    <w:rsid w:val="001950F2"/>
    <w:rsid w:val="001977E0"/>
    <w:rsid w:val="001B12EF"/>
    <w:rsid w:val="001C2EA8"/>
    <w:rsid w:val="001D1F22"/>
    <w:rsid w:val="00217A4C"/>
    <w:rsid w:val="0023406F"/>
    <w:rsid w:val="00240602"/>
    <w:rsid w:val="00245A79"/>
    <w:rsid w:val="0024788F"/>
    <w:rsid w:val="002538FD"/>
    <w:rsid w:val="002579A3"/>
    <w:rsid w:val="00271746"/>
    <w:rsid w:val="002732B0"/>
    <w:rsid w:val="002831E7"/>
    <w:rsid w:val="00291BAB"/>
    <w:rsid w:val="002A7ACC"/>
    <w:rsid w:val="002C7897"/>
    <w:rsid w:val="002F070B"/>
    <w:rsid w:val="002F1947"/>
    <w:rsid w:val="00302B3F"/>
    <w:rsid w:val="00306A13"/>
    <w:rsid w:val="003169D4"/>
    <w:rsid w:val="0032719F"/>
    <w:rsid w:val="00350D76"/>
    <w:rsid w:val="00357AF1"/>
    <w:rsid w:val="003639B7"/>
    <w:rsid w:val="00374851"/>
    <w:rsid w:val="003942CC"/>
    <w:rsid w:val="003A47FC"/>
    <w:rsid w:val="003B3A51"/>
    <w:rsid w:val="003D6A38"/>
    <w:rsid w:val="003F1715"/>
    <w:rsid w:val="004114E4"/>
    <w:rsid w:val="0041676F"/>
    <w:rsid w:val="00432D5B"/>
    <w:rsid w:val="00437320"/>
    <w:rsid w:val="004424A4"/>
    <w:rsid w:val="004639BC"/>
    <w:rsid w:val="004B2804"/>
    <w:rsid w:val="004B56B5"/>
    <w:rsid w:val="004B60FA"/>
    <w:rsid w:val="004C09B2"/>
    <w:rsid w:val="004C1C04"/>
    <w:rsid w:val="004D5B2C"/>
    <w:rsid w:val="004F0E0F"/>
    <w:rsid w:val="00502573"/>
    <w:rsid w:val="005517CA"/>
    <w:rsid w:val="00554AA1"/>
    <w:rsid w:val="00561F02"/>
    <w:rsid w:val="0056427D"/>
    <w:rsid w:val="00574683"/>
    <w:rsid w:val="00574AC1"/>
    <w:rsid w:val="0059100A"/>
    <w:rsid w:val="0059376F"/>
    <w:rsid w:val="00596292"/>
    <w:rsid w:val="005B0196"/>
    <w:rsid w:val="005D0052"/>
    <w:rsid w:val="005D6264"/>
    <w:rsid w:val="005E09E7"/>
    <w:rsid w:val="005F032E"/>
    <w:rsid w:val="005F3881"/>
    <w:rsid w:val="00605890"/>
    <w:rsid w:val="00610164"/>
    <w:rsid w:val="00611480"/>
    <w:rsid w:val="006121BF"/>
    <w:rsid w:val="006146D7"/>
    <w:rsid w:val="006160A6"/>
    <w:rsid w:val="006355B7"/>
    <w:rsid w:val="00642C4B"/>
    <w:rsid w:val="00644B60"/>
    <w:rsid w:val="00645790"/>
    <w:rsid w:val="00671FA5"/>
    <w:rsid w:val="00685A02"/>
    <w:rsid w:val="00693C98"/>
    <w:rsid w:val="00693E72"/>
    <w:rsid w:val="006955BD"/>
    <w:rsid w:val="006C624E"/>
    <w:rsid w:val="006C79B0"/>
    <w:rsid w:val="007436CD"/>
    <w:rsid w:val="0075288F"/>
    <w:rsid w:val="00762B57"/>
    <w:rsid w:val="007A0689"/>
    <w:rsid w:val="007B0455"/>
    <w:rsid w:val="007C5E11"/>
    <w:rsid w:val="007D29F5"/>
    <w:rsid w:val="008011E9"/>
    <w:rsid w:val="00807BA2"/>
    <w:rsid w:val="008145B4"/>
    <w:rsid w:val="00834AE0"/>
    <w:rsid w:val="00850729"/>
    <w:rsid w:val="008613D8"/>
    <w:rsid w:val="008666EB"/>
    <w:rsid w:val="00870978"/>
    <w:rsid w:val="00875A36"/>
    <w:rsid w:val="00894023"/>
    <w:rsid w:val="008E67C5"/>
    <w:rsid w:val="008F6B2D"/>
    <w:rsid w:val="009020A1"/>
    <w:rsid w:val="009861E0"/>
    <w:rsid w:val="009872D2"/>
    <w:rsid w:val="009A176D"/>
    <w:rsid w:val="009A1C2B"/>
    <w:rsid w:val="009A2E1E"/>
    <w:rsid w:val="009A5891"/>
    <w:rsid w:val="009B65A4"/>
    <w:rsid w:val="009F567F"/>
    <w:rsid w:val="00A05BC4"/>
    <w:rsid w:val="00A15781"/>
    <w:rsid w:val="00A300F8"/>
    <w:rsid w:val="00A33EB3"/>
    <w:rsid w:val="00A36FBF"/>
    <w:rsid w:val="00A45608"/>
    <w:rsid w:val="00A5004F"/>
    <w:rsid w:val="00A76C61"/>
    <w:rsid w:val="00A93102"/>
    <w:rsid w:val="00A93BF1"/>
    <w:rsid w:val="00A94D33"/>
    <w:rsid w:val="00AA06A9"/>
    <w:rsid w:val="00AB2612"/>
    <w:rsid w:val="00AB2C35"/>
    <w:rsid w:val="00AC1756"/>
    <w:rsid w:val="00AC4942"/>
    <w:rsid w:val="00AF19CD"/>
    <w:rsid w:val="00AF4167"/>
    <w:rsid w:val="00AF7EAC"/>
    <w:rsid w:val="00B02CC4"/>
    <w:rsid w:val="00B2066C"/>
    <w:rsid w:val="00B420DF"/>
    <w:rsid w:val="00B46EA4"/>
    <w:rsid w:val="00B47CB9"/>
    <w:rsid w:val="00B8019D"/>
    <w:rsid w:val="00BB5189"/>
    <w:rsid w:val="00BB7034"/>
    <w:rsid w:val="00BD7B45"/>
    <w:rsid w:val="00BE1B0C"/>
    <w:rsid w:val="00C04292"/>
    <w:rsid w:val="00C055EE"/>
    <w:rsid w:val="00C72118"/>
    <w:rsid w:val="00C751FC"/>
    <w:rsid w:val="00C76B7E"/>
    <w:rsid w:val="00CA268A"/>
    <w:rsid w:val="00CC566C"/>
    <w:rsid w:val="00CF06E1"/>
    <w:rsid w:val="00CF350E"/>
    <w:rsid w:val="00CF38F2"/>
    <w:rsid w:val="00D05402"/>
    <w:rsid w:val="00D25A50"/>
    <w:rsid w:val="00D44A01"/>
    <w:rsid w:val="00D46724"/>
    <w:rsid w:val="00D51E78"/>
    <w:rsid w:val="00D61141"/>
    <w:rsid w:val="00D75B2F"/>
    <w:rsid w:val="00D85593"/>
    <w:rsid w:val="00DB6DCD"/>
    <w:rsid w:val="00DC5035"/>
    <w:rsid w:val="00DD251A"/>
    <w:rsid w:val="00DE0292"/>
    <w:rsid w:val="00DE2A4A"/>
    <w:rsid w:val="00DE5E40"/>
    <w:rsid w:val="00E33A39"/>
    <w:rsid w:val="00E46823"/>
    <w:rsid w:val="00E53E71"/>
    <w:rsid w:val="00E56CAD"/>
    <w:rsid w:val="00E71D76"/>
    <w:rsid w:val="00EA5FC3"/>
    <w:rsid w:val="00EB22BB"/>
    <w:rsid w:val="00EB3F8D"/>
    <w:rsid w:val="00ED108D"/>
    <w:rsid w:val="00EE0C9C"/>
    <w:rsid w:val="00EE18F1"/>
    <w:rsid w:val="00EF7EDA"/>
    <w:rsid w:val="00F23E88"/>
    <w:rsid w:val="00F456C1"/>
    <w:rsid w:val="00F52784"/>
    <w:rsid w:val="00F6589B"/>
    <w:rsid w:val="00F74233"/>
    <w:rsid w:val="00F80D36"/>
    <w:rsid w:val="00F94B9F"/>
    <w:rsid w:val="00FE0024"/>
    <w:rsid w:val="00FE27E7"/>
    <w:rsid w:val="00FF1A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53"/>
    <o:shapelayout v:ext="edit">
      <o:idmap v:ext="edit" data="1"/>
      <o:rules v:ext="edit">
        <o:r id="V:Rule13" type="connector" idref="#_x0000_s1033"/>
        <o:r id="V:Rule14" type="connector" idref="#_x0000_s1035"/>
        <o:r id="V:Rule15" type="connector" idref="#_x0000_s1034"/>
        <o:r id="V:Rule16" type="connector" idref="#_x0000_s1037"/>
        <o:r id="V:Rule17" type="connector" idref="#_x0000_s1048"/>
        <o:r id="V:Rule18" type="connector" idref="#_x0000_s1049"/>
        <o:r id="V:Rule19" type="connector" idref="#_x0000_s1038"/>
        <o:r id="V:Rule20" type="connector" idref="#_x0000_s1051"/>
        <o:r id="V:Rule21" type="connector" idref="#_x0000_s1036"/>
        <o:r id="V:Rule22" type="connector" idref="#_x0000_s1046"/>
        <o:r id="V:Rule23" type="connector" idref="#_x0000_s1045"/>
        <o:r id="V:Rule24" type="connector" idref="#_x0000_s1050"/>
      </o:rules>
    </o:shapelayout>
  </w:shapeDefaults>
  <w:decimalSymbol w:val=","/>
  <w:listSeparator w:val=";"/>
  <w15:chartTrackingRefBased/>
  <w15:docId w15:val="{4E21A832-2CA5-4CB7-89A2-855B0B8A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45A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4C09B2"/>
    <w:pPr>
      <w:tabs>
        <w:tab w:val="center" w:pos="4677"/>
        <w:tab w:val="right" w:pos="9355"/>
      </w:tabs>
    </w:pPr>
  </w:style>
  <w:style w:type="character" w:styleId="a5">
    <w:name w:val="page number"/>
    <w:basedOn w:val="a0"/>
    <w:rsid w:val="004C09B2"/>
  </w:style>
  <w:style w:type="paragraph" w:styleId="HTML">
    <w:name w:val="HTML Preformatted"/>
    <w:basedOn w:val="a"/>
    <w:rsid w:val="00D25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6">
    <w:name w:val="Normal (Web)"/>
    <w:basedOn w:val="a"/>
    <w:rsid w:val="002A7ACC"/>
    <w:pPr>
      <w:spacing w:before="100" w:beforeAutospacing="1" w:after="100" w:afterAutospacing="1"/>
    </w:pPr>
  </w:style>
  <w:style w:type="paragraph" w:styleId="a7">
    <w:name w:val="footer"/>
    <w:basedOn w:val="a"/>
    <w:rsid w:val="00574AC1"/>
    <w:pPr>
      <w:tabs>
        <w:tab w:val="center" w:pos="4677"/>
        <w:tab w:val="right" w:pos="9355"/>
      </w:tabs>
    </w:pPr>
  </w:style>
  <w:style w:type="paragraph" w:styleId="a8">
    <w:name w:val="List Paragraph"/>
    <w:basedOn w:val="a"/>
    <w:uiPriority w:val="34"/>
    <w:qFormat/>
    <w:rsid w:val="00D85593"/>
    <w:pPr>
      <w:spacing w:after="200" w:line="276" w:lineRule="auto"/>
      <w:ind w:left="720"/>
      <w:contextualSpacing/>
    </w:pPr>
    <w:rPr>
      <w:rFonts w:ascii="Calibri" w:eastAsia="Calibri" w:hAnsi="Calibri"/>
      <w:sz w:val="22"/>
      <w:szCs w:val="22"/>
      <w:lang w:eastAsia="en-US"/>
    </w:rPr>
  </w:style>
  <w:style w:type="paragraph" w:customStyle="1" w:styleId="ConsPlusTitle">
    <w:name w:val="ConsPlusTitle"/>
    <w:rsid w:val="007B0455"/>
    <w:pPr>
      <w:widowControl w:val="0"/>
      <w:autoSpaceDE w:val="0"/>
      <w:autoSpaceDN w:val="0"/>
      <w:adjustRightInd w:val="0"/>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8050</Words>
  <Characters>45890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cp:lastModifiedBy>admin</cp:lastModifiedBy>
  <cp:revision>2</cp:revision>
  <cp:lastPrinted>2010-04-02T10:47:00Z</cp:lastPrinted>
  <dcterms:created xsi:type="dcterms:W3CDTF">2014-04-28T06:05:00Z</dcterms:created>
  <dcterms:modified xsi:type="dcterms:W3CDTF">2014-04-28T06:05:00Z</dcterms:modified>
</cp:coreProperties>
</file>