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2EB" w:rsidRDefault="00CF52EB" w:rsidP="00CF52EB">
      <w:pPr>
        <w:rPr>
          <w:vanish/>
        </w:rPr>
      </w:pPr>
    </w:p>
    <w:tbl>
      <w:tblPr>
        <w:tblW w:w="5000" w:type="pct"/>
        <w:tblCellSpacing w:w="0" w:type="dxa"/>
        <w:tblCellMar>
          <w:left w:w="0" w:type="dxa"/>
          <w:right w:w="0" w:type="dxa"/>
        </w:tblCellMar>
        <w:tblLook w:val="0000" w:firstRow="0" w:lastRow="0" w:firstColumn="0" w:lastColumn="0" w:noHBand="0" w:noVBand="0"/>
      </w:tblPr>
      <w:tblGrid>
        <w:gridCol w:w="9610"/>
      </w:tblGrid>
      <w:tr w:rsidR="00CF52EB" w:rsidTr="00CF52EB">
        <w:trPr>
          <w:tblCellSpacing w:w="0" w:type="dxa"/>
        </w:trPr>
        <w:tc>
          <w:tcPr>
            <w:tcW w:w="5000" w:type="pct"/>
            <w:tcMar>
              <w:top w:w="120" w:type="dxa"/>
              <w:left w:w="150" w:type="dxa"/>
              <w:bottom w:w="0" w:type="dxa"/>
              <w:right w:w="105" w:type="dxa"/>
            </w:tcMar>
          </w:tcPr>
          <w:tbl>
            <w:tblPr>
              <w:tblW w:w="5000" w:type="pct"/>
              <w:tblCellSpacing w:w="0" w:type="dxa"/>
              <w:tblCellMar>
                <w:left w:w="0" w:type="dxa"/>
                <w:right w:w="0" w:type="dxa"/>
              </w:tblCellMar>
              <w:tblLook w:val="0000" w:firstRow="0" w:lastRow="0" w:firstColumn="0" w:lastColumn="0" w:noHBand="0" w:noVBand="0"/>
            </w:tblPr>
            <w:tblGrid>
              <w:gridCol w:w="9355"/>
            </w:tblGrid>
            <w:tr w:rsidR="00CF52EB">
              <w:trPr>
                <w:tblCellSpacing w:w="0" w:type="dxa"/>
              </w:trPr>
              <w:tc>
                <w:tcPr>
                  <w:tcW w:w="0" w:type="auto"/>
                  <w:tcMar>
                    <w:top w:w="150" w:type="dxa"/>
                    <w:left w:w="150" w:type="dxa"/>
                    <w:bottom w:w="150" w:type="dxa"/>
                    <w:right w:w="150" w:type="dxa"/>
                  </w:tcMar>
                </w:tcPr>
                <w:p w:rsidR="003C76E9" w:rsidRDefault="003C76E9">
                  <w:pPr>
                    <w:pStyle w:val="a4"/>
                  </w:pPr>
                </w:p>
                <w:p w:rsidR="00CF52EB" w:rsidRDefault="00CF52EB">
                  <w:pPr>
                    <w:pStyle w:val="a4"/>
                  </w:pPr>
                  <w:r>
                    <w:t xml:space="preserve">  </w:t>
                  </w:r>
                  <w:r>
                    <w:rPr>
                      <w:b/>
                      <w:bCs/>
                    </w:rPr>
                    <w:t xml:space="preserve">ФИНАНСОВЫЙ ПЛАН И ЭЛЕМЕНТЫ ФИНАНСОВОГО АНАЛИЗА. </w:t>
                  </w:r>
                  <w:r>
                    <w:rPr>
                      <w:b/>
                      <w:bCs/>
                    </w:rPr>
                    <w:br/>
                    <w:t>1. Значение и основные понятия финансового планирования.</w:t>
                  </w:r>
                </w:p>
                <w:p w:rsidR="00CF52EB" w:rsidRDefault="00CF52EB">
                  <w:pPr>
                    <w:pStyle w:val="a4"/>
                  </w:pPr>
                  <w:r>
                    <w:t>Финансовое планирование является важнейшей составной частью внутрифирменного планирования.</w:t>
                  </w:r>
                </w:p>
                <w:p w:rsidR="00CF52EB" w:rsidRDefault="00CF52EB">
                  <w:pPr>
                    <w:pStyle w:val="a4"/>
                  </w:pPr>
                  <w:r>
                    <w:t>Значение финансового планирования для внутренней среды организации определяется тем, что оно:</w:t>
                  </w:r>
                </w:p>
                <w:p w:rsidR="00CF52EB" w:rsidRDefault="00CF52EB">
                  <w:pPr>
                    <w:pStyle w:val="a4"/>
                  </w:pPr>
                  <w:r>
                    <w:t>облекает выработанные стратегические цели в форму конкретных финансовых показателей;</w:t>
                  </w:r>
                </w:p>
                <w:p w:rsidR="00CF52EB" w:rsidRDefault="00CF52EB">
                  <w:pPr>
                    <w:pStyle w:val="a4"/>
                  </w:pPr>
                  <w:r>
                    <w:t>устанавливает стандарты для организации финансовой информации;</w:t>
                  </w:r>
                </w:p>
                <w:p w:rsidR="00CF52EB" w:rsidRDefault="00CF52EB">
                  <w:pPr>
                    <w:pStyle w:val="a4"/>
                  </w:pPr>
                  <w:r>
                    <w:t>определяет приемлемые границы затрат, необходимых для реализации всей совокупности планов фирмы;</w:t>
                  </w:r>
                </w:p>
                <w:p w:rsidR="00CF52EB" w:rsidRDefault="00CF52EB">
                  <w:pPr>
                    <w:pStyle w:val="a4"/>
                  </w:pPr>
                  <w:r>
                    <w:t>в части оперативного финансового планирования дает очень полезную информацию для разработки и корректировки общефирменной стратегии.</w:t>
                  </w:r>
                </w:p>
                <w:p w:rsidR="00CF52EB" w:rsidRDefault="00CF52EB">
                  <w:pPr>
                    <w:pStyle w:val="a4"/>
                  </w:pPr>
                  <w:r>
                    <w:t>Разработка финансовых планов является также одним из основных средств контактов с внешней средой: поставщиками, потребителями, дистрибьюторами, кредиторами, инвесторами. От их доверия зависят стоимость активов организации и возможность ее эффективной деятельности, поэтому финансовый план должен быть хорошо продуман и серьезно обоснован.</w:t>
                  </w:r>
                </w:p>
                <w:p w:rsidR="00CF52EB" w:rsidRDefault="00CF52EB">
                  <w:pPr>
                    <w:pStyle w:val="a4"/>
                  </w:pPr>
                  <w:r>
                    <w:rPr>
                      <w:b/>
                      <w:bCs/>
                    </w:rPr>
                    <w:t>Система финансовых планов включает в себя следующие элементы.</w:t>
                  </w:r>
                </w:p>
                <w:p w:rsidR="00CF52EB" w:rsidRDefault="00CF52EB">
                  <w:pPr>
                    <w:numPr>
                      <w:ilvl w:val="0"/>
                      <w:numId w:val="1"/>
                    </w:numPr>
                    <w:spacing w:before="100" w:beforeAutospacing="1" w:after="100" w:afterAutospacing="1"/>
                  </w:pPr>
                  <w:r>
                    <w:t xml:space="preserve">Прогноз баланса. </w:t>
                  </w:r>
                </w:p>
                <w:p w:rsidR="00CF52EB" w:rsidRDefault="00CF52EB">
                  <w:pPr>
                    <w:numPr>
                      <w:ilvl w:val="0"/>
                      <w:numId w:val="1"/>
                    </w:numPr>
                    <w:spacing w:before="100" w:beforeAutospacing="1" w:after="100" w:afterAutospacing="1"/>
                  </w:pPr>
                  <w:r>
                    <w:t xml:space="preserve">Прогноз отчета о прибылях и убытках. </w:t>
                  </w:r>
                </w:p>
                <w:p w:rsidR="00CF52EB" w:rsidRDefault="00CF52EB">
                  <w:pPr>
                    <w:numPr>
                      <w:ilvl w:val="0"/>
                      <w:numId w:val="1"/>
                    </w:numPr>
                    <w:spacing w:before="100" w:beforeAutospacing="1" w:after="100" w:afterAutospacing="1"/>
                  </w:pPr>
                  <w:r>
                    <w:t xml:space="preserve">Прогноз финансовых бюджетов. </w:t>
                  </w:r>
                </w:p>
                <w:p w:rsidR="00CF52EB" w:rsidRDefault="00CF52EB">
                  <w:pPr>
                    <w:numPr>
                      <w:ilvl w:val="0"/>
                      <w:numId w:val="1"/>
                    </w:numPr>
                    <w:spacing w:before="100" w:beforeAutospacing="1" w:after="100" w:afterAutospacing="1"/>
                  </w:pPr>
                  <w:r>
                    <w:t xml:space="preserve">Прогноз ключевых финансовых показателей. </w:t>
                  </w:r>
                </w:p>
                <w:p w:rsidR="00CF52EB" w:rsidRDefault="00CF52EB">
                  <w:pPr>
                    <w:numPr>
                      <w:ilvl w:val="0"/>
                      <w:numId w:val="1"/>
                    </w:numPr>
                    <w:spacing w:before="100" w:beforeAutospacing="1" w:after="100" w:afterAutospacing="1"/>
                  </w:pPr>
                  <w:r>
                    <w:t>Письменное изложение результатов финансового планирования.</w:t>
                  </w:r>
                </w:p>
                <w:p w:rsidR="00CF52EB" w:rsidRDefault="00CF52EB">
                  <w:pPr>
                    <w:pStyle w:val="a4"/>
                  </w:pPr>
                  <w:r>
                    <w:t>Прогноз баланса и отчета о прибылях и убытках относят к долгосрочным финансовым планам, имеющим стратегическое значение. Финансовое бюджетирование имеет оперативный характер.</w:t>
                  </w:r>
                </w:p>
                <w:p w:rsidR="00CF52EB" w:rsidRDefault="00CF52EB">
                  <w:pPr>
                    <w:pStyle w:val="a4"/>
                  </w:pPr>
                  <w:r>
                    <w:t xml:space="preserve">К финансовому планированию тесно примыкают, однако относятся к более общим элементам финансового менеджмента составление долгосрочного бюджета капиталовложений и оценка инвестиционных проектов, а также долгосрочная стратегия финансирования организации. </w:t>
                  </w:r>
                </w:p>
                <w:p w:rsidR="00CF52EB" w:rsidRDefault="00797D56">
                  <w:pPr>
                    <w:pStyle w:val="a4"/>
                  </w:pPr>
                  <w:r>
                    <w:t>в</w:t>
                  </w:r>
                  <w:r w:rsidR="00CF52EB">
                    <w:t>ыбор наиболее перспективного проекта.</w:t>
                  </w:r>
                </w:p>
                <w:p w:rsidR="00CF52EB" w:rsidRDefault="00CF52EB">
                  <w:pPr>
                    <w:pStyle w:val="a4"/>
                  </w:pPr>
                  <w:r>
                    <w:t>выборе способов наращивания долгосрочного капитала;</w:t>
                  </w:r>
                </w:p>
                <w:p w:rsidR="00CF52EB" w:rsidRDefault="00797D56">
                  <w:pPr>
                    <w:pStyle w:val="a4"/>
                  </w:pPr>
                  <w:r>
                    <w:rPr>
                      <w:b/>
                      <w:bCs/>
                    </w:rPr>
                    <w:t>Пр</w:t>
                  </w:r>
                  <w:r w:rsidR="00CF52EB">
                    <w:rPr>
                      <w:b/>
                      <w:bCs/>
                    </w:rPr>
                    <w:t>оцесс финансового планирования состоит из следующих этапов.</w:t>
                  </w:r>
                </w:p>
                <w:p w:rsidR="00CF52EB" w:rsidRDefault="00CF52EB">
                  <w:pPr>
                    <w:pStyle w:val="a4"/>
                  </w:pPr>
                  <w:r>
                    <w:t>Анализ финансовых показателей фирмы за предыдущий период. Расчет показателей производится на основе основных финансовых документов фирмы - баланса, отчета о прибылях и убытках, отчета о движении наличности.</w:t>
                  </w:r>
                </w:p>
                <w:p w:rsidR="00CF52EB" w:rsidRDefault="00CF52EB">
                  <w:pPr>
                    <w:pStyle w:val="a4"/>
                  </w:pPr>
                  <w:r>
                    <w:t>Долгосрочное финансовое планирование.</w:t>
                  </w:r>
                </w:p>
                <w:p w:rsidR="00CF52EB" w:rsidRDefault="00CF52EB">
                  <w:pPr>
                    <w:pStyle w:val="a4"/>
                  </w:pPr>
                  <w:r>
                    <w:t>Оперативное финансовое планирование.</w:t>
                  </w:r>
                </w:p>
                <w:p w:rsidR="00CF52EB" w:rsidRDefault="00CF52EB">
                  <w:pPr>
                    <w:pStyle w:val="a4"/>
                  </w:pPr>
                  <w:r>
                    <w:t>Как и всякий другой процесс, финансовое планирование завершается практическим внедрением планов и контролем за их выполнением.</w:t>
                  </w:r>
                </w:p>
                <w:p w:rsidR="00CF52EB" w:rsidRDefault="00CF52EB">
                  <w:pPr>
                    <w:pStyle w:val="a4"/>
                  </w:pPr>
                  <w:r>
                    <w:rPr>
                      <w:b/>
                      <w:bCs/>
                    </w:rPr>
                    <w:t>Цель финансового плана</w:t>
                  </w:r>
                  <w:r>
                    <w:t xml:space="preserve"> — представить достоверную систему данных, отражающих ожидаемые финансовые результаты деятельности фирмы. Прогноз финансовых результатов призван ответить на главные вопросы, волнующие менеджера. Именно из этого раздела инвестор узнает о прибыли, на которую он может рассчитывать, а заимодавец — о способности потенциального заемщика обслужить долг.</w:t>
                  </w:r>
                </w:p>
                <w:p w:rsidR="00CF52EB" w:rsidRDefault="00CF52EB">
                  <w:pPr>
                    <w:pStyle w:val="a4"/>
                  </w:pPr>
                  <w:r>
                    <w:t>Конечно всякий финансовый анализ будущего характеризуется неопределенностью, поэтому возможны несколько сценариев, свидетельствующих о предложениях в отношении будущего и позволяющих лучше понять перспективы фирмы. Для того, чтобы бизнес-план был действенным инструментом планирования, а также документом, способным привлечь внимание потенциальных инвесторов и кредиторов, его содержание должно соответствовать реально складывающейся обстановке.</w:t>
                  </w:r>
                </w:p>
                <w:p w:rsidR="00CF52EB" w:rsidRDefault="00CF52EB">
                  <w:pPr>
                    <w:pStyle w:val="a4"/>
                  </w:pPr>
                  <w:r>
                    <w:rPr>
                      <w:b/>
                      <w:bCs/>
                    </w:rPr>
                    <w:t xml:space="preserve">Первая заповедь — финансовый план не должен расходиться с данными, представленными в остальной части бизнес-плана. </w:t>
                  </w:r>
                </w:p>
                <w:p w:rsidR="00CF52EB" w:rsidRDefault="00CF52EB">
                  <w:pPr>
                    <w:pStyle w:val="a4"/>
                  </w:pPr>
                  <w:r>
                    <w:t>Несоответствия в финансовом плане свидетельствуют либо о недобросовестности, либо о недостаточной компетенции авторов. В сжатой форме должны быть изложены все предпосылки, которые стали основой разработки плана.</w:t>
                  </w:r>
                </w:p>
                <w:p w:rsidR="00CF52EB" w:rsidRDefault="00CF52EB">
                  <w:pPr>
                    <w:pStyle w:val="a4"/>
                  </w:pPr>
                  <w:r>
                    <w:t xml:space="preserve">Подготовленный надлежащим образом финансовый план, может быть использован для </w:t>
                  </w:r>
                  <w:r>
                    <w:rPr>
                      <w:b/>
                      <w:bCs/>
                    </w:rPr>
                    <w:t>оценки резервов фирмы</w:t>
                  </w:r>
                  <w:r>
                    <w:t xml:space="preserve"> разработки ее </w:t>
                  </w:r>
                  <w:r>
                    <w:rPr>
                      <w:b/>
                      <w:bCs/>
                    </w:rPr>
                    <w:t>детального бюджета</w:t>
                  </w:r>
                  <w:r>
                    <w:t>. Бизнес-план является руководящим документом, в котором детально расписано, как, когда и на что будет расходоваться капитал, а также указываются цели, достижение которых необходимо для обеспечения успеха бизнеса.</w:t>
                  </w:r>
                </w:p>
                <w:p w:rsidR="00CF52EB" w:rsidRDefault="00CF52EB">
                  <w:pPr>
                    <w:pStyle w:val="a4"/>
                  </w:pPr>
                  <w:r>
                    <w:t xml:space="preserve">Наиболее важным элементом здесь является </w:t>
                  </w:r>
                  <w:r>
                    <w:rPr>
                      <w:b/>
                      <w:bCs/>
                    </w:rPr>
                    <w:t>ожидаемый объем продаж</w:t>
                  </w:r>
                  <w:r>
                    <w:t>. Достоверность данного прогноза очень важна. Остальные разделы финансового плана базируются в основном на этом важном элементе.</w:t>
                  </w:r>
                </w:p>
                <w:p w:rsidR="00CF52EB" w:rsidRDefault="00CF52EB">
                  <w:pPr>
                    <w:pStyle w:val="a4"/>
                  </w:pPr>
                  <w:r>
                    <w:t xml:space="preserve">Второй важнейший прогноз относится к </w:t>
                  </w:r>
                  <w:r>
                    <w:rPr>
                      <w:b/>
                      <w:bCs/>
                    </w:rPr>
                    <w:t>себестоимости реализованной продукции</w:t>
                  </w:r>
                  <w:r>
                    <w:t xml:space="preserve"> и валовой прибыли. </w:t>
                  </w:r>
                </w:p>
                <w:p w:rsidR="00CF52EB" w:rsidRDefault="00CF52EB">
                  <w:pPr>
                    <w:pStyle w:val="a4"/>
                  </w:pPr>
                  <w:r>
                    <w:rPr>
                      <w:b/>
                      <w:bCs/>
                    </w:rPr>
                    <w:t>Себестоимость реализованной продукции - затраты на производство продуктов и услуг, выручка от реализации которых получена в течение конкретного периода включает в себя:</w:t>
                  </w:r>
                </w:p>
                <w:p w:rsidR="00CF52EB" w:rsidRDefault="00CF52EB">
                  <w:pPr>
                    <w:pStyle w:val="a4"/>
                  </w:pPr>
                  <w:r>
                    <w:t>прямые затраты труда — заработная плата;</w:t>
                  </w:r>
                </w:p>
                <w:p w:rsidR="00CF52EB" w:rsidRDefault="00CF52EB">
                  <w:pPr>
                    <w:pStyle w:val="a4"/>
                  </w:pPr>
                  <w:r>
                    <w:t>сырье;</w:t>
                  </w:r>
                </w:p>
                <w:p w:rsidR="00CF52EB" w:rsidRDefault="00CF52EB">
                  <w:pPr>
                    <w:pStyle w:val="a4"/>
                  </w:pPr>
                  <w:r>
                    <w:t>материалы;</w:t>
                  </w:r>
                </w:p>
                <w:p w:rsidR="00CF52EB" w:rsidRDefault="00CF52EB">
                  <w:pPr>
                    <w:pStyle w:val="a4"/>
                  </w:pPr>
                  <w:r>
                    <w:t>некоторые затраты, связанные непосредственно с превращением сырья и материалов в готовую продукцию.</w:t>
                  </w:r>
                </w:p>
                <w:p w:rsidR="00CF52EB" w:rsidRDefault="00CF52EB">
                  <w:pPr>
                    <w:pStyle w:val="a4"/>
                  </w:pPr>
                  <w:r>
                    <w:rPr>
                      <w:b/>
                      <w:bCs/>
                    </w:rPr>
                    <w:t>Валовая прибыль - разница между чистым объемом реализации продукции, услуг и прямыми затратами на их производство.</w:t>
                  </w:r>
                </w:p>
                <w:p w:rsidR="00CF52EB" w:rsidRDefault="00CF52EB">
                  <w:pPr>
                    <w:pStyle w:val="a4"/>
                  </w:pPr>
                  <w:r>
                    <w:t xml:space="preserve">Оба показателя зависят от </w:t>
                  </w:r>
                  <w:r>
                    <w:rPr>
                      <w:b/>
                      <w:bCs/>
                    </w:rPr>
                    <w:t>затрат</w:t>
                  </w:r>
                  <w:r>
                    <w:t xml:space="preserve">, связанных с производственной деятельностью или с приобретением активов, а также </w:t>
                  </w:r>
                  <w:r>
                    <w:rPr>
                      <w:b/>
                      <w:bCs/>
                    </w:rPr>
                    <w:t>политики цен</w:t>
                  </w:r>
                  <w:r>
                    <w:t xml:space="preserve">. </w:t>
                  </w:r>
                </w:p>
                <w:p w:rsidR="00CF52EB" w:rsidRDefault="00CF52EB">
                  <w:pPr>
                    <w:pStyle w:val="a4"/>
                  </w:pPr>
                  <w:r>
                    <w:t>При изложении материалов раздела полезно сослаться на конкретные источники информации.</w:t>
                  </w:r>
                </w:p>
                <w:p w:rsidR="00CF52EB" w:rsidRDefault="00CF52EB">
                  <w:pPr>
                    <w:pStyle w:val="a4"/>
                  </w:pPr>
                  <w:r>
                    <w:t> </w:t>
                  </w:r>
                </w:p>
                <w:p w:rsidR="00CF52EB" w:rsidRDefault="00CF52EB">
                  <w:pPr>
                    <w:pStyle w:val="a4"/>
                    <w:jc w:val="center"/>
                  </w:pPr>
                  <w:r>
                    <w:rPr>
                      <w:b/>
                      <w:bCs/>
                    </w:rPr>
                    <w:t>2. Состав финансового плана.</w:t>
                  </w:r>
                </w:p>
                <w:p w:rsidR="00CF52EB" w:rsidRDefault="00CF52EB">
                  <w:pPr>
                    <w:pStyle w:val="a4"/>
                  </w:pPr>
                  <w:r>
                    <w:t xml:space="preserve">Финансовый план включает три документа: </w:t>
                  </w:r>
                </w:p>
                <w:p w:rsidR="00CF52EB" w:rsidRDefault="00CF52EB">
                  <w:pPr>
                    <w:pStyle w:val="a4"/>
                  </w:pPr>
                  <w:r>
                    <w:t>отчет о прибылях и убытках(отражает операционную деятельность фирмы в намеченный период);</w:t>
                  </w:r>
                </w:p>
                <w:p w:rsidR="00CF52EB" w:rsidRDefault="00CF52EB">
                  <w:pPr>
                    <w:pStyle w:val="a4"/>
                  </w:pPr>
                  <w:r>
                    <w:t>план-баланс;</w:t>
                  </w:r>
                </w:p>
                <w:p w:rsidR="00CF52EB" w:rsidRDefault="00CF52EB">
                  <w:pPr>
                    <w:pStyle w:val="a4"/>
                  </w:pPr>
                  <w:r>
                    <w:t>отчет о движении денежных средств.</w:t>
                  </w:r>
                </w:p>
                <w:p w:rsidR="00CF52EB" w:rsidRDefault="00CF52EB">
                  <w:pPr>
                    <w:pStyle w:val="a4"/>
                  </w:pPr>
                  <w:r>
                    <w:rPr>
                      <w:b/>
                      <w:bCs/>
                    </w:rPr>
                    <w:t>Отчет о прибылях и убытках.</w:t>
                  </w:r>
                </w:p>
                <w:p w:rsidR="00CF52EB" w:rsidRDefault="00CF52EB">
                  <w:pPr>
                    <w:pStyle w:val="a4"/>
                  </w:pPr>
                  <w:r>
                    <w:t>С его помощью определяют размер получаемой прибыли за конкретный период времени. Цель составления отчетов о прибыли — в обобщенной форме представить результаты деятельности предприятия с точки зрения прибыльности.</w:t>
                  </w:r>
                </w:p>
                <w:p w:rsidR="00CF52EB" w:rsidRDefault="00CF52EB">
                  <w:pPr>
                    <w:pStyle w:val="a4"/>
                  </w:pPr>
                  <w:r>
                    <w:t xml:space="preserve">Эта часть состоит обычно из следующих разделов: </w:t>
                  </w:r>
                </w:p>
                <w:p w:rsidR="00CF52EB" w:rsidRDefault="00CF52EB">
                  <w:pPr>
                    <w:pStyle w:val="a4"/>
                  </w:pPr>
                  <w:r>
                    <w:t>реализация;</w:t>
                  </w:r>
                </w:p>
                <w:p w:rsidR="00CF52EB" w:rsidRDefault="00CF52EB">
                  <w:pPr>
                    <w:pStyle w:val="a4"/>
                  </w:pPr>
                  <w:r>
                    <w:t>себестоимость реализованной продукции или услуг;</w:t>
                  </w:r>
                </w:p>
                <w:p w:rsidR="00CF52EB" w:rsidRDefault="00CF52EB">
                  <w:pPr>
                    <w:pStyle w:val="a4"/>
                  </w:pPr>
                  <w:r>
                    <w:t>операционные затраты;</w:t>
                  </w:r>
                </w:p>
                <w:p w:rsidR="00CF52EB" w:rsidRDefault="00CF52EB">
                  <w:pPr>
                    <w:pStyle w:val="a4"/>
                  </w:pPr>
                  <w:r>
                    <w:t xml:space="preserve">получение (до уплаты налогов) прибыли (или убытки). </w:t>
                  </w:r>
                </w:p>
                <w:p w:rsidR="00CF52EB" w:rsidRDefault="00CF52EB">
                  <w:pPr>
                    <w:pStyle w:val="a4"/>
                  </w:pPr>
                  <w:r>
                    <w:t>Во многих случаях в плане показывают, что получается после вычета налогов. Отчет о прибыли выступает наиболее распространенным показателем финансовых резервов предприятия.</w:t>
                  </w:r>
                </w:p>
                <w:p w:rsidR="00CF52EB" w:rsidRDefault="00CF52EB">
                  <w:pPr>
                    <w:pStyle w:val="a4"/>
                  </w:pPr>
                  <w:r>
                    <w:rPr>
                      <w:b/>
                      <w:bCs/>
                    </w:rPr>
                    <w:t>План-баланс</w:t>
                  </w:r>
                </w:p>
                <w:p w:rsidR="00CF52EB" w:rsidRDefault="00CF52EB">
                  <w:pPr>
                    <w:pStyle w:val="a4"/>
                  </w:pPr>
                  <w:r>
                    <w:t>демонстрирует финансовое состояние фирмы на конец рассчитываемого периода времени. Из его анализа можно сделать выводы о росте активов и об устойчивости финансового положения фирмы в конкретный период времени.</w:t>
                  </w:r>
                </w:p>
                <w:p w:rsidR="00CF52EB" w:rsidRDefault="00CF52EB">
                  <w:pPr>
                    <w:pStyle w:val="a4"/>
                  </w:pPr>
                  <w:r>
                    <w:rPr>
                      <w:b/>
                      <w:bCs/>
                    </w:rPr>
                    <w:t>Отчет о движении денежных средств</w:t>
                  </w:r>
                </w:p>
                <w:p w:rsidR="00CF52EB" w:rsidRDefault="00CF52EB">
                  <w:pPr>
                    <w:pStyle w:val="a4"/>
                  </w:pPr>
                  <w:r>
                    <w:t>характеризует формирование и отток денежной наличности, а также остатки денежных средств фирмы в динамике.</w:t>
                  </w:r>
                </w:p>
                <w:p w:rsidR="00CF52EB" w:rsidRDefault="00CF52EB">
                  <w:pPr>
                    <w:pStyle w:val="a4"/>
                  </w:pPr>
                  <w:r>
                    <w:t xml:space="preserve">Проектировка потоков денежных средств наиболее важный финансовый прогноз в бизнес-плане. Отчет о денежном потоке отражает фактические поступления денежных средств и их перечисление. Итоговая цифра отчета о потоке денежных средств отражает </w:t>
                  </w:r>
                  <w:r>
                    <w:rPr>
                      <w:b/>
                      <w:bCs/>
                    </w:rPr>
                    <w:t>сальдо оборота денежных средств компании</w:t>
                  </w:r>
                  <w:r>
                    <w:t>, а не ее прибыль. В отличие от отчета о прибыли, отчет о денежных потоках отражает фактическое поступление всех денег из всех источников, включая выручку от реализации продукции, от продажи акций или полученных в долг, а также средств от продажи или ликвидации некоторых активов. Что касается затрат, то в отчет о денежных потоках включается фактическая оплата всех затрат. Некоторые затраты могут быть покрыты немедленно, в то время как другие — через некоторое время.</w:t>
                  </w:r>
                </w:p>
                <w:p w:rsidR="00CF52EB" w:rsidRDefault="00CF52EB">
                  <w:pPr>
                    <w:pStyle w:val="a4"/>
                  </w:pPr>
                  <w:r>
                    <w:t xml:space="preserve">В отчет о денежных средствах не включается </w:t>
                  </w:r>
                  <w:r>
                    <w:rPr>
                      <w:b/>
                      <w:bCs/>
                    </w:rPr>
                    <w:t>амортизация</w:t>
                  </w:r>
                  <w:r>
                    <w:t>. Хотя это и расход, но она не представляет собой денежное обязательство. В то же время погашение основной суммы долга, хотя и не является расходом, включается в отчет о денежных потоках, так как является денежным обязательством. Другие траты денег, направленные на приобретение оборудования или выплату дивидендов, не являются затратами. Поэтому влияют на денежные потоки.</w:t>
                  </w:r>
                </w:p>
                <w:p w:rsidR="00CF52EB" w:rsidRDefault="00CF52EB">
                  <w:pPr>
                    <w:pStyle w:val="a4"/>
                  </w:pPr>
                  <w:r>
                    <w:t xml:space="preserve">В завершающей части финансового плана обычно присутствует </w:t>
                  </w:r>
                  <w:r>
                    <w:rPr>
                      <w:b/>
                      <w:bCs/>
                    </w:rPr>
                    <w:t>анализ безубыточности</w:t>
                  </w:r>
                  <w:r>
                    <w:t xml:space="preserve">, демонстрирующий, каким должен быть объем продаж для того, чтобы компания была в состоянии без посторонней помощи выполнять своевременные свои денежные обязательства. Такой анализ позволяет получить </w:t>
                  </w:r>
                  <w:r>
                    <w:rPr>
                      <w:b/>
                      <w:bCs/>
                    </w:rPr>
                    <w:t>оценку суммы продаж</w:t>
                  </w:r>
                  <w:r>
                    <w:t>, которая необходима, чтобы компания не имела убытков.</w:t>
                  </w:r>
                </w:p>
                <w:p w:rsidR="00CF52EB" w:rsidRDefault="00CF52EB">
                  <w:pPr>
                    <w:pStyle w:val="a4"/>
                  </w:pPr>
                  <w:r>
                    <w:t xml:space="preserve">На основе первых трех документов проводится анализ финансовых ресурсов фирмы и выбирается </w:t>
                  </w:r>
                  <w:r>
                    <w:rPr>
                      <w:b/>
                      <w:bCs/>
                    </w:rPr>
                    <w:t>схема финансирования инвестиционных проектов</w:t>
                  </w:r>
                  <w:r>
                    <w:t xml:space="preserve">, среди которых могут быть использованы: </w:t>
                  </w:r>
                </w:p>
                <w:p w:rsidR="00CF52EB" w:rsidRDefault="00CF52EB">
                  <w:pPr>
                    <w:pStyle w:val="a4"/>
                  </w:pPr>
                  <w:r>
                    <w:t>получение финансовых ресурсов путем акционирования;</w:t>
                  </w:r>
                </w:p>
                <w:p w:rsidR="00CF52EB" w:rsidRDefault="00CF52EB">
                  <w:pPr>
                    <w:pStyle w:val="a4"/>
                  </w:pPr>
                  <w:r>
                    <w:t>долговое финансирование (долгосрочные кредиты в коммерческих банках, частное размещение долговых обязательств и др.);</w:t>
                  </w:r>
                </w:p>
                <w:p w:rsidR="00CF52EB" w:rsidRDefault="00CF52EB">
                  <w:pPr>
                    <w:pStyle w:val="a4"/>
                  </w:pPr>
                  <w:r>
                    <w:t>лизинговое финансирование.</w:t>
                  </w:r>
                </w:p>
                <w:p w:rsidR="00CF52EB" w:rsidRDefault="00CF52EB">
                  <w:pPr>
                    <w:pStyle w:val="a4"/>
                  </w:pPr>
                  <w:r>
                    <w:t>Необходимо иметь в виду, что сумма собственного и заемного капитала фирмы должна быть достаточной для покрытия отрицательной величины денежных средств в любой период времени, рассматриваемого в плане.</w:t>
                  </w:r>
                </w:p>
                <w:p w:rsidR="00CF52EB" w:rsidRDefault="00CF52EB">
                  <w:pPr>
                    <w:pStyle w:val="a4"/>
                  </w:pPr>
                  <w:r>
                    <w:t xml:space="preserve">Каждая из альтернативных схем финансирования тщательно просчитывается и оценивается по последствиям ее использования. В плане учитываются как </w:t>
                  </w:r>
                  <w:r>
                    <w:rPr>
                      <w:b/>
                      <w:bCs/>
                    </w:rPr>
                    <w:t>показатели финансового состояния фирмы</w:t>
                  </w:r>
                  <w:r>
                    <w:t xml:space="preserve">, так и </w:t>
                  </w:r>
                  <w:r>
                    <w:rPr>
                      <w:b/>
                      <w:bCs/>
                    </w:rPr>
                    <w:t>показатели эффективности инвестиций</w:t>
                  </w:r>
                  <w:r>
                    <w:t xml:space="preserve">. </w:t>
                  </w:r>
                </w:p>
                <w:p w:rsidR="00CF52EB" w:rsidRDefault="00CF52EB">
                  <w:pPr>
                    <w:pStyle w:val="a4"/>
                  </w:pPr>
                  <w:r>
                    <w:rPr>
                      <w:b/>
                      <w:bCs/>
                    </w:rPr>
                    <w:t>Показатели финансового состояния фирмы</w:t>
                  </w:r>
                </w:p>
                <w:p w:rsidR="00CF52EB" w:rsidRDefault="00CF52EB">
                  <w:pPr>
                    <w:pStyle w:val="a4"/>
                  </w:pPr>
                  <w:r>
                    <w:t>характеризуют эффективность оперативной деятельности фирмы в ходе реализации намеченного:</w:t>
                  </w:r>
                </w:p>
                <w:p w:rsidR="00CF52EB" w:rsidRDefault="00CF52EB">
                  <w:pPr>
                    <w:pStyle w:val="a4"/>
                  </w:pPr>
                  <w:r>
                    <w:t>прибыльность;</w:t>
                  </w:r>
                </w:p>
                <w:p w:rsidR="00CF52EB" w:rsidRDefault="00CF52EB">
                  <w:pPr>
                    <w:pStyle w:val="a4"/>
                  </w:pPr>
                  <w:r>
                    <w:t>рентабельность капитала;</w:t>
                  </w:r>
                </w:p>
                <w:p w:rsidR="00CF52EB" w:rsidRDefault="00CF52EB">
                  <w:pPr>
                    <w:pStyle w:val="a4"/>
                  </w:pPr>
                  <w:r>
                    <w:t>показатели финансовой деятельности (ликвидности и финансовой устойчивости).</w:t>
                  </w:r>
                </w:p>
                <w:p w:rsidR="00CF52EB" w:rsidRDefault="00CF52EB">
                  <w:pPr>
                    <w:pStyle w:val="a4"/>
                  </w:pPr>
                  <w:r>
                    <w:rPr>
                      <w:b/>
                      <w:bCs/>
                    </w:rPr>
                    <w:t>Показатели эффективности инвестиций</w:t>
                  </w:r>
                </w:p>
                <w:p w:rsidR="00CF52EB" w:rsidRDefault="00CF52EB">
                  <w:pPr>
                    <w:pStyle w:val="a4"/>
                  </w:pPr>
                  <w:r>
                    <w:t>свидетельствуют об эффективности инвестиций в конкретные проекты:</w:t>
                  </w:r>
                </w:p>
                <w:p w:rsidR="00CF52EB" w:rsidRDefault="00CF52EB">
                  <w:pPr>
                    <w:pStyle w:val="a4"/>
                  </w:pPr>
                  <w:r>
                    <w:t>сроки окупаемости, показывающие время возврата вложенных средств и характеризующие риск проекта;</w:t>
                  </w:r>
                </w:p>
                <w:p w:rsidR="00CF52EB" w:rsidRDefault="00CF52EB">
                  <w:pPr>
                    <w:pStyle w:val="a4"/>
                  </w:pPr>
                  <w:r>
                    <w:t>чистая величина дохода, отражающая масштабы намеченного и размеры прибыльности нового производства или новой услуги;</w:t>
                  </w:r>
                </w:p>
                <w:p w:rsidR="00CF52EB" w:rsidRDefault="00CF52EB">
                  <w:pPr>
                    <w:pStyle w:val="a4"/>
                  </w:pPr>
                  <w:r>
                    <w:t>индекс прибыльности фирмы вообще и норму прибыльности инвестиций. Последний показатель является главным оценочным показателем эффективности инвестиционных проектов.</w:t>
                  </w:r>
                </w:p>
                <w:p w:rsidR="00CF52EB" w:rsidRDefault="00CF52EB">
                  <w:pPr>
                    <w:pStyle w:val="a4"/>
                  </w:pPr>
                  <w:r>
                    <w:t> </w:t>
                  </w:r>
                </w:p>
                <w:p w:rsidR="00CF52EB" w:rsidRDefault="00CF52EB">
                  <w:pPr>
                    <w:pStyle w:val="a4"/>
                    <w:jc w:val="center"/>
                  </w:pPr>
                  <w:r>
                    <w:rPr>
                      <w:b/>
                      <w:bCs/>
                    </w:rPr>
                    <w:t>3. Финансовое планирование на предприятии.</w:t>
                  </w:r>
                </w:p>
                <w:p w:rsidR="00CF52EB" w:rsidRDefault="00CF52EB">
                  <w:pPr>
                    <w:pStyle w:val="a4"/>
                  </w:pPr>
                  <w:r>
                    <w:t>Остановимся на финансовом планировании на предприятии, играющем первостепенную роль. Руководство предприятия обязано знать, какие задания в области экономической деятельности оно может запланировать на следующий период. Заинтересованные в деятельности фирмы лица предъявляют определенные требования к результатам ее работы. При планировании определенных видов деятельности необходимо знать, какие экономические ресурсы требуются для выполнения поставленных задач. Это относится, например, к планированию в области привлечения капитала (приобретение кредитов, увеличение акционерного капитала и т.п.) и определение объема инвестиций.</w:t>
                  </w:r>
                </w:p>
                <w:p w:rsidR="00CF52EB" w:rsidRDefault="00CF52EB">
                  <w:pPr>
                    <w:pStyle w:val="a4"/>
                  </w:pPr>
                  <w:r>
                    <w:t xml:space="preserve">По мере реализации заложенных в бюджете планов необходимо регистрировать фактические результаты деятельности фирмы. Сравнивая фактические показатели с запланированными, можно осуществлять так называемый </w:t>
                  </w:r>
                  <w:r>
                    <w:rPr>
                      <w:b/>
                      <w:bCs/>
                    </w:rPr>
                    <w:t>бюджетный контроль</w:t>
                  </w:r>
                  <w:r>
                    <w:t>. В этом смысле основное внимание уделяется показателям, отклоняющимся от плановых, и анализируются причины этих отклонений. Таким образом пополняется информация обо всех сторонах деятельности фирмы. Бюджетный контроль позволяет, например, выяснить, что в каких-либо областях деятельности фирмы намеченные планы выполняются неудовлетворительно. Можно, разумеется, предположить и такую ситуацию, когда окажется, что сам бюджет был составлен на основе нереалистичных исходных положений. В обоих случаях руководство заинтересовано в получении информации об этом, с тем, чтобы предпринять необходимые действия, т.е. изменить способ выполнения планов или ревизовать положения, на которых основывается бюджет.</w:t>
                  </w:r>
                </w:p>
                <w:p w:rsidR="00CF52EB" w:rsidRDefault="00CF52EB">
                  <w:pPr>
                    <w:pStyle w:val="a4"/>
                  </w:pPr>
                  <w:r>
                    <w:rPr>
                      <w:b/>
                      <w:bCs/>
                    </w:rPr>
                    <w:t>Бюджет представляет собой выраженную в стоимостных показателях программу действий (план) в области производства, закупок сырья или товаров, реализации произведенной продукции и т.д.</w:t>
                  </w:r>
                </w:p>
                <w:p w:rsidR="00CF52EB" w:rsidRDefault="00CF52EB">
                  <w:pPr>
                    <w:pStyle w:val="a4"/>
                  </w:pPr>
                  <w:r>
                    <w:t>В программе действий должна быть обеспечена временная и функциональная координация (согласование) отдельных мероприятий. Рентабельность сбыта зависит,например, от величины ожидаемой цены поставщика и условий производства; количество выпускаемой продукции — от ожидаемого объема реализации; величина отпускной цены — от того, каких объемов закупок сырья и материалов требует программа производства и реализации, и т.д.</w:t>
                  </w:r>
                </w:p>
                <w:p w:rsidR="00CF52EB" w:rsidRDefault="00CF52EB">
                  <w:pPr>
                    <w:pStyle w:val="a4"/>
                  </w:pPr>
                  <w:r>
                    <w:t>Разрабатывая бюджет на следующий период, следует принимать решение заблаговременно, до начала деятельности в этот период. В таком случае существует большая вероятность того, что разработчикам плана хватит времени для выдвижения и анализа альтернативных предложений, чем в той ситуации, когда решение принимается в самый последний момент. Другими словами, в последнем примере фирма во многом рискует пойти по пути наименьшего сопротивления.</w:t>
                  </w:r>
                </w:p>
                <w:p w:rsidR="00CF52EB" w:rsidRDefault="00CF52EB">
                  <w:pPr>
                    <w:pStyle w:val="a4"/>
                  </w:pPr>
                  <w:r>
                    <w:t>Одобрение руководством фирмы бюджета (плана) подразделения служит сигналом того, что в дальнейшем оперативные решения принимаются на уровне этого подразделения (децентрализованно), если они не выходят за установленные бюджетом рамки. Если же бюджеты на уровне подразделений не разрабатываются, руководство фирмы вряд ли будет склонно к децентрализация процесса принятия оперативных решений.</w:t>
                  </w:r>
                </w:p>
                <w:p w:rsidR="00CF52EB" w:rsidRDefault="00CF52EB">
                  <w:pPr>
                    <w:pStyle w:val="a4"/>
                  </w:pPr>
                  <w:r>
                    <w:rPr>
                      <w:b/>
                      <w:bCs/>
                    </w:rPr>
                    <w:t>Организация работ по внутрифирменному планированию</w:t>
                  </w:r>
                  <w:r>
                    <w:t xml:space="preserve"> зависит от величины предприятия. На мелких фирмах не существует разделения управленческих функций в собственном смысле этого слова, и руководители имеют возможность самостоятельно вникнуть во все проблемы. На крупных предприятиях работа по составлению бюджетов должна производиться децентрализованно. Ведь именно на уровне подразделений сосредоточены кадры, имеющие наибольший опыт в области производства, закупок, реализации, оперативного руководства и т.д. Поэтому именно в подразделениях и выдвигаются предложения относительно тех действий, которые было бы целесообразно предпринять в будущем.</w:t>
                  </w:r>
                </w:p>
                <w:p w:rsidR="00CF52EB" w:rsidRDefault="00CF52EB">
                  <w:pPr>
                    <w:pStyle w:val="a4"/>
                  </w:pPr>
                  <w:r>
                    <w:t>Бюджеты подразделений разрабатываются не изолированно друг от друга. При расчете, например, плановых показателей реализации, а значит, и величины покрытия необходимо знать условия производства и запланированные отпускные цены. Чтобы обеспечить действенную систему координации, на многих предприятиях разрабатывается инструкция по составлению бюджетов в которой содержится повременной план, а также распределение обязанностей и ответственности при расчете бюджетных показателей.</w:t>
                  </w:r>
                </w:p>
                <w:p w:rsidR="00CF52EB" w:rsidRDefault="00CF52EB">
                  <w:pPr>
                    <w:pStyle w:val="a4"/>
                  </w:pPr>
                  <w:r>
                    <w:rPr>
                      <w:b/>
                      <w:bCs/>
                    </w:rPr>
                    <w:t>Обычно различают две схемы организации работ по составлению бюджетов (планов)</w:t>
                  </w:r>
                  <w:r>
                    <w:t>: по методу сверху вниз и по методу снизу вверх. По первому методу работа по составлению бюджетов начинается "сверху", т.е. руководство фирмы определяет цели и задачи, в частности плановые показатели по прибыли. Затем эти показатели во все более детализированной по мере продвижения на более низкие уровни структуры предприятия форме включаются в планы подразделений. По второму методу поступают наоборот. Например, расчет показателей реализации начинают отдельные сбытовые подразделения, и уже затем руководитель отдела реализации фирмы сводит эти показатели в единый бюджет, который впоследствии может войти составной частью в общий бюджет предприятия. На практике нецелесообразно использовать только один из этих методов. Планирование и составление бюджетов представляют собой текущий процесс, в котором необходимо постоянно осуществлять координацию бюджетов различных подразделений.</w:t>
                  </w:r>
                </w:p>
                <w:p w:rsidR="00CF52EB" w:rsidRDefault="00CF52EB">
                  <w:pPr>
                    <w:pStyle w:val="a4"/>
                  </w:pPr>
                  <w:r>
                    <w:t>Фирма должна осуществлять планирование и контроль в двух основных экономических областях. Речь идет о прибыльности (рентабельности) ее работы и финансовом положении. Поэтому бюджет по прибыли и финансовый план являются центральными элементами внутрифирменного планирования.</w:t>
                  </w:r>
                </w:p>
                <w:p w:rsidR="00CF52EB" w:rsidRDefault="00CF52EB">
                  <w:pPr>
                    <w:pStyle w:val="a4"/>
                  </w:pPr>
                  <w:r>
                    <w:t xml:space="preserve">Естественную основу для формирования бюджета по прибыли на будущий период представляет собой </w:t>
                  </w:r>
                  <w:r>
                    <w:rPr>
                      <w:b/>
                      <w:bCs/>
                    </w:rPr>
                    <w:t>отчет по прибыли</w:t>
                  </w:r>
                  <w:r>
                    <w:t>. В отчете по прибыли отражены экономические результаты деятельности в прошедший период. Такого рода информация имеет, разумеется, большое значение при составлении прогноза экономических результатов действий, запланированных на будущий период.</w:t>
                  </w:r>
                </w:p>
                <w:p w:rsidR="00CF52EB" w:rsidRDefault="00CF52EB">
                  <w:pPr>
                    <w:pStyle w:val="a4"/>
                  </w:pPr>
                  <w:r>
                    <w:t>Даже если на предстоящий год запланированы те же самые действия, что были осуществлены в отчетном году, величина дохода в следующем году будет отличаться от величины дохода, отраженной в отчете за последний год. Дело в том, что все время происходят изменения внешних условий деятельности фирмы.</w:t>
                  </w:r>
                </w:p>
                <w:p w:rsidR="00CF52EB" w:rsidRDefault="00CF52EB">
                  <w:pPr>
                    <w:pStyle w:val="a4"/>
                  </w:pPr>
                  <w:r>
                    <w:t>Макроэкономические факторы могут, например, измениться под воздействием инфляции, изменений в области валютных отношений и политики доходов. Можно предположить, что парламент внесет поправки в хозяйственное законодательство. Структура спроса в отдельных сегментах рынка может измениться в силу изменения структуры населения.</w:t>
                  </w:r>
                </w:p>
                <w:p w:rsidR="00CF52EB" w:rsidRDefault="00CF52EB">
                  <w:pPr>
                    <w:pStyle w:val="a4"/>
                  </w:pPr>
                  <w:r>
                    <w:t xml:space="preserve">Особое значение качества финансового планирования на предприятиях возрастает. </w:t>
                  </w:r>
                  <w:r>
                    <w:rPr>
                      <w:b/>
                      <w:bCs/>
                    </w:rPr>
                    <w:t>Финансовый план предприятия взаимосвязан с другими аспектами планирования хозяйственной деятельности предприятия.</w:t>
                  </w:r>
                  <w:r>
                    <w:t xml:space="preserve"> К ним относятся планы: по сбыту продукции, по сырью и материалам, производству, рекламе, капиталовложениям, научным исследованиям и разработкам, привлечению и возврату заемных денежных средств (кредитов и из других источников), распределение доходов, а также расходные сметы.</w:t>
                  </w:r>
                </w:p>
                <w:p w:rsidR="00CF52EB" w:rsidRDefault="00CF52EB">
                  <w:pPr>
                    <w:pStyle w:val="a4"/>
                  </w:pPr>
                  <w:r>
                    <w:t xml:space="preserve">Непосредственной основой финансового плана являются </w:t>
                  </w:r>
                  <w:r>
                    <w:rPr>
                      <w:b/>
                      <w:bCs/>
                    </w:rPr>
                    <w:t>прогнозные расчеты по реализации продукции</w:t>
                  </w:r>
                  <w:r>
                    <w:t xml:space="preserve"> потребителям или планы сбыта ее, исходя из заказов, прогнозов спроса на продукцию и товары, уровней продажных цен на них и других факторов рыночной конъюнктуры. На основе показателей сбыта рассчитываются объемы производства, затраты по изготовлению продукции, проведению работ и оказанию услуг, а также прибыль и другие показатели.</w:t>
                  </w:r>
                </w:p>
                <w:p w:rsidR="00CF52EB" w:rsidRDefault="00CF52EB">
                  <w:pPr>
                    <w:pStyle w:val="a4"/>
                  </w:pPr>
                  <w:r>
                    <w:t>Назначение финансового плана предприятия, с одной стороны, прогноз среднесрочной финансовой перспективы, а с другой, определение текущих доходов и расходов предприятия. Финансовый план составляется предприятием на год с распределением по кварталам, а также на 3—5 лет — по годам. В нем находят отражение доходы и расходы по статьям и пропорции в распределении средств.</w:t>
                  </w:r>
                </w:p>
                <w:p w:rsidR="00CF52EB" w:rsidRDefault="00CF52EB">
                  <w:pPr>
                    <w:pStyle w:val="a4"/>
                  </w:pPr>
                  <w:r>
                    <w:t xml:space="preserve">Следует отметить, что в рамках годового и квартального финансовых планов не проявляется влияние внутримесячных отклонений от планов в деятельности предприятия, оказывающих влияние на финансовое состояние предприятий в течение месяца, что чаще случается в течение первых 15—20 дней месяца, когда предприятия обычно испытывают сбои в связи с недопоступлением относительно договорных сроков материально-технических ресурсов. </w:t>
                  </w:r>
                </w:p>
                <w:p w:rsidR="00CF52EB" w:rsidRDefault="00CF52EB">
                  <w:pPr>
                    <w:pStyle w:val="a4"/>
                  </w:pPr>
                  <w:r>
                    <w:t xml:space="preserve">Финансовое планирование на предприятиях во многом зависит от качества прогнозов основных показателей их производственной деятельности, рыночной конъюнктуры, состояния денежного обращения и курса рубля. Поэтому в сложившихся условиях возможна заниженная оценка потребности в финансовых ресурсах и изменений в финансовом состоянии предприятий, в связи с чем </w:t>
                  </w:r>
                  <w:r>
                    <w:rPr>
                      <w:b/>
                      <w:bCs/>
                    </w:rPr>
                    <w:t>необходимо предусматривать финансовые резервы</w:t>
                  </w:r>
                  <w:r>
                    <w:t>.</w:t>
                  </w:r>
                </w:p>
                <w:p w:rsidR="00CF52EB" w:rsidRDefault="00CF52EB">
                  <w:pPr>
                    <w:pStyle w:val="a4"/>
                  </w:pPr>
                  <w:r>
                    <w:t>Состав показателей финансового планового баланса или баланса доходов и расходов определяется источниками поступлении средств, с одной стороны, и затратами и расходами, проводимыми в ходе финансово-хозяйственной деятельности, с другой стороны. Наряду с этим, в плановом балансе доходов и расходов находят отражение финансовые отношения с государственным бюджетом, банковской и страховой системами и по операциям по приобретению и выпуску ценных бумаг.</w:t>
                  </w:r>
                </w:p>
                <w:p w:rsidR="00CF52EB" w:rsidRDefault="00CF52EB">
                  <w:pPr>
                    <w:pStyle w:val="a4"/>
                  </w:pPr>
                  <w:r>
                    <w:t xml:space="preserve">Помимо баланса доходов и расходов финансовый план содержит расчеты ряда основополагающих показателей: </w:t>
                  </w:r>
                </w:p>
                <w:p w:rsidR="00CF52EB" w:rsidRDefault="00CF52EB">
                  <w:pPr>
                    <w:pStyle w:val="a4"/>
                  </w:pPr>
                  <w:r>
                    <w:t xml:space="preserve">прибыли от промышленной деятельности; </w:t>
                  </w:r>
                </w:p>
                <w:p w:rsidR="00CF52EB" w:rsidRDefault="00CF52EB">
                  <w:pPr>
                    <w:pStyle w:val="a4"/>
                  </w:pPr>
                  <w:r>
                    <w:t xml:space="preserve">амортизационных отчислений на восстановление основных фондов; </w:t>
                  </w:r>
                </w:p>
                <w:p w:rsidR="00CF52EB" w:rsidRDefault="00CF52EB">
                  <w:pPr>
                    <w:pStyle w:val="a4"/>
                  </w:pPr>
                  <w:r>
                    <w:t xml:space="preserve">поступлений средств в порядке долгосрочного и среднесрочного кредитования; </w:t>
                  </w:r>
                </w:p>
                <w:p w:rsidR="00CF52EB" w:rsidRDefault="00CF52EB">
                  <w:pPr>
                    <w:pStyle w:val="a4"/>
                  </w:pPr>
                  <w:r>
                    <w:t xml:space="preserve">процентов банкам по кредитам, финансовых результатов от других видов деятельности и т.д. </w:t>
                  </w:r>
                </w:p>
                <w:p w:rsidR="00CF52EB" w:rsidRDefault="00CF52EB">
                  <w:pPr>
                    <w:pStyle w:val="a4"/>
                  </w:pPr>
                  <w:r>
                    <w:rPr>
                      <w:b/>
                      <w:bCs/>
                    </w:rPr>
                    <w:t>Состав показателей планового баланса доходов и расходов</w:t>
                  </w:r>
                  <w:r>
                    <w:t xml:space="preserve"> предприятия представляет собой определенную систему, позволяющую в рамках каждого периода планирования определять: </w:t>
                  </w:r>
                </w:p>
                <w:p w:rsidR="00CF52EB" w:rsidRDefault="00CF52EB">
                  <w:pPr>
                    <w:pStyle w:val="a4"/>
                  </w:pPr>
                  <w:r>
                    <w:t xml:space="preserve">источники затрат (расходов), их соотношения; </w:t>
                  </w:r>
                </w:p>
                <w:p w:rsidR="00CF52EB" w:rsidRDefault="00CF52EB">
                  <w:pPr>
                    <w:pStyle w:val="a4"/>
                  </w:pPr>
                  <w:r>
                    <w:t xml:space="preserve">степень и направления использования, распределения источников; </w:t>
                  </w:r>
                </w:p>
                <w:p w:rsidR="00CF52EB" w:rsidRDefault="00CF52EB">
                  <w:pPr>
                    <w:pStyle w:val="a4"/>
                  </w:pPr>
                  <w:r>
                    <w:t xml:space="preserve">сбалансированность их с затратами или расходами. </w:t>
                  </w:r>
                </w:p>
                <w:p w:rsidR="00CF52EB" w:rsidRDefault="00CF52EB">
                  <w:pPr>
                    <w:pStyle w:val="a4"/>
                  </w:pPr>
                  <w:r>
                    <w:t xml:space="preserve">Так, </w:t>
                  </w:r>
                  <w:r>
                    <w:rPr>
                      <w:b/>
                      <w:bCs/>
                    </w:rPr>
                    <w:t>оставшаяся после уплаты налогов часть прибыли</w:t>
                  </w:r>
                  <w:r>
                    <w:t xml:space="preserve"> обращается на нужды предприятия, включая: </w:t>
                  </w:r>
                </w:p>
                <w:p w:rsidR="00CF52EB" w:rsidRDefault="00CF52EB">
                  <w:pPr>
                    <w:pStyle w:val="a4"/>
                  </w:pPr>
                  <w:r>
                    <w:t xml:space="preserve">создание финансового резерва; </w:t>
                  </w:r>
                </w:p>
                <w:p w:rsidR="00CF52EB" w:rsidRDefault="00CF52EB">
                  <w:pPr>
                    <w:pStyle w:val="a4"/>
                  </w:pPr>
                  <w:r>
                    <w:t xml:space="preserve">финансирование капитальных вложений и прироста оборотных средств; </w:t>
                  </w:r>
                </w:p>
                <w:p w:rsidR="00CF52EB" w:rsidRDefault="00CF52EB">
                  <w:pPr>
                    <w:pStyle w:val="a4"/>
                  </w:pPr>
                  <w:r>
                    <w:t xml:space="preserve">выплаты процентов банкам за предоставляемые ими кредитные ресурсы; </w:t>
                  </w:r>
                </w:p>
                <w:p w:rsidR="00CF52EB" w:rsidRDefault="00CF52EB">
                  <w:pPr>
                    <w:pStyle w:val="a4"/>
                  </w:pPr>
                  <w:r>
                    <w:t xml:space="preserve">выплаты дивидендов владельцам ценных бумаг, эмитированных и реализованных предприятием своим работникам; </w:t>
                  </w:r>
                </w:p>
                <w:p w:rsidR="00CF52EB" w:rsidRDefault="00CF52EB">
                  <w:pPr>
                    <w:pStyle w:val="a4"/>
                  </w:pPr>
                  <w:r>
                    <w:t xml:space="preserve">расходы на хозяйственное содержание социально-культурных и социально-бытовых объектов, на другие цели. </w:t>
                  </w:r>
                </w:p>
                <w:p w:rsidR="00CF52EB" w:rsidRDefault="00CF52EB">
                  <w:pPr>
                    <w:pStyle w:val="a4"/>
                  </w:pPr>
                  <w:r>
                    <w:rPr>
                      <w:b/>
                      <w:bCs/>
                    </w:rPr>
                    <w:t>Финансирование затрат по капитальным вложениям</w:t>
                  </w:r>
                  <w:r>
                    <w:t xml:space="preserve"> осуществляется за счет амортизационных отчислений на полное восстановление основных фондов, вовлечения в инвестиционный процесс сверхнормативных запасов оборудования, машин и материалов, прибыли, направляемой на реинвестирование, а также за счет привлечения акционерного капитала, средств от размещения целевых облигационных займов и из других источников и т.д.</w:t>
                  </w:r>
                </w:p>
                <w:p w:rsidR="00CF52EB" w:rsidRDefault="00CF52EB">
                  <w:pPr>
                    <w:pStyle w:val="a4"/>
                    <w:jc w:val="center"/>
                  </w:pPr>
                  <w:r>
                    <w:rPr>
                      <w:b/>
                      <w:bCs/>
                    </w:rPr>
                    <w:t>4. Организационно-правовая форма и финансовый план.</w:t>
                  </w:r>
                </w:p>
                <w:p w:rsidR="00CF52EB" w:rsidRDefault="00CF52EB">
                  <w:pPr>
                    <w:pStyle w:val="a4"/>
                  </w:pPr>
                  <w:r>
                    <w:t>Содержание планового финансового баланса предприятия существенно меняется в связи с преобразованием государственных промышленных предприятий в открытые акционерные общества. В балансе доходов и расходов такие изменения находят отражение в виде дохода от первоначального выпуска акций и суммы налога на него. Учитываются также дополнительная эмиссия и размещение акций, как доход, и налог с этого дохода. Наряду с этим акционерное общество приобретает акции других предприятий, получает доход в виде дивидендов и уплачивает налоги с них. По выпущенным акционерным обществом акциям выплачиваются их держателям дивиденды, что также находит отражение в плановом балансе доходов и расходов акционерного общества, наряду с другими традиционными показателями финансового баланса предприятия.</w:t>
                  </w:r>
                </w:p>
                <w:p w:rsidR="005955A1" w:rsidRDefault="00CF52EB">
                  <w:pPr>
                    <w:pStyle w:val="a4"/>
                  </w:pPr>
                  <w:r>
                    <w:t>Специфические вопросы возникают в процессе финансового планирования в совместных предприятиях, среди которых, например, унификация состава показателей доходной и расходной частей финансовых планов, количественные оценки конечных финансовых результатов, учет изменения курсов валют и влияния инфляционных процессов на рублевую оценку доходов и расходов, учет конечно</w:t>
                  </w:r>
                  <w:r w:rsidR="005955A1">
                    <w:t xml:space="preserve">го финансового результата и т.д. </w:t>
                  </w:r>
                </w:p>
              </w:tc>
            </w:tr>
          </w:tbl>
          <w:p w:rsidR="00CF52EB" w:rsidRDefault="00CF52EB"/>
        </w:tc>
      </w:tr>
    </w:tbl>
    <w:tbl>
      <w:tblPr>
        <w:tblpPr w:leftFromText="180" w:rightFromText="180" w:vertAnchor="text" w:horzAnchor="page" w:tblpX="6181" w:tblpY="907"/>
        <w:tblW w:w="1475" w:type="pct"/>
        <w:tblCellSpacing w:w="0" w:type="dxa"/>
        <w:tblCellMar>
          <w:left w:w="0" w:type="dxa"/>
          <w:right w:w="0" w:type="dxa"/>
        </w:tblCellMar>
        <w:tblLook w:val="0000" w:firstRow="0" w:lastRow="0" w:firstColumn="0" w:lastColumn="0" w:noHBand="0" w:noVBand="0"/>
      </w:tblPr>
      <w:tblGrid>
        <w:gridCol w:w="2760"/>
      </w:tblGrid>
      <w:tr w:rsidR="00CF52EB" w:rsidTr="005955A1">
        <w:trPr>
          <w:tblCellSpacing w:w="0" w:type="dxa"/>
        </w:trPr>
        <w:tc>
          <w:tcPr>
            <w:tcW w:w="5000" w:type="pct"/>
            <w:vAlign w:val="center"/>
          </w:tcPr>
          <w:p w:rsidR="00CF52EB" w:rsidRDefault="00CF52EB" w:rsidP="005955A1"/>
        </w:tc>
      </w:tr>
      <w:tr w:rsidR="00CF52EB" w:rsidTr="005955A1">
        <w:trPr>
          <w:trHeight w:val="4770"/>
          <w:tblCellSpacing w:w="0" w:type="dxa"/>
        </w:trPr>
        <w:tc>
          <w:tcPr>
            <w:tcW w:w="5000" w:type="pct"/>
            <w:shd w:val="clear" w:color="auto" w:fill="FFFFFF"/>
          </w:tcPr>
          <w:p w:rsidR="00CF52EB" w:rsidRDefault="00CF52EB" w:rsidP="005955A1">
            <w:pPr>
              <w:pStyle w:val="a4"/>
              <w:jc w:val="center"/>
            </w:pPr>
          </w:p>
        </w:tc>
      </w:tr>
    </w:tbl>
    <w:p w:rsidR="00FE4347" w:rsidRPr="00CF52EB" w:rsidRDefault="00FE4347" w:rsidP="005955A1">
      <w:bookmarkStart w:id="0" w:name="_GoBack"/>
      <w:bookmarkEnd w:id="0"/>
    </w:p>
    <w:sectPr w:rsidR="00FE4347" w:rsidRPr="00CF52EB" w:rsidSect="00797D56">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1F2840"/>
    <w:multiLevelType w:val="multilevel"/>
    <w:tmpl w:val="C8260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F3C"/>
    <w:rsid w:val="000A3F3C"/>
    <w:rsid w:val="00292D47"/>
    <w:rsid w:val="003C76E9"/>
    <w:rsid w:val="004E33C8"/>
    <w:rsid w:val="005955A1"/>
    <w:rsid w:val="00797D56"/>
    <w:rsid w:val="00B7428B"/>
    <w:rsid w:val="00CF52EB"/>
    <w:rsid w:val="00FE4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F9B135-1D0F-4D53-9A92-1D3C78C94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B7428B"/>
    <w:pPr>
      <w:keepNext/>
      <w:spacing w:before="240" w:after="60"/>
      <w:outlineLvl w:val="0"/>
    </w:pPr>
    <w:rPr>
      <w:rFonts w:ascii="Arial" w:hAnsi="Arial" w:cs="Arial"/>
      <w:b/>
      <w:bCs/>
      <w:kern w:val="32"/>
      <w:sz w:val="32"/>
      <w:szCs w:val="32"/>
    </w:rPr>
  </w:style>
  <w:style w:type="paragraph" w:styleId="2">
    <w:name w:val="heading 2"/>
    <w:basedOn w:val="a"/>
    <w:next w:val="a"/>
    <w:qFormat/>
    <w:rsid w:val="00FE4347"/>
    <w:pPr>
      <w:keepNext/>
      <w:spacing w:before="240" w:after="60"/>
      <w:outlineLvl w:val="1"/>
    </w:pPr>
    <w:rPr>
      <w:rFonts w:ascii="Arial" w:hAnsi="Arial" w:cs="Arial"/>
      <w:b/>
      <w:bCs/>
      <w:i/>
      <w:iCs/>
      <w:sz w:val="28"/>
      <w:szCs w:val="28"/>
    </w:rPr>
  </w:style>
  <w:style w:type="paragraph" w:styleId="3">
    <w:name w:val="heading 3"/>
    <w:basedOn w:val="a"/>
    <w:next w:val="a"/>
    <w:qFormat/>
    <w:rsid w:val="00B7428B"/>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customStyle="1" w:styleId="20">
    <w:name w:val="Стиль2"/>
    <w:basedOn w:val="2"/>
    <w:rsid w:val="00FE4347"/>
    <w:pPr>
      <w:spacing w:line="360" w:lineRule="auto"/>
      <w:jc w:val="both"/>
    </w:pPr>
    <w:rPr>
      <w:rFonts w:ascii="Times New Roman" w:hAnsi="Times New Roman"/>
    </w:rPr>
  </w:style>
  <w:style w:type="character" w:styleId="a3">
    <w:name w:val="Hyperlink"/>
    <w:basedOn w:val="a0"/>
    <w:rsid w:val="000A3F3C"/>
    <w:rPr>
      <w:color w:val="0000FF"/>
      <w:u w:val="single"/>
    </w:rPr>
  </w:style>
  <w:style w:type="paragraph" w:styleId="a4">
    <w:name w:val="Normal (Web)"/>
    <w:basedOn w:val="a"/>
    <w:rsid w:val="00CF52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422574">
      <w:bodyDiv w:val="1"/>
      <w:marLeft w:val="0"/>
      <w:marRight w:val="0"/>
      <w:marTop w:val="0"/>
      <w:marBottom w:val="0"/>
      <w:divBdr>
        <w:top w:val="none" w:sz="0" w:space="0" w:color="auto"/>
        <w:left w:val="none" w:sz="0" w:space="0" w:color="auto"/>
        <w:bottom w:val="none" w:sz="0" w:space="0" w:color="auto"/>
        <w:right w:val="none" w:sz="0" w:space="0" w:color="auto"/>
      </w:divBdr>
      <w:divsChild>
        <w:div w:id="339503585">
          <w:marLeft w:val="0"/>
          <w:marRight w:val="0"/>
          <w:marTop w:val="0"/>
          <w:marBottom w:val="150"/>
          <w:divBdr>
            <w:top w:val="single" w:sz="6" w:space="0" w:color="5890A2"/>
            <w:left w:val="single" w:sz="6" w:space="0" w:color="5890A2"/>
            <w:bottom w:val="single" w:sz="6" w:space="4" w:color="5890A2"/>
            <w:right w:val="single" w:sz="6" w:space="0" w:color="5890A2"/>
          </w:divBdr>
        </w:div>
        <w:div w:id="1952324614">
          <w:marLeft w:val="0"/>
          <w:marRight w:val="0"/>
          <w:marTop w:val="0"/>
          <w:marBottom w:val="0"/>
          <w:divBdr>
            <w:top w:val="none" w:sz="0" w:space="0" w:color="auto"/>
            <w:left w:val="none" w:sz="0" w:space="0" w:color="auto"/>
            <w:bottom w:val="none" w:sz="0" w:space="0" w:color="auto"/>
            <w:right w:val="none" w:sz="0" w:space="0" w:color="auto"/>
          </w:divBdr>
        </w:div>
      </w:divsChild>
    </w:div>
    <w:div w:id="156922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3082</Words>
  <Characters>17573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cp:lastPrinted>2011-03-10T09:48:00Z</cp:lastPrinted>
  <dcterms:created xsi:type="dcterms:W3CDTF">2014-04-27T14:11:00Z</dcterms:created>
  <dcterms:modified xsi:type="dcterms:W3CDTF">2014-04-27T14:11:00Z</dcterms:modified>
</cp:coreProperties>
</file>