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C50" w:rsidRDefault="000A3C50" w:rsidP="007113B9">
      <w:pPr>
        <w:spacing w:after="120" w:line="360" w:lineRule="auto"/>
        <w:jc w:val="center"/>
        <w:outlineLvl w:val="0"/>
        <w:rPr>
          <w:sz w:val="24"/>
          <w:szCs w:val="24"/>
        </w:rPr>
      </w:pPr>
    </w:p>
    <w:p w:rsidR="007113B9" w:rsidRPr="007113B9" w:rsidRDefault="007113B9" w:rsidP="007113B9">
      <w:pPr>
        <w:spacing w:after="120" w:line="360" w:lineRule="auto"/>
        <w:jc w:val="center"/>
        <w:outlineLvl w:val="0"/>
        <w:rPr>
          <w:sz w:val="24"/>
          <w:szCs w:val="24"/>
        </w:rPr>
      </w:pPr>
      <w:r w:rsidRPr="007113B9">
        <w:rPr>
          <w:sz w:val="24"/>
          <w:szCs w:val="24"/>
        </w:rPr>
        <w:t>Негосударственное образовательное учреждение среднего профессионального образования «Тюменский коммерческого финансовый колледж Облпотребсоюза»</w:t>
      </w:r>
    </w:p>
    <w:p w:rsidR="007113B9" w:rsidRPr="007113B9" w:rsidRDefault="007113B9" w:rsidP="007113B9">
      <w:pPr>
        <w:spacing w:line="360" w:lineRule="auto"/>
        <w:jc w:val="center"/>
        <w:outlineLvl w:val="0"/>
        <w:rPr>
          <w:sz w:val="24"/>
          <w:szCs w:val="24"/>
        </w:rPr>
      </w:pPr>
      <w:r w:rsidRPr="007113B9">
        <w:rPr>
          <w:sz w:val="24"/>
          <w:szCs w:val="24"/>
        </w:rPr>
        <w:t xml:space="preserve"> (НОУ СПО «Тюменский коммерческо-финансовый колледж облпотребсоюза»)</w:t>
      </w:r>
    </w:p>
    <w:p w:rsidR="007113B9" w:rsidRPr="00566CEF" w:rsidRDefault="007113B9" w:rsidP="007113B9">
      <w:pPr>
        <w:spacing w:line="240" w:lineRule="auto"/>
        <w:ind w:firstLine="0"/>
      </w:pPr>
    </w:p>
    <w:p w:rsidR="007113B9" w:rsidRDefault="007113B9" w:rsidP="007113B9">
      <w:pPr>
        <w:spacing w:after="120" w:line="240" w:lineRule="auto"/>
        <w:ind w:left="5400" w:right="41" w:firstLine="0"/>
        <w:rPr>
          <w:szCs w:val="28"/>
        </w:rPr>
      </w:pPr>
      <w:r>
        <w:rPr>
          <w:szCs w:val="28"/>
        </w:rPr>
        <w:t>Работа допускается к защите</w:t>
      </w:r>
    </w:p>
    <w:p w:rsidR="007113B9" w:rsidRDefault="007113B9" w:rsidP="007113B9">
      <w:pPr>
        <w:spacing w:after="120" w:line="240" w:lineRule="auto"/>
        <w:ind w:left="5400" w:right="41" w:firstLine="0"/>
        <w:rPr>
          <w:szCs w:val="28"/>
        </w:rPr>
      </w:pPr>
      <w:r>
        <w:rPr>
          <w:szCs w:val="28"/>
        </w:rPr>
        <w:t xml:space="preserve">заместитель директора по УМР </w:t>
      </w:r>
    </w:p>
    <w:p w:rsidR="007113B9" w:rsidRDefault="007113B9" w:rsidP="007113B9">
      <w:pPr>
        <w:spacing w:after="120" w:line="240" w:lineRule="auto"/>
        <w:ind w:left="5400" w:firstLine="0"/>
        <w:rPr>
          <w:szCs w:val="28"/>
        </w:rPr>
      </w:pPr>
      <w:r>
        <w:rPr>
          <w:szCs w:val="28"/>
        </w:rPr>
        <w:t>____________</w:t>
      </w:r>
    </w:p>
    <w:p w:rsidR="007113B9" w:rsidRDefault="007113B9" w:rsidP="007113B9">
      <w:pPr>
        <w:spacing w:after="120" w:line="240" w:lineRule="auto"/>
        <w:ind w:left="5664" w:firstLine="0"/>
        <w:rPr>
          <w:sz w:val="22"/>
        </w:rPr>
      </w:pPr>
      <w:r>
        <w:rPr>
          <w:sz w:val="22"/>
        </w:rPr>
        <w:t xml:space="preserve">       подпись</w:t>
      </w:r>
    </w:p>
    <w:p w:rsidR="007113B9" w:rsidRDefault="007113B9" w:rsidP="007113B9">
      <w:pPr>
        <w:spacing w:after="120" w:line="240" w:lineRule="auto"/>
        <w:ind w:left="5400" w:firstLine="0"/>
        <w:rPr>
          <w:szCs w:val="28"/>
        </w:rPr>
      </w:pPr>
      <w:r>
        <w:rPr>
          <w:szCs w:val="28"/>
        </w:rPr>
        <w:t>«___»_____________2010г.</w:t>
      </w:r>
    </w:p>
    <w:p w:rsidR="007113B9" w:rsidRDefault="007113B9" w:rsidP="007113B9">
      <w:pPr>
        <w:spacing w:after="120" w:line="240" w:lineRule="auto"/>
        <w:ind w:left="5664" w:firstLine="0"/>
        <w:rPr>
          <w:szCs w:val="28"/>
        </w:rPr>
      </w:pPr>
    </w:p>
    <w:p w:rsidR="007113B9" w:rsidRDefault="007113B9" w:rsidP="007113B9">
      <w:pPr>
        <w:spacing w:after="120" w:line="240" w:lineRule="auto"/>
        <w:ind w:left="5664" w:firstLine="0"/>
        <w:rPr>
          <w:szCs w:val="28"/>
        </w:rPr>
      </w:pPr>
    </w:p>
    <w:p w:rsidR="007113B9" w:rsidRDefault="007113B9" w:rsidP="007113B9">
      <w:pPr>
        <w:spacing w:after="120" w:line="240" w:lineRule="auto"/>
        <w:ind w:left="5664" w:firstLine="0"/>
        <w:rPr>
          <w:szCs w:val="28"/>
        </w:rPr>
      </w:pPr>
    </w:p>
    <w:p w:rsidR="007113B9" w:rsidRDefault="007113B9" w:rsidP="007113B9">
      <w:pPr>
        <w:spacing w:after="120" w:line="240" w:lineRule="auto"/>
        <w:ind w:firstLine="0"/>
        <w:jc w:val="center"/>
        <w:outlineLvl w:val="0"/>
        <w:rPr>
          <w:szCs w:val="28"/>
        </w:rPr>
      </w:pPr>
      <w:r>
        <w:rPr>
          <w:szCs w:val="28"/>
        </w:rPr>
        <w:t>ВЫПУСКНАЯ КВАЛИФИКАЦИОННАЯ РАБОТА</w:t>
      </w:r>
    </w:p>
    <w:p w:rsidR="007113B9" w:rsidRDefault="007113B9" w:rsidP="007113B9">
      <w:pPr>
        <w:spacing w:after="120" w:line="240" w:lineRule="auto"/>
        <w:ind w:firstLine="0"/>
        <w:jc w:val="center"/>
        <w:rPr>
          <w:szCs w:val="28"/>
        </w:rPr>
      </w:pPr>
    </w:p>
    <w:p w:rsidR="007113B9" w:rsidRDefault="007113B9" w:rsidP="007113B9">
      <w:pPr>
        <w:spacing w:after="120" w:line="240" w:lineRule="auto"/>
        <w:ind w:firstLine="0"/>
        <w:jc w:val="center"/>
        <w:rPr>
          <w:szCs w:val="28"/>
        </w:rPr>
      </w:pPr>
      <w:r>
        <w:rPr>
          <w:szCs w:val="28"/>
        </w:rPr>
        <w:t>на тему:</w:t>
      </w:r>
    </w:p>
    <w:p w:rsidR="007113B9" w:rsidRDefault="007113B9" w:rsidP="007113B9">
      <w:pPr>
        <w:spacing w:after="120" w:line="240" w:lineRule="auto"/>
        <w:ind w:firstLine="0"/>
        <w:jc w:val="center"/>
        <w:rPr>
          <w:szCs w:val="28"/>
        </w:rPr>
      </w:pPr>
    </w:p>
    <w:p w:rsidR="007113B9" w:rsidRPr="00A07F78" w:rsidRDefault="007113B9" w:rsidP="007113B9">
      <w:pPr>
        <w:spacing w:after="120" w:line="240" w:lineRule="auto"/>
        <w:ind w:firstLine="0"/>
        <w:jc w:val="center"/>
        <w:rPr>
          <w:szCs w:val="28"/>
        </w:rPr>
      </w:pPr>
      <w:r>
        <w:rPr>
          <w:szCs w:val="28"/>
        </w:rPr>
        <w:t>«ОРГАНИЗАЦИЯ ПРОВЕДЕНИЯ ВЫЕЗДНЫХ НАЛОГОВЫХ ПРОВЕРОК» (на материалах ИФНС №2 г. Тюмени)</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p>
    <w:p w:rsidR="007113B9" w:rsidRDefault="007113B9" w:rsidP="007113B9">
      <w:pPr>
        <w:spacing w:after="120" w:line="240" w:lineRule="auto"/>
        <w:ind w:left="5400" w:firstLine="0"/>
        <w:rPr>
          <w:szCs w:val="28"/>
        </w:rPr>
      </w:pPr>
      <w:r>
        <w:rPr>
          <w:szCs w:val="28"/>
        </w:rPr>
        <w:t>студентки 403 группы:</w:t>
      </w:r>
    </w:p>
    <w:p w:rsidR="007113B9" w:rsidRDefault="007113B9" w:rsidP="007113B9">
      <w:pPr>
        <w:spacing w:after="120" w:line="240" w:lineRule="auto"/>
        <w:ind w:left="5400" w:firstLine="0"/>
        <w:rPr>
          <w:szCs w:val="28"/>
        </w:rPr>
      </w:pPr>
      <w:r>
        <w:rPr>
          <w:szCs w:val="28"/>
        </w:rPr>
        <w:t>Мамыкиной Татьяны Сергеевны</w:t>
      </w:r>
    </w:p>
    <w:p w:rsidR="007113B9" w:rsidRDefault="007113B9" w:rsidP="007113B9">
      <w:pPr>
        <w:spacing w:after="120" w:line="240" w:lineRule="auto"/>
        <w:ind w:left="5400" w:firstLine="0"/>
        <w:rPr>
          <w:szCs w:val="28"/>
        </w:rPr>
      </w:pPr>
    </w:p>
    <w:p w:rsidR="007113B9" w:rsidRDefault="007113B9" w:rsidP="007113B9">
      <w:pPr>
        <w:spacing w:after="120" w:line="240" w:lineRule="auto"/>
        <w:ind w:left="5400" w:firstLine="0"/>
        <w:rPr>
          <w:szCs w:val="28"/>
        </w:rPr>
      </w:pPr>
      <w:r>
        <w:rPr>
          <w:szCs w:val="28"/>
        </w:rPr>
        <w:t>научный руководитель:</w:t>
      </w:r>
    </w:p>
    <w:p w:rsidR="007113B9" w:rsidRDefault="007113B9" w:rsidP="007113B9">
      <w:pPr>
        <w:spacing w:after="120" w:line="240" w:lineRule="auto"/>
        <w:ind w:left="5400" w:firstLine="0"/>
        <w:rPr>
          <w:szCs w:val="28"/>
        </w:rPr>
      </w:pPr>
      <w:r>
        <w:rPr>
          <w:szCs w:val="28"/>
        </w:rPr>
        <w:t>Братухина Ольга Николаевна</w:t>
      </w:r>
    </w:p>
    <w:p w:rsidR="007113B9" w:rsidRDefault="007113B9" w:rsidP="007113B9">
      <w:pPr>
        <w:spacing w:after="120" w:line="240" w:lineRule="auto"/>
        <w:ind w:left="5400" w:firstLine="0"/>
        <w:rPr>
          <w:szCs w:val="28"/>
        </w:rPr>
      </w:pPr>
      <w:r>
        <w:rPr>
          <w:szCs w:val="28"/>
        </w:rPr>
        <w:t>(преподаватель налогообложения и финансов)</w:t>
      </w:r>
    </w:p>
    <w:p w:rsidR="007113B9" w:rsidRDefault="007113B9" w:rsidP="007113B9">
      <w:pPr>
        <w:spacing w:after="120" w:line="240" w:lineRule="auto"/>
        <w:ind w:left="5400" w:firstLine="0"/>
        <w:rPr>
          <w:szCs w:val="28"/>
        </w:rPr>
      </w:pPr>
    </w:p>
    <w:p w:rsidR="007113B9" w:rsidRDefault="007113B9" w:rsidP="007113B9">
      <w:pPr>
        <w:spacing w:after="120" w:line="240" w:lineRule="auto"/>
        <w:ind w:left="5400" w:firstLine="0"/>
        <w:rPr>
          <w:szCs w:val="28"/>
        </w:rPr>
      </w:pPr>
    </w:p>
    <w:p w:rsidR="007113B9" w:rsidRDefault="007113B9" w:rsidP="007113B9">
      <w:pPr>
        <w:spacing w:after="120" w:line="240" w:lineRule="auto"/>
        <w:ind w:firstLine="0"/>
        <w:jc w:val="center"/>
        <w:rPr>
          <w:szCs w:val="28"/>
        </w:rPr>
      </w:pPr>
    </w:p>
    <w:p w:rsidR="007113B9" w:rsidRDefault="007113B9" w:rsidP="007113B9">
      <w:pPr>
        <w:spacing w:after="120" w:line="240" w:lineRule="auto"/>
        <w:ind w:firstLine="0"/>
        <w:jc w:val="center"/>
        <w:rPr>
          <w:szCs w:val="28"/>
        </w:rPr>
      </w:pPr>
    </w:p>
    <w:p w:rsidR="007113B9" w:rsidRDefault="007113B9" w:rsidP="007113B9">
      <w:pPr>
        <w:spacing w:after="120" w:line="240" w:lineRule="auto"/>
        <w:ind w:firstLine="0"/>
        <w:jc w:val="center"/>
        <w:rPr>
          <w:szCs w:val="28"/>
        </w:rPr>
      </w:pPr>
      <w:r>
        <w:rPr>
          <w:szCs w:val="28"/>
        </w:rPr>
        <w:t>Тюмень, 2010</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Дата защиты</w:t>
      </w:r>
      <w:r>
        <w:rPr>
          <w:szCs w:val="28"/>
        </w:rPr>
        <w:tab/>
      </w:r>
      <w:r>
        <w:rPr>
          <w:szCs w:val="28"/>
        </w:rPr>
        <w:tab/>
      </w:r>
      <w:r>
        <w:rPr>
          <w:szCs w:val="28"/>
        </w:rPr>
        <w:tab/>
        <w:t>_____________________________________</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Оценка после защиты</w:t>
      </w:r>
      <w:r>
        <w:rPr>
          <w:szCs w:val="28"/>
        </w:rPr>
        <w:tab/>
      </w:r>
      <w:r>
        <w:rPr>
          <w:szCs w:val="28"/>
        </w:rPr>
        <w:tab/>
        <w:t>_____________________________________</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Протокол заседания ЭК №</w:t>
      </w:r>
      <w:r>
        <w:rPr>
          <w:szCs w:val="28"/>
        </w:rPr>
        <w:tab/>
        <w:t>_____________________________________</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Секретарь ЭК__________</w:t>
      </w:r>
      <w:r>
        <w:rPr>
          <w:szCs w:val="28"/>
        </w:rPr>
        <w:tab/>
        <w:t>_____________________________________</w:t>
      </w:r>
    </w:p>
    <w:p w:rsidR="007113B9" w:rsidRPr="007658F5" w:rsidRDefault="007113B9" w:rsidP="007113B9">
      <w:pPr>
        <w:spacing w:after="120" w:line="240" w:lineRule="auto"/>
        <w:ind w:firstLine="0"/>
        <w:rPr>
          <w:i/>
          <w:sz w:val="22"/>
        </w:rPr>
      </w:pPr>
      <w:r w:rsidRPr="007658F5">
        <w:rPr>
          <w:i/>
          <w:sz w:val="22"/>
        </w:rPr>
        <w:tab/>
      </w:r>
      <w:r w:rsidRPr="007658F5">
        <w:rPr>
          <w:i/>
          <w:sz w:val="22"/>
        </w:rPr>
        <w:tab/>
        <w:t xml:space="preserve">        (подпись)</w:t>
      </w:r>
      <w:r w:rsidRPr="007658F5">
        <w:rPr>
          <w:i/>
          <w:sz w:val="22"/>
        </w:rPr>
        <w:tab/>
      </w:r>
      <w:r w:rsidRPr="007658F5">
        <w:rPr>
          <w:i/>
          <w:sz w:val="22"/>
        </w:rPr>
        <w:tab/>
      </w:r>
      <w:r w:rsidRPr="007658F5">
        <w:rPr>
          <w:i/>
          <w:sz w:val="22"/>
        </w:rPr>
        <w:tab/>
      </w:r>
      <w:r w:rsidRPr="007658F5">
        <w:rPr>
          <w:i/>
          <w:sz w:val="22"/>
        </w:rPr>
        <w:tab/>
      </w:r>
      <w:r w:rsidRPr="007658F5">
        <w:rPr>
          <w:i/>
          <w:sz w:val="22"/>
        </w:rPr>
        <w:tab/>
        <w:t>(ФИО)</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p>
    <w:p w:rsidR="007113B9" w:rsidRDefault="007113B9" w:rsidP="007113B9">
      <w:pPr>
        <w:spacing w:after="120" w:line="240" w:lineRule="auto"/>
        <w:ind w:firstLine="0"/>
        <w:outlineLvl w:val="0"/>
        <w:rPr>
          <w:szCs w:val="28"/>
        </w:rPr>
      </w:pPr>
      <w:r>
        <w:rPr>
          <w:szCs w:val="28"/>
        </w:rPr>
        <w:t>Текст выпускной квалификационной работы</w:t>
      </w:r>
    </w:p>
    <w:p w:rsidR="007113B9" w:rsidRDefault="007113B9" w:rsidP="007113B9">
      <w:pPr>
        <w:spacing w:after="120" w:line="240" w:lineRule="auto"/>
        <w:ind w:firstLine="0"/>
        <w:rPr>
          <w:szCs w:val="28"/>
        </w:rPr>
      </w:pPr>
      <w:r>
        <w:rPr>
          <w:szCs w:val="28"/>
        </w:rPr>
        <w:t>(дипломная работа, дипломный проект) на       страницах</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Приложения на  _____</w:t>
      </w:r>
      <w:r>
        <w:rPr>
          <w:szCs w:val="28"/>
          <w:u w:val="single"/>
        </w:rPr>
        <w:t xml:space="preserve"> </w:t>
      </w:r>
      <w:r>
        <w:rPr>
          <w:szCs w:val="28"/>
        </w:rPr>
        <w:t xml:space="preserve">  листах</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___________________________</w:t>
      </w:r>
      <w:r>
        <w:rPr>
          <w:szCs w:val="28"/>
        </w:rPr>
        <w:tab/>
      </w:r>
      <w:r>
        <w:rPr>
          <w:szCs w:val="28"/>
        </w:rPr>
        <w:tab/>
      </w:r>
      <w:r>
        <w:rPr>
          <w:szCs w:val="28"/>
        </w:rPr>
        <w:tab/>
        <w:t>_____________________</w:t>
      </w:r>
    </w:p>
    <w:p w:rsidR="007113B9" w:rsidRPr="007658F5" w:rsidRDefault="007113B9" w:rsidP="007113B9">
      <w:pPr>
        <w:tabs>
          <w:tab w:val="left" w:pos="6675"/>
        </w:tabs>
        <w:spacing w:after="120" w:line="240" w:lineRule="auto"/>
        <w:ind w:firstLine="0"/>
        <w:rPr>
          <w:i/>
          <w:sz w:val="22"/>
        </w:rPr>
      </w:pPr>
      <w:r w:rsidRPr="007658F5">
        <w:rPr>
          <w:i/>
          <w:sz w:val="22"/>
        </w:rPr>
        <w:t>(подпись студента(ки))</w:t>
      </w:r>
      <w:r>
        <w:rPr>
          <w:i/>
          <w:sz w:val="22"/>
        </w:rPr>
        <w:tab/>
        <w:t>(дата)</w:t>
      </w:r>
    </w:p>
    <w:p w:rsidR="007113B9" w:rsidRDefault="007113B9" w:rsidP="007113B9">
      <w:pPr>
        <w:spacing w:after="120" w:line="240" w:lineRule="auto"/>
        <w:ind w:firstLine="0"/>
        <w:rPr>
          <w:szCs w:val="28"/>
        </w:rPr>
      </w:pPr>
    </w:p>
    <w:p w:rsidR="007113B9" w:rsidRDefault="007113B9" w:rsidP="007113B9">
      <w:pPr>
        <w:spacing w:after="120" w:line="240" w:lineRule="auto"/>
        <w:ind w:firstLine="0"/>
        <w:rPr>
          <w:szCs w:val="28"/>
        </w:rPr>
      </w:pPr>
      <w:r>
        <w:rPr>
          <w:szCs w:val="28"/>
        </w:rPr>
        <w:t>___________________________</w:t>
      </w:r>
      <w:r>
        <w:rPr>
          <w:szCs w:val="28"/>
        </w:rPr>
        <w:tab/>
      </w:r>
      <w:r>
        <w:rPr>
          <w:szCs w:val="28"/>
        </w:rPr>
        <w:tab/>
      </w:r>
      <w:r>
        <w:rPr>
          <w:szCs w:val="28"/>
        </w:rPr>
        <w:tab/>
        <w:t>_____________________</w:t>
      </w:r>
    </w:p>
    <w:p w:rsidR="007113B9" w:rsidRPr="007658F5" w:rsidRDefault="007113B9" w:rsidP="007113B9">
      <w:pPr>
        <w:spacing w:after="120" w:line="240" w:lineRule="auto"/>
        <w:ind w:firstLine="0"/>
        <w:rPr>
          <w:i/>
          <w:sz w:val="22"/>
        </w:rPr>
      </w:pPr>
      <w:r>
        <w:rPr>
          <w:i/>
          <w:sz w:val="22"/>
        </w:rPr>
        <w:t>(подпись руководителя)</w:t>
      </w:r>
      <w:r>
        <w:rPr>
          <w:i/>
          <w:sz w:val="22"/>
        </w:rPr>
        <w:tab/>
      </w:r>
      <w:r>
        <w:rPr>
          <w:i/>
          <w:sz w:val="22"/>
        </w:rPr>
        <w:tab/>
      </w:r>
      <w:r>
        <w:rPr>
          <w:i/>
          <w:sz w:val="22"/>
        </w:rPr>
        <w:tab/>
      </w:r>
      <w:r>
        <w:rPr>
          <w:i/>
          <w:sz w:val="22"/>
        </w:rPr>
        <w:tab/>
      </w:r>
      <w:r>
        <w:rPr>
          <w:i/>
          <w:sz w:val="22"/>
        </w:rPr>
        <w:tab/>
        <w:t xml:space="preserve">     </w:t>
      </w:r>
      <w:r w:rsidRPr="007658F5">
        <w:rPr>
          <w:i/>
          <w:sz w:val="22"/>
        </w:rPr>
        <w:t>(дата)</w:t>
      </w:r>
    </w:p>
    <w:p w:rsidR="00AD41A0" w:rsidRDefault="00276B61" w:rsidP="007113B9">
      <w:pPr>
        <w:pStyle w:val="1"/>
        <w:numPr>
          <w:ilvl w:val="0"/>
          <w:numId w:val="0"/>
        </w:numPr>
        <w:ind w:left="567"/>
      </w:pPr>
      <w:bookmarkStart w:id="0" w:name="_Toc264563815"/>
      <w:r>
        <w:lastRenderedPageBreak/>
        <w:t>Содержание</w:t>
      </w:r>
      <w:bookmarkEnd w:id="0"/>
    </w:p>
    <w:p w:rsidR="007113B9" w:rsidRDefault="007113B9">
      <w:pPr>
        <w:pStyle w:val="11"/>
        <w:tabs>
          <w:tab w:val="right" w:leader="dot" w:pos="9344"/>
        </w:tabs>
        <w:rPr>
          <w:noProof/>
        </w:rPr>
      </w:pPr>
      <w:r>
        <w:rPr>
          <w:szCs w:val="28"/>
        </w:rPr>
        <w:fldChar w:fldCharType="begin"/>
      </w:r>
      <w:r>
        <w:rPr>
          <w:szCs w:val="28"/>
        </w:rPr>
        <w:instrText xml:space="preserve"> TOC \o "1-3" \f \h \z </w:instrText>
      </w:r>
      <w:r>
        <w:rPr>
          <w:szCs w:val="28"/>
        </w:rPr>
        <w:fldChar w:fldCharType="separate"/>
      </w:r>
      <w:hyperlink w:anchor="_Toc264563815" w:history="1">
        <w:r w:rsidRPr="0030710F">
          <w:rPr>
            <w:rStyle w:val="aa"/>
            <w:noProof/>
          </w:rPr>
          <w:t>Содержание</w:t>
        </w:r>
        <w:r>
          <w:rPr>
            <w:noProof/>
            <w:webHidden/>
          </w:rPr>
          <w:tab/>
        </w:r>
        <w:r>
          <w:rPr>
            <w:noProof/>
            <w:webHidden/>
          </w:rPr>
          <w:fldChar w:fldCharType="begin"/>
        </w:r>
        <w:r>
          <w:rPr>
            <w:noProof/>
            <w:webHidden/>
          </w:rPr>
          <w:instrText xml:space="preserve"> PAGEREF _Toc264563815 \h </w:instrText>
        </w:r>
        <w:r>
          <w:rPr>
            <w:noProof/>
            <w:webHidden/>
          </w:rPr>
        </w:r>
        <w:r>
          <w:rPr>
            <w:noProof/>
            <w:webHidden/>
          </w:rPr>
          <w:fldChar w:fldCharType="separate"/>
        </w:r>
        <w:r w:rsidR="00E431D4">
          <w:rPr>
            <w:noProof/>
            <w:webHidden/>
          </w:rPr>
          <w:t>3</w:t>
        </w:r>
        <w:r>
          <w:rPr>
            <w:noProof/>
            <w:webHidden/>
          </w:rPr>
          <w:fldChar w:fldCharType="end"/>
        </w:r>
      </w:hyperlink>
    </w:p>
    <w:p w:rsidR="007113B9" w:rsidRDefault="00C3125C">
      <w:pPr>
        <w:pStyle w:val="11"/>
        <w:tabs>
          <w:tab w:val="right" w:leader="dot" w:pos="9344"/>
        </w:tabs>
        <w:rPr>
          <w:noProof/>
        </w:rPr>
      </w:pPr>
      <w:hyperlink w:anchor="_Toc264563816" w:history="1">
        <w:r w:rsidR="007113B9" w:rsidRPr="0030710F">
          <w:rPr>
            <w:rStyle w:val="aa"/>
            <w:noProof/>
          </w:rPr>
          <w:t>Введение</w:t>
        </w:r>
        <w:r w:rsidR="007113B9">
          <w:rPr>
            <w:noProof/>
            <w:webHidden/>
          </w:rPr>
          <w:tab/>
        </w:r>
        <w:r w:rsidR="007113B9">
          <w:rPr>
            <w:noProof/>
            <w:webHidden/>
          </w:rPr>
          <w:fldChar w:fldCharType="begin"/>
        </w:r>
        <w:r w:rsidR="007113B9">
          <w:rPr>
            <w:noProof/>
            <w:webHidden/>
          </w:rPr>
          <w:instrText xml:space="preserve"> PAGEREF _Toc264563816 \h </w:instrText>
        </w:r>
        <w:r w:rsidR="007113B9">
          <w:rPr>
            <w:noProof/>
            <w:webHidden/>
          </w:rPr>
        </w:r>
        <w:r w:rsidR="007113B9">
          <w:rPr>
            <w:noProof/>
            <w:webHidden/>
          </w:rPr>
          <w:fldChar w:fldCharType="separate"/>
        </w:r>
        <w:r w:rsidR="00E431D4">
          <w:rPr>
            <w:noProof/>
            <w:webHidden/>
          </w:rPr>
          <w:t>4</w:t>
        </w:r>
        <w:r w:rsidR="007113B9">
          <w:rPr>
            <w:noProof/>
            <w:webHidden/>
          </w:rPr>
          <w:fldChar w:fldCharType="end"/>
        </w:r>
      </w:hyperlink>
    </w:p>
    <w:p w:rsidR="007113B9" w:rsidRDefault="00C3125C">
      <w:pPr>
        <w:pStyle w:val="11"/>
        <w:tabs>
          <w:tab w:val="right" w:leader="dot" w:pos="9344"/>
        </w:tabs>
        <w:rPr>
          <w:noProof/>
        </w:rPr>
      </w:pPr>
      <w:hyperlink w:anchor="_Toc264563817" w:history="1">
        <w:r w:rsidR="007113B9" w:rsidRPr="0030710F">
          <w:rPr>
            <w:rStyle w:val="aa"/>
            <w:noProof/>
          </w:rPr>
          <w:t>1. Социально-экономическая сущность выездной налоговой проверки</w:t>
        </w:r>
        <w:r w:rsidR="007113B9">
          <w:rPr>
            <w:noProof/>
            <w:webHidden/>
          </w:rPr>
          <w:tab/>
        </w:r>
        <w:r w:rsidR="007113B9">
          <w:rPr>
            <w:noProof/>
            <w:webHidden/>
          </w:rPr>
          <w:fldChar w:fldCharType="begin"/>
        </w:r>
        <w:r w:rsidR="007113B9">
          <w:rPr>
            <w:noProof/>
            <w:webHidden/>
          </w:rPr>
          <w:instrText xml:space="preserve"> PAGEREF _Toc264563817 \h </w:instrText>
        </w:r>
        <w:r w:rsidR="007113B9">
          <w:rPr>
            <w:noProof/>
            <w:webHidden/>
          </w:rPr>
        </w:r>
        <w:r w:rsidR="007113B9">
          <w:rPr>
            <w:noProof/>
            <w:webHidden/>
          </w:rPr>
          <w:fldChar w:fldCharType="separate"/>
        </w:r>
        <w:r w:rsidR="00E431D4">
          <w:rPr>
            <w:noProof/>
            <w:webHidden/>
          </w:rPr>
          <w:t>6</w:t>
        </w:r>
        <w:r w:rsidR="007113B9">
          <w:rPr>
            <w:noProof/>
            <w:webHidden/>
          </w:rPr>
          <w:fldChar w:fldCharType="end"/>
        </w:r>
      </w:hyperlink>
    </w:p>
    <w:p w:rsidR="007113B9" w:rsidRDefault="00C3125C">
      <w:pPr>
        <w:pStyle w:val="23"/>
        <w:tabs>
          <w:tab w:val="right" w:leader="dot" w:pos="9344"/>
        </w:tabs>
        <w:rPr>
          <w:noProof/>
        </w:rPr>
      </w:pPr>
      <w:hyperlink w:anchor="_Toc264563818" w:history="1">
        <w:r w:rsidR="007113B9" w:rsidRPr="0030710F">
          <w:rPr>
            <w:rStyle w:val="aa"/>
            <w:noProof/>
          </w:rPr>
          <w:t>1.1. Особенности выездной налоговой проверки</w:t>
        </w:r>
        <w:r w:rsidR="007113B9">
          <w:rPr>
            <w:noProof/>
            <w:webHidden/>
          </w:rPr>
          <w:tab/>
        </w:r>
        <w:r w:rsidR="007113B9">
          <w:rPr>
            <w:noProof/>
            <w:webHidden/>
          </w:rPr>
          <w:fldChar w:fldCharType="begin"/>
        </w:r>
        <w:r w:rsidR="007113B9">
          <w:rPr>
            <w:noProof/>
            <w:webHidden/>
          </w:rPr>
          <w:instrText xml:space="preserve"> PAGEREF _Toc264563818 \h </w:instrText>
        </w:r>
        <w:r w:rsidR="007113B9">
          <w:rPr>
            <w:noProof/>
            <w:webHidden/>
          </w:rPr>
        </w:r>
        <w:r w:rsidR="007113B9">
          <w:rPr>
            <w:noProof/>
            <w:webHidden/>
          </w:rPr>
          <w:fldChar w:fldCharType="separate"/>
        </w:r>
        <w:r w:rsidR="00E431D4">
          <w:rPr>
            <w:noProof/>
            <w:webHidden/>
          </w:rPr>
          <w:t>6</w:t>
        </w:r>
        <w:r w:rsidR="007113B9">
          <w:rPr>
            <w:noProof/>
            <w:webHidden/>
          </w:rPr>
          <w:fldChar w:fldCharType="end"/>
        </w:r>
      </w:hyperlink>
    </w:p>
    <w:p w:rsidR="007113B9" w:rsidRDefault="00C3125C">
      <w:pPr>
        <w:pStyle w:val="23"/>
        <w:tabs>
          <w:tab w:val="right" w:leader="dot" w:pos="9344"/>
        </w:tabs>
        <w:rPr>
          <w:noProof/>
        </w:rPr>
      </w:pPr>
      <w:hyperlink w:anchor="_Toc264563819" w:history="1">
        <w:r w:rsidR="007113B9" w:rsidRPr="0030710F">
          <w:rPr>
            <w:rStyle w:val="aa"/>
            <w:noProof/>
          </w:rPr>
          <w:t>1.2. Виды выездных налоговых проверок</w:t>
        </w:r>
        <w:r w:rsidR="007113B9">
          <w:rPr>
            <w:noProof/>
            <w:webHidden/>
          </w:rPr>
          <w:tab/>
        </w:r>
        <w:r w:rsidR="007113B9">
          <w:rPr>
            <w:noProof/>
            <w:webHidden/>
          </w:rPr>
          <w:fldChar w:fldCharType="begin"/>
        </w:r>
        <w:r w:rsidR="007113B9">
          <w:rPr>
            <w:noProof/>
            <w:webHidden/>
          </w:rPr>
          <w:instrText xml:space="preserve"> PAGEREF _Toc264563819 \h </w:instrText>
        </w:r>
        <w:r w:rsidR="007113B9">
          <w:rPr>
            <w:noProof/>
            <w:webHidden/>
          </w:rPr>
        </w:r>
        <w:r w:rsidR="007113B9">
          <w:rPr>
            <w:noProof/>
            <w:webHidden/>
          </w:rPr>
          <w:fldChar w:fldCharType="separate"/>
        </w:r>
        <w:r w:rsidR="00E431D4">
          <w:rPr>
            <w:noProof/>
            <w:webHidden/>
          </w:rPr>
          <w:t>16</w:t>
        </w:r>
        <w:r w:rsidR="007113B9">
          <w:rPr>
            <w:noProof/>
            <w:webHidden/>
          </w:rPr>
          <w:fldChar w:fldCharType="end"/>
        </w:r>
      </w:hyperlink>
    </w:p>
    <w:p w:rsidR="007113B9" w:rsidRDefault="00C3125C">
      <w:pPr>
        <w:pStyle w:val="23"/>
        <w:tabs>
          <w:tab w:val="right" w:leader="dot" w:pos="9344"/>
        </w:tabs>
        <w:rPr>
          <w:noProof/>
        </w:rPr>
      </w:pPr>
      <w:hyperlink w:anchor="_Toc264563820" w:history="1">
        <w:r w:rsidR="007113B9" w:rsidRPr="0030710F">
          <w:rPr>
            <w:rStyle w:val="aa"/>
            <w:noProof/>
          </w:rPr>
          <w:t>1.3. Обжалование решений по результатам выездной проверки</w:t>
        </w:r>
        <w:r w:rsidR="007113B9">
          <w:rPr>
            <w:noProof/>
            <w:webHidden/>
          </w:rPr>
          <w:tab/>
        </w:r>
        <w:r w:rsidR="007113B9">
          <w:rPr>
            <w:noProof/>
            <w:webHidden/>
          </w:rPr>
          <w:fldChar w:fldCharType="begin"/>
        </w:r>
        <w:r w:rsidR="007113B9">
          <w:rPr>
            <w:noProof/>
            <w:webHidden/>
          </w:rPr>
          <w:instrText xml:space="preserve"> PAGEREF _Toc264563820 \h </w:instrText>
        </w:r>
        <w:r w:rsidR="007113B9">
          <w:rPr>
            <w:noProof/>
            <w:webHidden/>
          </w:rPr>
        </w:r>
        <w:r w:rsidR="007113B9">
          <w:rPr>
            <w:noProof/>
            <w:webHidden/>
          </w:rPr>
          <w:fldChar w:fldCharType="separate"/>
        </w:r>
        <w:r w:rsidR="00E431D4">
          <w:rPr>
            <w:noProof/>
            <w:webHidden/>
          </w:rPr>
          <w:t>30</w:t>
        </w:r>
        <w:r w:rsidR="007113B9">
          <w:rPr>
            <w:noProof/>
            <w:webHidden/>
          </w:rPr>
          <w:fldChar w:fldCharType="end"/>
        </w:r>
      </w:hyperlink>
    </w:p>
    <w:p w:rsidR="007113B9" w:rsidRDefault="00C3125C">
      <w:pPr>
        <w:pStyle w:val="11"/>
        <w:tabs>
          <w:tab w:val="right" w:leader="dot" w:pos="9344"/>
        </w:tabs>
        <w:rPr>
          <w:noProof/>
        </w:rPr>
      </w:pPr>
      <w:hyperlink w:anchor="_Toc264563821" w:history="1">
        <w:r w:rsidR="007113B9" w:rsidRPr="0030710F">
          <w:rPr>
            <w:rStyle w:val="aa"/>
            <w:noProof/>
          </w:rPr>
          <w:t>2. Особенности проведения выездных налоговых проверок</w:t>
        </w:r>
        <w:r w:rsidR="007113B9">
          <w:rPr>
            <w:noProof/>
            <w:webHidden/>
          </w:rPr>
          <w:tab/>
        </w:r>
        <w:r w:rsidR="007113B9">
          <w:rPr>
            <w:noProof/>
            <w:webHidden/>
          </w:rPr>
          <w:fldChar w:fldCharType="begin"/>
        </w:r>
        <w:r w:rsidR="007113B9">
          <w:rPr>
            <w:noProof/>
            <w:webHidden/>
          </w:rPr>
          <w:instrText xml:space="preserve"> PAGEREF _Toc264563821 \h </w:instrText>
        </w:r>
        <w:r w:rsidR="007113B9">
          <w:rPr>
            <w:noProof/>
            <w:webHidden/>
          </w:rPr>
        </w:r>
        <w:r w:rsidR="007113B9">
          <w:rPr>
            <w:noProof/>
            <w:webHidden/>
          </w:rPr>
          <w:fldChar w:fldCharType="separate"/>
        </w:r>
        <w:r w:rsidR="00E431D4">
          <w:rPr>
            <w:noProof/>
            <w:webHidden/>
          </w:rPr>
          <w:t>41</w:t>
        </w:r>
        <w:r w:rsidR="007113B9">
          <w:rPr>
            <w:noProof/>
            <w:webHidden/>
          </w:rPr>
          <w:fldChar w:fldCharType="end"/>
        </w:r>
      </w:hyperlink>
    </w:p>
    <w:p w:rsidR="007113B9" w:rsidRDefault="00C3125C">
      <w:pPr>
        <w:pStyle w:val="23"/>
        <w:tabs>
          <w:tab w:val="right" w:leader="dot" w:pos="9344"/>
        </w:tabs>
        <w:rPr>
          <w:noProof/>
        </w:rPr>
      </w:pPr>
      <w:hyperlink w:anchor="_Toc264563822" w:history="1">
        <w:r w:rsidR="007113B9" w:rsidRPr="0030710F">
          <w:rPr>
            <w:rStyle w:val="aa"/>
            <w:noProof/>
          </w:rPr>
          <w:t>2.1. Характеристика работы ИНФС № 2 по г. Тюмени</w:t>
        </w:r>
        <w:r w:rsidR="007113B9">
          <w:rPr>
            <w:noProof/>
            <w:webHidden/>
          </w:rPr>
          <w:tab/>
        </w:r>
        <w:r w:rsidR="007113B9">
          <w:rPr>
            <w:noProof/>
            <w:webHidden/>
          </w:rPr>
          <w:fldChar w:fldCharType="begin"/>
        </w:r>
        <w:r w:rsidR="007113B9">
          <w:rPr>
            <w:noProof/>
            <w:webHidden/>
          </w:rPr>
          <w:instrText xml:space="preserve"> PAGEREF _Toc264563822 \h </w:instrText>
        </w:r>
        <w:r w:rsidR="007113B9">
          <w:rPr>
            <w:noProof/>
            <w:webHidden/>
          </w:rPr>
        </w:r>
        <w:r w:rsidR="007113B9">
          <w:rPr>
            <w:noProof/>
            <w:webHidden/>
          </w:rPr>
          <w:fldChar w:fldCharType="separate"/>
        </w:r>
        <w:r w:rsidR="00E431D4">
          <w:rPr>
            <w:noProof/>
            <w:webHidden/>
          </w:rPr>
          <w:t>41</w:t>
        </w:r>
        <w:r w:rsidR="007113B9">
          <w:rPr>
            <w:noProof/>
            <w:webHidden/>
          </w:rPr>
          <w:fldChar w:fldCharType="end"/>
        </w:r>
      </w:hyperlink>
    </w:p>
    <w:p w:rsidR="007113B9" w:rsidRDefault="00C3125C">
      <w:pPr>
        <w:pStyle w:val="23"/>
        <w:tabs>
          <w:tab w:val="right" w:leader="dot" w:pos="9344"/>
        </w:tabs>
        <w:rPr>
          <w:noProof/>
        </w:rPr>
      </w:pPr>
      <w:hyperlink w:anchor="_Toc264563823" w:history="1">
        <w:r w:rsidR="007113B9" w:rsidRPr="0030710F">
          <w:rPr>
            <w:rStyle w:val="aa"/>
            <w:noProof/>
          </w:rPr>
          <w:t>2.2. Проблемы организации и проведения выездной налоговой проверки</w:t>
        </w:r>
        <w:r w:rsidR="007113B9">
          <w:rPr>
            <w:noProof/>
            <w:webHidden/>
          </w:rPr>
          <w:tab/>
        </w:r>
        <w:r w:rsidR="007113B9">
          <w:rPr>
            <w:noProof/>
            <w:webHidden/>
          </w:rPr>
          <w:fldChar w:fldCharType="begin"/>
        </w:r>
        <w:r w:rsidR="007113B9">
          <w:rPr>
            <w:noProof/>
            <w:webHidden/>
          </w:rPr>
          <w:instrText xml:space="preserve"> PAGEREF _Toc264563823 \h </w:instrText>
        </w:r>
        <w:r w:rsidR="007113B9">
          <w:rPr>
            <w:noProof/>
            <w:webHidden/>
          </w:rPr>
        </w:r>
        <w:r w:rsidR="007113B9">
          <w:rPr>
            <w:noProof/>
            <w:webHidden/>
          </w:rPr>
          <w:fldChar w:fldCharType="separate"/>
        </w:r>
        <w:r w:rsidR="00E431D4">
          <w:rPr>
            <w:noProof/>
            <w:webHidden/>
          </w:rPr>
          <w:t>45</w:t>
        </w:r>
        <w:r w:rsidR="007113B9">
          <w:rPr>
            <w:noProof/>
            <w:webHidden/>
          </w:rPr>
          <w:fldChar w:fldCharType="end"/>
        </w:r>
      </w:hyperlink>
    </w:p>
    <w:p w:rsidR="007113B9" w:rsidRDefault="00C3125C">
      <w:pPr>
        <w:pStyle w:val="23"/>
        <w:tabs>
          <w:tab w:val="right" w:leader="dot" w:pos="9344"/>
        </w:tabs>
        <w:rPr>
          <w:noProof/>
        </w:rPr>
      </w:pPr>
      <w:hyperlink w:anchor="_Toc264563824" w:history="1">
        <w:r w:rsidR="007113B9" w:rsidRPr="0030710F">
          <w:rPr>
            <w:rStyle w:val="aa"/>
            <w:noProof/>
          </w:rPr>
          <w:t>2.3. Типичные ошибки налогоплательщиков</w:t>
        </w:r>
        <w:r w:rsidR="007113B9">
          <w:rPr>
            <w:noProof/>
            <w:webHidden/>
          </w:rPr>
          <w:tab/>
        </w:r>
        <w:r w:rsidR="007113B9">
          <w:rPr>
            <w:noProof/>
            <w:webHidden/>
          </w:rPr>
          <w:fldChar w:fldCharType="begin"/>
        </w:r>
        <w:r w:rsidR="007113B9">
          <w:rPr>
            <w:noProof/>
            <w:webHidden/>
          </w:rPr>
          <w:instrText xml:space="preserve"> PAGEREF _Toc264563824 \h </w:instrText>
        </w:r>
        <w:r w:rsidR="007113B9">
          <w:rPr>
            <w:noProof/>
            <w:webHidden/>
          </w:rPr>
        </w:r>
        <w:r w:rsidR="007113B9">
          <w:rPr>
            <w:noProof/>
            <w:webHidden/>
          </w:rPr>
          <w:fldChar w:fldCharType="separate"/>
        </w:r>
        <w:r w:rsidR="00E431D4">
          <w:rPr>
            <w:noProof/>
            <w:webHidden/>
          </w:rPr>
          <w:t>56</w:t>
        </w:r>
        <w:r w:rsidR="007113B9">
          <w:rPr>
            <w:noProof/>
            <w:webHidden/>
          </w:rPr>
          <w:fldChar w:fldCharType="end"/>
        </w:r>
      </w:hyperlink>
    </w:p>
    <w:p w:rsidR="007113B9" w:rsidRDefault="00C3125C">
      <w:pPr>
        <w:pStyle w:val="11"/>
        <w:tabs>
          <w:tab w:val="right" w:leader="dot" w:pos="9344"/>
        </w:tabs>
        <w:rPr>
          <w:noProof/>
        </w:rPr>
      </w:pPr>
      <w:hyperlink w:anchor="_Toc264563825" w:history="1">
        <w:r w:rsidR="007113B9" w:rsidRPr="0030710F">
          <w:rPr>
            <w:rStyle w:val="aa"/>
            <w:noProof/>
          </w:rPr>
          <w:t>3. Производство по делу о налоговых нарушениях</w:t>
        </w:r>
        <w:r w:rsidR="007113B9">
          <w:rPr>
            <w:noProof/>
            <w:webHidden/>
          </w:rPr>
          <w:tab/>
        </w:r>
        <w:r w:rsidR="007113B9">
          <w:rPr>
            <w:noProof/>
            <w:webHidden/>
          </w:rPr>
          <w:fldChar w:fldCharType="begin"/>
        </w:r>
        <w:r w:rsidR="007113B9">
          <w:rPr>
            <w:noProof/>
            <w:webHidden/>
          </w:rPr>
          <w:instrText xml:space="preserve"> PAGEREF _Toc264563825 \h </w:instrText>
        </w:r>
        <w:r w:rsidR="007113B9">
          <w:rPr>
            <w:noProof/>
            <w:webHidden/>
          </w:rPr>
        </w:r>
        <w:r w:rsidR="007113B9">
          <w:rPr>
            <w:noProof/>
            <w:webHidden/>
          </w:rPr>
          <w:fldChar w:fldCharType="separate"/>
        </w:r>
        <w:r w:rsidR="00E431D4">
          <w:rPr>
            <w:noProof/>
            <w:webHidden/>
          </w:rPr>
          <w:t>64</w:t>
        </w:r>
        <w:r w:rsidR="007113B9">
          <w:rPr>
            <w:noProof/>
            <w:webHidden/>
          </w:rPr>
          <w:fldChar w:fldCharType="end"/>
        </w:r>
      </w:hyperlink>
    </w:p>
    <w:p w:rsidR="007113B9" w:rsidRDefault="00C3125C">
      <w:pPr>
        <w:pStyle w:val="23"/>
        <w:tabs>
          <w:tab w:val="right" w:leader="dot" w:pos="9344"/>
        </w:tabs>
        <w:rPr>
          <w:noProof/>
        </w:rPr>
      </w:pPr>
      <w:hyperlink w:anchor="_Toc264563826" w:history="1">
        <w:r w:rsidR="007113B9" w:rsidRPr="0030710F">
          <w:rPr>
            <w:rStyle w:val="aa"/>
            <w:noProof/>
          </w:rPr>
          <w:t>3.1. Анализ результатов работы налоговых органов</w:t>
        </w:r>
        <w:r w:rsidR="007113B9">
          <w:rPr>
            <w:noProof/>
            <w:webHidden/>
          </w:rPr>
          <w:tab/>
        </w:r>
        <w:r w:rsidR="007113B9">
          <w:rPr>
            <w:noProof/>
            <w:webHidden/>
          </w:rPr>
          <w:fldChar w:fldCharType="begin"/>
        </w:r>
        <w:r w:rsidR="007113B9">
          <w:rPr>
            <w:noProof/>
            <w:webHidden/>
          </w:rPr>
          <w:instrText xml:space="preserve"> PAGEREF _Toc264563826 \h </w:instrText>
        </w:r>
        <w:r w:rsidR="007113B9">
          <w:rPr>
            <w:noProof/>
            <w:webHidden/>
          </w:rPr>
        </w:r>
        <w:r w:rsidR="007113B9">
          <w:rPr>
            <w:noProof/>
            <w:webHidden/>
          </w:rPr>
          <w:fldChar w:fldCharType="separate"/>
        </w:r>
        <w:r w:rsidR="00E431D4">
          <w:rPr>
            <w:noProof/>
            <w:webHidden/>
          </w:rPr>
          <w:t>64</w:t>
        </w:r>
        <w:r w:rsidR="007113B9">
          <w:rPr>
            <w:noProof/>
            <w:webHidden/>
          </w:rPr>
          <w:fldChar w:fldCharType="end"/>
        </w:r>
      </w:hyperlink>
    </w:p>
    <w:p w:rsidR="007113B9" w:rsidRDefault="00C3125C">
      <w:pPr>
        <w:pStyle w:val="23"/>
        <w:tabs>
          <w:tab w:val="right" w:leader="dot" w:pos="9344"/>
        </w:tabs>
        <w:rPr>
          <w:noProof/>
        </w:rPr>
      </w:pPr>
      <w:hyperlink w:anchor="_Toc264563827" w:history="1">
        <w:r w:rsidR="007113B9" w:rsidRPr="0030710F">
          <w:rPr>
            <w:rStyle w:val="aa"/>
            <w:noProof/>
          </w:rPr>
          <w:t>3.2. Перспективы работы по улучшению эффективности налогового контроля</w:t>
        </w:r>
        <w:r w:rsidR="007113B9">
          <w:rPr>
            <w:noProof/>
            <w:webHidden/>
          </w:rPr>
          <w:tab/>
        </w:r>
        <w:r w:rsidR="007113B9">
          <w:rPr>
            <w:noProof/>
            <w:webHidden/>
          </w:rPr>
          <w:fldChar w:fldCharType="begin"/>
        </w:r>
        <w:r w:rsidR="007113B9">
          <w:rPr>
            <w:noProof/>
            <w:webHidden/>
          </w:rPr>
          <w:instrText xml:space="preserve"> PAGEREF _Toc264563827 \h </w:instrText>
        </w:r>
        <w:r w:rsidR="007113B9">
          <w:rPr>
            <w:noProof/>
            <w:webHidden/>
          </w:rPr>
        </w:r>
        <w:r w:rsidR="007113B9">
          <w:rPr>
            <w:noProof/>
            <w:webHidden/>
          </w:rPr>
          <w:fldChar w:fldCharType="separate"/>
        </w:r>
        <w:r w:rsidR="00E431D4">
          <w:rPr>
            <w:noProof/>
            <w:webHidden/>
          </w:rPr>
          <w:t>67</w:t>
        </w:r>
        <w:r w:rsidR="007113B9">
          <w:rPr>
            <w:noProof/>
            <w:webHidden/>
          </w:rPr>
          <w:fldChar w:fldCharType="end"/>
        </w:r>
      </w:hyperlink>
    </w:p>
    <w:p w:rsidR="007113B9" w:rsidRDefault="00C3125C">
      <w:pPr>
        <w:pStyle w:val="11"/>
        <w:tabs>
          <w:tab w:val="right" w:leader="dot" w:pos="9344"/>
        </w:tabs>
        <w:rPr>
          <w:noProof/>
        </w:rPr>
      </w:pPr>
      <w:hyperlink w:anchor="_Toc264563828" w:history="1">
        <w:r w:rsidR="007113B9" w:rsidRPr="0030710F">
          <w:rPr>
            <w:rStyle w:val="aa"/>
            <w:noProof/>
          </w:rPr>
          <w:t>Заключение</w:t>
        </w:r>
        <w:r w:rsidR="007113B9">
          <w:rPr>
            <w:noProof/>
            <w:webHidden/>
          </w:rPr>
          <w:tab/>
        </w:r>
        <w:r w:rsidR="007113B9">
          <w:rPr>
            <w:noProof/>
            <w:webHidden/>
          </w:rPr>
          <w:fldChar w:fldCharType="begin"/>
        </w:r>
        <w:r w:rsidR="007113B9">
          <w:rPr>
            <w:noProof/>
            <w:webHidden/>
          </w:rPr>
          <w:instrText xml:space="preserve"> PAGEREF _Toc264563828 \h </w:instrText>
        </w:r>
        <w:r w:rsidR="007113B9">
          <w:rPr>
            <w:noProof/>
            <w:webHidden/>
          </w:rPr>
        </w:r>
        <w:r w:rsidR="007113B9">
          <w:rPr>
            <w:noProof/>
            <w:webHidden/>
          </w:rPr>
          <w:fldChar w:fldCharType="separate"/>
        </w:r>
        <w:r w:rsidR="00E431D4">
          <w:rPr>
            <w:noProof/>
            <w:webHidden/>
          </w:rPr>
          <w:t>76</w:t>
        </w:r>
        <w:r w:rsidR="007113B9">
          <w:rPr>
            <w:noProof/>
            <w:webHidden/>
          </w:rPr>
          <w:fldChar w:fldCharType="end"/>
        </w:r>
      </w:hyperlink>
    </w:p>
    <w:p w:rsidR="007113B9" w:rsidRDefault="00C3125C">
      <w:pPr>
        <w:pStyle w:val="11"/>
        <w:tabs>
          <w:tab w:val="right" w:leader="dot" w:pos="9344"/>
        </w:tabs>
        <w:rPr>
          <w:noProof/>
        </w:rPr>
      </w:pPr>
      <w:hyperlink w:anchor="_Toc264563829" w:history="1">
        <w:r w:rsidR="007113B9" w:rsidRPr="0030710F">
          <w:rPr>
            <w:rStyle w:val="aa"/>
            <w:noProof/>
          </w:rPr>
          <w:t>Библиографический список</w:t>
        </w:r>
        <w:r w:rsidR="007113B9">
          <w:rPr>
            <w:noProof/>
            <w:webHidden/>
          </w:rPr>
          <w:tab/>
        </w:r>
        <w:r w:rsidR="007113B9">
          <w:rPr>
            <w:noProof/>
            <w:webHidden/>
          </w:rPr>
          <w:fldChar w:fldCharType="begin"/>
        </w:r>
        <w:r w:rsidR="007113B9">
          <w:rPr>
            <w:noProof/>
            <w:webHidden/>
          </w:rPr>
          <w:instrText xml:space="preserve"> PAGEREF _Toc264563829 \h </w:instrText>
        </w:r>
        <w:r w:rsidR="007113B9">
          <w:rPr>
            <w:noProof/>
            <w:webHidden/>
          </w:rPr>
        </w:r>
        <w:r w:rsidR="007113B9">
          <w:rPr>
            <w:noProof/>
            <w:webHidden/>
          </w:rPr>
          <w:fldChar w:fldCharType="separate"/>
        </w:r>
        <w:r w:rsidR="00E431D4">
          <w:rPr>
            <w:noProof/>
            <w:webHidden/>
          </w:rPr>
          <w:t>81</w:t>
        </w:r>
        <w:r w:rsidR="007113B9">
          <w:rPr>
            <w:noProof/>
            <w:webHidden/>
          </w:rPr>
          <w:fldChar w:fldCharType="end"/>
        </w:r>
      </w:hyperlink>
    </w:p>
    <w:p w:rsidR="007113B9" w:rsidRDefault="00C3125C">
      <w:pPr>
        <w:pStyle w:val="11"/>
        <w:tabs>
          <w:tab w:val="right" w:leader="dot" w:pos="9344"/>
        </w:tabs>
        <w:rPr>
          <w:noProof/>
        </w:rPr>
      </w:pPr>
      <w:hyperlink w:anchor="_Toc264563830" w:history="1">
        <w:r w:rsidR="007113B9" w:rsidRPr="0030710F">
          <w:rPr>
            <w:rStyle w:val="aa"/>
            <w:noProof/>
          </w:rPr>
          <w:t>Приложения</w:t>
        </w:r>
        <w:r w:rsidR="007113B9">
          <w:rPr>
            <w:noProof/>
            <w:webHidden/>
          </w:rPr>
          <w:tab/>
        </w:r>
        <w:r w:rsidR="007113B9">
          <w:rPr>
            <w:noProof/>
            <w:webHidden/>
          </w:rPr>
          <w:fldChar w:fldCharType="begin"/>
        </w:r>
        <w:r w:rsidR="007113B9">
          <w:rPr>
            <w:noProof/>
            <w:webHidden/>
          </w:rPr>
          <w:instrText xml:space="preserve"> PAGEREF _Toc264563830 \h </w:instrText>
        </w:r>
        <w:r w:rsidR="007113B9">
          <w:rPr>
            <w:noProof/>
            <w:webHidden/>
          </w:rPr>
        </w:r>
        <w:r w:rsidR="007113B9">
          <w:rPr>
            <w:noProof/>
            <w:webHidden/>
          </w:rPr>
          <w:fldChar w:fldCharType="separate"/>
        </w:r>
        <w:r w:rsidR="00E431D4">
          <w:rPr>
            <w:noProof/>
            <w:webHidden/>
          </w:rPr>
          <w:t>84</w:t>
        </w:r>
        <w:r w:rsidR="007113B9">
          <w:rPr>
            <w:noProof/>
            <w:webHidden/>
          </w:rPr>
          <w:fldChar w:fldCharType="end"/>
        </w:r>
      </w:hyperlink>
    </w:p>
    <w:p w:rsidR="00AD41A0" w:rsidRDefault="007113B9" w:rsidP="00AD41A0">
      <w:pPr>
        <w:spacing w:line="360" w:lineRule="auto"/>
        <w:rPr>
          <w:szCs w:val="28"/>
        </w:rPr>
      </w:pPr>
      <w:r>
        <w:rPr>
          <w:szCs w:val="28"/>
        </w:rPr>
        <w:fldChar w:fldCharType="end"/>
      </w:r>
    </w:p>
    <w:p w:rsidR="00F3506F" w:rsidRPr="00D40D2F" w:rsidRDefault="00F3506F" w:rsidP="00DC1DD9">
      <w:pPr>
        <w:pStyle w:val="1"/>
        <w:numPr>
          <w:ilvl w:val="0"/>
          <w:numId w:val="0"/>
        </w:numPr>
        <w:ind w:left="567"/>
      </w:pPr>
      <w:bookmarkStart w:id="1" w:name="_Toc264563816"/>
      <w:r w:rsidRPr="00D40D2F">
        <w:lastRenderedPageBreak/>
        <w:t>Введение</w:t>
      </w:r>
      <w:bookmarkEnd w:id="1"/>
    </w:p>
    <w:p w:rsidR="00F3506F" w:rsidRPr="00D40D2F" w:rsidRDefault="00F3506F" w:rsidP="00F3506F">
      <w:pPr>
        <w:spacing w:line="360" w:lineRule="auto"/>
        <w:rPr>
          <w:szCs w:val="28"/>
        </w:rPr>
      </w:pPr>
      <w:r w:rsidRPr="00D40D2F">
        <w:rPr>
          <w:szCs w:val="28"/>
        </w:rPr>
        <w:t>Актуальность работы заключается в важности формирования единого концептуального подхода к совершенствованию организационно-правового механизма осуществления налоговых проверок, как важнейшей форме реализации государственного налогового контроля. От эффективности правовых норм о выездных налоговых проверках в значительной степени зависят обеспечение законности и правопорядка в сфере контроля за взиманием налогов и сборов, предотвращение налоговых правонарушений. В перспективном направлении совершенствования процедуры выездных налоговых проверок является внедрение в практику налоговых органов автоматизированных систем их сопровождения. Значение тех или иных обязательств налогоплательщиков обязательно, особенно в данное время, когда в Российской Федерации значительная часть денежных средств идет не в федеральный бюджет Российской Федерации и иные бюджеты, а в бюджеты иностранных государств. Все это отражается непосредственно на самом населении нашего государства в виде невыплат заработных плат, пенсий, пособий и т.д. большое значение играет роль государственных органов по налоговому контролю, в обязанности которых входит собирание денежных средств с налогоплательщиков и контроль за своевременностью и правильностью уплаты налогов и иных обязательных платежей.</w:t>
      </w:r>
    </w:p>
    <w:p w:rsidR="00F3506F" w:rsidRPr="00D40D2F" w:rsidRDefault="00F3506F" w:rsidP="00F3506F">
      <w:pPr>
        <w:spacing w:line="360" w:lineRule="auto"/>
        <w:rPr>
          <w:szCs w:val="28"/>
        </w:rPr>
      </w:pPr>
      <w:r w:rsidRPr="00D40D2F">
        <w:rPr>
          <w:bCs/>
          <w:szCs w:val="28"/>
        </w:rPr>
        <w:t>Цель работы заключается в исследовании принципов планирования, подготовки организации, проведении выездной налоговой проверки, формировании результатов.</w:t>
      </w:r>
    </w:p>
    <w:p w:rsidR="00F3506F" w:rsidRPr="00D40D2F" w:rsidRDefault="00F3506F" w:rsidP="00F3506F">
      <w:pPr>
        <w:spacing w:line="360" w:lineRule="auto"/>
        <w:rPr>
          <w:bCs/>
          <w:szCs w:val="28"/>
        </w:rPr>
      </w:pPr>
      <w:r w:rsidRPr="00D40D2F">
        <w:rPr>
          <w:bCs/>
          <w:szCs w:val="28"/>
        </w:rPr>
        <w:t>В соответствии с поставленной целью, необходимо решить следующие задачи:</w:t>
      </w:r>
    </w:p>
    <w:p w:rsidR="00F3506F" w:rsidRPr="00DC1DD9" w:rsidRDefault="00F3506F" w:rsidP="00DC1DD9">
      <w:pPr>
        <w:pStyle w:val="a1"/>
      </w:pPr>
      <w:r w:rsidRPr="00DC1DD9">
        <w:t>Рассмотреть виды и социально-экономическую сущность выездной проверки ФНС</w:t>
      </w:r>
    </w:p>
    <w:p w:rsidR="00F3506F" w:rsidRPr="00DC1DD9" w:rsidRDefault="00F3506F" w:rsidP="00DC1DD9">
      <w:pPr>
        <w:pStyle w:val="a1"/>
      </w:pPr>
      <w:r w:rsidRPr="00DC1DD9">
        <w:lastRenderedPageBreak/>
        <w:t>Определить особенности проведения, планирования, обсуждения результатов выездной налоговой проверки у налогоплательщиков</w:t>
      </w:r>
    </w:p>
    <w:p w:rsidR="00F3506F" w:rsidRPr="00DC1DD9" w:rsidRDefault="00F3506F" w:rsidP="00DC1DD9">
      <w:pPr>
        <w:pStyle w:val="a1"/>
      </w:pPr>
      <w:r w:rsidRPr="00DC1DD9">
        <w:t>Изучить приемы и методы применяемые в  выездной проверки у налогоплательщика</w:t>
      </w:r>
    </w:p>
    <w:p w:rsidR="00F3506F" w:rsidRPr="00DC1DD9" w:rsidRDefault="00F3506F" w:rsidP="00DC1DD9">
      <w:pPr>
        <w:pStyle w:val="a1"/>
      </w:pPr>
      <w:r w:rsidRPr="00DC1DD9">
        <w:t>Проанализировать результаты контрольной работы ИФНС</w:t>
      </w:r>
      <w:r w:rsidR="00DC1DD9">
        <w:t xml:space="preserve"> </w:t>
      </w:r>
      <w:r w:rsidR="00DC1DD9" w:rsidRPr="00DC1DD9">
        <w:t>№ 2</w:t>
      </w:r>
      <w:r w:rsidRPr="00DC1DD9">
        <w:t xml:space="preserve"> по г.</w:t>
      </w:r>
      <w:r w:rsidR="00DC1DD9">
        <w:t> </w:t>
      </w:r>
      <w:r w:rsidRPr="00DC1DD9">
        <w:t>Тюмени.</w:t>
      </w:r>
    </w:p>
    <w:p w:rsidR="00F3506F" w:rsidRPr="00D40D2F" w:rsidRDefault="00F3506F" w:rsidP="00F3506F">
      <w:pPr>
        <w:spacing w:line="360" w:lineRule="auto"/>
        <w:rPr>
          <w:szCs w:val="28"/>
        </w:rPr>
      </w:pPr>
      <w:r w:rsidRPr="00D40D2F">
        <w:rPr>
          <w:szCs w:val="28"/>
        </w:rPr>
        <w:t>Объектом исследования является выездная налоговая проверка проводимая специалистами ИФНС № 2 по г.</w:t>
      </w:r>
      <w:r w:rsidR="00DC1DD9">
        <w:rPr>
          <w:szCs w:val="28"/>
        </w:rPr>
        <w:t> </w:t>
      </w:r>
      <w:r w:rsidRPr="00D40D2F">
        <w:rPr>
          <w:szCs w:val="28"/>
        </w:rPr>
        <w:t>Тюмени.</w:t>
      </w:r>
    </w:p>
    <w:p w:rsidR="00F3506F" w:rsidRPr="00D40D2F" w:rsidRDefault="00F3506F" w:rsidP="00F3506F">
      <w:pPr>
        <w:spacing w:line="360" w:lineRule="auto"/>
        <w:rPr>
          <w:color w:val="000000"/>
          <w:szCs w:val="28"/>
        </w:rPr>
      </w:pPr>
      <w:r w:rsidRPr="00D40D2F">
        <w:rPr>
          <w:color w:val="000000"/>
          <w:szCs w:val="28"/>
        </w:rPr>
        <w:t>Предмет исследования составляют правовые нормы, регулирующие контрольные функции налоговых органов по организации и проведению выездных налоговых проверок.</w:t>
      </w:r>
    </w:p>
    <w:p w:rsidR="00F3506F" w:rsidRPr="00D40D2F" w:rsidRDefault="00F3506F" w:rsidP="00F3506F">
      <w:pPr>
        <w:spacing w:line="360" w:lineRule="auto"/>
        <w:rPr>
          <w:color w:val="000000"/>
          <w:szCs w:val="28"/>
        </w:rPr>
      </w:pPr>
    </w:p>
    <w:p w:rsidR="00F3506F" w:rsidRPr="00D40D2F" w:rsidRDefault="00F3506F" w:rsidP="001022C0">
      <w:pPr>
        <w:pStyle w:val="1"/>
        <w:numPr>
          <w:ilvl w:val="0"/>
          <w:numId w:val="43"/>
        </w:numPr>
      </w:pPr>
      <w:bookmarkStart w:id="2" w:name="_Toc264563817"/>
      <w:r w:rsidRPr="00D40D2F">
        <w:lastRenderedPageBreak/>
        <w:t>Социально-экономическая сущность выездной налоговой проверки</w:t>
      </w:r>
      <w:bookmarkEnd w:id="2"/>
    </w:p>
    <w:p w:rsidR="00F3506F" w:rsidRPr="00D40D2F" w:rsidRDefault="00F3506F" w:rsidP="001022C0">
      <w:pPr>
        <w:pStyle w:val="2"/>
      </w:pPr>
      <w:bookmarkStart w:id="3" w:name="_Toc264563818"/>
      <w:r w:rsidRPr="00D40D2F">
        <w:t>Особенности выездной налоговой проверки</w:t>
      </w:r>
      <w:bookmarkEnd w:id="3"/>
    </w:p>
    <w:p w:rsidR="00F3506F" w:rsidRPr="00140912" w:rsidRDefault="00F3506F" w:rsidP="001022C0">
      <w:pPr>
        <w:rPr>
          <w:color w:val="000000"/>
        </w:rPr>
      </w:pPr>
      <w:r w:rsidRPr="00140912">
        <w:rPr>
          <w:color w:val="000000"/>
        </w:rPr>
        <w:t xml:space="preserve">Под </w:t>
      </w:r>
      <w:hyperlink r:id="rId7" w:history="1">
        <w:r w:rsidRPr="00140912">
          <w:rPr>
            <w:rStyle w:val="aa"/>
            <w:color w:val="000000"/>
            <w:szCs w:val="28"/>
            <w:u w:val="none"/>
          </w:rPr>
          <w:t>выездной налоговой проверкой</w:t>
        </w:r>
      </w:hyperlink>
      <w:r w:rsidRPr="00140912">
        <w:rPr>
          <w:color w:val="000000"/>
        </w:rPr>
        <w:t xml:space="preserve"> понимается комплекс действий по:</w:t>
      </w:r>
    </w:p>
    <w:p w:rsidR="00F3506F" w:rsidRPr="001022C0" w:rsidRDefault="00F3506F" w:rsidP="001022C0">
      <w:pPr>
        <w:pStyle w:val="a0"/>
      </w:pPr>
      <w:r w:rsidRPr="001022C0">
        <w:t xml:space="preserve">проверке первичных учетных и иных бухгалтерских документов налогоплательщика, регистров бухгалтерского учета, бухгалтерской отчетности и налоговых деклараций, хозяйственных и иных договоров, актов о выполнении договорных обязательств, внутренних приказов, распоряжений, протоколов, любых других документов; </w:t>
      </w:r>
    </w:p>
    <w:p w:rsidR="00F3506F" w:rsidRPr="001022C0" w:rsidRDefault="00F3506F" w:rsidP="001022C0">
      <w:pPr>
        <w:pStyle w:val="a0"/>
      </w:pPr>
      <w:r w:rsidRPr="001022C0">
        <w:t xml:space="preserve">по осмотру (обследованию) различных предметов, любых используемых налогоплательщиком для извлечения доходов либо связанных с содержанием объектов налогообложения производственных, складских, торговых и иных помещений и территорий; </w:t>
      </w:r>
    </w:p>
    <w:p w:rsidR="00F3506F" w:rsidRPr="001022C0" w:rsidRDefault="00F3506F" w:rsidP="001022C0">
      <w:pPr>
        <w:pStyle w:val="a0"/>
      </w:pPr>
      <w:r w:rsidRPr="001022C0">
        <w:t xml:space="preserve">по проведению инвентаризации принадлежащего налогоплательщику имущества; </w:t>
      </w:r>
    </w:p>
    <w:p w:rsidR="00F3506F" w:rsidRPr="001022C0" w:rsidRDefault="00F3506F" w:rsidP="001022C0">
      <w:pPr>
        <w:pStyle w:val="a0"/>
      </w:pPr>
      <w:r w:rsidRPr="001022C0">
        <w:t xml:space="preserve">а также других действий налоговых органов (их должностных лиц), осуществляемых по месту нахождения налогоплательщика (месту его деятельности, месту расположения объекта налогообложения) и в иных местах вне места нахождения налогового органа </w:t>
      </w:r>
      <w:hyperlink r:id="rId8" w:anchor="89" w:history="1">
        <w:r w:rsidRPr="001022C0">
          <w:rPr>
            <w:rStyle w:val="aa"/>
            <w:color w:val="auto"/>
            <w:szCs w:val="28"/>
            <w:u w:val="none"/>
          </w:rPr>
          <w:t>ст.89 НК РФ</w:t>
        </w:r>
      </w:hyperlink>
      <w:r w:rsidR="007B1D73">
        <w:rPr>
          <w:rStyle w:val="af5"/>
        </w:rPr>
        <w:footnoteReference w:id="1"/>
      </w:r>
      <w:r w:rsidRPr="001022C0">
        <w:t xml:space="preserve">. </w:t>
      </w:r>
    </w:p>
    <w:p w:rsidR="00F3506F" w:rsidRPr="00140912" w:rsidRDefault="00F3506F" w:rsidP="00F3506F">
      <w:pPr>
        <w:spacing w:line="360" w:lineRule="auto"/>
        <w:rPr>
          <w:szCs w:val="28"/>
        </w:rPr>
      </w:pPr>
      <w:r w:rsidRPr="00140912">
        <w:rPr>
          <w:szCs w:val="28"/>
        </w:rPr>
        <w:t xml:space="preserve">Основными участниками, выездной налоговой проверки являются проверяемая организация или индивидуальные предприниматели и налоговый орган (его должностные лица). Однако с выездными проверками </w:t>
      </w:r>
      <w:r w:rsidRPr="00140912">
        <w:rPr>
          <w:szCs w:val="28"/>
        </w:rPr>
        <w:lastRenderedPageBreak/>
        <w:t xml:space="preserve">могут быть сопряжены действия и других лиц, например, </w:t>
      </w:r>
      <w:hyperlink r:id="rId9" w:history="1">
        <w:r w:rsidRPr="00140912">
          <w:rPr>
            <w:rStyle w:val="aa"/>
            <w:color w:val="000000"/>
            <w:szCs w:val="28"/>
            <w:u w:val="none"/>
          </w:rPr>
          <w:t>экспертов</w:t>
        </w:r>
      </w:hyperlink>
      <w:r w:rsidRPr="00140912">
        <w:rPr>
          <w:szCs w:val="28"/>
        </w:rPr>
        <w:t xml:space="preserve">, </w:t>
      </w:r>
      <w:hyperlink r:id="rId10" w:history="1">
        <w:r w:rsidRPr="00140912">
          <w:rPr>
            <w:rStyle w:val="aa"/>
            <w:color w:val="000000"/>
            <w:szCs w:val="28"/>
            <w:u w:val="none"/>
          </w:rPr>
          <w:t>переводчиков</w:t>
        </w:r>
      </w:hyperlink>
      <w:r w:rsidRPr="00140912">
        <w:rPr>
          <w:szCs w:val="28"/>
        </w:rPr>
        <w:t xml:space="preserve">, но такие действия, как правило, бывают обусловлены инициативой налогового органа. </w:t>
      </w:r>
    </w:p>
    <w:p w:rsidR="00F3506F" w:rsidRPr="00140912" w:rsidRDefault="00F3506F" w:rsidP="00F3506F">
      <w:pPr>
        <w:spacing w:line="360" w:lineRule="auto"/>
        <w:rPr>
          <w:szCs w:val="28"/>
        </w:rPr>
      </w:pPr>
      <w:r w:rsidRPr="00140912">
        <w:rPr>
          <w:szCs w:val="28"/>
        </w:rPr>
        <w:t xml:space="preserve">Цели выездных налоговых проверок практически такие же, как и камеральных: </w:t>
      </w:r>
    </w:p>
    <w:p w:rsidR="00F3506F" w:rsidRPr="007B1D73" w:rsidRDefault="00F3506F" w:rsidP="007B1D73">
      <w:pPr>
        <w:pStyle w:val="a0"/>
      </w:pPr>
      <w:r w:rsidRPr="007B1D73">
        <w:t xml:space="preserve">контроль за правильностью исчисления, полнотой и своевременностью внесения в бюджет налогов и сборов, </w:t>
      </w:r>
    </w:p>
    <w:p w:rsidR="00F3506F" w:rsidRPr="007B1D73" w:rsidRDefault="00F3506F" w:rsidP="007B1D73">
      <w:pPr>
        <w:pStyle w:val="a0"/>
      </w:pPr>
      <w:r w:rsidRPr="007B1D73">
        <w:t xml:space="preserve">контроль за соблюдением законодательства о налогах и сборах, взыскание недоимок по налогам и пени, </w:t>
      </w:r>
    </w:p>
    <w:p w:rsidR="00F3506F" w:rsidRPr="007B1D73" w:rsidRDefault="00F3506F" w:rsidP="007B1D73">
      <w:pPr>
        <w:pStyle w:val="a0"/>
      </w:pPr>
      <w:r w:rsidRPr="007B1D73">
        <w:t xml:space="preserve">привлечение виновных лиц к ответственности за совершение налоговых правонарушений, предупреждение таких правонарушений. </w:t>
      </w:r>
    </w:p>
    <w:p w:rsidR="00F3506F" w:rsidRPr="00140912" w:rsidRDefault="00F3506F" w:rsidP="00F3506F">
      <w:pPr>
        <w:spacing w:line="360" w:lineRule="auto"/>
        <w:rPr>
          <w:szCs w:val="28"/>
        </w:rPr>
      </w:pPr>
      <w:r w:rsidRPr="00140912">
        <w:rPr>
          <w:szCs w:val="28"/>
        </w:rPr>
        <w:t xml:space="preserve">Однако они достигаются другими, специфическими именно для выездных проверок средствами. Например, </w:t>
      </w:r>
      <w:hyperlink r:id="rId11" w:history="1">
        <w:r w:rsidRPr="00140912">
          <w:rPr>
            <w:rStyle w:val="aa"/>
            <w:color w:val="000000"/>
            <w:szCs w:val="28"/>
            <w:u w:val="none"/>
          </w:rPr>
          <w:t>выемка документов и предметов</w:t>
        </w:r>
      </w:hyperlink>
      <w:r w:rsidRPr="00140912">
        <w:rPr>
          <w:szCs w:val="28"/>
        </w:rPr>
        <w:t xml:space="preserve"> в рамках налогового контроля может быть осуществлена только при проведении выездной проверки. </w:t>
      </w:r>
    </w:p>
    <w:p w:rsidR="00F3506F" w:rsidRPr="00140912" w:rsidRDefault="00F3506F" w:rsidP="00F3506F">
      <w:pPr>
        <w:spacing w:line="360" w:lineRule="auto"/>
        <w:rPr>
          <w:szCs w:val="28"/>
        </w:rPr>
      </w:pPr>
      <w:r w:rsidRPr="00140912">
        <w:rPr>
          <w:szCs w:val="28"/>
        </w:rPr>
        <w:t>Выездной налоговой проверкой могут быть охвачены только 3 календарных года деятельности налогоплательщика непосредственно предшествовавшие году проведения проверки (</w:t>
      </w:r>
      <w:hyperlink r:id="rId12" w:anchor="89" w:history="1">
        <w:r w:rsidRPr="00140912">
          <w:rPr>
            <w:rStyle w:val="aa"/>
            <w:color w:val="000000"/>
            <w:szCs w:val="28"/>
            <w:u w:val="none"/>
          </w:rPr>
          <w:t>абз.2 п.4 ст.89 НК РФ</w:t>
        </w:r>
      </w:hyperlink>
      <w:r w:rsidRPr="00140912">
        <w:rPr>
          <w:szCs w:val="28"/>
        </w:rPr>
        <w:t xml:space="preserve">). Данная норма имеет своей целью установить давностные ограничения при определении налоговым органом периода прошлой деятельности налогоплательщика, который может быть охвачен проверкой, и не содержит запрета на проведение проверок </w:t>
      </w:r>
      <w:hyperlink r:id="rId13" w:history="1">
        <w:r w:rsidRPr="00140912">
          <w:rPr>
            <w:rStyle w:val="aa"/>
            <w:color w:val="000000"/>
            <w:szCs w:val="28"/>
            <w:u w:val="none"/>
          </w:rPr>
          <w:t>налоговых периодов</w:t>
        </w:r>
      </w:hyperlink>
      <w:r w:rsidRPr="00140912">
        <w:rPr>
          <w:szCs w:val="28"/>
        </w:rPr>
        <w:t xml:space="preserve"> текущего календарного года</w:t>
      </w:r>
      <w:r w:rsidR="001C4B13">
        <w:rPr>
          <w:szCs w:val="28"/>
        </w:rPr>
        <w:t>.</w:t>
      </w:r>
    </w:p>
    <w:p w:rsidR="00F3506F" w:rsidRPr="00140912" w:rsidRDefault="00F3506F" w:rsidP="00F3506F">
      <w:pPr>
        <w:spacing w:line="360" w:lineRule="auto"/>
        <w:rPr>
          <w:szCs w:val="28"/>
        </w:rPr>
      </w:pPr>
      <w:r w:rsidRPr="00140912">
        <w:rPr>
          <w:szCs w:val="28"/>
        </w:rPr>
        <w:t xml:space="preserve">Налоговый орган не вправе проводить в течение одного календарного года две выездные проверки и более по одним и тем же налогам за один и тот </w:t>
      </w:r>
      <w:r w:rsidRPr="00140912">
        <w:rPr>
          <w:szCs w:val="28"/>
        </w:rPr>
        <w:lastRenderedPageBreak/>
        <w:t xml:space="preserve">же период. Но в силу </w:t>
      </w:r>
      <w:hyperlink r:id="rId14" w:anchor="890104" w:history="1">
        <w:r w:rsidRPr="00140912">
          <w:rPr>
            <w:rStyle w:val="aa"/>
            <w:color w:val="000000"/>
            <w:szCs w:val="28"/>
            <w:u w:val="none"/>
          </w:rPr>
          <w:t>части второй п.10 ст.89 НК РФ</w:t>
        </w:r>
      </w:hyperlink>
      <w:r w:rsidRPr="00140912">
        <w:rPr>
          <w:szCs w:val="28"/>
        </w:rPr>
        <w:t xml:space="preserve"> данное правило не применяется в двух случаях: </w:t>
      </w:r>
    </w:p>
    <w:p w:rsidR="00F3506F" w:rsidRPr="00140912" w:rsidRDefault="00F3506F" w:rsidP="00F3506F">
      <w:pPr>
        <w:spacing w:line="360" w:lineRule="auto"/>
        <w:rPr>
          <w:color w:val="000000"/>
          <w:szCs w:val="28"/>
        </w:rPr>
      </w:pPr>
      <w:r w:rsidRPr="00140912">
        <w:rPr>
          <w:color w:val="000000"/>
          <w:szCs w:val="28"/>
        </w:rPr>
        <w:t>1) при назначении повторной выездной налоговой проверки, проводимой:</w:t>
      </w:r>
    </w:p>
    <w:p w:rsidR="00F3506F" w:rsidRPr="007B1D73" w:rsidRDefault="00F3506F" w:rsidP="007B1D73">
      <w:pPr>
        <w:pStyle w:val="a0"/>
      </w:pPr>
      <w:r w:rsidRPr="007B1D73">
        <w:t xml:space="preserve">вышестоящим налоговым органом - в порядке контроля за деятельностью налогового органа, проводившего проверку Если при проведении повторной выездной налоговой проверки выявлен факт совершения налогоплательщиком налогового правонарушения, которое не было выявлено при проведении первоначальной выездной налоговой проверки, к налогоплательщику не применяются налоговые санкции, за исключением случаев, когда не выявление факта налогового правонарушения при проведении первоначальной налоговой проверки явилось результатом сговора между налогоплательщиком и должностным лицом налогового органа; </w:t>
      </w:r>
    </w:p>
    <w:p w:rsidR="00F3506F" w:rsidRPr="007B1D73" w:rsidRDefault="00F3506F" w:rsidP="007B1D73">
      <w:pPr>
        <w:pStyle w:val="a0"/>
      </w:pPr>
      <w:r w:rsidRPr="007B1D73">
        <w:t xml:space="preserve">налоговым органом, ранее проводившим проверку, - в случае представления налогоплательщиком уточненной налоговой декларации, в которой указана сумма налога в размере меньшем ранее заявленного. Причем во втором случае может проверяться только тот период, за который представлена уточненная налоговая декларация; </w:t>
      </w:r>
    </w:p>
    <w:p w:rsidR="00F3506F" w:rsidRPr="001C4B13" w:rsidRDefault="00F3506F" w:rsidP="00F3506F">
      <w:pPr>
        <w:spacing w:line="360" w:lineRule="auto"/>
        <w:rPr>
          <w:color w:val="FF0000"/>
          <w:szCs w:val="28"/>
        </w:rPr>
      </w:pPr>
      <w:r w:rsidRPr="00140912">
        <w:rPr>
          <w:color w:val="000000"/>
          <w:szCs w:val="28"/>
        </w:rPr>
        <w:t xml:space="preserve">2) при назначении выездной налоговой проверки, осуществляемой в связи с реорганизацией или ликвидацией организации-налогоплательщика </w:t>
      </w:r>
      <w:hyperlink r:id="rId15" w:anchor="89011" w:history="1">
        <w:r w:rsidRPr="00140912">
          <w:rPr>
            <w:rStyle w:val="aa"/>
            <w:color w:val="000000"/>
            <w:szCs w:val="28"/>
            <w:u w:val="none"/>
          </w:rPr>
          <w:t>п.11 ст.89 НК РФ</w:t>
        </w:r>
      </w:hyperlink>
      <w:r w:rsidR="001C4B13">
        <w:rPr>
          <w:color w:val="000000"/>
          <w:szCs w:val="28"/>
        </w:rPr>
        <w:t xml:space="preserve">. </w:t>
      </w:r>
      <w:r w:rsidR="003607C2">
        <w:rPr>
          <w:rStyle w:val="af5"/>
          <w:color w:val="000000"/>
          <w:szCs w:val="28"/>
        </w:rPr>
        <w:footnoteReference w:id="2"/>
      </w:r>
    </w:p>
    <w:p w:rsidR="00F3506F" w:rsidRPr="00140912" w:rsidRDefault="00F3506F" w:rsidP="00F3506F">
      <w:pPr>
        <w:spacing w:line="360" w:lineRule="auto"/>
        <w:rPr>
          <w:szCs w:val="28"/>
        </w:rPr>
      </w:pPr>
      <w:r w:rsidRPr="00140912">
        <w:rPr>
          <w:szCs w:val="28"/>
        </w:rPr>
        <w:lastRenderedPageBreak/>
        <w:t>Таким образом, если перечисленные основания отсутствуют, то налоговый орган не вправе осуществлять повторную выездную налоговую проверку по одним и тем же налогам в течение одного периода.</w:t>
      </w:r>
    </w:p>
    <w:p w:rsidR="00F3506F" w:rsidRPr="00140912" w:rsidRDefault="00F3506F" w:rsidP="00F3506F">
      <w:pPr>
        <w:spacing w:line="360" w:lineRule="auto"/>
        <w:rPr>
          <w:szCs w:val="28"/>
        </w:rPr>
      </w:pPr>
      <w:r w:rsidRPr="00140912">
        <w:rPr>
          <w:szCs w:val="28"/>
        </w:rPr>
        <w:t xml:space="preserve">Срок проведения - не более 2-х месяцев; в исключительных случаях вышестоящий налоговый орган может увеличить продолжительность налоговой проверки до 4-х или 6-ти месяцев. </w:t>
      </w:r>
    </w:p>
    <w:p w:rsidR="00F3506F" w:rsidRPr="00140912" w:rsidRDefault="00F3506F" w:rsidP="00F3506F">
      <w:pPr>
        <w:spacing w:line="360" w:lineRule="auto"/>
        <w:rPr>
          <w:szCs w:val="28"/>
        </w:rPr>
      </w:pPr>
      <w:r w:rsidRPr="00140912">
        <w:rPr>
          <w:szCs w:val="28"/>
        </w:rPr>
        <w:t xml:space="preserve">В ходе выездной проверки может возникнуть необходимость проведения осмотра помещений и территорий, используемых для извлечения дохода либо связанных с содержанием объектов налогообложения, в проведении инвентаризации имущества, производстве выемки документов и предметов и др. </w:t>
      </w:r>
    </w:p>
    <w:p w:rsidR="00F3506F" w:rsidRPr="001C4B13" w:rsidRDefault="00F3506F" w:rsidP="00F3506F">
      <w:pPr>
        <w:spacing w:line="360" w:lineRule="auto"/>
        <w:rPr>
          <w:color w:val="FF0000"/>
          <w:szCs w:val="28"/>
        </w:rPr>
      </w:pPr>
      <w:r w:rsidRPr="00140912">
        <w:rPr>
          <w:szCs w:val="28"/>
        </w:rPr>
        <w:t xml:space="preserve">Весь процесс подготовки и проведения выездных проверок, начиная с отбора подлежащих проверке налогоплательщиков и заканчивая реализацией принятого по результатам проверки решения, можно разделить на несколько достаточно четко обозначенных этапов, которые показаны на Рисунке </w:t>
      </w:r>
      <w:r w:rsidR="00140912">
        <w:rPr>
          <w:szCs w:val="28"/>
        </w:rPr>
        <w:t>1</w:t>
      </w:r>
      <w:r w:rsidR="008D0E53">
        <w:rPr>
          <w:szCs w:val="28"/>
        </w:rPr>
        <w:t xml:space="preserve"> </w:t>
      </w:r>
      <w:r w:rsidR="00BD790A">
        <w:rPr>
          <w:szCs w:val="28"/>
        </w:rPr>
        <w:t>П</w:t>
      </w:r>
      <w:r w:rsidR="008D0E53">
        <w:rPr>
          <w:szCs w:val="28"/>
        </w:rPr>
        <w:t>риложени</w:t>
      </w:r>
      <w:r w:rsidR="00BD790A">
        <w:rPr>
          <w:szCs w:val="28"/>
        </w:rPr>
        <w:t>я 1.</w:t>
      </w:r>
      <w:r w:rsidRPr="00140912">
        <w:rPr>
          <w:szCs w:val="28"/>
        </w:rPr>
        <w:t xml:space="preserve"> </w:t>
      </w:r>
      <w:r w:rsidR="00BD790A">
        <w:rPr>
          <w:rStyle w:val="af5"/>
          <w:szCs w:val="28"/>
        </w:rPr>
        <w:footnoteReference w:id="3"/>
      </w:r>
    </w:p>
    <w:p w:rsidR="00F3506F" w:rsidRPr="00140912" w:rsidRDefault="00F3506F" w:rsidP="00F3506F">
      <w:pPr>
        <w:spacing w:line="360" w:lineRule="auto"/>
        <w:rPr>
          <w:szCs w:val="28"/>
        </w:rPr>
      </w:pPr>
      <w:r w:rsidRPr="00140912">
        <w:rPr>
          <w:szCs w:val="28"/>
        </w:rPr>
        <w:t>Каждый из указанных этапов включает целый комплекс определенных, в значительной части регламентированных Налоговым кодексом Российской Федерации мероприятий и процессуальных действий. Рассмотрим далее каждый этап проведения выездной налоговой проверки детально.</w:t>
      </w:r>
    </w:p>
    <w:p w:rsidR="00F3506F" w:rsidRPr="00140912" w:rsidRDefault="00F3506F" w:rsidP="00F3506F">
      <w:pPr>
        <w:shd w:val="clear" w:color="auto" w:fill="FFFFFF"/>
        <w:spacing w:line="360" w:lineRule="auto"/>
        <w:rPr>
          <w:color w:val="000000"/>
          <w:szCs w:val="28"/>
        </w:rPr>
      </w:pPr>
      <w:r w:rsidRPr="00140912">
        <w:rPr>
          <w:color w:val="000000"/>
          <w:szCs w:val="28"/>
        </w:rPr>
        <w:t xml:space="preserve">Планирование выездных налоговых проверок является подготовительным этапом проведения выездных налоговых проверок и состоит в определении перечня налогоплательщиков, в отношении которых должны быть проведены выездные налоговые проверки; сроков их проведения; налогов (сборов и других обязательных платежей) и периодов, </w:t>
      </w:r>
      <w:r w:rsidRPr="00140912">
        <w:rPr>
          <w:color w:val="000000"/>
          <w:szCs w:val="28"/>
        </w:rPr>
        <w:lastRenderedPageBreak/>
        <w:t>которые должны быть охвачены проверкой, а также кадровых ресурсов, необходимых для их проведения.</w:t>
      </w:r>
    </w:p>
    <w:p w:rsidR="00F3506F" w:rsidRPr="00140912" w:rsidRDefault="00F3506F" w:rsidP="00F3506F">
      <w:pPr>
        <w:shd w:val="clear" w:color="auto" w:fill="FFFFFF"/>
        <w:spacing w:line="360" w:lineRule="auto"/>
        <w:rPr>
          <w:szCs w:val="28"/>
        </w:rPr>
      </w:pPr>
      <w:r w:rsidRPr="00140912">
        <w:rPr>
          <w:color w:val="000000"/>
          <w:szCs w:val="28"/>
        </w:rPr>
        <w:t>Подготовка выездных налоговых проверок представляет собой комплекс проводимых налоговым органом процедур, обеспечивающих углубленное изучение информации о налогоплательщиках, включаемых в план проведения выездных налоговых проверок, а также других мероприятий, направленных на создание условий для наиболее эффективного проведения указанных проверок.</w:t>
      </w:r>
    </w:p>
    <w:p w:rsidR="00F3506F" w:rsidRPr="00140912" w:rsidRDefault="00F3506F" w:rsidP="00F3506F">
      <w:pPr>
        <w:shd w:val="clear" w:color="auto" w:fill="FFFFFF"/>
        <w:spacing w:line="360" w:lineRule="auto"/>
        <w:rPr>
          <w:szCs w:val="28"/>
        </w:rPr>
      </w:pPr>
      <w:r w:rsidRPr="00140912">
        <w:rPr>
          <w:color w:val="000000"/>
          <w:szCs w:val="28"/>
        </w:rPr>
        <w:t>Составными частями (этапами) процесса планирования и подготовки выездных налоговых проверок являются следующие процедуры:</w:t>
      </w:r>
    </w:p>
    <w:p w:rsidR="00F3506F" w:rsidRPr="00140912" w:rsidRDefault="00F3506F" w:rsidP="00BD790A">
      <w:pPr>
        <w:pStyle w:val="a"/>
      </w:pPr>
      <w:r w:rsidRPr="00140912">
        <w:t>формирование информационных ресурсов о налогоплательщике;</w:t>
      </w:r>
    </w:p>
    <w:p w:rsidR="00F3506F" w:rsidRPr="00140912" w:rsidRDefault="00F3506F" w:rsidP="00BD790A">
      <w:pPr>
        <w:pStyle w:val="a"/>
      </w:pPr>
      <w:r w:rsidRPr="00140912">
        <w:t>определение критериев риска налоговых правонарушений;</w:t>
      </w:r>
    </w:p>
    <w:p w:rsidR="00F3506F" w:rsidRPr="00140912" w:rsidRDefault="00F3506F" w:rsidP="00BD790A">
      <w:pPr>
        <w:pStyle w:val="a"/>
      </w:pPr>
      <w:r w:rsidRPr="00140912">
        <w:t>целенаправленный отбор налогоплательщиков;</w:t>
      </w:r>
    </w:p>
    <w:p w:rsidR="00F3506F" w:rsidRPr="00140912" w:rsidRDefault="00F3506F" w:rsidP="00BD790A">
      <w:pPr>
        <w:pStyle w:val="a"/>
      </w:pPr>
      <w:r w:rsidRPr="00140912">
        <w:t>определение перспективного перечня налогоплательщиков для включения в план выездных налоговых проверок;</w:t>
      </w:r>
    </w:p>
    <w:p w:rsidR="00F3506F" w:rsidRPr="00140912" w:rsidRDefault="00F3506F" w:rsidP="00BD790A">
      <w:pPr>
        <w:pStyle w:val="a"/>
      </w:pPr>
      <w:r w:rsidRPr="00140912">
        <w:t>предпроверочный анализ информации о налогоплательщике (всесторонний анализ совокупности всей имеющейся у налогового органа информации о налогоплательщике и сбор всей недостающей информации);</w:t>
      </w:r>
    </w:p>
    <w:p w:rsidR="00F3506F" w:rsidRPr="00140912" w:rsidRDefault="00F3506F" w:rsidP="00BD790A">
      <w:pPr>
        <w:pStyle w:val="a"/>
      </w:pPr>
      <w:r w:rsidRPr="00140912">
        <w:t>определение основных направлений проверки, в том числе налогов (сборов) и периодов их проверки с обязательным определением предполагаемых сумм доначислений и необходимых мероприятий налогового контроля;</w:t>
      </w:r>
    </w:p>
    <w:p w:rsidR="00F3506F" w:rsidRPr="00140912" w:rsidRDefault="00F3506F" w:rsidP="00BD790A">
      <w:pPr>
        <w:pStyle w:val="a"/>
      </w:pPr>
      <w:r w:rsidRPr="00140912">
        <w:t>расчет предполагаемых затрат времени и трудозатрат на проведение проверки;</w:t>
      </w:r>
    </w:p>
    <w:p w:rsidR="00F3506F" w:rsidRPr="00140912" w:rsidRDefault="00F3506F" w:rsidP="00BD790A">
      <w:pPr>
        <w:pStyle w:val="a"/>
      </w:pPr>
      <w:r w:rsidRPr="00140912">
        <w:lastRenderedPageBreak/>
        <w:t>формирование и утверждение квартального плана выездных налоговых проверок.</w:t>
      </w:r>
    </w:p>
    <w:p w:rsidR="00F3506F" w:rsidRPr="00140912" w:rsidRDefault="00F3506F" w:rsidP="00F3506F">
      <w:pPr>
        <w:shd w:val="clear" w:color="auto" w:fill="FFFFFF"/>
        <w:spacing w:line="360" w:lineRule="auto"/>
        <w:rPr>
          <w:color w:val="000000"/>
          <w:szCs w:val="28"/>
        </w:rPr>
      </w:pPr>
      <w:r w:rsidRPr="00140912">
        <w:rPr>
          <w:color w:val="000000"/>
          <w:szCs w:val="28"/>
        </w:rPr>
        <w:t xml:space="preserve">Для целенаправленного отбора налогоплательщиков при планировании выездных налоговых проверок налоговые органы используют информационные ресурсы ФНС России (внутренние источники), а также информацию, получаемую из внешних источников (Рисунок </w:t>
      </w:r>
      <w:r w:rsidR="00140912">
        <w:rPr>
          <w:color w:val="000000"/>
          <w:szCs w:val="28"/>
        </w:rPr>
        <w:t>2</w:t>
      </w:r>
      <w:r w:rsidR="00866B87">
        <w:rPr>
          <w:color w:val="000000"/>
          <w:szCs w:val="28"/>
        </w:rPr>
        <w:t>;</w:t>
      </w:r>
      <w:r w:rsidR="008D0E53">
        <w:rPr>
          <w:color w:val="000000"/>
          <w:szCs w:val="28"/>
        </w:rPr>
        <w:t xml:space="preserve"> </w:t>
      </w:r>
      <w:r w:rsidR="00866B87">
        <w:rPr>
          <w:color w:val="000000"/>
          <w:szCs w:val="28"/>
        </w:rPr>
        <w:t>Приложение </w:t>
      </w:r>
      <w:r w:rsidR="008D0E53">
        <w:rPr>
          <w:color w:val="000000"/>
          <w:szCs w:val="28"/>
        </w:rPr>
        <w:t>2)</w:t>
      </w:r>
      <w:r w:rsidR="00866B87">
        <w:rPr>
          <w:color w:val="000000"/>
          <w:szCs w:val="28"/>
        </w:rPr>
        <w:t>.</w:t>
      </w:r>
    </w:p>
    <w:p w:rsidR="00F3506F" w:rsidRPr="00D40D2F" w:rsidRDefault="00F3506F" w:rsidP="00F3506F">
      <w:pPr>
        <w:spacing w:line="360" w:lineRule="auto"/>
        <w:rPr>
          <w:szCs w:val="28"/>
        </w:rPr>
      </w:pPr>
      <w:r w:rsidRPr="00D40D2F">
        <w:rPr>
          <w:szCs w:val="28"/>
        </w:rPr>
        <w:t>По результатам работы по сбору и обработке информации о налогоплательщиках формируется досье на каждого налогоплательщика, состоящего на учете в налоговом органе.</w:t>
      </w:r>
    </w:p>
    <w:p w:rsidR="00F3506F" w:rsidRPr="00D40D2F" w:rsidRDefault="00F3506F" w:rsidP="00F3506F">
      <w:pPr>
        <w:spacing w:line="360" w:lineRule="auto"/>
        <w:rPr>
          <w:szCs w:val="28"/>
        </w:rPr>
      </w:pPr>
      <w:r w:rsidRPr="00D40D2F">
        <w:rPr>
          <w:szCs w:val="28"/>
        </w:rPr>
        <w:t>Информационные ресурсы налоговых органов, содержащие информацию о налогоплательщиках, подлежат использованию как при отборе перечня налогоплательщиков, рекомендуемых для включения в планы выездных налоговых проверок, так и при проведении предпроверочного анализа.</w:t>
      </w:r>
    </w:p>
    <w:p w:rsidR="00F3506F" w:rsidRPr="001C4B13" w:rsidRDefault="00F3506F" w:rsidP="00F3506F">
      <w:pPr>
        <w:shd w:val="clear" w:color="auto" w:fill="FFFFFF"/>
        <w:spacing w:line="360" w:lineRule="auto"/>
        <w:rPr>
          <w:color w:val="FF0000"/>
          <w:szCs w:val="28"/>
        </w:rPr>
      </w:pPr>
      <w:r w:rsidRPr="00D40D2F">
        <w:rPr>
          <w:color w:val="000000"/>
          <w:szCs w:val="28"/>
        </w:rPr>
        <w:t>Процедура отбора налогоплательщиков для проведения выездных налоговых проверок включает следующие этапы</w:t>
      </w:r>
      <w:r w:rsidR="00866B87">
        <w:rPr>
          <w:szCs w:val="28"/>
        </w:rPr>
        <w:t>.</w:t>
      </w:r>
      <w:r w:rsidR="00866B87">
        <w:rPr>
          <w:rStyle w:val="af5"/>
          <w:szCs w:val="28"/>
        </w:rPr>
        <w:footnoteReference w:id="4"/>
      </w:r>
    </w:p>
    <w:p w:rsidR="00F3506F" w:rsidRPr="00D40D2F" w:rsidRDefault="00F3506F" w:rsidP="00F3506F">
      <w:pPr>
        <w:spacing w:line="360" w:lineRule="auto"/>
        <w:rPr>
          <w:color w:val="000000"/>
          <w:szCs w:val="28"/>
        </w:rPr>
      </w:pPr>
      <w:r w:rsidRPr="00D40D2F">
        <w:rPr>
          <w:bCs/>
          <w:color w:val="000000"/>
          <w:szCs w:val="28"/>
        </w:rPr>
        <w:t>Этап 1.</w:t>
      </w:r>
      <w:r w:rsidRPr="00D40D2F">
        <w:rPr>
          <w:b/>
          <w:bCs/>
          <w:color w:val="000000"/>
          <w:szCs w:val="28"/>
        </w:rPr>
        <w:t xml:space="preserve"> </w:t>
      </w:r>
      <w:r w:rsidRPr="00D40D2F">
        <w:rPr>
          <w:color w:val="000000"/>
          <w:szCs w:val="28"/>
        </w:rPr>
        <w:t>Необходимо определить количество налогоплательщиков, которые могут быть включены в план проведения выездных налоговых проверок на предстоящий квартал исходя из показателя средней сложившейся нагрузки на одного налогового инспектора за последние два года.</w:t>
      </w:r>
    </w:p>
    <w:p w:rsidR="00F3506F" w:rsidRPr="00D40D2F" w:rsidRDefault="00F3506F" w:rsidP="00F3506F">
      <w:pPr>
        <w:shd w:val="clear" w:color="auto" w:fill="FFFFFF"/>
        <w:spacing w:line="360" w:lineRule="auto"/>
        <w:rPr>
          <w:szCs w:val="28"/>
        </w:rPr>
      </w:pPr>
      <w:r w:rsidRPr="00D40D2F">
        <w:rPr>
          <w:bCs/>
          <w:color w:val="000000"/>
          <w:szCs w:val="28"/>
        </w:rPr>
        <w:t xml:space="preserve">Этап </w:t>
      </w:r>
      <w:r w:rsidRPr="00D40D2F">
        <w:rPr>
          <w:color w:val="000000"/>
          <w:szCs w:val="28"/>
        </w:rPr>
        <w:t>2. После того как определено количество налогоплательщиков, следует сформировать списки налогоплательщиков, подлежащих обязательному включению в план выездных налоговых проверок</w:t>
      </w:r>
    </w:p>
    <w:p w:rsidR="00F3506F" w:rsidRPr="00D40D2F" w:rsidRDefault="00F3506F" w:rsidP="00F3506F">
      <w:pPr>
        <w:shd w:val="clear" w:color="auto" w:fill="FFFFFF"/>
        <w:spacing w:line="360" w:lineRule="auto"/>
        <w:rPr>
          <w:szCs w:val="28"/>
        </w:rPr>
      </w:pPr>
      <w:r w:rsidRPr="00D40D2F">
        <w:rPr>
          <w:color w:val="000000"/>
          <w:szCs w:val="28"/>
        </w:rPr>
        <w:lastRenderedPageBreak/>
        <w:t>Этап 3. Составляются списки налогоплательщиков, подлежащих первоочередному включению в план проведения выездных налоговых проверок на основании:</w:t>
      </w:r>
    </w:p>
    <w:p w:rsidR="00F3506F" w:rsidRPr="00D40D2F" w:rsidRDefault="00F3506F" w:rsidP="00F3506F">
      <w:pPr>
        <w:numPr>
          <w:ilvl w:val="0"/>
          <w:numId w:val="10"/>
        </w:numPr>
        <w:shd w:val="clear" w:color="auto" w:fill="FFFFFF"/>
        <w:spacing w:after="0" w:line="360" w:lineRule="auto"/>
        <w:ind w:firstLine="709"/>
        <w:rPr>
          <w:szCs w:val="28"/>
        </w:rPr>
      </w:pPr>
      <w:r w:rsidRPr="00D40D2F">
        <w:rPr>
          <w:color w:val="000000"/>
          <w:szCs w:val="28"/>
        </w:rPr>
        <w:t>заключения отдела камеральных проверок по результатам камеральной налоговой проверки и анализа налоговой и бухгалтерской отчетности (контрольных соотношений показателей форм налоговой и бухгалтерской отчетности деклараций (расчетов) по налогам и другим обязательным платежам в бюджет);</w:t>
      </w:r>
    </w:p>
    <w:p w:rsidR="00F3506F" w:rsidRPr="00D40D2F" w:rsidRDefault="00F3506F" w:rsidP="00F3506F">
      <w:pPr>
        <w:numPr>
          <w:ilvl w:val="0"/>
          <w:numId w:val="10"/>
        </w:numPr>
        <w:shd w:val="clear" w:color="auto" w:fill="FFFFFF"/>
        <w:spacing w:after="0" w:line="360" w:lineRule="auto"/>
        <w:ind w:firstLine="709"/>
        <w:rPr>
          <w:szCs w:val="28"/>
        </w:rPr>
      </w:pPr>
      <w:r w:rsidRPr="00D40D2F">
        <w:rPr>
          <w:color w:val="000000"/>
          <w:szCs w:val="28"/>
        </w:rPr>
        <w:t>заключения ответственного за проведение анализа основных финансовых показателей деятельности налогоплательщиков по отраслевому принципу, проведенного с использованием автоматизированной системы обработки данных АИС «Налог».</w:t>
      </w:r>
    </w:p>
    <w:p w:rsidR="00F3506F" w:rsidRPr="00D40D2F" w:rsidRDefault="00F3506F" w:rsidP="00F3506F">
      <w:pPr>
        <w:shd w:val="clear" w:color="auto" w:fill="FFFFFF"/>
        <w:spacing w:line="360" w:lineRule="auto"/>
        <w:rPr>
          <w:szCs w:val="28"/>
        </w:rPr>
      </w:pPr>
      <w:r w:rsidRPr="00D40D2F">
        <w:rPr>
          <w:color w:val="000000"/>
          <w:szCs w:val="28"/>
        </w:rPr>
        <w:t>Этап 4. Из сформированного списка отбираются налогоплательщики, проверка которых представляется приоритетной.</w:t>
      </w:r>
    </w:p>
    <w:p w:rsidR="00F3506F" w:rsidRPr="00D40D2F" w:rsidRDefault="00F3506F" w:rsidP="00F3506F">
      <w:pPr>
        <w:shd w:val="clear" w:color="auto" w:fill="FFFFFF"/>
        <w:spacing w:line="360" w:lineRule="auto"/>
        <w:rPr>
          <w:szCs w:val="28"/>
        </w:rPr>
      </w:pPr>
      <w:r w:rsidRPr="00D40D2F">
        <w:rPr>
          <w:color w:val="000000"/>
          <w:szCs w:val="28"/>
        </w:rPr>
        <w:t>Приоритетными для проведения проверок являются следующие налогоплательщики:</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предложенные отделами камеральных проверок на основании заключений о рассмотрении целесообразности проведения выездной налоговой проверки;</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неоднократно представляющие несвоевременно или не в полном объеме документы, необходимые для исчисления и уплаты налогов, сборов и других обязательных платежей;</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последняя выездная налоговая проверка которых выявила существенные нарушения законодательства о налогах и сборах;</w:t>
      </w:r>
    </w:p>
    <w:p w:rsidR="00F3506F" w:rsidRPr="00D40D2F" w:rsidRDefault="00F3506F" w:rsidP="00F3506F">
      <w:pPr>
        <w:numPr>
          <w:ilvl w:val="0"/>
          <w:numId w:val="11"/>
        </w:numPr>
        <w:shd w:val="clear" w:color="auto" w:fill="FFFFFF"/>
        <w:tabs>
          <w:tab w:val="left" w:pos="5554"/>
        </w:tabs>
        <w:spacing w:after="0" w:line="360" w:lineRule="auto"/>
        <w:ind w:firstLine="709"/>
        <w:rPr>
          <w:szCs w:val="28"/>
        </w:rPr>
      </w:pPr>
      <w:r w:rsidRPr="00D40D2F">
        <w:rPr>
          <w:color w:val="000000"/>
          <w:szCs w:val="28"/>
        </w:rPr>
        <w:t>являющиеся участниками</w:t>
      </w:r>
      <w:r w:rsidR="00866B87">
        <w:rPr>
          <w:color w:val="000000"/>
          <w:szCs w:val="28"/>
        </w:rPr>
        <w:t xml:space="preserve"> схем ухода от налогообложения;</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взаимозависимые с крупнейшими налогоплательщиками;</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по которым имеется информация, полученная из внешних источников, о наличии нарушений законодательства о налогах и сборах;</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lastRenderedPageBreak/>
        <w:t>имеющие более высокие темпы роста затрат по сравнению с темпами роста выручки от реализации товаров (работ, услуг);</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допустившие снижение общей суммы налоговых платежей при условии роста сумм выручки от реализации товаров (работ, услуг) и активов;</w:t>
      </w:r>
    </w:p>
    <w:p w:rsidR="00F3506F" w:rsidRPr="00D40D2F" w:rsidRDefault="00866B87" w:rsidP="00F3506F">
      <w:pPr>
        <w:numPr>
          <w:ilvl w:val="0"/>
          <w:numId w:val="11"/>
        </w:numPr>
        <w:shd w:val="clear" w:color="auto" w:fill="FFFFFF"/>
        <w:spacing w:after="0" w:line="360" w:lineRule="auto"/>
        <w:ind w:firstLine="709"/>
        <w:rPr>
          <w:szCs w:val="28"/>
        </w:rPr>
      </w:pPr>
      <w:r>
        <w:rPr>
          <w:color w:val="000000"/>
          <w:szCs w:val="28"/>
        </w:rPr>
        <w:t>отро</w:t>
      </w:r>
      <w:r w:rsidR="00F3506F" w:rsidRPr="00D40D2F">
        <w:rPr>
          <w:color w:val="000000"/>
          <w:szCs w:val="28"/>
        </w:rPr>
        <w:t>жающие а налоговой отчетности убыток или незначительную прибыль на протяжении нескольких налоговых периодов;</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у которых удельный вес налоговых вычетов по налогу на добавленную стоимость на протяжении нескольких налоговых периодов превышает 80% от суммы исчисленного налога;</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представляющие более пяти уточненных налоговых деклараций (расчетов) по одному налогу (сбору) за налоговый (отчетный) период;</w:t>
      </w:r>
    </w:p>
    <w:p w:rsidR="00F3506F" w:rsidRPr="00D40D2F" w:rsidRDefault="00F3506F" w:rsidP="00F3506F">
      <w:pPr>
        <w:numPr>
          <w:ilvl w:val="0"/>
          <w:numId w:val="11"/>
        </w:numPr>
        <w:shd w:val="clear" w:color="auto" w:fill="FFFFFF"/>
        <w:spacing w:after="0" w:line="360" w:lineRule="auto"/>
        <w:ind w:firstLine="709"/>
        <w:rPr>
          <w:szCs w:val="28"/>
        </w:rPr>
      </w:pPr>
      <w:r w:rsidRPr="00D40D2F">
        <w:rPr>
          <w:color w:val="000000"/>
          <w:szCs w:val="28"/>
        </w:rPr>
        <w:t>осуществляющие выплату заработной платы сотрудникам ниже прожиточного минимума (установленного минимального размера оплаты труда) и т.п.</w:t>
      </w:r>
    </w:p>
    <w:p w:rsidR="00F3506F" w:rsidRPr="00D40D2F" w:rsidRDefault="00F3506F" w:rsidP="00F3506F">
      <w:pPr>
        <w:shd w:val="clear" w:color="auto" w:fill="FFFFFF"/>
        <w:spacing w:line="360" w:lineRule="auto"/>
        <w:rPr>
          <w:szCs w:val="28"/>
        </w:rPr>
      </w:pPr>
      <w:r w:rsidRPr="00D40D2F">
        <w:rPr>
          <w:color w:val="000000"/>
          <w:szCs w:val="28"/>
        </w:rPr>
        <w:t>В случае равноценности объектов выбора для выездных налоговых проверок с точки зрения вероятности выявления нарушений законодательства о налогах и сборах предпочтение отдается налогоплательщикам, имеющим наибольшие показатели выручки от продаж товаров (продукции, работ, услуг), численности работающих, суммы причитающихся в бюджет налогов и сборов, а также прогнозируемых возможностей взыскания доначисленных налогов, пени и налоговых санкций.</w:t>
      </w:r>
    </w:p>
    <w:p w:rsidR="00F3506F" w:rsidRPr="00D40D2F" w:rsidRDefault="00F3506F" w:rsidP="00F3506F">
      <w:pPr>
        <w:shd w:val="clear" w:color="auto" w:fill="FFFFFF"/>
        <w:spacing w:line="360" w:lineRule="auto"/>
        <w:rPr>
          <w:color w:val="000000"/>
          <w:szCs w:val="28"/>
        </w:rPr>
      </w:pPr>
      <w:r w:rsidRPr="00D40D2F">
        <w:rPr>
          <w:color w:val="000000"/>
          <w:szCs w:val="28"/>
        </w:rPr>
        <w:t>Этап 5. Итогом отбора налогоплательщиков является формирование годового перспективного перечня налогоплательщиков, подлежащих включению в планы налоговых проверок.</w:t>
      </w:r>
    </w:p>
    <w:p w:rsidR="00F3506F" w:rsidRPr="00D40D2F" w:rsidRDefault="00F3506F" w:rsidP="00F3506F">
      <w:pPr>
        <w:shd w:val="clear" w:color="auto" w:fill="FFFFFF"/>
        <w:spacing w:line="360" w:lineRule="auto"/>
        <w:rPr>
          <w:color w:val="000000"/>
          <w:szCs w:val="28"/>
        </w:rPr>
      </w:pPr>
      <w:r w:rsidRPr="00D40D2F">
        <w:rPr>
          <w:color w:val="000000"/>
          <w:szCs w:val="28"/>
        </w:rPr>
        <w:t>Не позднее чем за 10 дней до начала квартала, следующего за отчетным кварталом, план проведения выездных налоговых проверок представляется на утверждение руководителю налогового органа.</w:t>
      </w:r>
    </w:p>
    <w:p w:rsidR="00F3506F" w:rsidRPr="00D40D2F" w:rsidRDefault="00F3506F" w:rsidP="00F3506F">
      <w:pPr>
        <w:shd w:val="clear" w:color="auto" w:fill="FFFFFF"/>
        <w:spacing w:line="360" w:lineRule="auto"/>
        <w:rPr>
          <w:color w:val="000000"/>
          <w:szCs w:val="28"/>
        </w:rPr>
      </w:pPr>
      <w:r w:rsidRPr="00D40D2F">
        <w:rPr>
          <w:color w:val="000000"/>
          <w:szCs w:val="28"/>
        </w:rPr>
        <w:lastRenderedPageBreak/>
        <w:t>План проведения выездных налоговых проверок является конфиденциальным документом. Содержащиеся в нем сведения не подлежат разглашению налоговыми органами и их сотрудниками.</w:t>
      </w:r>
    </w:p>
    <w:p w:rsidR="00F3506F" w:rsidRPr="00D40D2F" w:rsidRDefault="00F3506F" w:rsidP="00F3506F">
      <w:pPr>
        <w:shd w:val="clear" w:color="auto" w:fill="FFFFFF"/>
        <w:spacing w:line="360" w:lineRule="auto"/>
        <w:rPr>
          <w:szCs w:val="28"/>
        </w:rPr>
      </w:pPr>
      <w:r w:rsidRPr="00D40D2F">
        <w:rPr>
          <w:color w:val="000000"/>
          <w:szCs w:val="28"/>
        </w:rPr>
        <w:t>Корректировка плана выездных налоговых проверок осуществляется на основании решения руководителя налогового органа. При принятии данного решения по причине невозможности проведения проверки соответствующего налогоплательщика в запланированные сроки, начальником отдела, ответственного за ее проведение, составляется на имя руководителя налогового органа служебная записка с указанием соответствующих оснований.</w:t>
      </w:r>
    </w:p>
    <w:p w:rsidR="00F3506F" w:rsidRPr="00D40D2F" w:rsidRDefault="00F3506F" w:rsidP="00F3506F">
      <w:pPr>
        <w:shd w:val="clear" w:color="auto" w:fill="FFFFFF"/>
        <w:spacing w:line="360" w:lineRule="auto"/>
        <w:rPr>
          <w:color w:val="000000"/>
          <w:szCs w:val="28"/>
        </w:rPr>
      </w:pPr>
      <w:r w:rsidRPr="00D40D2F">
        <w:rPr>
          <w:color w:val="000000"/>
          <w:szCs w:val="28"/>
        </w:rPr>
        <w:t>Контроль за выполнением плана проведения выездных налоговых проверок осуществляется руководителем налогового органа. При невыполнении плана проведения выездных налоговых проверок начальником отдела, ответственного за проведение соответствующей выездной налоговой проверки, оформляется служебная записка на имя руководителя налогового органа. По факту невыполнения плана проведения выездных налоговых проверок руководитель налогового органа принимает решение.</w:t>
      </w:r>
    </w:p>
    <w:p w:rsidR="00F3506F" w:rsidRPr="001C4B13" w:rsidRDefault="00F3506F" w:rsidP="00F3506F">
      <w:pPr>
        <w:spacing w:line="360" w:lineRule="auto"/>
        <w:rPr>
          <w:color w:val="FF0000"/>
          <w:szCs w:val="28"/>
        </w:rPr>
      </w:pPr>
      <w:r w:rsidRPr="00D40D2F">
        <w:rPr>
          <w:szCs w:val="28"/>
        </w:rPr>
        <w:t>Судебная практика показывает, что при рассмотрении спора между налогоплательщиком и налоговым органом, в том числе и по вопросам относительно результатов налоговых проверок, в большинстве случаев выносятся решения в пользу налогоплательщика.</w:t>
      </w:r>
      <w:r w:rsidR="00866B87">
        <w:rPr>
          <w:rStyle w:val="af5"/>
          <w:szCs w:val="28"/>
        </w:rPr>
        <w:footnoteReference w:id="5"/>
      </w:r>
      <w:r w:rsidRPr="00D40D2F">
        <w:rPr>
          <w:szCs w:val="28"/>
        </w:rPr>
        <w:t xml:space="preserve"> </w:t>
      </w:r>
    </w:p>
    <w:p w:rsidR="00F3506F" w:rsidRPr="00D40D2F" w:rsidRDefault="00F3506F" w:rsidP="00F3506F">
      <w:pPr>
        <w:spacing w:line="360" w:lineRule="auto"/>
        <w:rPr>
          <w:szCs w:val="28"/>
        </w:rPr>
      </w:pPr>
      <w:r w:rsidRPr="00D40D2F">
        <w:rPr>
          <w:szCs w:val="28"/>
        </w:rPr>
        <w:t>Любой налогоплательщик (организа</w:t>
      </w:r>
      <w:r w:rsidR="00340C01">
        <w:rPr>
          <w:szCs w:val="28"/>
        </w:rPr>
        <w:t xml:space="preserve">ции, предприятия, учреждения), </w:t>
      </w:r>
      <w:r w:rsidRPr="00D40D2F">
        <w:rPr>
          <w:szCs w:val="28"/>
        </w:rPr>
        <w:t>должен знать правила и порядок проведения проверок, оформления ее результатов, права и обязанност</w:t>
      </w:r>
      <w:r w:rsidR="00340C01">
        <w:rPr>
          <w:szCs w:val="28"/>
        </w:rPr>
        <w:t xml:space="preserve">и сторон (налогоплательщика и </w:t>
      </w:r>
      <w:r w:rsidRPr="00D40D2F">
        <w:rPr>
          <w:szCs w:val="28"/>
        </w:rPr>
        <w:t xml:space="preserve">налогового (проверяющего) органа). Тогда ее проведение может и не оказаться таким неожиданным и непредвиденным, а результаты ее проведения такими </w:t>
      </w:r>
      <w:r w:rsidRPr="00D40D2F">
        <w:rPr>
          <w:szCs w:val="28"/>
        </w:rPr>
        <w:lastRenderedPageBreak/>
        <w:t xml:space="preserve">“ужасающими” и совсем не такими, какими их нужно представить налоговому органу. </w:t>
      </w:r>
    </w:p>
    <w:p w:rsidR="00F3506F" w:rsidRPr="00D40D2F" w:rsidRDefault="00F3506F" w:rsidP="00F3506F">
      <w:pPr>
        <w:spacing w:line="360" w:lineRule="auto"/>
        <w:rPr>
          <w:szCs w:val="28"/>
        </w:rPr>
      </w:pPr>
      <w:r w:rsidRPr="00D40D2F">
        <w:rPr>
          <w:szCs w:val="28"/>
        </w:rPr>
        <w:t xml:space="preserve">Порядок проведения налоговых проверок определяется нормами Налогового кодекса Российской Федерации. Знание его норм позволяет налогоплательщикам не только видеть ошибки инспекторов, но и эффективно защищать свои права, нарушенные вследствие таких ошибок. </w:t>
      </w:r>
    </w:p>
    <w:p w:rsidR="00F3506F" w:rsidRPr="00D40D2F" w:rsidRDefault="00F3506F" w:rsidP="00F3506F">
      <w:pPr>
        <w:spacing w:line="360" w:lineRule="auto"/>
        <w:rPr>
          <w:szCs w:val="28"/>
        </w:rPr>
      </w:pPr>
      <w:r w:rsidRPr="00D40D2F">
        <w:rPr>
          <w:szCs w:val="28"/>
        </w:rPr>
        <w:t>Производство по делам о налоговых правонарушениях определяется в статье 101 НК РФ как вынесение решения по результатам налоговой проверки и представляет собой деятельность налоговых органов по выявлению налоговых правонарушений, применению налоговой ответственности, взысканию подлежащих уплате недоимок по суммам налогов, то есть функции налоговых органов связанные с налоговым контролем и с применением налоговой ответственности. Именно поэтому в НК производство по делам о налоговых</w:t>
      </w:r>
      <w:r w:rsidR="00340C01">
        <w:rPr>
          <w:szCs w:val="28"/>
        </w:rPr>
        <w:t xml:space="preserve"> правонарушениях входит в главы </w:t>
      </w:r>
      <w:r w:rsidRPr="00D40D2F">
        <w:rPr>
          <w:szCs w:val="28"/>
        </w:rPr>
        <w:t>14,15,16. Невозможно рассматривать налоговый контроль в отрыве от применения налоговой ответственности. Кроме того, с производством по делам о налоговых правонарушениях связан и такой элемент как обжалование решений и действий налоговых органов по принудительному взысканию сумм недоимок, наложению ареста на имущество и других действий и решений. Поэтому анализ производства по делам о налоговых правонарушениях возможен только в свете деятельности налоговых органов, предшествующей производству, а также с ней связанного налогового контроля.</w:t>
      </w:r>
    </w:p>
    <w:p w:rsidR="00F3506F" w:rsidRPr="00D40D2F" w:rsidRDefault="00F3506F" w:rsidP="00F3506F">
      <w:pPr>
        <w:spacing w:line="360" w:lineRule="auto"/>
        <w:rPr>
          <w:szCs w:val="28"/>
        </w:rPr>
      </w:pPr>
      <w:r w:rsidRPr="00D40D2F">
        <w:rPr>
          <w:szCs w:val="28"/>
        </w:rPr>
        <w:t>Таким образом, можно определить производство по делам о налоговых правонарушениях как предписанную законом деятельность налоговых органов по выявлению налоговых правонарушений, применению налоговой ответственности за их совершение, взысканию недоимок по налогу, а также деятельность по обеспечению исполнения обязанности по уплате налогов и сборов.</w:t>
      </w:r>
    </w:p>
    <w:p w:rsidR="00340C01" w:rsidRDefault="00F3506F" w:rsidP="00F3506F">
      <w:pPr>
        <w:spacing w:line="360" w:lineRule="auto"/>
        <w:rPr>
          <w:szCs w:val="28"/>
        </w:rPr>
      </w:pPr>
      <w:r w:rsidRPr="00D40D2F">
        <w:rPr>
          <w:szCs w:val="28"/>
        </w:rPr>
        <w:lastRenderedPageBreak/>
        <w:t>Из выше сказанного можно сделать вывод</w:t>
      </w:r>
      <w:r w:rsidR="00340C01">
        <w:rPr>
          <w:szCs w:val="28"/>
        </w:rPr>
        <w:t xml:space="preserve">: </w:t>
      </w:r>
    </w:p>
    <w:p w:rsidR="00340C01" w:rsidRDefault="00340C01" w:rsidP="00F3506F">
      <w:pPr>
        <w:spacing w:line="360" w:lineRule="auto"/>
        <w:rPr>
          <w:color w:val="000000"/>
          <w:spacing w:val="-5"/>
          <w:szCs w:val="28"/>
        </w:rPr>
      </w:pPr>
      <w:r>
        <w:rPr>
          <w:color w:val="000000"/>
          <w:spacing w:val="-6"/>
          <w:szCs w:val="28"/>
        </w:rPr>
        <w:t>П</w:t>
      </w:r>
      <w:r w:rsidR="00F3506F" w:rsidRPr="00D40D2F">
        <w:rPr>
          <w:color w:val="000000"/>
          <w:spacing w:val="-6"/>
          <w:szCs w:val="28"/>
        </w:rPr>
        <w:t xml:space="preserve">од выездной налоговой проверкой понимается проверка полноты и своевременности исчисления, удержания и перечисления налогов и сборов налогоплательщиками и налоговыми </w:t>
      </w:r>
      <w:r w:rsidR="00F3506F" w:rsidRPr="00D40D2F">
        <w:rPr>
          <w:color w:val="000000"/>
          <w:spacing w:val="-5"/>
          <w:szCs w:val="28"/>
        </w:rPr>
        <w:t xml:space="preserve">агентами, проводимая по месту нахождения организации, ее филиалов и представительств. </w:t>
      </w:r>
    </w:p>
    <w:p w:rsidR="00340C01" w:rsidRDefault="00F3506F" w:rsidP="00F3506F">
      <w:pPr>
        <w:spacing w:line="360" w:lineRule="auto"/>
        <w:rPr>
          <w:color w:val="000000"/>
          <w:spacing w:val="-6"/>
          <w:szCs w:val="28"/>
        </w:rPr>
      </w:pPr>
      <w:r w:rsidRPr="00D40D2F">
        <w:rPr>
          <w:color w:val="000000"/>
          <w:spacing w:val="-5"/>
          <w:szCs w:val="28"/>
        </w:rPr>
        <w:t xml:space="preserve">Целью выездной налоговой проверки является осуществление </w:t>
      </w:r>
      <w:r w:rsidRPr="00D40D2F">
        <w:rPr>
          <w:color w:val="000000"/>
          <w:spacing w:val="-6"/>
          <w:szCs w:val="28"/>
        </w:rPr>
        <w:t xml:space="preserve">контроля за соблюдением налогоплательщиком законодательства о налогах и сборах, выявление </w:t>
      </w:r>
      <w:r w:rsidRPr="00D40D2F">
        <w:rPr>
          <w:color w:val="000000"/>
          <w:spacing w:val="-5"/>
          <w:szCs w:val="28"/>
        </w:rPr>
        <w:t>налоговых правонарушений. выездная налоговая проверка проводится должностными лицами налоговых органов в соответствии с их служебными обязанностями на основании решения руководителя налогового</w:t>
      </w:r>
      <w:r w:rsidRPr="00D40D2F">
        <w:rPr>
          <w:color w:val="000000"/>
          <w:spacing w:val="-5"/>
          <w:szCs w:val="28"/>
        </w:rPr>
        <w:br/>
      </w:r>
      <w:r w:rsidRPr="00D40D2F">
        <w:rPr>
          <w:color w:val="000000"/>
          <w:spacing w:val="-6"/>
          <w:szCs w:val="28"/>
        </w:rPr>
        <w:t xml:space="preserve">органа. </w:t>
      </w:r>
    </w:p>
    <w:p w:rsidR="00F3506F" w:rsidRPr="00D40D2F" w:rsidRDefault="00F3506F" w:rsidP="00F3506F">
      <w:pPr>
        <w:spacing w:line="360" w:lineRule="auto"/>
        <w:rPr>
          <w:szCs w:val="28"/>
        </w:rPr>
      </w:pPr>
      <w:r w:rsidRPr="00D40D2F">
        <w:rPr>
          <w:color w:val="000000"/>
          <w:spacing w:val="-6"/>
          <w:szCs w:val="28"/>
        </w:rPr>
        <w:t xml:space="preserve">Выездная налоговая проверка поводится не чаще 1 раза в год по одним и тем же налогам </w:t>
      </w:r>
      <w:r w:rsidRPr="00D40D2F">
        <w:rPr>
          <w:color w:val="000000"/>
          <w:spacing w:val="-5"/>
          <w:szCs w:val="28"/>
        </w:rPr>
        <w:t>за один и тот же период и не может продолжаться более 2 месяцев (в исключительных случаях может быть продлен до 3 месяцев).</w:t>
      </w:r>
    </w:p>
    <w:p w:rsidR="00F3506F" w:rsidRPr="00D40D2F" w:rsidRDefault="00F3506F" w:rsidP="00340C01">
      <w:pPr>
        <w:pStyle w:val="2"/>
      </w:pPr>
      <w:bookmarkStart w:id="4" w:name="_Toc264563819"/>
      <w:r w:rsidRPr="00D40D2F">
        <w:t>Виды выездных налоговых проверок</w:t>
      </w:r>
      <w:bookmarkEnd w:id="4"/>
    </w:p>
    <w:p w:rsidR="00197874" w:rsidRDefault="00197874" w:rsidP="00197874">
      <w:pPr>
        <w:spacing w:line="360" w:lineRule="auto"/>
        <w:rPr>
          <w:color w:val="FF0000"/>
          <w:szCs w:val="28"/>
        </w:rPr>
      </w:pPr>
      <w:r w:rsidRPr="00197874">
        <w:rPr>
          <w:color w:val="000000"/>
          <w:szCs w:val="28"/>
        </w:rPr>
        <w:t>Существует классификация выездных налоговых</w:t>
      </w:r>
      <w:r w:rsidR="00340C01">
        <w:rPr>
          <w:color w:val="000000"/>
          <w:szCs w:val="28"/>
        </w:rPr>
        <w:t xml:space="preserve"> проверок (Р</w:t>
      </w:r>
      <w:r w:rsidR="008D0E53">
        <w:rPr>
          <w:color w:val="000000"/>
          <w:szCs w:val="28"/>
        </w:rPr>
        <w:t>ису</w:t>
      </w:r>
      <w:r w:rsidR="00340C01">
        <w:rPr>
          <w:color w:val="000000"/>
          <w:szCs w:val="28"/>
        </w:rPr>
        <w:t>нок 3, Приложение </w:t>
      </w:r>
      <w:r w:rsidR="008D0E53">
        <w:rPr>
          <w:color w:val="000000"/>
          <w:szCs w:val="28"/>
        </w:rPr>
        <w:t>3).</w:t>
      </w:r>
      <w:r w:rsidR="00340C01">
        <w:rPr>
          <w:rStyle w:val="af5"/>
          <w:color w:val="000000"/>
          <w:szCs w:val="28"/>
        </w:rPr>
        <w:footnoteReference w:id="6"/>
      </w:r>
    </w:p>
    <w:p w:rsidR="00340C01" w:rsidRPr="00D40D2F" w:rsidRDefault="00340C01" w:rsidP="00340C01">
      <w:pPr>
        <w:pStyle w:val="ab"/>
        <w:numPr>
          <w:ilvl w:val="0"/>
          <w:numId w:val="13"/>
        </w:numPr>
        <w:spacing w:before="100" w:beforeAutospacing="1" w:after="100" w:afterAutospacing="1"/>
        <w:ind w:left="284" w:firstLine="709"/>
        <w:rPr>
          <w:szCs w:val="28"/>
        </w:rPr>
      </w:pPr>
      <w:r w:rsidRPr="00D40D2F">
        <w:rPr>
          <w:szCs w:val="28"/>
        </w:rPr>
        <w:t xml:space="preserve">По объему проверяемых вопросов налоговые проверки делятся на комплексные, тематические и целевые. </w:t>
      </w:r>
    </w:p>
    <w:p w:rsidR="00F3506F" w:rsidRPr="00D40D2F" w:rsidRDefault="00F3506F" w:rsidP="00F3506F">
      <w:pPr>
        <w:spacing w:before="100" w:beforeAutospacing="1" w:after="100" w:afterAutospacing="1" w:line="360" w:lineRule="auto"/>
        <w:rPr>
          <w:szCs w:val="28"/>
        </w:rPr>
      </w:pPr>
      <w:r w:rsidRPr="00D40D2F">
        <w:rPr>
          <w:szCs w:val="28"/>
        </w:rPr>
        <w:t xml:space="preserve">Комплексная проверка - это проверка финансово-хозяйственной деятельности организации за определенный период времени по всем вопросам соблюдения налогового законодательства. В настоящее время частота проведения комплексных проверок не установлена. При наличии у налогового органа оснований предполагать, что учет и уплата налогов </w:t>
      </w:r>
      <w:r w:rsidRPr="00D40D2F">
        <w:rPr>
          <w:szCs w:val="28"/>
        </w:rPr>
        <w:lastRenderedPageBreak/>
        <w:t xml:space="preserve">(сборов) ведутся с нарушениями, комплексные проверки проводятся не реже одного раза в три года (срок давности по проверяемому периоду). Налогоплательщики, имеющие положительную репутацию, могут не подвергаться комплексной налоговой проверке вообще. </w:t>
      </w:r>
    </w:p>
    <w:p w:rsidR="00F3506F" w:rsidRPr="00D40D2F" w:rsidRDefault="00F3506F" w:rsidP="00F3506F">
      <w:pPr>
        <w:spacing w:before="100" w:beforeAutospacing="1" w:after="100" w:afterAutospacing="1" w:line="360" w:lineRule="auto"/>
        <w:rPr>
          <w:szCs w:val="28"/>
        </w:rPr>
      </w:pPr>
      <w:r w:rsidRPr="00D40D2F">
        <w:rPr>
          <w:szCs w:val="28"/>
        </w:rPr>
        <w:t xml:space="preserve">Тематическая проверка - это проверка отдельных вопросов финансово-хозяйственной деятельности организации (например, проверка правильности исчисления и уплаты налога на прибыль, НДС, налога на имущество, других налогов). Такие проверки проводятся по мере необходимости, определяемой руководителем налогового органа. </w:t>
      </w:r>
    </w:p>
    <w:p w:rsidR="00F3506F" w:rsidRPr="00D40D2F" w:rsidRDefault="00F3506F" w:rsidP="00F3506F">
      <w:pPr>
        <w:spacing w:before="100" w:beforeAutospacing="1" w:after="100" w:afterAutospacing="1" w:line="360" w:lineRule="auto"/>
        <w:rPr>
          <w:szCs w:val="28"/>
        </w:rPr>
      </w:pPr>
      <w:r w:rsidRPr="00D40D2F">
        <w:rPr>
          <w:szCs w:val="28"/>
        </w:rPr>
        <w:t xml:space="preserve">Тематическая проверка проводится или как элемент комплексной проверки, или как отдельная проверка по установленным фактам нарушения законодательства на основании текущего налогового наблюдения. Соответственно ее результаты оформляются либо отдельным актом, либо отражаются в акте комплексной проверки. Если возникает необходимость в проведении на основе тематической проверки комплексной проверки, должно быть принято дополнительное решение, расширяющее круг проверяемых вопросов. </w:t>
      </w:r>
    </w:p>
    <w:p w:rsidR="00F3506F" w:rsidRPr="00D40D2F" w:rsidRDefault="00F3506F" w:rsidP="00F3506F">
      <w:pPr>
        <w:spacing w:before="100" w:beforeAutospacing="1" w:after="100" w:afterAutospacing="1" w:line="360" w:lineRule="auto"/>
        <w:rPr>
          <w:szCs w:val="28"/>
        </w:rPr>
      </w:pPr>
      <w:r w:rsidRPr="00D40D2F">
        <w:rPr>
          <w:szCs w:val="28"/>
        </w:rPr>
        <w:t xml:space="preserve">Целевая проверка - это проверка соблюдения налогового законодательства по определенному направлению или финансово-хозяйственным операциям организации. Такие проверки проводятся по вопросам взаиморасчетов с поставщиками и покупателями продукции (услуг), по экспортно-импортным операциям, по определенной сделке, по размещению временно свободных денежных средств, правильности применения льгот и по любым иным финансово-хозяйственным операциям. Результаты целевой проверки используются при комплексной или тематической проверке и оформляются либо в актах этих проверок, либо как отдельные приложения. Возможно проведение целевых проверок и как </w:t>
      </w:r>
      <w:r w:rsidRPr="00D40D2F">
        <w:rPr>
          <w:szCs w:val="28"/>
        </w:rPr>
        <w:lastRenderedPageBreak/>
        <w:t xml:space="preserve">самостоятельных. Однако в этом случае возникает опасность неполной проверки отдельных вопросов соблюдения налогового законодательства. </w:t>
      </w:r>
    </w:p>
    <w:p w:rsidR="00F3506F" w:rsidRPr="00D40D2F" w:rsidRDefault="00F3506F" w:rsidP="00F3506F">
      <w:pPr>
        <w:pStyle w:val="ab"/>
        <w:spacing w:before="100" w:beforeAutospacing="1" w:after="100" w:afterAutospacing="1"/>
        <w:ind w:left="0"/>
        <w:rPr>
          <w:szCs w:val="28"/>
        </w:rPr>
      </w:pPr>
      <w:r w:rsidRPr="00D40D2F">
        <w:rPr>
          <w:szCs w:val="28"/>
        </w:rPr>
        <w:t xml:space="preserve">2. По способу организации налоговые проверки делятся на плановые и внезапные. </w:t>
      </w:r>
    </w:p>
    <w:p w:rsidR="00F3506F" w:rsidRPr="00D40D2F" w:rsidRDefault="00F3506F" w:rsidP="00F3506F">
      <w:pPr>
        <w:spacing w:line="360" w:lineRule="auto"/>
        <w:rPr>
          <w:color w:val="000000"/>
          <w:szCs w:val="28"/>
        </w:rPr>
      </w:pPr>
      <w:r w:rsidRPr="00D40D2F">
        <w:rPr>
          <w:color w:val="000000"/>
          <w:szCs w:val="28"/>
        </w:rPr>
        <w:t>При плановой проверке подразделение налогового органа, отвечающее за проведение проверки, направляет налогоплательщику письменное уведомление о ее проведении.</w:t>
      </w:r>
    </w:p>
    <w:p w:rsidR="00F3506F" w:rsidRPr="00D40D2F" w:rsidRDefault="00F3506F" w:rsidP="00F3506F">
      <w:pPr>
        <w:shd w:val="clear" w:color="auto" w:fill="FFFFFF"/>
        <w:spacing w:before="240" w:after="240" w:line="360" w:lineRule="auto"/>
        <w:rPr>
          <w:color w:val="333333"/>
          <w:szCs w:val="28"/>
        </w:rPr>
      </w:pPr>
      <w:r w:rsidRPr="00D40D2F">
        <w:rPr>
          <w:color w:val="333333"/>
          <w:szCs w:val="28"/>
        </w:rPr>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F3506F" w:rsidRPr="00D40D2F" w:rsidRDefault="00F3506F" w:rsidP="00F3506F">
      <w:pPr>
        <w:shd w:val="clear" w:color="auto" w:fill="FFFFFF"/>
        <w:spacing w:before="240" w:after="240" w:line="360" w:lineRule="auto"/>
        <w:rPr>
          <w:color w:val="333333"/>
          <w:szCs w:val="28"/>
        </w:rPr>
      </w:pPr>
      <w:r w:rsidRPr="00D40D2F">
        <w:rPr>
          <w:color w:val="333333"/>
          <w:szCs w:val="28"/>
        </w:rPr>
        <w:t>При плановой проверки организации отправляется извещении о проведении проверки.</w:t>
      </w:r>
    </w:p>
    <w:p w:rsidR="00F3506F" w:rsidRPr="00D40D2F" w:rsidRDefault="00F3506F" w:rsidP="00F3506F">
      <w:pPr>
        <w:shd w:val="clear" w:color="auto" w:fill="FFFFFF"/>
        <w:spacing w:before="240" w:after="240" w:line="360" w:lineRule="auto"/>
        <w:rPr>
          <w:color w:val="333333"/>
          <w:szCs w:val="28"/>
        </w:rPr>
      </w:pPr>
      <w:r w:rsidRPr="00D40D2F">
        <w:rPr>
          <w:color w:val="333333"/>
          <w:szCs w:val="28"/>
        </w:rPr>
        <w:t>По общему правилу, плановые проверки проводятся</w:t>
      </w:r>
      <w:r w:rsidRPr="00D40D2F">
        <w:rPr>
          <w:bCs/>
          <w:color w:val="333333"/>
          <w:szCs w:val="28"/>
        </w:rPr>
        <w:t xml:space="preserve"> не чаще чем один раз в три года. </w:t>
      </w:r>
      <w:r w:rsidRPr="00D40D2F">
        <w:rPr>
          <w:color w:val="333333"/>
          <w:szCs w:val="28"/>
        </w:rPr>
        <w:t xml:space="preserve">В исключительных случаях, а именно: в отношении юридических лиц и индивидуальных предпринимателей, осуществляющих виды деятельности в сфере здравоохранения, сфере образования, в социальной сфере, плановые проверки могут проводиться </w:t>
      </w:r>
      <w:r w:rsidRPr="00D40D2F">
        <w:rPr>
          <w:bCs/>
          <w:color w:val="333333"/>
          <w:szCs w:val="28"/>
        </w:rPr>
        <w:t>два и более раза в три года</w:t>
      </w:r>
      <w:r w:rsidRPr="00D40D2F">
        <w:rPr>
          <w:color w:val="333333"/>
          <w:szCs w:val="28"/>
        </w:rPr>
        <w:t>. Перечень таких видов деятельности и периодичность их плановых проверок устанавливаются Правительством РФ.</w:t>
      </w:r>
    </w:p>
    <w:p w:rsidR="00F3506F" w:rsidRPr="00D40D2F" w:rsidRDefault="00F3506F" w:rsidP="00F3506F">
      <w:pPr>
        <w:spacing w:line="360" w:lineRule="auto"/>
        <w:rPr>
          <w:color w:val="000000"/>
          <w:szCs w:val="28"/>
        </w:rPr>
      </w:pPr>
      <w:r w:rsidRPr="00D40D2F">
        <w:rPr>
          <w:color w:val="000000"/>
          <w:szCs w:val="28"/>
        </w:rPr>
        <w:t xml:space="preserve">Внезапная (внеплановая) проверка - это разновидность выездной налоговой проверки, проводимой без предварительного уведомления налогоплательщика. </w:t>
      </w:r>
    </w:p>
    <w:p w:rsidR="00F3506F" w:rsidRPr="00D40D2F" w:rsidRDefault="00F3506F" w:rsidP="00F3506F">
      <w:pPr>
        <w:spacing w:line="360" w:lineRule="auto"/>
        <w:rPr>
          <w:color w:val="000000"/>
          <w:szCs w:val="28"/>
        </w:rPr>
      </w:pPr>
      <w:r w:rsidRPr="00D40D2F">
        <w:rPr>
          <w:color w:val="000000"/>
          <w:szCs w:val="28"/>
        </w:rPr>
        <w:lastRenderedPageBreak/>
        <w:t>Цель внезапной (внеплановой) проверки - установить факт совершения правонарушения, который может быть сокрыт при проведении обычных проверок. Внезапные (внеплановые) проверки проводятся не часто. В то же время многие неналоговые проверки, допустим, проверки применения ККТ, в большинстве случаев проводятся как внезапные.</w:t>
      </w:r>
    </w:p>
    <w:p w:rsidR="00F3506F" w:rsidRPr="00D40D2F" w:rsidRDefault="00F3506F" w:rsidP="00F3506F">
      <w:pPr>
        <w:shd w:val="clear" w:color="auto" w:fill="FFFFFF"/>
        <w:spacing w:before="240" w:after="240" w:line="360" w:lineRule="auto"/>
        <w:rPr>
          <w:color w:val="333333"/>
          <w:szCs w:val="28"/>
        </w:rPr>
      </w:pPr>
      <w:r w:rsidRPr="00D40D2F">
        <w:rPr>
          <w:color w:val="333333"/>
          <w:szCs w:val="28"/>
        </w:rPr>
        <w:t>Предметом внеплановой (внезапной)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F3506F" w:rsidRPr="00D40D2F" w:rsidRDefault="00F3506F" w:rsidP="00F3506F">
      <w:pPr>
        <w:shd w:val="clear" w:color="auto" w:fill="FFFFFF"/>
        <w:spacing w:before="240" w:after="240" w:line="360" w:lineRule="auto"/>
        <w:rPr>
          <w:color w:val="333333"/>
          <w:szCs w:val="28"/>
        </w:rPr>
      </w:pPr>
      <w:r w:rsidRPr="00D40D2F">
        <w:rPr>
          <w:bCs/>
          <w:color w:val="333333"/>
          <w:szCs w:val="28"/>
        </w:rPr>
        <w:t>Внеплановая (внезапная) проверка проводиться на основании распоряжения или приказа</w:t>
      </w:r>
      <w:r w:rsidRPr="00D40D2F">
        <w:rPr>
          <w:color w:val="333333"/>
          <w:szCs w:val="28"/>
        </w:rPr>
        <w:t xml:space="preserve"> руководителя, заместителя налогового органа.</w:t>
      </w:r>
    </w:p>
    <w:p w:rsidR="00F3506F" w:rsidRPr="00D40D2F" w:rsidRDefault="00F3506F" w:rsidP="00F3506F">
      <w:pPr>
        <w:shd w:val="clear" w:color="auto" w:fill="FFFFFF"/>
        <w:spacing w:before="240" w:after="240" w:line="360" w:lineRule="auto"/>
        <w:rPr>
          <w:color w:val="333333"/>
          <w:szCs w:val="28"/>
        </w:rPr>
      </w:pPr>
      <w:r w:rsidRPr="00D40D2F">
        <w:rPr>
          <w:color w:val="333333"/>
          <w:szCs w:val="28"/>
        </w:rPr>
        <w:t xml:space="preserve">Кроме того, </w:t>
      </w:r>
      <w:r w:rsidRPr="00D40D2F">
        <w:rPr>
          <w:bCs/>
          <w:color w:val="333333"/>
          <w:szCs w:val="28"/>
        </w:rPr>
        <w:t>внеплановые (внезапные) выездные проверки</w:t>
      </w:r>
      <w:r w:rsidRPr="00D40D2F">
        <w:rPr>
          <w:color w:val="333333"/>
          <w:szCs w:val="28"/>
        </w:rPr>
        <w:t xml:space="preserve"> в отношении субъектов малого и среднего предпринимательства могут проводиться </w:t>
      </w:r>
      <w:r w:rsidRPr="00D40D2F">
        <w:rPr>
          <w:bCs/>
          <w:color w:val="333333"/>
          <w:szCs w:val="28"/>
        </w:rPr>
        <w:t>только после согласования с органами прокуратуры</w:t>
      </w:r>
      <w:r w:rsidRPr="00D40D2F">
        <w:rPr>
          <w:color w:val="333333"/>
          <w:szCs w:val="28"/>
        </w:rPr>
        <w:t xml:space="preserve"> по месту осуществления деятельности таких юридических лиц и индивидуальных предпринимателей.</w:t>
      </w:r>
    </w:p>
    <w:p w:rsidR="00F3506F" w:rsidRPr="00D40D2F" w:rsidRDefault="00F3506F" w:rsidP="00F3506F">
      <w:pPr>
        <w:spacing w:before="100" w:beforeAutospacing="1" w:after="100" w:afterAutospacing="1" w:line="360" w:lineRule="auto"/>
        <w:rPr>
          <w:szCs w:val="28"/>
        </w:rPr>
      </w:pPr>
      <w:r w:rsidRPr="00D40D2F">
        <w:rPr>
          <w:szCs w:val="28"/>
        </w:rPr>
        <w:t>3.</w:t>
      </w:r>
      <w:r w:rsidR="00A42CD8">
        <w:rPr>
          <w:szCs w:val="28"/>
        </w:rPr>
        <w:t xml:space="preserve"> </w:t>
      </w:r>
      <w:r w:rsidRPr="00D40D2F">
        <w:rPr>
          <w:szCs w:val="28"/>
        </w:rPr>
        <w:t xml:space="preserve">HК РФ предусматривает также возможность проведения контрольных и повторных проверок. </w:t>
      </w:r>
    </w:p>
    <w:p w:rsidR="00F3506F" w:rsidRPr="00D40D2F" w:rsidRDefault="00F3506F" w:rsidP="00F3506F">
      <w:pPr>
        <w:spacing w:before="100" w:beforeAutospacing="1" w:after="100" w:afterAutospacing="1" w:line="360" w:lineRule="auto"/>
        <w:rPr>
          <w:szCs w:val="28"/>
        </w:rPr>
      </w:pPr>
      <w:r w:rsidRPr="00D40D2F">
        <w:rPr>
          <w:szCs w:val="28"/>
        </w:rPr>
        <w:t xml:space="preserve">Цель контрольной проверки - установить факт некачественного проведения ранее проведенной проверки должностными лицами налоговых органов. До 1 января 1999 года контрольные проверки проводились другими </w:t>
      </w:r>
      <w:r w:rsidRPr="00D40D2F">
        <w:rPr>
          <w:szCs w:val="28"/>
        </w:rPr>
        <w:lastRenderedPageBreak/>
        <w:t xml:space="preserve">сотрудниками того же налогового органа либо сотрудниками вышестоящего налогового органа, или же органами налоговой полиции. С 1 января 1999 года контрольные проверки могут проводиться только вышестоящим налоговым органом в порядке контроля за деятельностью нижестоящего органа. Результаты их проведения отражаются как на налогоплательщике, так и на проверяемых работниках налоговых органов. Так, если будут установлены факты нарушения законодательства проверяемым налогоплательщиком, к нему будут применены соответствующие санкции. Если же нарушения были допущены должностными лицами налоговых органов, то такие лица должны быть привлечены к дисциплинарной (уголовной) ответственности. </w:t>
      </w:r>
    </w:p>
    <w:p w:rsidR="00F3506F" w:rsidRPr="00D40D2F" w:rsidRDefault="00F3506F" w:rsidP="00F3506F">
      <w:pPr>
        <w:spacing w:before="100" w:beforeAutospacing="1" w:after="100" w:afterAutospacing="1" w:line="360" w:lineRule="auto"/>
        <w:rPr>
          <w:szCs w:val="28"/>
        </w:rPr>
      </w:pPr>
      <w:r w:rsidRPr="00D40D2F">
        <w:rPr>
          <w:szCs w:val="28"/>
        </w:rPr>
        <w:t xml:space="preserve">Повторная проверка - это проверка по тем же видам налогов и по тем же налоговым периодам, по которым проводилась предыдущая проверка. В НК РФ предусмотрены ограничения на проведение повторных налоговых проверок. Так, согласно статье 87 НК РФ, запрещается проведение повторных выездных налоговых проверок по одним и тем же налогам, подлежащим уплате или уплаченным налогоплательщиком (плательщиком сбора) за уже проверенный налоговый период. В настоящее время повторные выездные налоговые проверки проводятся, как правило, в виде контрольных проверок. </w:t>
      </w:r>
    </w:p>
    <w:p w:rsidR="00F3506F" w:rsidRPr="00D40D2F" w:rsidRDefault="00F3506F" w:rsidP="00F3506F">
      <w:pPr>
        <w:pStyle w:val="ab"/>
        <w:spacing w:before="100" w:beforeAutospacing="1" w:after="100" w:afterAutospacing="1"/>
        <w:ind w:left="0"/>
        <w:rPr>
          <w:szCs w:val="28"/>
        </w:rPr>
      </w:pPr>
      <w:r w:rsidRPr="00D40D2F">
        <w:rPr>
          <w:szCs w:val="28"/>
        </w:rPr>
        <w:t xml:space="preserve">4. По способу контроля проверки делятся на: </w:t>
      </w:r>
    </w:p>
    <w:p w:rsidR="00F3506F" w:rsidRPr="00D40D2F" w:rsidRDefault="00F3506F" w:rsidP="00A42CD8">
      <w:pPr>
        <w:pStyle w:val="a0"/>
      </w:pPr>
      <w:r w:rsidRPr="00D40D2F">
        <w:t xml:space="preserve">сплошные (когда проводится проверка всех документов организации, без пропусков и предположений об отсутствии нарушений); </w:t>
      </w:r>
    </w:p>
    <w:p w:rsidR="00F3506F" w:rsidRPr="00D40D2F" w:rsidRDefault="00F3506F" w:rsidP="00A42CD8">
      <w:pPr>
        <w:pStyle w:val="a0"/>
      </w:pPr>
      <w:r w:rsidRPr="00D40D2F">
        <w:t xml:space="preserve">выборочные (когда проверяется только часть документации). </w:t>
      </w:r>
    </w:p>
    <w:p w:rsidR="00F3506F" w:rsidRPr="00D40D2F" w:rsidRDefault="00F3506F" w:rsidP="00F3506F">
      <w:pPr>
        <w:spacing w:before="100" w:beforeAutospacing="1" w:after="100" w:afterAutospacing="1" w:line="360" w:lineRule="auto"/>
        <w:rPr>
          <w:szCs w:val="28"/>
        </w:rPr>
      </w:pPr>
      <w:r w:rsidRPr="00D40D2F">
        <w:rPr>
          <w:szCs w:val="28"/>
        </w:rPr>
        <w:lastRenderedPageBreak/>
        <w:t xml:space="preserve">Сплошные проверки чаще всего проводятся в небольших организациях либо в организациях, где необходимо восстановить учет ( при его отсутствии или уничтожении первичных документов). </w:t>
      </w:r>
    </w:p>
    <w:p w:rsidR="00F3506F" w:rsidRPr="00D40D2F" w:rsidRDefault="00F3506F" w:rsidP="00F3506F">
      <w:pPr>
        <w:spacing w:before="100" w:beforeAutospacing="1" w:after="100" w:afterAutospacing="1" w:line="360" w:lineRule="auto"/>
        <w:rPr>
          <w:szCs w:val="28"/>
        </w:rPr>
      </w:pPr>
      <w:r w:rsidRPr="00D40D2F">
        <w:rPr>
          <w:szCs w:val="28"/>
        </w:rPr>
        <w:t xml:space="preserve">Выборочная проверка может перерасти в сплошную в случае установления в проверяемой выборке нарушений, которые могут быть присущи всему массиву документации организации. </w:t>
      </w:r>
    </w:p>
    <w:p w:rsidR="00F3506F" w:rsidRPr="00D40D2F" w:rsidRDefault="00F3506F" w:rsidP="00F3506F">
      <w:pPr>
        <w:spacing w:before="100" w:beforeAutospacing="1" w:after="100" w:afterAutospacing="1" w:line="360" w:lineRule="auto"/>
        <w:rPr>
          <w:szCs w:val="28"/>
        </w:rPr>
      </w:pPr>
      <w:r w:rsidRPr="00D40D2F">
        <w:rPr>
          <w:szCs w:val="28"/>
        </w:rPr>
        <w:t>5.</w:t>
      </w:r>
      <w:r w:rsidR="002370ED">
        <w:rPr>
          <w:szCs w:val="28"/>
        </w:rPr>
        <w:t xml:space="preserve"> </w:t>
      </w:r>
      <w:r w:rsidRPr="00D40D2F">
        <w:rPr>
          <w:szCs w:val="28"/>
        </w:rPr>
        <w:t>По методу установления доверенности</w:t>
      </w:r>
      <w:r w:rsidR="002370ED">
        <w:rPr>
          <w:szCs w:val="28"/>
        </w:rPr>
        <w:t>:</w:t>
      </w:r>
    </w:p>
    <w:p w:rsidR="00F3506F" w:rsidRPr="00D40D2F" w:rsidRDefault="002370ED" w:rsidP="002370ED">
      <w:pPr>
        <w:pStyle w:val="a0"/>
        <w:numPr>
          <w:ilvl w:val="0"/>
          <w:numId w:val="0"/>
        </w:numPr>
        <w:ind w:left="737"/>
      </w:pPr>
      <w:r>
        <w:t xml:space="preserve">А) </w:t>
      </w:r>
      <w:r w:rsidR="00F3506F" w:rsidRPr="00D40D2F">
        <w:t>встречные</w:t>
      </w:r>
      <w:r>
        <w:t>;</w:t>
      </w:r>
    </w:p>
    <w:p w:rsidR="00F3506F" w:rsidRPr="00D40D2F" w:rsidRDefault="002370ED" w:rsidP="002370ED">
      <w:pPr>
        <w:pStyle w:val="a0"/>
        <w:numPr>
          <w:ilvl w:val="0"/>
          <w:numId w:val="0"/>
        </w:numPr>
        <w:ind w:left="737"/>
      </w:pPr>
      <w:r>
        <w:t xml:space="preserve">Б) </w:t>
      </w:r>
      <w:r w:rsidR="00F3506F" w:rsidRPr="00D40D2F">
        <w:t>формальные</w:t>
      </w:r>
      <w:r>
        <w:t>;</w:t>
      </w:r>
    </w:p>
    <w:p w:rsidR="00F3506F" w:rsidRPr="00D40D2F" w:rsidRDefault="002370ED" w:rsidP="002370ED">
      <w:pPr>
        <w:pStyle w:val="a0"/>
        <w:numPr>
          <w:ilvl w:val="0"/>
          <w:numId w:val="0"/>
        </w:numPr>
        <w:ind w:left="737"/>
      </w:pPr>
      <w:r>
        <w:t xml:space="preserve">В) </w:t>
      </w:r>
      <w:r w:rsidR="00F3506F" w:rsidRPr="00D40D2F">
        <w:t>арифметические</w:t>
      </w:r>
      <w:r>
        <w:t>.</w:t>
      </w:r>
    </w:p>
    <w:p w:rsidR="00F3506F" w:rsidRPr="00D40D2F" w:rsidRDefault="002370ED" w:rsidP="00F3506F">
      <w:pPr>
        <w:spacing w:after="100" w:afterAutospacing="1" w:line="360" w:lineRule="auto"/>
        <w:rPr>
          <w:szCs w:val="28"/>
        </w:rPr>
      </w:pPr>
      <w:r>
        <w:rPr>
          <w:szCs w:val="28"/>
        </w:rPr>
        <w:t xml:space="preserve">А). </w:t>
      </w:r>
      <w:r w:rsidR="00F3506F" w:rsidRPr="00D40D2F">
        <w:rPr>
          <w:szCs w:val="28"/>
        </w:rPr>
        <w:t>Встречная проверка может проводиться только в рамках выездной или камеральной налоговой проверки. При этом лицо, обладающее необходимой информацией о финансово-хозяйственной деятельности налогоплательщика, и сам налогоплательщик могут состоять на учете в разных налоговых органах. Таким образом, встречные проверки могут проводиться как налоговым органом, в котором состоит на учете налогоплательщик - контрагент (по мотивированному запросу другого налогового органа), так и налоговым органом, проводящим выездную или камеральную проверку.</w:t>
      </w:r>
    </w:p>
    <w:p w:rsidR="00F3506F" w:rsidRPr="00D40D2F" w:rsidRDefault="00F3506F" w:rsidP="00F3506F">
      <w:pPr>
        <w:spacing w:after="100" w:afterAutospacing="1" w:line="360" w:lineRule="auto"/>
        <w:rPr>
          <w:szCs w:val="28"/>
        </w:rPr>
      </w:pPr>
      <w:r w:rsidRPr="00D40D2F">
        <w:rPr>
          <w:szCs w:val="28"/>
        </w:rPr>
        <w:t>Встречная проверка проводится путем истребования соответствующих документов, для этого составляется письменное требование налогового органа. Четкой формы такого требования налоговое законодательство не содержит. Лицо, которому адресовано требование о представлении документов, обязано направить или выдать их налоговому органу в пятидневный срок.</w:t>
      </w:r>
    </w:p>
    <w:p w:rsidR="00F3506F" w:rsidRPr="00D40D2F" w:rsidRDefault="00F3506F" w:rsidP="00F3506F">
      <w:pPr>
        <w:spacing w:after="100" w:afterAutospacing="1" w:line="360" w:lineRule="auto"/>
        <w:rPr>
          <w:szCs w:val="28"/>
        </w:rPr>
      </w:pPr>
      <w:r w:rsidRPr="00D40D2F">
        <w:rPr>
          <w:szCs w:val="28"/>
        </w:rPr>
        <w:lastRenderedPageBreak/>
        <w:t xml:space="preserve">Если при проведении выездных налоговых проверок у налоговых органов возникает необходимость получения информации о деятельности налогоплательщика, связанной с иными лицами, налоговым органом могут быть истребованы у этих лиц (контрагентов) документы, относящиеся к деятельности проверяемого налогоплательщика. В этом случае налоговые органы осуществляют встречную проверку налогоплательщика. </w:t>
      </w:r>
    </w:p>
    <w:p w:rsidR="00F3506F" w:rsidRPr="00D40D2F" w:rsidRDefault="00F3506F" w:rsidP="00F3506F">
      <w:pPr>
        <w:spacing w:before="100" w:beforeAutospacing="1" w:after="100" w:afterAutospacing="1" w:line="360" w:lineRule="auto"/>
        <w:rPr>
          <w:szCs w:val="28"/>
        </w:rPr>
      </w:pPr>
      <w:r w:rsidRPr="00D40D2F">
        <w:rPr>
          <w:bCs/>
          <w:szCs w:val="28"/>
        </w:rPr>
        <w:t>В последнее время существенно возросла роль встречных налоговых проверок</w:t>
      </w:r>
      <w:r w:rsidRPr="00D40D2F">
        <w:rPr>
          <w:b/>
          <w:bCs/>
          <w:szCs w:val="28"/>
        </w:rPr>
        <w:t xml:space="preserve">. </w:t>
      </w:r>
      <w:r w:rsidRPr="00D40D2F">
        <w:rPr>
          <w:szCs w:val="28"/>
        </w:rPr>
        <w:t>Это связано в основном с тем, что в большинстве случаев при проведении камеральной или выездной налоговой проверки  у налоговых органов  возникает  необходимость получения  информации о деятельности проверяемого налогоплательщика, связанной с иными лицами (например, его контрагентами).</w:t>
      </w:r>
    </w:p>
    <w:p w:rsidR="00F3506F" w:rsidRPr="00D40D2F" w:rsidRDefault="00F3506F" w:rsidP="00F3506F">
      <w:pPr>
        <w:spacing w:before="100" w:beforeAutospacing="1" w:after="100" w:afterAutospacing="1" w:line="360" w:lineRule="auto"/>
        <w:rPr>
          <w:szCs w:val="28"/>
        </w:rPr>
      </w:pPr>
      <w:r w:rsidRPr="00D40D2F">
        <w:rPr>
          <w:szCs w:val="28"/>
        </w:rPr>
        <w:t xml:space="preserve">Встречная налоговая проверка проводится на основании статьи 87 НК РФ  в рамках камеральной, выездной или повторной выездной налоговой проверки. </w:t>
      </w:r>
    </w:p>
    <w:p w:rsidR="00F3506F" w:rsidRPr="00D40D2F" w:rsidRDefault="00F3506F" w:rsidP="00F3506F">
      <w:pPr>
        <w:spacing w:before="100" w:beforeAutospacing="1" w:after="100" w:afterAutospacing="1" w:line="360" w:lineRule="auto"/>
        <w:rPr>
          <w:szCs w:val="28"/>
        </w:rPr>
      </w:pPr>
      <w:r w:rsidRPr="00D40D2F">
        <w:rPr>
          <w:bCs/>
          <w:szCs w:val="28"/>
        </w:rPr>
        <w:t xml:space="preserve">Цель встречной проверки </w:t>
      </w:r>
      <w:r w:rsidRPr="00D40D2F">
        <w:rPr>
          <w:szCs w:val="28"/>
        </w:rPr>
        <w:t>– выявить факты совершения о</w:t>
      </w:r>
      <w:r w:rsidR="002370ED">
        <w:rPr>
          <w:szCs w:val="28"/>
        </w:rPr>
        <w:t>пределенной сделки, полноты опри</w:t>
      </w:r>
      <w:r w:rsidRPr="00D40D2F">
        <w:rPr>
          <w:szCs w:val="28"/>
        </w:rPr>
        <w:t xml:space="preserve">ходования полученной по ней продукции или выручки от реализации. В частности, встречная проверка проводится, когда есть основания полагать, что у проверяемого налогоплательщика не приходовались полученные по сделкам товары либо выручка от реализации товаров (работ, услуг). Налоговики могут также проверить, как у контрагента отражены взаимозачетные и иные операции с налогоплательщиком. Встречная проверка может проводиться только в рамках выездной или камеральной налоговой проверки. При этом лицо (контрагент), обладающее необходимой информацией о финансово-хозяйственной деятельности налогоплательщика, и сам налогоплательщик могут состоять на учете в разных налоговых органах. Таким образом, встречные проверки проводятся как налоговым органом, в котором состоит на учете налогоплательщик – </w:t>
      </w:r>
      <w:r w:rsidRPr="00D40D2F">
        <w:rPr>
          <w:szCs w:val="28"/>
        </w:rPr>
        <w:lastRenderedPageBreak/>
        <w:t xml:space="preserve">контрагент (по мотивированному запросу другого налогового органа), так и налоговым органом, проводящим выездную или камеральную проверку. </w:t>
      </w:r>
    </w:p>
    <w:p w:rsidR="00F3506F" w:rsidRPr="00D40D2F" w:rsidRDefault="00F3506F" w:rsidP="00F3506F">
      <w:pPr>
        <w:spacing w:after="100" w:afterAutospacing="1" w:line="360" w:lineRule="auto"/>
        <w:rPr>
          <w:szCs w:val="28"/>
        </w:rPr>
      </w:pPr>
      <w:r w:rsidRPr="00D40D2F">
        <w:rPr>
          <w:szCs w:val="28"/>
        </w:rPr>
        <w:t xml:space="preserve">Существуют два условия, при одновременном выполнении которых фирма может попасть под встречную проверку: </w:t>
      </w:r>
    </w:p>
    <w:p w:rsidR="00F3506F" w:rsidRPr="00D40D2F" w:rsidRDefault="00F3506F" w:rsidP="002370ED">
      <w:pPr>
        <w:pStyle w:val="a0"/>
      </w:pPr>
      <w:r w:rsidRPr="00D40D2F">
        <w:t xml:space="preserve">если у контрагента компании проводится камеральная или выездная проверка; </w:t>
      </w:r>
    </w:p>
    <w:p w:rsidR="00F3506F" w:rsidRPr="00D40D2F" w:rsidRDefault="00F3506F" w:rsidP="002370ED">
      <w:pPr>
        <w:pStyle w:val="a0"/>
      </w:pPr>
      <w:r w:rsidRPr="00D40D2F">
        <w:t xml:space="preserve">когда деятельность предприятия непосредственно связана с деятельностью проверяемого контрагента. </w:t>
      </w:r>
    </w:p>
    <w:p w:rsidR="002370ED" w:rsidRDefault="00F3506F" w:rsidP="00F3506F">
      <w:pPr>
        <w:spacing w:after="100" w:afterAutospacing="1" w:line="360" w:lineRule="auto"/>
        <w:rPr>
          <w:szCs w:val="28"/>
        </w:rPr>
      </w:pPr>
      <w:r w:rsidRPr="00D40D2F">
        <w:rPr>
          <w:szCs w:val="28"/>
        </w:rPr>
        <w:t xml:space="preserve">При невыполнении какого-либо из условий налоговики не вправе требовать документы в рамках встречной проверки. И все же нередки ситуации, когда инспекторы запрашивают у фирмы бумаги, имеющие отношение не к проверяемому контрагенту, а к другому предприятию, где налоговая проверка не проводится. Налоговикам эти сведения необходимы потому, что данное предприятие сотрудничает с проверяемой фирмой. Однако такие требования судьи признают неправомерными. </w:t>
      </w:r>
    </w:p>
    <w:p w:rsidR="00F3506F" w:rsidRPr="00D40D2F" w:rsidRDefault="00F3506F" w:rsidP="00F3506F">
      <w:pPr>
        <w:spacing w:after="100" w:afterAutospacing="1" w:line="360" w:lineRule="auto"/>
        <w:rPr>
          <w:szCs w:val="28"/>
        </w:rPr>
      </w:pPr>
      <w:r w:rsidRPr="00D40D2F">
        <w:rPr>
          <w:szCs w:val="28"/>
        </w:rPr>
        <w:t xml:space="preserve">Условия, при которых налоговые органы проводят встречную проверку, в НК РФ не указаны. Налоговые органы должны осуществлять встречные проверки у налогоплательщиков – поставщиков фирм-экспортеров. Налоговики обращаются за сведениями к поставщикам, у которых фирма закупила товары, перепродаваемые за границу, тем самым проверяя вычет НДС по экспортируемым товарам. </w:t>
      </w:r>
    </w:p>
    <w:p w:rsidR="00F3506F" w:rsidRPr="00D40D2F" w:rsidRDefault="00F3506F" w:rsidP="00F3506F">
      <w:pPr>
        <w:spacing w:after="100" w:afterAutospacing="1" w:line="360" w:lineRule="auto"/>
        <w:rPr>
          <w:szCs w:val="28"/>
        </w:rPr>
      </w:pPr>
      <w:r w:rsidRPr="00D40D2F">
        <w:rPr>
          <w:szCs w:val="28"/>
        </w:rPr>
        <w:t xml:space="preserve">НК РФ не регламентирует процедуру проведения встречной проверки, не ограничивает сроков ее осуществления и налоговых периодов, за которые она проводится. Отсутствуют ограничения и по количеству повторных встречных проверок по одним и тем же налогам за проверенный или проверяемый налоговый период. </w:t>
      </w:r>
    </w:p>
    <w:p w:rsidR="00F3506F" w:rsidRPr="00D40D2F" w:rsidRDefault="00F3506F" w:rsidP="00F3506F">
      <w:pPr>
        <w:spacing w:after="100" w:afterAutospacing="1" w:line="360" w:lineRule="auto"/>
        <w:rPr>
          <w:szCs w:val="28"/>
        </w:rPr>
      </w:pPr>
      <w:r w:rsidRPr="00D40D2F">
        <w:rPr>
          <w:szCs w:val="28"/>
        </w:rPr>
        <w:lastRenderedPageBreak/>
        <w:t xml:space="preserve">Однако опыт судебной практики выработал общий подход к проведению данного вида проверки. По мнению судей, при встречной проверке должностное лицо налогового органа должно соблюдать общие нормы ст. 93 НК РФ, то есть запрашивать конкретный перечень необходимых сведений (документов) в письменной форме в виде требования. К данному перечню могут быть отнесены все документы, подтверждающие хозяйственные связи контрагента с проверяемым налогоплательщиком. </w:t>
      </w:r>
    </w:p>
    <w:p w:rsidR="00F3506F" w:rsidRPr="00D40D2F" w:rsidRDefault="00F3506F" w:rsidP="00F3506F">
      <w:pPr>
        <w:spacing w:after="100" w:afterAutospacing="1" w:line="360" w:lineRule="auto"/>
        <w:rPr>
          <w:szCs w:val="28"/>
        </w:rPr>
      </w:pPr>
      <w:r w:rsidRPr="00D40D2F">
        <w:rPr>
          <w:szCs w:val="28"/>
        </w:rPr>
        <w:t xml:space="preserve">Требование может быть передано представителю фирмы лично под расписку или отправлено по почте письмом с уведомлением о вручении. В противном случае нет никаких доказательств, что фирма получила требование, и, следовательно, никаких претензий к ней налоговая инспекция предъявить не сможет. </w:t>
      </w:r>
    </w:p>
    <w:p w:rsidR="00F3506F" w:rsidRPr="00D40D2F" w:rsidRDefault="00F3506F" w:rsidP="00F3506F">
      <w:pPr>
        <w:spacing w:after="100" w:afterAutospacing="1" w:line="360" w:lineRule="auto"/>
        <w:rPr>
          <w:szCs w:val="28"/>
        </w:rPr>
      </w:pPr>
      <w:r w:rsidRPr="00D40D2F">
        <w:rPr>
          <w:szCs w:val="28"/>
        </w:rPr>
        <w:t xml:space="preserve">В конкретной ситуации все зависит от того, законно ли налоговиками запрошены сведения или нет. </w:t>
      </w:r>
    </w:p>
    <w:p w:rsidR="00F3506F" w:rsidRPr="00D40D2F" w:rsidRDefault="00F3506F" w:rsidP="00F3506F">
      <w:pPr>
        <w:spacing w:after="100" w:afterAutospacing="1" w:line="360" w:lineRule="auto"/>
        <w:rPr>
          <w:szCs w:val="28"/>
        </w:rPr>
      </w:pPr>
      <w:r w:rsidRPr="00D40D2F">
        <w:rPr>
          <w:szCs w:val="28"/>
        </w:rPr>
        <w:t>Если инспекторы оформили требование по всем правилам, и у них действительно есть основания для встречной проверки, то документы представить необходимо. Иначе налоговая инспекция может наложить на фирму и ее должностных лиц штраф в размере</w:t>
      </w:r>
      <w:r w:rsidR="002370ED">
        <w:rPr>
          <w:szCs w:val="28"/>
        </w:rPr>
        <w:t xml:space="preserve"> 5000 руб. и от 300 до 500 руб.</w:t>
      </w:r>
      <w:r w:rsidRPr="00D40D2F">
        <w:rPr>
          <w:szCs w:val="28"/>
        </w:rPr>
        <w:t xml:space="preserve">, а затем все равно потребовать нужные сведения. Однако налоговой инспекции передаются не оригиналы документов, а заверенные должным образом копии (на них должна стоять подпись руководителя), печать фирмы (нотариально заверять документы необязательно). Документы можно отвезти в налоговую инспекцию лично либо отправить по почте в течение пяти рабочих дней (отсчет ведется со дня, следующего за тем, когда фирма получила требование). </w:t>
      </w:r>
    </w:p>
    <w:p w:rsidR="00F3506F" w:rsidRPr="00D40D2F" w:rsidRDefault="00F3506F" w:rsidP="00F3506F">
      <w:pPr>
        <w:spacing w:after="100" w:afterAutospacing="1" w:line="360" w:lineRule="auto"/>
        <w:rPr>
          <w:szCs w:val="28"/>
        </w:rPr>
      </w:pPr>
      <w:r w:rsidRPr="00D40D2F">
        <w:rPr>
          <w:szCs w:val="28"/>
        </w:rPr>
        <w:t xml:space="preserve">В случае, когда документы запрашиваются незаконно, фирма вправе не выполнять требований налоговой инспекции. Однако рекомендуем написать </w:t>
      </w:r>
      <w:r w:rsidRPr="00D40D2F">
        <w:rPr>
          <w:szCs w:val="28"/>
        </w:rPr>
        <w:lastRenderedPageBreak/>
        <w:t xml:space="preserve">мотивированный отказ, чтобы избегнуть штрафа и судебного разбирательства. </w:t>
      </w:r>
    </w:p>
    <w:p w:rsidR="00F3506F" w:rsidRPr="00D40D2F" w:rsidRDefault="00662991" w:rsidP="00F3506F">
      <w:pPr>
        <w:spacing w:before="100" w:beforeAutospacing="1" w:after="100" w:afterAutospacing="1" w:line="360" w:lineRule="auto"/>
        <w:rPr>
          <w:szCs w:val="28"/>
        </w:rPr>
      </w:pPr>
      <w:r>
        <w:rPr>
          <w:szCs w:val="28"/>
        </w:rPr>
        <w:t>В</w:t>
      </w:r>
      <w:r w:rsidR="00F3506F" w:rsidRPr="00D40D2F">
        <w:rPr>
          <w:szCs w:val="28"/>
        </w:rPr>
        <w:t xml:space="preserve"> ходе встречной проверки контрагента обнаружилось искажение в учете налогоплательщика отдельных финансово-хозяйственных операций, влияющих на определение налоговой базы. Тогда материалы проведенной проверки прилагаются к акту камеральной (выездной) налоговой проверки или к решению, принятому по результатам их рассмотрения, и используются в качестве доказательства по делу о налоговом правонарушении в отношении проверяемого налогоплательщика.</w:t>
      </w:r>
    </w:p>
    <w:p w:rsidR="00F3506F" w:rsidRPr="00D40D2F" w:rsidRDefault="00F3506F" w:rsidP="00F3506F">
      <w:pPr>
        <w:spacing w:after="100" w:afterAutospacing="1" w:line="360" w:lineRule="auto"/>
        <w:rPr>
          <w:szCs w:val="28"/>
        </w:rPr>
      </w:pPr>
      <w:r w:rsidRPr="00D40D2F">
        <w:rPr>
          <w:szCs w:val="28"/>
        </w:rPr>
        <w:t xml:space="preserve">При составлении акта, вводная часть акта выездной налоговой проверки должна содержать сведения: </w:t>
      </w:r>
    </w:p>
    <w:p w:rsidR="00F3506F" w:rsidRPr="00D40D2F" w:rsidRDefault="00F3506F" w:rsidP="002370ED">
      <w:pPr>
        <w:pStyle w:val="a0"/>
      </w:pPr>
      <w:r w:rsidRPr="00D40D2F">
        <w:t xml:space="preserve">о встречных налоговых проверках; </w:t>
      </w:r>
    </w:p>
    <w:p w:rsidR="00F3506F" w:rsidRPr="00D40D2F" w:rsidRDefault="00F3506F" w:rsidP="002370ED">
      <w:pPr>
        <w:pStyle w:val="a0"/>
      </w:pPr>
      <w:r w:rsidRPr="00D40D2F">
        <w:t xml:space="preserve">производстве выемки документов и предметов; </w:t>
      </w:r>
    </w:p>
    <w:p w:rsidR="00F3506F" w:rsidRPr="00D40D2F" w:rsidRDefault="00F3506F" w:rsidP="002370ED">
      <w:pPr>
        <w:pStyle w:val="a0"/>
      </w:pPr>
      <w:r w:rsidRPr="00D40D2F">
        <w:t xml:space="preserve">проведении экспертизы, инвентаризации имущества налогоплательщика, осмотра его территорий и помещений; </w:t>
      </w:r>
    </w:p>
    <w:p w:rsidR="00F3506F" w:rsidRPr="00D40D2F" w:rsidRDefault="00F3506F" w:rsidP="002370ED">
      <w:pPr>
        <w:pStyle w:val="a0"/>
      </w:pPr>
      <w:r w:rsidRPr="00D40D2F">
        <w:t xml:space="preserve">об иных действиях, произведенных в ходе налоговой проверки. </w:t>
      </w:r>
    </w:p>
    <w:p w:rsidR="00F3506F" w:rsidRPr="00D40D2F" w:rsidRDefault="00F3506F" w:rsidP="00F3506F">
      <w:pPr>
        <w:spacing w:after="100" w:afterAutospacing="1" w:line="360" w:lineRule="auto"/>
        <w:rPr>
          <w:szCs w:val="28"/>
        </w:rPr>
      </w:pPr>
      <w:r w:rsidRPr="00D40D2F">
        <w:rPr>
          <w:szCs w:val="28"/>
        </w:rPr>
        <w:t xml:space="preserve">Приложения к акту выездной налоговой проверки включают в себя материалы встречных проверок (в случае их проведения). </w:t>
      </w:r>
    </w:p>
    <w:p w:rsidR="00F3506F" w:rsidRPr="00D40D2F" w:rsidRDefault="00F3506F" w:rsidP="00F3506F">
      <w:pPr>
        <w:spacing w:after="100" w:afterAutospacing="1" w:line="360" w:lineRule="auto"/>
        <w:rPr>
          <w:szCs w:val="28"/>
        </w:rPr>
      </w:pPr>
      <w:r w:rsidRPr="00D40D2F">
        <w:rPr>
          <w:szCs w:val="28"/>
        </w:rPr>
        <w:t>Б)</w:t>
      </w:r>
      <w:r w:rsidR="002370ED">
        <w:rPr>
          <w:szCs w:val="28"/>
        </w:rPr>
        <w:t>.</w:t>
      </w:r>
      <w:r w:rsidRPr="00D40D2F">
        <w:rPr>
          <w:szCs w:val="28"/>
        </w:rPr>
        <w:t xml:space="preserve"> Формальная проверка - проводится внешний осмотр документа, проверяется наличие в нем всех необходимых реквизитов, каких либо посторонних записей, пометок. При арифметической проверке контролируется правильность подсчета итоговых сумм в документе как по горизонтали, так и по вертикали.</w:t>
      </w:r>
    </w:p>
    <w:p w:rsidR="00F3506F" w:rsidRPr="00D40D2F" w:rsidRDefault="00F3506F" w:rsidP="00F3506F">
      <w:pPr>
        <w:spacing w:after="100" w:afterAutospacing="1" w:line="360" w:lineRule="auto"/>
        <w:rPr>
          <w:szCs w:val="28"/>
        </w:rPr>
      </w:pPr>
      <w:r w:rsidRPr="00D40D2F">
        <w:rPr>
          <w:szCs w:val="28"/>
        </w:rPr>
        <w:lastRenderedPageBreak/>
        <w:t>В)</w:t>
      </w:r>
      <w:r w:rsidR="002370ED">
        <w:rPr>
          <w:szCs w:val="28"/>
        </w:rPr>
        <w:t>. А</w:t>
      </w:r>
      <w:r w:rsidRPr="00D40D2F">
        <w:rPr>
          <w:szCs w:val="28"/>
        </w:rPr>
        <w:t>рифметическая проверка дает возможность проверить правильность арифметического подсчета того или иного показателя, например, налогооблагаемой прибыли, суммы налога и т. п.</w:t>
      </w:r>
    </w:p>
    <w:p w:rsidR="00F3506F" w:rsidRPr="00D40D2F" w:rsidRDefault="00F3506F" w:rsidP="00F3506F">
      <w:pPr>
        <w:spacing w:after="100" w:afterAutospacing="1" w:line="360" w:lineRule="auto"/>
        <w:rPr>
          <w:szCs w:val="28"/>
        </w:rPr>
      </w:pPr>
      <w:r w:rsidRPr="00D40D2F">
        <w:rPr>
          <w:szCs w:val="28"/>
        </w:rPr>
        <w:t>Из выше изложенного можно сделать вывод, о том что существуют следующие виды выездных проверок, которые классифицируются по сферам:</w:t>
      </w:r>
    </w:p>
    <w:p w:rsidR="00F3506F" w:rsidRPr="002370ED" w:rsidRDefault="002370ED" w:rsidP="002370ED">
      <w:r>
        <w:t xml:space="preserve">1). </w:t>
      </w:r>
      <w:r w:rsidR="00F3506F" w:rsidRPr="002370ED">
        <w:t>По способу организации плановые и внеплановые.</w:t>
      </w:r>
    </w:p>
    <w:p w:rsidR="00F3506F" w:rsidRPr="00D40D2F" w:rsidRDefault="00F3506F" w:rsidP="002370ED">
      <w:pPr>
        <w:rPr>
          <w:bCs/>
          <w:color w:val="333333"/>
        </w:rPr>
      </w:pPr>
      <w:r w:rsidRPr="00D40D2F">
        <w:t xml:space="preserve">При плановой проверке подразделение налогового органа направляет налогоплательщику письменное  уведомление о ее проведении.  </w:t>
      </w:r>
      <w:r w:rsidRPr="00D40D2F">
        <w:rPr>
          <w:color w:val="333333"/>
        </w:rPr>
        <w:t xml:space="preserve">Плановые проверки проводятся </w:t>
      </w:r>
      <w:r w:rsidRPr="00D40D2F">
        <w:rPr>
          <w:bCs/>
          <w:color w:val="333333"/>
        </w:rPr>
        <w:t>не чаще чем один раз в три года.</w:t>
      </w:r>
    </w:p>
    <w:p w:rsidR="00F3506F" w:rsidRPr="00D40D2F" w:rsidRDefault="00F3506F" w:rsidP="002370ED">
      <w:pPr>
        <w:rPr>
          <w:color w:val="000000"/>
        </w:rPr>
      </w:pPr>
      <w:r w:rsidRPr="00D40D2F">
        <w:rPr>
          <w:color w:val="000000"/>
        </w:rPr>
        <w:t xml:space="preserve">Внезапная (внеплановая) проверка - это разновидность выездной налоговой проверки, проводимой без предварительного уведомления налогоплательщика. </w:t>
      </w:r>
    </w:p>
    <w:p w:rsidR="00F3506F" w:rsidRPr="00D40D2F" w:rsidRDefault="002370ED" w:rsidP="002370ED">
      <w:r>
        <w:t xml:space="preserve">2). </w:t>
      </w:r>
      <w:r w:rsidR="00F3506F" w:rsidRPr="00D40D2F">
        <w:t xml:space="preserve">По объему проверяемых вопросов налоговые проверки делятся на комплексные, тематические и целевые. </w:t>
      </w:r>
    </w:p>
    <w:p w:rsidR="00F3506F" w:rsidRPr="00D40D2F" w:rsidRDefault="002370ED" w:rsidP="002370ED">
      <w:pPr>
        <w:pStyle w:val="a0"/>
      </w:pPr>
      <w:r>
        <w:t xml:space="preserve"> </w:t>
      </w:r>
      <w:r w:rsidR="00A271CE">
        <w:t>К</w:t>
      </w:r>
      <w:r>
        <w:t>омплексная</w:t>
      </w:r>
      <w:r w:rsidR="00F3506F" w:rsidRPr="00D40D2F">
        <w:t xml:space="preserve"> проверка направлена на </w:t>
      </w:r>
      <w:r>
        <w:t xml:space="preserve">всестороннее изучение и оценку </w:t>
      </w:r>
      <w:r w:rsidR="00F3506F" w:rsidRPr="00D40D2F">
        <w:t>состояния и результатов деятельности проверяемых подразделений по</w:t>
      </w:r>
      <w:r>
        <w:t xml:space="preserve"> исполнению основных задач, возложенных</w:t>
      </w:r>
      <w:r w:rsidR="00F3506F" w:rsidRPr="00D40D2F">
        <w:t xml:space="preserve"> на них</w:t>
      </w:r>
      <w:r>
        <w:t xml:space="preserve"> в соответствии с требованиями действующего </w:t>
      </w:r>
      <w:r w:rsidR="00F3506F" w:rsidRPr="00D40D2F">
        <w:t>законодательства.</w:t>
      </w:r>
    </w:p>
    <w:p w:rsidR="00F3506F" w:rsidRPr="00D40D2F" w:rsidRDefault="00A271CE" w:rsidP="002370ED">
      <w:pPr>
        <w:pStyle w:val="a0"/>
      </w:pPr>
      <w:r>
        <w:t>Т</w:t>
      </w:r>
      <w:r w:rsidR="002370ED">
        <w:t>ематическая проверка направлена на</w:t>
      </w:r>
      <w:r w:rsidR="00F3506F" w:rsidRPr="00D40D2F">
        <w:t xml:space="preserve"> </w:t>
      </w:r>
      <w:r w:rsidR="002370ED">
        <w:t xml:space="preserve">изучение и оценку состояния работы проверяемых подразделений по исполнению основных задач, возложенных </w:t>
      </w:r>
      <w:r w:rsidR="00F3506F" w:rsidRPr="00D40D2F">
        <w:t>на них в соответствии с требованиями действующего законодательст</w:t>
      </w:r>
      <w:r w:rsidR="002370ED">
        <w:t>ва, распорядительных и иных актов Минюста России и Росрегистрации,</w:t>
      </w:r>
      <w:r w:rsidR="00F3506F" w:rsidRPr="00D40D2F">
        <w:t xml:space="preserve"> относ</w:t>
      </w:r>
      <w:r w:rsidR="002370ED">
        <w:t xml:space="preserve">ящихся к их компетенции, по </w:t>
      </w:r>
      <w:r w:rsidR="00F3506F" w:rsidRPr="00D40D2F">
        <w:t>отдельным направлениям или отдельным вопросам деятельности.</w:t>
      </w:r>
    </w:p>
    <w:p w:rsidR="00F3506F" w:rsidRPr="00D40D2F" w:rsidRDefault="00A271CE" w:rsidP="002370ED">
      <w:pPr>
        <w:pStyle w:val="a0"/>
      </w:pPr>
      <w:r>
        <w:t>Ц</w:t>
      </w:r>
      <w:r w:rsidR="00F3506F" w:rsidRPr="00D40D2F">
        <w:t>елевая проверка - это проверка соблюдения налогового законодательства по определенному направлению или финансово- хозяйственным операциям организации</w:t>
      </w:r>
    </w:p>
    <w:p w:rsidR="00F3506F" w:rsidRPr="00D40D2F" w:rsidRDefault="00F3506F" w:rsidP="00F3506F">
      <w:pPr>
        <w:spacing w:line="360" w:lineRule="auto"/>
        <w:rPr>
          <w:szCs w:val="28"/>
        </w:rPr>
      </w:pPr>
      <w:r w:rsidRPr="00D40D2F">
        <w:rPr>
          <w:szCs w:val="28"/>
        </w:rPr>
        <w:t>3</w:t>
      </w:r>
      <w:r w:rsidR="00A271CE">
        <w:rPr>
          <w:szCs w:val="28"/>
        </w:rPr>
        <w:t>)</w:t>
      </w:r>
      <w:r w:rsidRPr="00D40D2F">
        <w:rPr>
          <w:szCs w:val="28"/>
        </w:rPr>
        <w:t>. НК РФ предусмотрены виды повторная и контрольная.</w:t>
      </w:r>
    </w:p>
    <w:p w:rsidR="00F3506F" w:rsidRPr="00D40D2F" w:rsidRDefault="00F3506F" w:rsidP="00A271CE">
      <w:pPr>
        <w:pStyle w:val="a0"/>
      </w:pPr>
      <w:r w:rsidRPr="00D40D2F">
        <w:lastRenderedPageBreak/>
        <w:t>Повторная - это проверка по тем же видам налогов и по тем же налоговым периодам, по которым проводилась предыдущая проверка</w:t>
      </w:r>
    </w:p>
    <w:p w:rsidR="00F3506F" w:rsidRPr="00D40D2F" w:rsidRDefault="00F3506F" w:rsidP="00A271CE">
      <w:pPr>
        <w:pStyle w:val="a0"/>
      </w:pPr>
      <w:r w:rsidRPr="00D40D2F">
        <w:t>Цель контрольной проверки - установить факт некачественного проведения ранее проведенной проверки должностными лицами налоговых органов.</w:t>
      </w:r>
    </w:p>
    <w:p w:rsidR="00F3506F" w:rsidRPr="00D40D2F" w:rsidRDefault="00F3506F" w:rsidP="00F3506F">
      <w:pPr>
        <w:spacing w:after="100" w:afterAutospacing="1" w:line="360" w:lineRule="auto"/>
        <w:rPr>
          <w:szCs w:val="28"/>
        </w:rPr>
      </w:pPr>
      <w:r w:rsidRPr="00D40D2F">
        <w:rPr>
          <w:szCs w:val="28"/>
        </w:rPr>
        <w:t>4</w:t>
      </w:r>
      <w:r w:rsidR="00A271CE">
        <w:rPr>
          <w:szCs w:val="28"/>
        </w:rPr>
        <w:t>)</w:t>
      </w:r>
      <w:r w:rsidRPr="00D40D2F">
        <w:rPr>
          <w:szCs w:val="28"/>
        </w:rPr>
        <w:t xml:space="preserve">. По объему </w:t>
      </w:r>
      <w:r w:rsidR="00A271CE">
        <w:rPr>
          <w:szCs w:val="28"/>
        </w:rPr>
        <w:t>проверяемых документов проверки</w:t>
      </w:r>
      <w:r w:rsidRPr="00D40D2F">
        <w:rPr>
          <w:szCs w:val="28"/>
        </w:rPr>
        <w:t>.</w:t>
      </w:r>
    </w:p>
    <w:p w:rsidR="00F3506F" w:rsidRPr="00D40D2F" w:rsidRDefault="00F3506F" w:rsidP="00F3506F">
      <w:pPr>
        <w:spacing w:after="100" w:afterAutospacing="1" w:line="360" w:lineRule="auto"/>
        <w:rPr>
          <w:szCs w:val="28"/>
        </w:rPr>
      </w:pPr>
      <w:r w:rsidRPr="00D40D2F">
        <w:rPr>
          <w:szCs w:val="28"/>
        </w:rPr>
        <w:t>Встречная проверка может проводиться только в рамках выездной или камеральной налоговой проверки. При этом лицо, обладающее необходимой информацией о финансово-хозяйственной деятельности налогоплательщика, и сам налогоплательщик могут состоять на учете в разных налоговых органах. Таким образом, встречные проверки могут проводиться как налоговым органом, в котором состоит на учете налогоплательщик - контрагент (по мотивированному запросу другого налогового органа), так и налоговым органом, проводящим выездную или камеральную проверку.</w:t>
      </w:r>
    </w:p>
    <w:p w:rsidR="00F3506F" w:rsidRPr="00D40D2F" w:rsidRDefault="00F3506F" w:rsidP="00F3506F">
      <w:pPr>
        <w:spacing w:after="100" w:afterAutospacing="1" w:line="360" w:lineRule="auto"/>
        <w:rPr>
          <w:szCs w:val="28"/>
        </w:rPr>
      </w:pPr>
      <w:r w:rsidRPr="00D40D2F">
        <w:rPr>
          <w:szCs w:val="28"/>
        </w:rPr>
        <w:t>Встречная проверка проводится путем истребования соответствующих документов, для этого составляется письменное требование налогового органа. Четкой формы такого требования налоговое законодательство не содержит. Лицо, которому адресовано требование о представлении документов, обязано направить или выдать их налоговому органу в пятидневный срок.</w:t>
      </w:r>
    </w:p>
    <w:p w:rsidR="00F3506F" w:rsidRPr="00D40D2F" w:rsidRDefault="00F3506F" w:rsidP="00F3506F">
      <w:pPr>
        <w:spacing w:after="100" w:afterAutospacing="1" w:line="360" w:lineRule="auto"/>
        <w:rPr>
          <w:szCs w:val="28"/>
        </w:rPr>
      </w:pPr>
      <w:r w:rsidRPr="00D40D2F">
        <w:rPr>
          <w:szCs w:val="28"/>
        </w:rPr>
        <w:t xml:space="preserve">Если при проведении выездных налоговых проверок у налоговых органов возникает необходимость получения информации о деятельности налогоплательщика, связанной с иными лицами, налоговым органом могут быть истребованы у этих лиц (контрагентов) документы, относящиеся к деятельности проверяемого налогоплательщика. В этом случае налоговые органы осуществляют встречную проверку налогоплательщика. </w:t>
      </w:r>
    </w:p>
    <w:p w:rsidR="00F3506F" w:rsidRPr="00D40D2F" w:rsidRDefault="00F3506F" w:rsidP="00F3506F">
      <w:pPr>
        <w:spacing w:before="100" w:beforeAutospacing="1" w:after="100" w:afterAutospacing="1" w:line="360" w:lineRule="auto"/>
        <w:rPr>
          <w:szCs w:val="28"/>
        </w:rPr>
      </w:pPr>
      <w:r w:rsidRPr="00D40D2F">
        <w:rPr>
          <w:bCs/>
          <w:szCs w:val="28"/>
        </w:rPr>
        <w:lastRenderedPageBreak/>
        <w:t>В последнее время существенно возросла роль встречных налоговых проверок</w:t>
      </w:r>
      <w:r w:rsidRPr="00D40D2F">
        <w:rPr>
          <w:b/>
          <w:bCs/>
          <w:szCs w:val="28"/>
        </w:rPr>
        <w:t xml:space="preserve">. </w:t>
      </w:r>
      <w:r w:rsidRPr="00D40D2F">
        <w:rPr>
          <w:szCs w:val="28"/>
        </w:rPr>
        <w:t>Это связано в основном с тем, что в большинстве случаев при проведении камеральной или выездной налоговой проверки  у налоговых органов  возникает  необходимость получения  информации о деятельности проверяемого налогоплательщика, связанной с иными лицами (например, его контрагентами).</w:t>
      </w:r>
      <w:r w:rsidR="00A271CE">
        <w:rPr>
          <w:rStyle w:val="af5"/>
          <w:szCs w:val="28"/>
        </w:rPr>
        <w:footnoteReference w:id="7"/>
      </w:r>
    </w:p>
    <w:p w:rsidR="00F3506F" w:rsidRPr="00D40D2F" w:rsidRDefault="00F3506F" w:rsidP="00F3506F">
      <w:pPr>
        <w:spacing w:before="100" w:beforeAutospacing="1" w:after="100" w:afterAutospacing="1" w:line="360" w:lineRule="auto"/>
        <w:rPr>
          <w:szCs w:val="28"/>
        </w:rPr>
      </w:pPr>
      <w:r w:rsidRPr="00D40D2F">
        <w:rPr>
          <w:szCs w:val="28"/>
        </w:rPr>
        <w:t xml:space="preserve">Встречная налоговая проверка проводится на основании статьи 87 НК РФ  в рамках камеральной, выездной или повторной выездной налоговой проверки. </w:t>
      </w:r>
    </w:p>
    <w:p w:rsidR="00F3506F" w:rsidRPr="00D40D2F" w:rsidRDefault="00F3506F" w:rsidP="0029511B">
      <w:r w:rsidRPr="00D40D2F">
        <w:rPr>
          <w:bCs/>
        </w:rPr>
        <w:t xml:space="preserve">Цель встречной проверки </w:t>
      </w:r>
      <w:r w:rsidRPr="00D40D2F">
        <w:t xml:space="preserve">– выявить факты совершения определенной сделки, полноты оприходования полученной по ней продукции или выручки от реализации. В частности, встречная проверка проводится, когда есть основания полагать, что у проверяемого налогоплательщика не приходовались полученные по сделкам товары либо выручка от реализации товелятся на: </w:t>
      </w:r>
    </w:p>
    <w:p w:rsidR="00F3506F" w:rsidRDefault="0029511B" w:rsidP="0029511B">
      <w:pPr>
        <w:pStyle w:val="a0"/>
      </w:pPr>
      <w:r>
        <w:t>С</w:t>
      </w:r>
      <w:r w:rsidR="00F3506F" w:rsidRPr="00D40D2F">
        <w:t>плошные (когда проводится проверка всех документов организации, без пропусков и предпол</w:t>
      </w:r>
      <w:r>
        <w:t>ожений об отсутствии нарушений).</w:t>
      </w:r>
      <w:r w:rsidR="00F3506F" w:rsidRPr="00D40D2F">
        <w:t xml:space="preserve"> </w:t>
      </w:r>
    </w:p>
    <w:p w:rsidR="0029511B" w:rsidRPr="00D40D2F" w:rsidRDefault="0029511B" w:rsidP="0029511B">
      <w:pPr>
        <w:spacing w:before="100" w:beforeAutospacing="1" w:after="100" w:afterAutospacing="1" w:line="360" w:lineRule="auto"/>
        <w:rPr>
          <w:szCs w:val="28"/>
        </w:rPr>
      </w:pPr>
      <w:r w:rsidRPr="00D40D2F">
        <w:rPr>
          <w:szCs w:val="28"/>
        </w:rPr>
        <w:t xml:space="preserve">Сплошные проверки чаще всего проводятся в небольших организациях либо в организациях, где необходимо восстановить учет ( при его отсутствии или уничтожении первичных документов). </w:t>
      </w:r>
    </w:p>
    <w:p w:rsidR="00F3506F" w:rsidRPr="00D40D2F" w:rsidRDefault="0029511B" w:rsidP="0029511B">
      <w:pPr>
        <w:pStyle w:val="a0"/>
      </w:pPr>
      <w:r>
        <w:t>В</w:t>
      </w:r>
      <w:r w:rsidR="00F3506F" w:rsidRPr="00D40D2F">
        <w:t xml:space="preserve">ыборочные (когда проверяется только часть документации). </w:t>
      </w:r>
    </w:p>
    <w:p w:rsidR="00F3506F" w:rsidRPr="00D40D2F" w:rsidRDefault="00F3506F" w:rsidP="00F3506F">
      <w:pPr>
        <w:spacing w:before="100" w:beforeAutospacing="1" w:after="100" w:afterAutospacing="1" w:line="360" w:lineRule="auto"/>
        <w:rPr>
          <w:szCs w:val="28"/>
        </w:rPr>
      </w:pPr>
      <w:r w:rsidRPr="00D40D2F">
        <w:rPr>
          <w:szCs w:val="28"/>
        </w:rPr>
        <w:t xml:space="preserve">Выборочная проверка может перерасти в сплошную в случае установления в проверяемой выборке нарушений, которые могут быть присущи всему массиву документации организации. </w:t>
      </w:r>
    </w:p>
    <w:p w:rsidR="00F3506F" w:rsidRPr="00D40D2F" w:rsidRDefault="0029511B" w:rsidP="00F3506F">
      <w:pPr>
        <w:spacing w:before="100" w:beforeAutospacing="1" w:after="100" w:afterAutospacing="1" w:line="360" w:lineRule="auto"/>
        <w:rPr>
          <w:szCs w:val="28"/>
        </w:rPr>
      </w:pPr>
      <w:r>
        <w:rPr>
          <w:szCs w:val="28"/>
        </w:rPr>
        <w:lastRenderedPageBreak/>
        <w:t>5. П</w:t>
      </w:r>
      <w:r w:rsidR="00F3506F" w:rsidRPr="00D40D2F">
        <w:rPr>
          <w:szCs w:val="28"/>
        </w:rPr>
        <w:t>о методу установления доверенности.</w:t>
      </w:r>
    </w:p>
    <w:p w:rsidR="00F3506F" w:rsidRPr="00D40D2F" w:rsidRDefault="00F3506F" w:rsidP="00F3506F">
      <w:pPr>
        <w:spacing w:after="100" w:afterAutospacing="1" w:line="360" w:lineRule="auto"/>
        <w:rPr>
          <w:szCs w:val="28"/>
        </w:rPr>
      </w:pPr>
      <w:r w:rsidRPr="00D40D2F">
        <w:rPr>
          <w:szCs w:val="28"/>
        </w:rPr>
        <w:t>А)</w:t>
      </w:r>
      <w:r w:rsidR="0029511B">
        <w:rPr>
          <w:szCs w:val="28"/>
        </w:rPr>
        <w:t xml:space="preserve">. </w:t>
      </w:r>
      <w:r w:rsidRPr="00D40D2F">
        <w:rPr>
          <w:szCs w:val="28"/>
        </w:rPr>
        <w:t>Встречная проверка может проводиться только в рамках выездной или камеральной налоговой проверки. При этом лицо, обладающее необходимой информацией о финансово-хозяйственной деятельности налогоплательщика, и сам налогоплательщик могут состоять на учете в разных налоговых органах. Таким образом, встречные проверки могут проводиться как налоговым органом, в котором состоит на учете налогоплательщик - контрагент (по мотивированному запросу другого налогового органа), так и налоговым органом, проводящим выездную или камеральную проверку.</w:t>
      </w:r>
    </w:p>
    <w:p w:rsidR="00F3506F" w:rsidRPr="0029511B" w:rsidRDefault="00F3506F" w:rsidP="00F3506F">
      <w:pPr>
        <w:spacing w:before="100" w:beforeAutospacing="1" w:after="100" w:afterAutospacing="1" w:line="360" w:lineRule="auto"/>
        <w:rPr>
          <w:szCs w:val="28"/>
        </w:rPr>
      </w:pPr>
      <w:r w:rsidRPr="00D40D2F">
        <w:rPr>
          <w:bCs/>
          <w:szCs w:val="28"/>
        </w:rPr>
        <w:t xml:space="preserve">Цель встречной проверки </w:t>
      </w:r>
      <w:r w:rsidRPr="00D40D2F">
        <w:rPr>
          <w:szCs w:val="28"/>
        </w:rPr>
        <w:t>– выявить факты совершения определенной сделки, полноты оприходования полученной по ней продукции или выручки от реализации. В частности, встречная проверка проводится, когда есть основания полагать, что у проверяемого налогоплательщика не приходовались полученные по сделкам товары либо выручка от реализации</w:t>
      </w:r>
      <w:r w:rsidRPr="0029511B">
        <w:rPr>
          <w:szCs w:val="28"/>
        </w:rPr>
        <w:t>.</w:t>
      </w:r>
      <w:r w:rsidR="0029511B" w:rsidRPr="0029511B">
        <w:rPr>
          <w:rStyle w:val="af5"/>
          <w:szCs w:val="28"/>
        </w:rPr>
        <w:footnoteReference w:id="8"/>
      </w:r>
    </w:p>
    <w:p w:rsidR="00F3506F" w:rsidRPr="00D40D2F" w:rsidRDefault="00F3506F" w:rsidP="00F3506F">
      <w:pPr>
        <w:spacing w:after="100" w:afterAutospacing="1" w:line="360" w:lineRule="auto"/>
        <w:rPr>
          <w:szCs w:val="28"/>
        </w:rPr>
      </w:pPr>
      <w:r w:rsidRPr="00D40D2F">
        <w:rPr>
          <w:szCs w:val="28"/>
        </w:rPr>
        <w:t>Б) формальная проверка - проводится внешний осмотр документа, проверяется наличие в нем всех необходимых реквизитов, каких либо посторонних записей, пометок. При арифметической проверке контролируется правильность подсчета итоговых сумм в документе как по горизонтали, так и по вертикали.</w:t>
      </w:r>
    </w:p>
    <w:p w:rsidR="00F3506F" w:rsidRPr="00D40D2F" w:rsidRDefault="00F3506F" w:rsidP="00F3506F">
      <w:pPr>
        <w:spacing w:after="100" w:afterAutospacing="1" w:line="360" w:lineRule="auto"/>
        <w:rPr>
          <w:szCs w:val="28"/>
        </w:rPr>
      </w:pPr>
      <w:r w:rsidRPr="00D40D2F">
        <w:rPr>
          <w:szCs w:val="28"/>
        </w:rPr>
        <w:t>В) арифметическая проверка дает возможность проверить правильность арифметического подсчета того или иного показателя, например, налогооблагаемой прибыли, суммы налога.</w:t>
      </w:r>
    </w:p>
    <w:p w:rsidR="00F3506F" w:rsidRPr="0029511B" w:rsidRDefault="00F3506F" w:rsidP="0029511B">
      <w:pPr>
        <w:pStyle w:val="2"/>
      </w:pPr>
      <w:bookmarkStart w:id="5" w:name="_Toc264563820"/>
      <w:r w:rsidRPr="0029511B">
        <w:lastRenderedPageBreak/>
        <w:t>Обжалование решений по результатам выездной проверки</w:t>
      </w:r>
      <w:bookmarkEnd w:id="5"/>
    </w:p>
    <w:p w:rsidR="00F3506F" w:rsidRPr="00D40D2F" w:rsidRDefault="00F3506F" w:rsidP="00F3506F">
      <w:pPr>
        <w:spacing w:line="360" w:lineRule="auto"/>
        <w:rPr>
          <w:szCs w:val="28"/>
        </w:rPr>
      </w:pPr>
      <w:r w:rsidRPr="00D40D2F">
        <w:rPr>
          <w:szCs w:val="28"/>
        </w:rPr>
        <w:t>Акт выездной налоговой проверки должен быть составлен уполномоченными сотрудниками налоговой инспекции не позднее двух месяцев после окончания проверки. Акт включает описание документально подтвержденных фактов налоговых правонарушений, выявленных в процессе проверки, а также выводы и предложения проверяющих по устранению выявленных нарушений. Выводы о допущенных плательщиком налоговых правонарушениях должны быть подкреплены ссылками на положения соответствующих статей НК РФ, других законодательных и нормативных правовых актов.</w:t>
      </w:r>
    </w:p>
    <w:p w:rsidR="00F3506F" w:rsidRPr="0029511B" w:rsidRDefault="00F3506F" w:rsidP="00F3506F">
      <w:pPr>
        <w:spacing w:line="360" w:lineRule="auto"/>
        <w:rPr>
          <w:szCs w:val="28"/>
        </w:rPr>
      </w:pPr>
      <w:r w:rsidRPr="00D40D2F">
        <w:rPr>
          <w:szCs w:val="28"/>
        </w:rPr>
        <w:t>В случае несогласия с фактами, изложенными в акте проверки, а также с выводами и предложениями налоговых органов, налогоплательщик вправе в двухнедельный срок со дня получения акта проверки представить в соответствующий налоговый орган письменное объяснение мотивов отказа подписать акт или представить возражения по акту в целом или по его отдельным положениям. Возражения налогоплательщика могут быть оформлены в форме протокола разногласий по акту выездной налоговой проверки</w:t>
      </w:r>
      <w:r w:rsidRPr="0029511B">
        <w:rPr>
          <w:szCs w:val="28"/>
        </w:rPr>
        <w:t>.</w:t>
      </w:r>
      <w:r w:rsidR="0029511B" w:rsidRPr="0029511B">
        <w:rPr>
          <w:rStyle w:val="af5"/>
          <w:szCs w:val="28"/>
        </w:rPr>
        <w:footnoteReference w:id="9"/>
      </w:r>
    </w:p>
    <w:p w:rsidR="00F3506F" w:rsidRPr="00D40D2F" w:rsidRDefault="00F3506F" w:rsidP="00F3506F">
      <w:pPr>
        <w:spacing w:line="360" w:lineRule="auto"/>
        <w:rPr>
          <w:szCs w:val="28"/>
        </w:rPr>
      </w:pPr>
      <w:r w:rsidRPr="00D40D2F">
        <w:rPr>
          <w:szCs w:val="28"/>
        </w:rPr>
        <w:t>При этом налогоплательщик может приложить к возражениям или в согласованный срок передать налоговому органу документы (их заверенные копии), подтверждающие обоснованность возражений или мотивы отказа от подписания акта проверки. Это могут быть не только бухгалтерские и иные документы, связанные с хозяйственной деятельностью налогоплательщика, но и судебные акты различных судов по рассмотрению аналогичных ситуаций по налоговым спорам. Доводы налогоплательщика будут иметь больший вес, если они подкреплены ссылками на судебные прецеденты.</w:t>
      </w:r>
    </w:p>
    <w:p w:rsidR="00F3506F" w:rsidRPr="00D40D2F" w:rsidRDefault="00F3506F" w:rsidP="00F3506F">
      <w:pPr>
        <w:spacing w:line="360" w:lineRule="auto"/>
        <w:rPr>
          <w:szCs w:val="28"/>
        </w:rPr>
      </w:pPr>
      <w:r w:rsidRPr="00D40D2F">
        <w:rPr>
          <w:szCs w:val="28"/>
        </w:rPr>
        <w:lastRenderedPageBreak/>
        <w:t>Если налогоплательщик представил в налоговый орган возражения к акту проверки и обосновывающие их документы и сведения после истечения двухнедельного срока, то в этом случае возможны два варианта развития событий.</w:t>
      </w:r>
    </w:p>
    <w:p w:rsidR="00F3506F" w:rsidRPr="00D40D2F" w:rsidRDefault="00F3506F" w:rsidP="00F3506F">
      <w:pPr>
        <w:spacing w:line="360" w:lineRule="auto"/>
        <w:rPr>
          <w:szCs w:val="28"/>
        </w:rPr>
      </w:pPr>
      <w:r w:rsidRPr="00D40D2F">
        <w:rPr>
          <w:szCs w:val="28"/>
        </w:rPr>
        <w:t>В первом случае, если решение по результатам проверки уже вынесено руководителем (заместителем) налогового органа без учета возражений и дополнительных документов и сведений, то вынесенное решение не пересматривается тем должностным лицом, которое его принимало, а возражения и дополнительные документы могут быть использованы налогоплательщиком при обжаловании решения.</w:t>
      </w:r>
    </w:p>
    <w:p w:rsidR="00F3506F" w:rsidRPr="00D40D2F" w:rsidRDefault="00F3506F" w:rsidP="00F3506F">
      <w:pPr>
        <w:spacing w:line="360" w:lineRule="auto"/>
        <w:rPr>
          <w:szCs w:val="28"/>
        </w:rPr>
      </w:pPr>
      <w:r w:rsidRPr="00D40D2F">
        <w:rPr>
          <w:szCs w:val="28"/>
        </w:rPr>
        <w:t>Во втором случае, если решение по результатам проверки еще не было принято, то, несмотря на то, что возражения и дополнительные документы и сведения поданы после истечения установленного двухнедельного срока, они должны быть приняты налоговым органом и учитываться при рассмотрении возражений.</w:t>
      </w:r>
    </w:p>
    <w:p w:rsidR="00F3506F" w:rsidRPr="00D40D2F" w:rsidRDefault="00F3506F" w:rsidP="00F3506F">
      <w:pPr>
        <w:spacing w:line="360" w:lineRule="auto"/>
        <w:rPr>
          <w:szCs w:val="28"/>
        </w:rPr>
      </w:pPr>
      <w:r w:rsidRPr="00D40D2F">
        <w:rPr>
          <w:szCs w:val="28"/>
        </w:rPr>
        <w:t>После представления налогоплательщиком возражений или истечения двухнедельного срока для представления возражений по акту налоговой проверки руководитель (заместитель руководителя) налогового органа рассматривает акт налоговой проверки в течение не более 14 дней.</w:t>
      </w:r>
    </w:p>
    <w:p w:rsidR="00F3506F" w:rsidRPr="00D40D2F" w:rsidRDefault="00F3506F" w:rsidP="00F3506F">
      <w:pPr>
        <w:spacing w:line="360" w:lineRule="auto"/>
        <w:rPr>
          <w:szCs w:val="28"/>
        </w:rPr>
      </w:pPr>
      <w:r w:rsidRPr="00D40D2F">
        <w:rPr>
          <w:szCs w:val="28"/>
        </w:rPr>
        <w:t xml:space="preserve">В случае представления налогоплательщиком письменных объяснений или возражений по акту налоговой проверки, материалы проверки рассматриваются в присутствии должностных лиц организации-налогоплательщика либо индивидуального предпринимателя или их представителей. О времени и месте рассмотрения материалов проверки налоговый орган извещает налогоплательщика заблаговременно. Если налогоплательщик, несмотря на извещение, не явился, то материалы проверки, включая представленные налогоплательщиком возражения, </w:t>
      </w:r>
      <w:r w:rsidRPr="00D40D2F">
        <w:rPr>
          <w:szCs w:val="28"/>
        </w:rPr>
        <w:lastRenderedPageBreak/>
        <w:t>объяснения, другие документы и материалы, рассматриваются в его отсутствие.</w:t>
      </w:r>
    </w:p>
    <w:p w:rsidR="00F3506F" w:rsidRPr="00D40D2F" w:rsidRDefault="00F3506F" w:rsidP="00F3506F">
      <w:pPr>
        <w:spacing w:line="360" w:lineRule="auto"/>
        <w:rPr>
          <w:szCs w:val="28"/>
        </w:rPr>
      </w:pPr>
      <w:r w:rsidRPr="00D40D2F">
        <w:rPr>
          <w:szCs w:val="28"/>
        </w:rPr>
        <w:t>По результатам рассмотрения материалов проверки руководитель (заместитель руководителя) налогового органа выносит решение:</w:t>
      </w:r>
    </w:p>
    <w:p w:rsidR="00F3506F" w:rsidRPr="0029511B" w:rsidRDefault="00F3506F" w:rsidP="0029511B">
      <w:pPr>
        <w:pStyle w:val="a0"/>
      </w:pPr>
      <w:r w:rsidRPr="0029511B">
        <w:t xml:space="preserve">о привлечении налогоплательщика к налоговой ответственности за совершение налогового правонарушения; </w:t>
      </w:r>
    </w:p>
    <w:p w:rsidR="00F3506F" w:rsidRPr="0029511B" w:rsidRDefault="00F3506F" w:rsidP="0029511B">
      <w:pPr>
        <w:pStyle w:val="a0"/>
      </w:pPr>
      <w:r w:rsidRPr="0029511B">
        <w:t xml:space="preserve">об отказе в привлечении налогоплательщика к ответственности за совершение налогового правонарушения; </w:t>
      </w:r>
    </w:p>
    <w:p w:rsidR="00F3506F" w:rsidRPr="0029511B" w:rsidRDefault="00F3506F" w:rsidP="0029511B">
      <w:pPr>
        <w:pStyle w:val="a0"/>
      </w:pPr>
      <w:r w:rsidRPr="0029511B">
        <w:t xml:space="preserve">о проведении дополнительных мероприятий налогового контроля. </w:t>
      </w:r>
    </w:p>
    <w:p w:rsidR="00F3506F" w:rsidRPr="0029511B" w:rsidRDefault="00F3506F" w:rsidP="00F3506F">
      <w:pPr>
        <w:spacing w:before="100" w:beforeAutospacing="1" w:after="100" w:afterAutospacing="1" w:line="360" w:lineRule="auto"/>
        <w:rPr>
          <w:szCs w:val="28"/>
        </w:rPr>
      </w:pPr>
      <w:r w:rsidRPr="00D40D2F">
        <w:rPr>
          <w:color w:val="000000"/>
          <w:szCs w:val="28"/>
        </w:rPr>
        <w:t>В решении о привлечении налогоплательщика к ответственности за совершение налогового правонарушения излагаются обстоятельства совершенного налогоплательщиком налогового правонарушения, как они установлены проведенной проверкой; документы и иные сведения, которые подтверждают указанные обстоятельства; доводы, приводимые налогоплательщиком в свою защиту, и результаты проверки этих доводов; решение о привлечении налогоплательщика к налоговой ответственности за конкретные налоговые правонарушения с указанием статей Налогового Кодекса, предусматривающих данные правонарушения и применяемые меры ответственности</w:t>
      </w:r>
      <w:r w:rsidRPr="0029511B">
        <w:rPr>
          <w:szCs w:val="28"/>
        </w:rPr>
        <w:t>.</w:t>
      </w:r>
      <w:r w:rsidR="0029511B">
        <w:rPr>
          <w:rStyle w:val="af5"/>
          <w:szCs w:val="28"/>
        </w:rPr>
        <w:footnoteReference w:id="10"/>
      </w:r>
      <w:r w:rsidR="0029511B" w:rsidRPr="0029511B">
        <w:rPr>
          <w:szCs w:val="28"/>
        </w:rPr>
        <w:t xml:space="preserve"> </w:t>
      </w:r>
    </w:p>
    <w:p w:rsidR="00F3506F" w:rsidRDefault="00F3506F" w:rsidP="00F3506F">
      <w:pPr>
        <w:spacing w:before="100" w:beforeAutospacing="1" w:after="100" w:afterAutospacing="1" w:line="360" w:lineRule="auto"/>
        <w:rPr>
          <w:color w:val="000000"/>
          <w:szCs w:val="28"/>
        </w:rPr>
      </w:pPr>
      <w:r w:rsidRPr="00D40D2F">
        <w:rPr>
          <w:color w:val="000000"/>
          <w:szCs w:val="28"/>
        </w:rPr>
        <w:t>Решение о привлечении налогоплательщика к ответственности за совершение налогового правонарушения может быть обжаловано в вышестоящий налоговый орган или оспорено в арбитражном суде</w:t>
      </w:r>
      <w:r w:rsidR="00197874">
        <w:rPr>
          <w:color w:val="000000"/>
          <w:szCs w:val="28"/>
        </w:rPr>
        <w:t xml:space="preserve"> (Р</w:t>
      </w:r>
      <w:r w:rsidR="0029511B">
        <w:rPr>
          <w:color w:val="000000"/>
          <w:szCs w:val="28"/>
        </w:rPr>
        <w:t>исунок </w:t>
      </w:r>
      <w:r w:rsidR="00140912">
        <w:rPr>
          <w:color w:val="000000"/>
          <w:szCs w:val="28"/>
        </w:rPr>
        <w:t>4</w:t>
      </w:r>
      <w:r w:rsidR="0029511B">
        <w:rPr>
          <w:color w:val="000000"/>
          <w:szCs w:val="28"/>
        </w:rPr>
        <w:t>, П</w:t>
      </w:r>
      <w:r w:rsidR="008D0E53">
        <w:rPr>
          <w:color w:val="000000"/>
          <w:szCs w:val="28"/>
        </w:rPr>
        <w:t>риложение 4)</w:t>
      </w:r>
    </w:p>
    <w:p w:rsidR="00140912" w:rsidRDefault="00140912" w:rsidP="00140912">
      <w:pPr>
        <w:ind w:right="-1333" w:firstLine="426"/>
      </w:pPr>
    </w:p>
    <w:p w:rsidR="00F3506F" w:rsidRPr="00F52714" w:rsidRDefault="00F3506F" w:rsidP="00197874">
      <w:pPr>
        <w:spacing w:before="100" w:beforeAutospacing="1" w:after="100" w:afterAutospacing="1" w:line="360" w:lineRule="auto"/>
        <w:rPr>
          <w:szCs w:val="28"/>
        </w:rPr>
      </w:pPr>
      <w:r w:rsidRPr="00D40D2F">
        <w:rPr>
          <w:color w:val="000000"/>
          <w:szCs w:val="28"/>
        </w:rPr>
        <w:lastRenderedPageBreak/>
        <w:t>Подача жалобы в вышестоящий налоговый орган не препятствует одновременной или последующей подаче в арбитраж заявления о признания недействительным решения налоговых органов. При этом необходимо учитывать, что установлен общий срок для подачи жалобы в вышестоящий налоговый орган и для обращения в арбитраж - три месяца со дня, когда налогоплательщик узнал или должен был узнать о нарушении своих прав, т.е. с момента получения налогоплательщиком решения налогового органа. В случае пропуска по уважительной причине срока подачи жалобы/обращения в арбитраж, этот срок может быть восстановлен</w:t>
      </w:r>
      <w:r w:rsidRPr="00687818">
        <w:rPr>
          <w:color w:val="FF0000"/>
          <w:szCs w:val="28"/>
        </w:rPr>
        <w:t>.</w:t>
      </w:r>
      <w:r w:rsidR="00F52714">
        <w:rPr>
          <w:color w:val="FF0000"/>
          <w:szCs w:val="28"/>
        </w:rPr>
        <w:t xml:space="preserve"> </w:t>
      </w:r>
      <w:r w:rsidR="00F52714" w:rsidRPr="00F52714">
        <w:rPr>
          <w:rStyle w:val="af5"/>
          <w:szCs w:val="28"/>
        </w:rPr>
        <w:footnoteReference w:id="11"/>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К жалобе должны быть приложены следующие документы:</w:t>
      </w:r>
    </w:p>
    <w:p w:rsidR="00F3506F" w:rsidRPr="00F52714" w:rsidRDefault="00F3506F" w:rsidP="00F52714">
      <w:pPr>
        <w:pStyle w:val="a0"/>
      </w:pPr>
      <w:r w:rsidRPr="00F52714">
        <w:t xml:space="preserve">обжалуемое решение налоговых органов; </w:t>
      </w:r>
    </w:p>
    <w:p w:rsidR="00F3506F" w:rsidRPr="00F52714" w:rsidRDefault="00F3506F" w:rsidP="00F52714">
      <w:pPr>
        <w:pStyle w:val="a0"/>
      </w:pPr>
      <w:r w:rsidRPr="00F52714">
        <w:t xml:space="preserve">акт налоговой проверки; </w:t>
      </w:r>
    </w:p>
    <w:p w:rsidR="00F3506F" w:rsidRPr="00F52714" w:rsidRDefault="00F3506F" w:rsidP="00F52714">
      <w:pPr>
        <w:pStyle w:val="a0"/>
      </w:pPr>
      <w:r w:rsidRPr="00F52714">
        <w:t xml:space="preserve">первичные документы, подтверждающие позицию заявителя; </w:t>
      </w:r>
    </w:p>
    <w:p w:rsidR="00F3506F" w:rsidRPr="00F52714" w:rsidRDefault="00F3506F" w:rsidP="00F52714">
      <w:pPr>
        <w:pStyle w:val="a0"/>
      </w:pPr>
      <w:r w:rsidRPr="00F52714">
        <w:t xml:space="preserve">иные документы, содержащие сведения об обстоятельствах, имеющих значение для рассмотрения жалобы. </w:t>
      </w:r>
    </w:p>
    <w:p w:rsidR="00F3506F" w:rsidRPr="00D40D2F" w:rsidRDefault="00F3506F" w:rsidP="00F3506F">
      <w:pPr>
        <w:spacing w:line="360" w:lineRule="auto"/>
        <w:rPr>
          <w:szCs w:val="28"/>
        </w:rPr>
      </w:pPr>
      <w:r w:rsidRPr="00D40D2F">
        <w:rPr>
          <w:szCs w:val="28"/>
        </w:rPr>
        <w:t>Жалоба налогоплательщика рассматривается вышестоящим налоговым органом в срок не позднее одного месяца со дня ее получения налоговым органом. Жалоба не будет рассмотрена вышестоящим налоговым органом в случаях:</w:t>
      </w:r>
    </w:p>
    <w:p w:rsidR="00F3506F" w:rsidRPr="00F52714" w:rsidRDefault="00F3506F" w:rsidP="00F52714">
      <w:pPr>
        <w:pStyle w:val="a0"/>
      </w:pPr>
      <w:r w:rsidRPr="00F52714">
        <w:t xml:space="preserve">пропуска срока подачи жалобы при отсутствии ходатайства о его восстановлении; </w:t>
      </w:r>
    </w:p>
    <w:p w:rsidR="00F3506F" w:rsidRPr="00F52714" w:rsidRDefault="00F3506F" w:rsidP="00F52714">
      <w:pPr>
        <w:pStyle w:val="a0"/>
      </w:pPr>
      <w:r w:rsidRPr="00F52714">
        <w:t xml:space="preserve">отсутствия указаний на предмет обжалования и обоснования заявляемых требований; </w:t>
      </w:r>
    </w:p>
    <w:p w:rsidR="00F3506F" w:rsidRPr="00F52714" w:rsidRDefault="00F3506F" w:rsidP="00F52714">
      <w:pPr>
        <w:pStyle w:val="a0"/>
      </w:pPr>
      <w:r w:rsidRPr="00F52714">
        <w:lastRenderedPageBreak/>
        <w:t xml:space="preserve">подачи жалобы лицом, не имеющим полномочий выступать от имени налогоплательщика; </w:t>
      </w:r>
    </w:p>
    <w:p w:rsidR="00F3506F" w:rsidRPr="00F52714" w:rsidRDefault="00F3506F" w:rsidP="00F52714">
      <w:pPr>
        <w:pStyle w:val="a0"/>
      </w:pPr>
      <w:r w:rsidRPr="00F52714">
        <w:t xml:space="preserve">если налогоплательщик одновременно обжаловал решение в ином вышестоящем налоговом органе; </w:t>
      </w:r>
    </w:p>
    <w:p w:rsidR="00F3506F" w:rsidRPr="00F52714" w:rsidRDefault="00F3506F" w:rsidP="00F52714">
      <w:pPr>
        <w:pStyle w:val="a0"/>
      </w:pPr>
      <w:r w:rsidRPr="00F52714">
        <w:t xml:space="preserve">наличия у налоговых органов информации о вступлении в законную силу решения арбитражного суда по оспариванию обжалуемого решения налогового органа. </w:t>
      </w:r>
    </w:p>
    <w:p w:rsidR="00F3506F" w:rsidRPr="00D40D2F" w:rsidRDefault="00F3506F" w:rsidP="00F3506F">
      <w:pPr>
        <w:spacing w:line="360" w:lineRule="auto"/>
        <w:rPr>
          <w:szCs w:val="28"/>
        </w:rPr>
      </w:pPr>
      <w:r w:rsidRPr="00D40D2F">
        <w:rPr>
          <w:szCs w:val="28"/>
        </w:rPr>
        <w:t>По результатам рассмотрения жалобы руководителем (его заместителем) вышестоящего налогового органа принимается решение;</w:t>
      </w:r>
    </w:p>
    <w:p w:rsidR="00F3506F" w:rsidRPr="00F52714" w:rsidRDefault="00F3506F" w:rsidP="00F52714">
      <w:pPr>
        <w:pStyle w:val="a0"/>
      </w:pPr>
      <w:r w:rsidRPr="00F52714">
        <w:t xml:space="preserve">оставить жалобу без удовлетворения; </w:t>
      </w:r>
    </w:p>
    <w:p w:rsidR="00F3506F" w:rsidRPr="00F52714" w:rsidRDefault="00F3506F" w:rsidP="00F52714">
      <w:pPr>
        <w:pStyle w:val="a0"/>
      </w:pPr>
      <w:r w:rsidRPr="00F52714">
        <w:t xml:space="preserve">отменить акт налогового органа и назначить дополнительную проверку; </w:t>
      </w:r>
    </w:p>
    <w:p w:rsidR="00F3506F" w:rsidRPr="00F52714" w:rsidRDefault="00F3506F" w:rsidP="00F52714">
      <w:pPr>
        <w:pStyle w:val="a0"/>
      </w:pPr>
      <w:r w:rsidRPr="00F52714">
        <w:t xml:space="preserve">отменить решение и прекратить производство по делу о налоговом правонарушении; </w:t>
      </w:r>
    </w:p>
    <w:p w:rsidR="00F3506F" w:rsidRPr="00F52714" w:rsidRDefault="00F3506F" w:rsidP="00F52714">
      <w:pPr>
        <w:pStyle w:val="a0"/>
      </w:pPr>
      <w:r w:rsidRPr="00F52714">
        <w:t xml:space="preserve">изменить решение или вынести новое решение. </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Результаты рассмотрения жалобы должны быть сообщены налогоплательщику в письменной форме не позднее трех дней со дня принятия решения вышестоящего налогового органа.</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 xml:space="preserve">Подача жалобы в вышестоящий налоговый орган не приостанавливает исполнения обжалуемого решения. Однако налогоплательщику одновременно с подачей жалобы целесообразно просить приостановить исполнение решения. Если налоговому органу, рассматривающему жалобу, будут представлены достаточные основания того, что обжалуемое решений не соответствуют законодательству Российской Федерации, то налоговый орган может полностью или частично приостановить исполнение обжалуемого решения. Решение о приостановлении исполнения решения </w:t>
      </w:r>
      <w:r w:rsidRPr="00D40D2F">
        <w:rPr>
          <w:color w:val="000000"/>
          <w:szCs w:val="28"/>
        </w:rPr>
        <w:lastRenderedPageBreak/>
        <w:t>принимается руководителем налогового органа, принявшим решение, либо вышестоящим налоговым органом.</w:t>
      </w:r>
      <w:r w:rsidR="00F52714">
        <w:rPr>
          <w:rStyle w:val="af5"/>
          <w:color w:val="000000"/>
          <w:szCs w:val="28"/>
        </w:rPr>
        <w:footnoteReference w:id="12"/>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Судебное обжалование решений налоговых органов по результатам налоговой проверки организациями производится путем подачи заявления в арбитражный суд в соответствии с арбитражным процессуальным законодательством.</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Помимо решения налоговых органов по результатам налоговой проверки налогоплательщик вправе оспорить в арбитраже требование налогового органа об уплате налога, пеней и налоговой санкции. Такое требование подлежит арбитражному оспариванию независимо от того, было ли оспорено основное решение налогового органа о привлечении к налоговой ответственности, которое явилось основанием для выставления оспариваемого требования.</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После истечения срока уплаты налога, указанного в требовании, налоговый орган выносит решение о взыскании налога в бесспорном порядке. Такое решение о взыскании налога является обязательным актом перед тем, как налоговый орган выставит в обслуживающий налогоплательщика банк инкассовые поручения. Решение о взыскании налога также может быть обжаловано налогоплательщиком в судебном порядке.</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 xml:space="preserve">Обжаловать в арбитраж решение о взыскании налога целесообразно в том случае, когда налогоплательщиком пропущен установленный трехмесячный срок на обжалование основного решения о привлечении к ответственности и требования об уплате налога. При этом основаниями для оспаривания могут служить те же доводы, что и при обжаловании основного </w:t>
      </w:r>
      <w:r w:rsidRPr="00D40D2F">
        <w:rPr>
          <w:color w:val="000000"/>
          <w:szCs w:val="28"/>
        </w:rPr>
        <w:lastRenderedPageBreak/>
        <w:t>решения. Для того чтобы определить, соответствует ли решение о взыскании налога действующему законодательству или оно вынесено с нарушением закона, арбитраж должен исследовать основания его принятия. Поскольку само решение о взыскании не содержит подробного изложения оснований взыскания налога, а имеет лишь ссылку на решение о привлечении к налоговой ответственности, то чтобы проверить на соответствие закону решение о взыскании налога, необходимо оценить по существу основное решение налогового органа о привлечении к налоговой ответственности, вынесенное по результатам выездной налоговой проверки.</w:t>
      </w:r>
    </w:p>
    <w:p w:rsidR="00F3506F" w:rsidRPr="00D40D2F" w:rsidRDefault="00F3506F" w:rsidP="00F3506F">
      <w:pPr>
        <w:spacing w:before="100" w:beforeAutospacing="1" w:after="100" w:afterAutospacing="1" w:line="360" w:lineRule="auto"/>
        <w:rPr>
          <w:color w:val="000000"/>
          <w:szCs w:val="28"/>
        </w:rPr>
      </w:pPr>
      <w:r w:rsidRPr="00D40D2F">
        <w:rPr>
          <w:color w:val="000000"/>
          <w:szCs w:val="28"/>
        </w:rPr>
        <w:t>Рассмотрение споров о признании недействительными актов налоговых органом (решения по результатам налоговой проверки; требования налогового органа об уплате налога, пеней и налоговой санкции; решения о взыскании налога) производится в арбитражном суде по общим правилам искового производства, предусмотренным Арбитражным процессуальным кодексом РФ, с особенностями, установленными для рассмотрения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должностных лиц.</w:t>
      </w:r>
      <w:r w:rsidR="00F52714">
        <w:rPr>
          <w:rStyle w:val="af5"/>
          <w:color w:val="000000"/>
          <w:szCs w:val="28"/>
        </w:rPr>
        <w:footnoteReference w:id="13"/>
      </w:r>
    </w:p>
    <w:p w:rsidR="00F3506F" w:rsidRPr="00D40D2F" w:rsidRDefault="00F3506F" w:rsidP="00F3506F">
      <w:pPr>
        <w:spacing w:line="360" w:lineRule="auto"/>
        <w:rPr>
          <w:szCs w:val="28"/>
        </w:rPr>
      </w:pPr>
      <w:r w:rsidRPr="00D40D2F">
        <w:rPr>
          <w:szCs w:val="28"/>
        </w:rPr>
        <w:t>Как показывает сложившаяся практика, суще</w:t>
      </w:r>
      <w:r w:rsidRPr="00D40D2F">
        <w:rPr>
          <w:szCs w:val="28"/>
        </w:rPr>
        <w:softHyphen/>
        <w:t>ствующий порядок рассмотрения жалоб налогопла</w:t>
      </w:r>
      <w:r w:rsidRPr="00D40D2F">
        <w:rPr>
          <w:szCs w:val="28"/>
        </w:rPr>
        <w:softHyphen/>
        <w:t>тельщиков вышестоящим должностным лицом и вышестоящим налоговым органом далеко не удов</w:t>
      </w:r>
      <w:r w:rsidRPr="00D40D2F">
        <w:rPr>
          <w:szCs w:val="28"/>
        </w:rPr>
        <w:softHyphen/>
        <w:t>летворяет требованиям беспристрастности и объек</w:t>
      </w:r>
      <w:r w:rsidRPr="00D40D2F">
        <w:rPr>
          <w:szCs w:val="28"/>
        </w:rPr>
        <w:softHyphen/>
        <w:t>тивности решения спора. Обратившись один раз с жалобой в вышестоящий орган, мало кто повторяет этот опыт снова, констатируя явную незаинтересо</w:t>
      </w:r>
      <w:r w:rsidRPr="00D40D2F">
        <w:rPr>
          <w:szCs w:val="28"/>
        </w:rPr>
        <w:softHyphen/>
        <w:t>ванность вышестоящих должностных лиц в удов</w:t>
      </w:r>
      <w:r w:rsidRPr="00D40D2F">
        <w:rPr>
          <w:szCs w:val="28"/>
        </w:rPr>
        <w:softHyphen/>
        <w:t>летворении требований налогоплательщиков. Об</w:t>
      </w:r>
      <w:r w:rsidRPr="00D40D2F">
        <w:rPr>
          <w:szCs w:val="28"/>
        </w:rPr>
        <w:softHyphen/>
        <w:t>жалование в основном происходит в судебном по</w:t>
      </w:r>
      <w:r w:rsidRPr="00D40D2F">
        <w:rPr>
          <w:szCs w:val="28"/>
        </w:rPr>
        <w:softHyphen/>
        <w:t>рядке. Тот факт, что количество обжалуемых ненор</w:t>
      </w:r>
      <w:r w:rsidRPr="00D40D2F">
        <w:rPr>
          <w:szCs w:val="28"/>
        </w:rPr>
        <w:softHyphen/>
        <w:t xml:space="preserve">мативных актов налоговых органов в </w:t>
      </w:r>
      <w:r w:rsidRPr="00D40D2F">
        <w:rPr>
          <w:szCs w:val="28"/>
        </w:rPr>
        <w:lastRenderedPageBreak/>
        <w:t>судебных ин</w:t>
      </w:r>
      <w:r w:rsidRPr="00D40D2F">
        <w:rPr>
          <w:szCs w:val="28"/>
        </w:rPr>
        <w:softHyphen/>
        <w:t>станциях арбитражных судов из года в год растет, настоятельно говорит о том, что необходимо пре</w:t>
      </w:r>
      <w:r w:rsidRPr="00D40D2F">
        <w:rPr>
          <w:szCs w:val="28"/>
        </w:rPr>
        <w:softHyphen/>
        <w:t>дусмотреть создание комиссий, состоящих из спе</w:t>
      </w:r>
      <w:r w:rsidRPr="00D40D2F">
        <w:rPr>
          <w:szCs w:val="28"/>
        </w:rPr>
        <w:softHyphen/>
        <w:t>циалистов, не являющихся должностными лицами налоговых органов, исключительной компетенци</w:t>
      </w:r>
      <w:r w:rsidRPr="00D40D2F">
        <w:rPr>
          <w:szCs w:val="28"/>
        </w:rPr>
        <w:softHyphen/>
        <w:t>ей которых являлось бы рассмотрение жалоб на действия (бездействие) работников налоговых органов, а также пересмотр вынесенных в отношении нало</w:t>
      </w:r>
      <w:r w:rsidRPr="00D40D2F">
        <w:rPr>
          <w:szCs w:val="28"/>
        </w:rPr>
        <w:softHyphen/>
        <w:t>гоплательщиков ненормативных актов налоговых инспекций.</w:t>
      </w:r>
    </w:p>
    <w:p w:rsidR="00F3506F" w:rsidRPr="00D40D2F" w:rsidRDefault="00F3506F" w:rsidP="00F3506F">
      <w:pPr>
        <w:spacing w:line="360" w:lineRule="auto"/>
        <w:rPr>
          <w:szCs w:val="28"/>
        </w:rPr>
      </w:pPr>
      <w:r w:rsidRPr="00D40D2F">
        <w:rPr>
          <w:szCs w:val="28"/>
        </w:rPr>
        <w:t>О создании специальных комиссий при управ</w:t>
      </w:r>
      <w:r w:rsidRPr="00D40D2F">
        <w:rPr>
          <w:szCs w:val="28"/>
        </w:rPr>
        <w:softHyphen/>
        <w:t>лениях и инспекциях Министерства по налогам и сборам, в компетенцию которых входило бы устра</w:t>
      </w:r>
      <w:r w:rsidRPr="00D40D2F">
        <w:rPr>
          <w:szCs w:val="28"/>
        </w:rPr>
        <w:softHyphen/>
        <w:t>нение конфликтных ситуаций между налоговыми органами и налогоплательщиками до начала судеб</w:t>
      </w:r>
      <w:r w:rsidRPr="00D40D2F">
        <w:rPr>
          <w:szCs w:val="28"/>
        </w:rPr>
        <w:softHyphen/>
        <w:t>ного разбирательства, руководство Министерства заявляло еще в 1991 году. Однако такие комиссии до сих пор не созданы, не разработан также и сам меха</w:t>
      </w:r>
      <w:r w:rsidRPr="00D40D2F">
        <w:rPr>
          <w:szCs w:val="28"/>
        </w:rPr>
        <w:softHyphen/>
        <w:t>низм досудебного урегулирования споров.</w:t>
      </w:r>
    </w:p>
    <w:p w:rsidR="00F3506F" w:rsidRPr="00D40D2F" w:rsidRDefault="00F3506F" w:rsidP="00F3506F">
      <w:pPr>
        <w:spacing w:line="360" w:lineRule="auto"/>
        <w:rPr>
          <w:szCs w:val="28"/>
        </w:rPr>
      </w:pPr>
      <w:r w:rsidRPr="00D40D2F">
        <w:rPr>
          <w:szCs w:val="28"/>
        </w:rPr>
        <w:t>Учитывая огромную нагрузку на суды при невы</w:t>
      </w:r>
      <w:r w:rsidRPr="00D40D2F">
        <w:rPr>
          <w:szCs w:val="28"/>
        </w:rPr>
        <w:softHyphen/>
        <w:t>соком проценте оставления в силе решений налого</w:t>
      </w:r>
      <w:r w:rsidRPr="00D40D2F">
        <w:rPr>
          <w:szCs w:val="28"/>
        </w:rPr>
        <w:softHyphen/>
        <w:t>вых органов и то, что почти треть заявлений налого</w:t>
      </w:r>
      <w:r w:rsidRPr="00D40D2F">
        <w:rPr>
          <w:szCs w:val="28"/>
        </w:rPr>
        <w:softHyphen/>
        <w:t>вых органов о привлечении лиц к налоговой ответ</w:t>
      </w:r>
      <w:r w:rsidRPr="00D40D2F">
        <w:rPr>
          <w:szCs w:val="28"/>
        </w:rPr>
        <w:softHyphen/>
        <w:t>ственности, взыскания недоимок и пени по нало</w:t>
      </w:r>
      <w:r w:rsidRPr="00D40D2F">
        <w:rPr>
          <w:szCs w:val="28"/>
        </w:rPr>
        <w:softHyphen/>
        <w:t>гам остаются неудовлетворенными, необходимо предусмотреть более эффективный, менее затрат</w:t>
      </w:r>
      <w:r w:rsidRPr="00D40D2F">
        <w:rPr>
          <w:szCs w:val="28"/>
        </w:rPr>
        <w:softHyphen/>
        <w:t>ный для бюджета механизм взыскания налоговых санкций с хозяйственных субъектов, нарушивших налоговое законодательство. При этом арбитраж</w:t>
      </w:r>
      <w:r w:rsidRPr="00D40D2F">
        <w:rPr>
          <w:szCs w:val="28"/>
        </w:rPr>
        <w:softHyphen/>
        <w:t>ные суды должны выполнять свое прямое предназ</w:t>
      </w:r>
      <w:r w:rsidRPr="00D40D2F">
        <w:rPr>
          <w:szCs w:val="28"/>
        </w:rPr>
        <w:softHyphen/>
        <w:t>начение - разрешать споры, возникшие в результа</w:t>
      </w:r>
      <w:r w:rsidRPr="00D40D2F">
        <w:rPr>
          <w:szCs w:val="28"/>
        </w:rPr>
        <w:softHyphen/>
        <w:t>те реализации прав и обязанностей субъектов эко</w:t>
      </w:r>
      <w:r w:rsidRPr="00D40D2F">
        <w:rPr>
          <w:szCs w:val="28"/>
        </w:rPr>
        <w:softHyphen/>
        <w:t>номической деятельности, а не выполнять роль контролирующего налоговые инспекции органа.</w:t>
      </w:r>
    </w:p>
    <w:p w:rsidR="00F3506F" w:rsidRPr="00D40D2F" w:rsidRDefault="00F3506F" w:rsidP="00F3506F">
      <w:pPr>
        <w:spacing w:line="360" w:lineRule="auto"/>
        <w:rPr>
          <w:szCs w:val="28"/>
        </w:rPr>
      </w:pPr>
      <w:r w:rsidRPr="00D40D2F">
        <w:rPr>
          <w:szCs w:val="28"/>
        </w:rPr>
        <w:t>Особенностью арбитражного судопроизводства является то, что для рассмотрения одного дела требуется провести от одного до трех, а то и больше заседаний, вынести после каждого заседания судеб</w:t>
      </w:r>
      <w:r w:rsidRPr="00D40D2F">
        <w:rPr>
          <w:szCs w:val="28"/>
        </w:rPr>
        <w:softHyphen/>
        <w:t>ный акт, известить надлежащим образом (как пра</w:t>
      </w:r>
      <w:r w:rsidRPr="00D40D2F">
        <w:rPr>
          <w:szCs w:val="28"/>
        </w:rPr>
        <w:softHyphen/>
        <w:t xml:space="preserve">вило, заказным письмом с уведомлением) </w:t>
      </w:r>
      <w:r w:rsidRPr="00D40D2F">
        <w:rPr>
          <w:szCs w:val="28"/>
        </w:rPr>
        <w:lastRenderedPageBreak/>
        <w:t>каждую участвующую в деле сторону о назначенном судеб</w:t>
      </w:r>
      <w:r w:rsidRPr="00D40D2F">
        <w:rPr>
          <w:szCs w:val="28"/>
        </w:rPr>
        <w:softHyphen/>
        <w:t>ном заседании, а в случае отложения дела и неявке какой-либо из сторон вновь направлять извещение. Тратится время судей, помощников судей и специа</w:t>
      </w:r>
      <w:r w:rsidRPr="00D40D2F">
        <w:rPr>
          <w:szCs w:val="28"/>
        </w:rPr>
        <w:softHyphen/>
        <w:t>листов суда, расходуются значительные суммы госу</w:t>
      </w:r>
      <w:r w:rsidRPr="00D40D2F">
        <w:rPr>
          <w:szCs w:val="28"/>
        </w:rPr>
        <w:softHyphen/>
        <w:t>дарственных денег на оплату почтовых услуг. Этого можно было бы избежать, если попытаться пойти по другому пути взыскания налоговых санкций, ис</w:t>
      </w:r>
      <w:r w:rsidRPr="00D40D2F">
        <w:rPr>
          <w:szCs w:val="28"/>
        </w:rPr>
        <w:softHyphen/>
        <w:t>пользуя досудебный порядок разрешения спора</w:t>
      </w:r>
      <w:r w:rsidRPr="00F52714">
        <w:rPr>
          <w:szCs w:val="28"/>
        </w:rPr>
        <w:t>.</w:t>
      </w:r>
      <w:r w:rsidR="00F52714" w:rsidRPr="00F52714">
        <w:rPr>
          <w:rStyle w:val="af5"/>
          <w:szCs w:val="28"/>
        </w:rPr>
        <w:footnoteReference w:id="14"/>
      </w:r>
    </w:p>
    <w:p w:rsidR="00F3506F" w:rsidRPr="00D40D2F" w:rsidRDefault="00F3506F" w:rsidP="00F3506F">
      <w:pPr>
        <w:spacing w:line="360" w:lineRule="auto"/>
        <w:rPr>
          <w:szCs w:val="28"/>
        </w:rPr>
      </w:pPr>
      <w:r w:rsidRPr="00D40D2F">
        <w:rPr>
          <w:szCs w:val="28"/>
        </w:rPr>
        <w:t>Арбитражный процессуальный кодекс Россий</w:t>
      </w:r>
      <w:r w:rsidRPr="00D40D2F">
        <w:rPr>
          <w:szCs w:val="28"/>
        </w:rPr>
        <w:softHyphen/>
        <w:t>ской Федерации открыл дорогу институту посредничества при урегулировании споров, воз</w:t>
      </w:r>
      <w:r w:rsidRPr="00D40D2F">
        <w:rPr>
          <w:szCs w:val="28"/>
        </w:rPr>
        <w:softHyphen/>
        <w:t>никающих из гражданских правоотношений. Посредники как раз оказывают помощь сторонам в ус</w:t>
      </w:r>
      <w:r w:rsidRPr="00D40D2F">
        <w:rPr>
          <w:szCs w:val="28"/>
        </w:rPr>
        <w:softHyphen/>
        <w:t>транении конфликта на досудебной стадии. Но на</w:t>
      </w:r>
      <w:r w:rsidRPr="00D40D2F">
        <w:rPr>
          <w:szCs w:val="28"/>
        </w:rPr>
        <w:softHyphen/>
        <w:t>логовые, административные и иные публичные правоотношения отличаются тем, что одной сторо</w:t>
      </w:r>
      <w:r w:rsidRPr="00D40D2F">
        <w:rPr>
          <w:szCs w:val="28"/>
        </w:rPr>
        <w:softHyphen/>
        <w:t>ной в них является государственный орган или дол</w:t>
      </w:r>
      <w:r w:rsidRPr="00D40D2F">
        <w:rPr>
          <w:szCs w:val="28"/>
        </w:rPr>
        <w:softHyphen/>
        <w:t>жностное лицо государственного органа, поэтому устранением конфликтов, возникающих в области публичных правоотношений на досудебной стадии должны заниматься уполномоченные структуры государства.</w:t>
      </w:r>
    </w:p>
    <w:p w:rsidR="00F3506F" w:rsidRPr="00D40D2F" w:rsidRDefault="00F3506F" w:rsidP="00F3506F">
      <w:pPr>
        <w:spacing w:line="360" w:lineRule="auto"/>
        <w:rPr>
          <w:szCs w:val="28"/>
        </w:rPr>
      </w:pPr>
      <w:r w:rsidRPr="00D40D2F">
        <w:rPr>
          <w:szCs w:val="28"/>
        </w:rPr>
        <w:t>По итогам рассмотрения жалобы на действия или бездействие должностных лиц налоговых орга</w:t>
      </w:r>
      <w:r w:rsidRPr="00D40D2F">
        <w:rPr>
          <w:szCs w:val="28"/>
        </w:rPr>
        <w:softHyphen/>
        <w:t>нов комиссия вправе вынести решение по существу.</w:t>
      </w:r>
    </w:p>
    <w:p w:rsidR="00F3506F" w:rsidRPr="00D40D2F" w:rsidRDefault="00F3506F" w:rsidP="00F3506F">
      <w:pPr>
        <w:spacing w:line="360" w:lineRule="auto"/>
        <w:rPr>
          <w:szCs w:val="28"/>
        </w:rPr>
      </w:pPr>
      <w:r w:rsidRPr="00D40D2F">
        <w:rPr>
          <w:szCs w:val="28"/>
        </w:rPr>
        <w:t>При согласии налогоплательщика с решением, но отсутствии денежных средств на счете и невоз</w:t>
      </w:r>
      <w:r w:rsidRPr="00D40D2F">
        <w:rPr>
          <w:szCs w:val="28"/>
        </w:rPr>
        <w:softHyphen/>
        <w:t>можности в связи с этим перечислить в бюджет в срок указанные в требовании платежи налогопла</w:t>
      </w:r>
      <w:r w:rsidRPr="00D40D2F">
        <w:rPr>
          <w:szCs w:val="28"/>
        </w:rPr>
        <w:softHyphen/>
        <w:t>тельщик должен иметь право обратиться в конф</w:t>
      </w:r>
      <w:r w:rsidRPr="00D40D2F">
        <w:rPr>
          <w:szCs w:val="28"/>
        </w:rPr>
        <w:softHyphen/>
        <w:t>ликтную комиссию с просьбой отсрочки или рас</w:t>
      </w:r>
      <w:r w:rsidRPr="00D40D2F">
        <w:rPr>
          <w:szCs w:val="28"/>
        </w:rPr>
        <w:softHyphen/>
        <w:t>срочки налоговых платежей, пени, санкций. Ко</w:t>
      </w:r>
      <w:r w:rsidRPr="00D40D2F">
        <w:rPr>
          <w:szCs w:val="28"/>
        </w:rPr>
        <w:softHyphen/>
        <w:t>миссия должна принять заявление и рассмотреть его. В этом случае так же большинство конфликт</w:t>
      </w:r>
      <w:r w:rsidRPr="00D40D2F">
        <w:rPr>
          <w:szCs w:val="28"/>
        </w:rPr>
        <w:softHyphen/>
        <w:t>ных ситуаций могут быть урегулированы без учас</w:t>
      </w:r>
      <w:r w:rsidRPr="00D40D2F">
        <w:rPr>
          <w:szCs w:val="28"/>
        </w:rPr>
        <w:softHyphen/>
        <w:t>тия суда. Если же комиссией по каким-то причи</w:t>
      </w:r>
      <w:r w:rsidRPr="00D40D2F">
        <w:rPr>
          <w:szCs w:val="28"/>
        </w:rPr>
        <w:softHyphen/>
        <w:t xml:space="preserve">нам отказано налогоплательщику или он, </w:t>
      </w:r>
      <w:r w:rsidRPr="00D40D2F">
        <w:rPr>
          <w:szCs w:val="28"/>
        </w:rPr>
        <w:lastRenderedPageBreak/>
        <w:t>получив такое разрешение об отсрочке (рассрочке) опреде</w:t>
      </w:r>
      <w:r w:rsidRPr="00D40D2F">
        <w:rPr>
          <w:szCs w:val="28"/>
        </w:rPr>
        <w:softHyphen/>
        <w:t>ленных платежей, нарушил график их уплаты, дело может быть передано на рассмотрение в арбитраж</w:t>
      </w:r>
      <w:r w:rsidRPr="00D40D2F">
        <w:rPr>
          <w:szCs w:val="28"/>
        </w:rPr>
        <w:softHyphen/>
        <w:t>ный суд. Для осуществления данной процедуры по</w:t>
      </w:r>
      <w:r w:rsidRPr="00D40D2F">
        <w:rPr>
          <w:szCs w:val="28"/>
        </w:rPr>
        <w:softHyphen/>
        <w:t>требуется внести изменения в действующий Нало</w:t>
      </w:r>
      <w:r w:rsidRPr="00D40D2F">
        <w:rPr>
          <w:szCs w:val="28"/>
        </w:rPr>
        <w:softHyphen/>
        <w:t>говый кодекс Российской Федерации, определяю</w:t>
      </w:r>
      <w:r w:rsidRPr="00D40D2F">
        <w:rPr>
          <w:szCs w:val="28"/>
        </w:rPr>
        <w:softHyphen/>
        <w:t>щие право налогоплательщика на отсрочку и от</w:t>
      </w:r>
      <w:r w:rsidRPr="00D40D2F">
        <w:rPr>
          <w:szCs w:val="28"/>
        </w:rPr>
        <w:softHyphen/>
        <w:t>срочку налоговых платежей, пени и санкций, а также основания и порядок их предоставления</w:t>
      </w:r>
      <w:r w:rsidRPr="00687818">
        <w:rPr>
          <w:color w:val="FF0000"/>
          <w:szCs w:val="28"/>
        </w:rPr>
        <w:t>.</w:t>
      </w:r>
      <w:r w:rsidR="00F52714" w:rsidRPr="00F52714">
        <w:rPr>
          <w:rStyle w:val="af5"/>
          <w:szCs w:val="28"/>
        </w:rPr>
        <w:footnoteReference w:id="15"/>
      </w:r>
    </w:p>
    <w:p w:rsidR="00F3506F" w:rsidRPr="00D40D2F" w:rsidRDefault="00F3506F" w:rsidP="00F3506F">
      <w:pPr>
        <w:spacing w:line="360" w:lineRule="auto"/>
        <w:rPr>
          <w:szCs w:val="28"/>
        </w:rPr>
      </w:pPr>
      <w:r w:rsidRPr="00D40D2F">
        <w:rPr>
          <w:szCs w:val="28"/>
        </w:rPr>
        <w:t>При законодательном закреплении подобного механизма досудебного урегулирования налоговых споров будет решаться несколько важных задач;</w:t>
      </w:r>
    </w:p>
    <w:p w:rsidR="00F3506F" w:rsidRPr="00F52714" w:rsidRDefault="00F3506F" w:rsidP="00F52714">
      <w:pPr>
        <w:pStyle w:val="a0"/>
      </w:pPr>
      <w:r w:rsidRPr="00F52714">
        <w:t>суды будут заняты действительно разреше</w:t>
      </w:r>
      <w:r w:rsidRPr="00F52714">
        <w:softHyphen/>
        <w:t>нием споров,</w:t>
      </w:r>
    </w:p>
    <w:p w:rsidR="00F3506F" w:rsidRPr="00F52714" w:rsidRDefault="00F3506F" w:rsidP="00F52714">
      <w:pPr>
        <w:pStyle w:val="a0"/>
      </w:pPr>
      <w:r w:rsidRPr="00F52714">
        <w:t>налогоплательщики будут заинтересованы в сотрудничестве с налоговыми органами, так как разрешение конфликтов в комиссиях при налого</w:t>
      </w:r>
      <w:r w:rsidRPr="00F52714">
        <w:softHyphen/>
        <w:t>вых инспекциях будет для них бесплатно или за ми</w:t>
      </w:r>
      <w:r w:rsidRPr="00F52714">
        <w:softHyphen/>
        <w:t>нимальную плату, в противном случае их ждет бе</w:t>
      </w:r>
      <w:r w:rsidRPr="00F52714">
        <w:softHyphen/>
        <w:t>закцептное списание денежных средств со счета, а то и арест счета или имущества в погашение долгов перед бюджетом,</w:t>
      </w:r>
    </w:p>
    <w:p w:rsidR="00F3506F" w:rsidRPr="00F52714" w:rsidRDefault="00F3506F" w:rsidP="00F52714">
      <w:pPr>
        <w:pStyle w:val="a0"/>
      </w:pPr>
      <w:r w:rsidRPr="00F52714">
        <w:t>налоговые органы будут заинтересованы в по</w:t>
      </w:r>
      <w:r w:rsidRPr="00F52714">
        <w:softHyphen/>
        <w:t>вышении качества принимаемых решений, в их надлежащей правовой аргументации, так как им са</w:t>
      </w:r>
      <w:r w:rsidRPr="00F52714">
        <w:softHyphen/>
        <w:t>мим придется отвечать за обоснованность своих актов перед налогоплательщиком, а не перекладывать основной объем проверки законности принимаемых налоговых решений на арбитражный суд,</w:t>
      </w:r>
    </w:p>
    <w:p w:rsidR="00F3506F" w:rsidRPr="00F52714" w:rsidRDefault="00F3506F" w:rsidP="00F52714">
      <w:pPr>
        <w:pStyle w:val="a0"/>
      </w:pPr>
      <w:r w:rsidRPr="00F52714">
        <w:t>не будет нарушаться конституционное право лиц обращаться в суд, так как возможность такого обращения не должна ограничиваться императивным требованием досудебного урегулирования, которое должно быть правом, а не обязанностью налогоплательщика.</w:t>
      </w:r>
    </w:p>
    <w:p w:rsidR="00F3506F" w:rsidRDefault="00F3506F" w:rsidP="00F3506F">
      <w:pPr>
        <w:spacing w:line="360" w:lineRule="auto"/>
        <w:rPr>
          <w:szCs w:val="28"/>
        </w:rPr>
      </w:pPr>
      <w:r w:rsidRPr="00D40D2F">
        <w:rPr>
          <w:szCs w:val="28"/>
        </w:rPr>
        <w:lastRenderedPageBreak/>
        <w:t>Очевидно, что преимущества решения указан</w:t>
      </w:r>
      <w:r w:rsidRPr="00D40D2F">
        <w:rPr>
          <w:szCs w:val="28"/>
        </w:rPr>
        <w:softHyphen/>
        <w:t>ных задач подкрепляются мировым опытом. Во многих странах Европы, в США давно существуют специально уполномоченные органы и механизмы по разрешению конфликтов между налогоплатель</w:t>
      </w:r>
      <w:r w:rsidRPr="00D40D2F">
        <w:rPr>
          <w:szCs w:val="28"/>
        </w:rPr>
        <w:softHyphen/>
        <w:t>щиками и налоговыми органами во внесудебном порядке.</w:t>
      </w:r>
    </w:p>
    <w:p w:rsidR="0028443C" w:rsidRDefault="0028443C" w:rsidP="00F52714">
      <w:pPr>
        <w:pStyle w:val="1"/>
      </w:pPr>
      <w:bookmarkStart w:id="6" w:name="_Toc264563821"/>
      <w:r w:rsidRPr="004A5F13">
        <w:lastRenderedPageBreak/>
        <w:t>Особенности проведения выездных налоговых проверок</w:t>
      </w:r>
      <w:bookmarkEnd w:id="6"/>
    </w:p>
    <w:p w:rsidR="0028443C" w:rsidRDefault="0028443C" w:rsidP="00F52714">
      <w:pPr>
        <w:pStyle w:val="2"/>
      </w:pPr>
      <w:bookmarkStart w:id="7" w:name="_Toc264563822"/>
      <w:r>
        <w:t>Характеристика работы ИНФС № 2 по г.</w:t>
      </w:r>
      <w:r w:rsidR="00F3506F">
        <w:t xml:space="preserve"> </w:t>
      </w:r>
      <w:r>
        <w:t>Тюмени</w:t>
      </w:r>
      <w:bookmarkEnd w:id="7"/>
      <w:r w:rsidRPr="004A5F13">
        <w:t xml:space="preserve"> </w:t>
      </w:r>
    </w:p>
    <w:p w:rsidR="008B0CBD" w:rsidRDefault="0028443C" w:rsidP="00586C57">
      <w:pPr>
        <w:spacing w:line="360" w:lineRule="auto"/>
        <w:rPr>
          <w:szCs w:val="28"/>
        </w:rPr>
      </w:pPr>
      <w:r w:rsidRPr="0028443C">
        <w:rPr>
          <w:szCs w:val="28"/>
        </w:rPr>
        <w:t>Исследование, приведенное</w:t>
      </w:r>
      <w:r>
        <w:rPr>
          <w:szCs w:val="28"/>
        </w:rPr>
        <w:t>,</w:t>
      </w:r>
      <w:r w:rsidRPr="0028443C">
        <w:rPr>
          <w:szCs w:val="28"/>
        </w:rPr>
        <w:t xml:space="preserve"> ниже проводились по материалам ИНФС № </w:t>
      </w:r>
      <w:r>
        <w:rPr>
          <w:szCs w:val="28"/>
        </w:rPr>
        <w:t>2, у которой структура следующая:</w:t>
      </w:r>
    </w:p>
    <w:p w:rsidR="0028443C" w:rsidRPr="006568D7" w:rsidRDefault="0028443C" w:rsidP="0028443C">
      <w:pPr>
        <w:spacing w:after="0" w:line="360" w:lineRule="auto"/>
        <w:rPr>
          <w:szCs w:val="28"/>
        </w:rPr>
      </w:pPr>
      <w:r w:rsidRPr="006568D7">
        <w:rPr>
          <w:szCs w:val="28"/>
        </w:rPr>
        <w:t xml:space="preserve">1. Общий отдел </w:t>
      </w:r>
    </w:p>
    <w:p w:rsidR="0028443C" w:rsidRPr="006568D7" w:rsidRDefault="0028443C" w:rsidP="0028443C">
      <w:pPr>
        <w:spacing w:after="0" w:line="360" w:lineRule="auto"/>
        <w:rPr>
          <w:szCs w:val="28"/>
        </w:rPr>
      </w:pPr>
      <w:r w:rsidRPr="006568D7">
        <w:rPr>
          <w:szCs w:val="28"/>
        </w:rPr>
        <w:t>2. Отдел информационной безопасности</w:t>
      </w:r>
    </w:p>
    <w:p w:rsidR="0028443C" w:rsidRPr="006568D7" w:rsidRDefault="0028443C" w:rsidP="0028443C">
      <w:pPr>
        <w:spacing w:after="0" w:line="360" w:lineRule="auto"/>
        <w:rPr>
          <w:szCs w:val="28"/>
        </w:rPr>
      </w:pPr>
      <w:r w:rsidRPr="006568D7">
        <w:rPr>
          <w:szCs w:val="28"/>
        </w:rPr>
        <w:t>3. Финансовый отдел</w:t>
      </w:r>
    </w:p>
    <w:p w:rsidR="0028443C" w:rsidRPr="006568D7" w:rsidRDefault="0028443C" w:rsidP="0028443C">
      <w:pPr>
        <w:spacing w:after="0" w:line="360" w:lineRule="auto"/>
        <w:rPr>
          <w:szCs w:val="28"/>
        </w:rPr>
      </w:pPr>
      <w:r w:rsidRPr="006568D7">
        <w:rPr>
          <w:szCs w:val="28"/>
        </w:rPr>
        <w:t>4. Хозяйственный отдел</w:t>
      </w:r>
    </w:p>
    <w:p w:rsidR="0028443C" w:rsidRPr="006568D7" w:rsidRDefault="0028443C" w:rsidP="0028443C">
      <w:pPr>
        <w:spacing w:after="0" w:line="360" w:lineRule="auto"/>
        <w:rPr>
          <w:szCs w:val="28"/>
        </w:rPr>
      </w:pPr>
      <w:r w:rsidRPr="006568D7">
        <w:rPr>
          <w:szCs w:val="28"/>
        </w:rPr>
        <w:t>5. Отдел кадров</w:t>
      </w:r>
    </w:p>
    <w:p w:rsidR="0028443C" w:rsidRPr="006568D7" w:rsidRDefault="0028443C" w:rsidP="0028443C">
      <w:pPr>
        <w:spacing w:after="0" w:line="360" w:lineRule="auto"/>
        <w:rPr>
          <w:szCs w:val="28"/>
        </w:rPr>
      </w:pPr>
      <w:r w:rsidRPr="006568D7">
        <w:rPr>
          <w:szCs w:val="28"/>
        </w:rPr>
        <w:t>6. Отдел собственной безопасности</w:t>
      </w:r>
    </w:p>
    <w:p w:rsidR="0028443C" w:rsidRPr="006568D7" w:rsidRDefault="0028443C" w:rsidP="0028443C">
      <w:pPr>
        <w:spacing w:after="0" w:line="360" w:lineRule="auto"/>
        <w:rPr>
          <w:szCs w:val="28"/>
        </w:rPr>
      </w:pPr>
      <w:r w:rsidRPr="006568D7">
        <w:rPr>
          <w:szCs w:val="28"/>
        </w:rPr>
        <w:t>7. Юридический отдел</w:t>
      </w:r>
    </w:p>
    <w:p w:rsidR="0028443C" w:rsidRPr="006568D7" w:rsidRDefault="0028443C" w:rsidP="0028443C">
      <w:pPr>
        <w:spacing w:after="0" w:line="360" w:lineRule="auto"/>
        <w:rPr>
          <w:szCs w:val="28"/>
        </w:rPr>
      </w:pPr>
      <w:r w:rsidRPr="006568D7">
        <w:rPr>
          <w:szCs w:val="28"/>
        </w:rPr>
        <w:t>8. Отдел обработки данных и информатизации</w:t>
      </w:r>
    </w:p>
    <w:p w:rsidR="0028443C" w:rsidRPr="006568D7" w:rsidRDefault="0028443C" w:rsidP="0028443C">
      <w:pPr>
        <w:spacing w:after="0" w:line="360" w:lineRule="auto"/>
        <w:rPr>
          <w:szCs w:val="28"/>
        </w:rPr>
      </w:pPr>
      <w:r w:rsidRPr="006568D7">
        <w:rPr>
          <w:szCs w:val="28"/>
        </w:rPr>
        <w:t>9. Отдел учета налоговых поступлений и отчетности</w:t>
      </w:r>
    </w:p>
    <w:p w:rsidR="0028443C" w:rsidRPr="006568D7" w:rsidRDefault="0028443C" w:rsidP="0028443C">
      <w:pPr>
        <w:spacing w:after="0" w:line="360" w:lineRule="auto"/>
        <w:rPr>
          <w:szCs w:val="28"/>
        </w:rPr>
      </w:pPr>
      <w:r w:rsidRPr="006568D7">
        <w:rPr>
          <w:szCs w:val="28"/>
        </w:rPr>
        <w:t>10. Отдел анализа и прогнозирования налоговых поступлений</w:t>
      </w:r>
    </w:p>
    <w:p w:rsidR="0028443C" w:rsidRPr="006568D7" w:rsidRDefault="0028443C" w:rsidP="0028443C">
      <w:pPr>
        <w:spacing w:after="0" w:line="360" w:lineRule="auto"/>
        <w:rPr>
          <w:szCs w:val="28"/>
        </w:rPr>
      </w:pPr>
      <w:r w:rsidRPr="006568D7">
        <w:rPr>
          <w:szCs w:val="28"/>
        </w:rPr>
        <w:t>11. Отдел регистрации и учета налогоплательщиков</w:t>
      </w:r>
    </w:p>
    <w:p w:rsidR="0028443C" w:rsidRPr="006568D7" w:rsidRDefault="0028443C" w:rsidP="0028443C">
      <w:pPr>
        <w:spacing w:after="0" w:line="360" w:lineRule="auto"/>
        <w:rPr>
          <w:szCs w:val="28"/>
        </w:rPr>
      </w:pPr>
      <w:r w:rsidRPr="006568D7">
        <w:rPr>
          <w:szCs w:val="28"/>
        </w:rPr>
        <w:t>12. Отдел работы с налогоплательщиками и СМИ</w:t>
      </w:r>
    </w:p>
    <w:p w:rsidR="0028443C" w:rsidRPr="006568D7" w:rsidRDefault="0028443C" w:rsidP="0028443C">
      <w:pPr>
        <w:spacing w:after="0" w:line="360" w:lineRule="auto"/>
        <w:rPr>
          <w:szCs w:val="28"/>
        </w:rPr>
      </w:pPr>
      <w:r w:rsidRPr="006568D7">
        <w:rPr>
          <w:szCs w:val="28"/>
        </w:rPr>
        <w:t>13. Отдел контрольной работы</w:t>
      </w:r>
    </w:p>
    <w:p w:rsidR="0028443C" w:rsidRPr="006568D7" w:rsidRDefault="0028443C" w:rsidP="0028443C">
      <w:pPr>
        <w:spacing w:after="0" w:line="360" w:lineRule="auto"/>
        <w:rPr>
          <w:szCs w:val="28"/>
        </w:rPr>
      </w:pPr>
      <w:r w:rsidRPr="006568D7">
        <w:rPr>
          <w:szCs w:val="28"/>
        </w:rPr>
        <w:t>14. Отдел налогообложения прибыли (дохода)</w:t>
      </w:r>
    </w:p>
    <w:p w:rsidR="0028443C" w:rsidRPr="006568D7" w:rsidRDefault="0028443C" w:rsidP="0028443C">
      <w:pPr>
        <w:spacing w:after="0" w:line="360" w:lineRule="auto"/>
        <w:rPr>
          <w:szCs w:val="28"/>
        </w:rPr>
      </w:pPr>
      <w:r w:rsidRPr="006568D7">
        <w:rPr>
          <w:szCs w:val="28"/>
        </w:rPr>
        <w:t>15. Отдел ресурсных, имущественных и прочих налогов</w:t>
      </w:r>
    </w:p>
    <w:p w:rsidR="0028443C" w:rsidRPr="006568D7" w:rsidRDefault="0028443C" w:rsidP="0028443C">
      <w:pPr>
        <w:spacing w:after="0" w:line="360" w:lineRule="auto"/>
        <w:rPr>
          <w:szCs w:val="28"/>
        </w:rPr>
      </w:pPr>
      <w:r w:rsidRPr="006568D7">
        <w:rPr>
          <w:szCs w:val="28"/>
        </w:rPr>
        <w:t>16. Отдел урегулирования  задолженности и обеспечения процедуры банкротства</w:t>
      </w:r>
    </w:p>
    <w:p w:rsidR="0028443C" w:rsidRPr="006568D7" w:rsidRDefault="0028443C" w:rsidP="0028443C">
      <w:pPr>
        <w:spacing w:after="0" w:line="360" w:lineRule="auto"/>
        <w:rPr>
          <w:szCs w:val="28"/>
        </w:rPr>
      </w:pPr>
      <w:r w:rsidRPr="006568D7">
        <w:rPr>
          <w:szCs w:val="28"/>
        </w:rPr>
        <w:t>17. Отдел косвенных налогов</w:t>
      </w:r>
    </w:p>
    <w:p w:rsidR="0028443C" w:rsidRPr="006568D7" w:rsidRDefault="0028443C" w:rsidP="0028443C">
      <w:pPr>
        <w:spacing w:after="0" w:line="360" w:lineRule="auto"/>
        <w:rPr>
          <w:szCs w:val="28"/>
        </w:rPr>
      </w:pPr>
      <w:r w:rsidRPr="006568D7">
        <w:rPr>
          <w:szCs w:val="28"/>
        </w:rPr>
        <w:t>18. Отдел единого социального налога</w:t>
      </w:r>
    </w:p>
    <w:p w:rsidR="0028443C" w:rsidRPr="006568D7" w:rsidRDefault="0028443C" w:rsidP="0028443C">
      <w:pPr>
        <w:spacing w:after="0" w:line="360" w:lineRule="auto"/>
        <w:rPr>
          <w:szCs w:val="28"/>
        </w:rPr>
      </w:pPr>
      <w:r w:rsidRPr="006568D7">
        <w:rPr>
          <w:szCs w:val="28"/>
        </w:rPr>
        <w:t>19. Отдел контроля применения ККТ,  производства и оборота алкогольной и табачной продукции</w:t>
      </w:r>
    </w:p>
    <w:p w:rsidR="0028443C" w:rsidRPr="006568D7" w:rsidRDefault="0028443C" w:rsidP="0028443C">
      <w:pPr>
        <w:spacing w:after="0" w:line="360" w:lineRule="auto"/>
        <w:rPr>
          <w:szCs w:val="28"/>
        </w:rPr>
      </w:pPr>
      <w:r w:rsidRPr="006568D7">
        <w:rPr>
          <w:szCs w:val="28"/>
        </w:rPr>
        <w:t>20. Отдел контроля налоговых органов</w:t>
      </w:r>
    </w:p>
    <w:p w:rsidR="0028443C" w:rsidRPr="006568D7" w:rsidRDefault="0028443C" w:rsidP="0028443C">
      <w:pPr>
        <w:spacing w:after="0" w:line="360" w:lineRule="auto"/>
        <w:rPr>
          <w:szCs w:val="28"/>
        </w:rPr>
      </w:pPr>
      <w:r w:rsidRPr="006568D7">
        <w:rPr>
          <w:szCs w:val="28"/>
        </w:rPr>
        <w:t>21. Отдел налогового аудита</w:t>
      </w:r>
    </w:p>
    <w:p w:rsidR="0028443C" w:rsidRDefault="0028443C" w:rsidP="0028443C">
      <w:pPr>
        <w:spacing w:after="0" w:line="360" w:lineRule="auto"/>
        <w:rPr>
          <w:szCs w:val="28"/>
        </w:rPr>
      </w:pPr>
      <w:r w:rsidRPr="006568D7">
        <w:rPr>
          <w:szCs w:val="28"/>
        </w:rPr>
        <w:t>22. Отдел налогообложения физических лиц</w:t>
      </w:r>
    </w:p>
    <w:p w:rsidR="00E95A37" w:rsidRDefault="0028443C" w:rsidP="00F52714">
      <w:r>
        <w:lastRenderedPageBreak/>
        <w:t>Отделом выездных налоговых проверок, была организованна выездная проверка, в отношении индивидуального предпринимателя Бурлицкого Владимира Васильевича</w:t>
      </w:r>
      <w:r w:rsidR="00E0274D">
        <w:t>, занимающегося торгово-закупочной деятельностью</w:t>
      </w:r>
      <w:r>
        <w:t>.</w:t>
      </w:r>
      <w:r w:rsidR="00E95A37">
        <w:t xml:space="preserve"> Проверка осущ</w:t>
      </w:r>
      <w:r w:rsidR="00F52714">
        <w:t>ествляется госналогинспектором</w:t>
      </w:r>
      <w:r w:rsidR="00E95A37">
        <w:t xml:space="preserve"> 1 ранга Жабик Николаем Ивановичем, на основании решения заместителя руководителя ИФНС по г.Тюмени № 2 </w:t>
      </w:r>
      <w:r w:rsidR="00E95A37" w:rsidRPr="000B4131">
        <w:t>Порядиной  Н.Н.</w:t>
      </w:r>
      <w:r w:rsidR="00E95A37">
        <w:t xml:space="preserve">, от 14 марта 2008 года № 97, с участием специалиста 1 категории ОС УФСНИ РФ по Тюменской области  Брюшко Е.П. Выездная проверка проведена по вопросам соблюдения законодательства о налогах и сборах. По вопросам правильности исчисления, удержания, уплаты и перечисления: НДС, страховых платежей в </w:t>
      </w:r>
      <w:r w:rsidR="00F52714">
        <w:t>ПФ</w:t>
      </w:r>
      <w:r w:rsidR="00E95A37">
        <w:t>.</w:t>
      </w:r>
    </w:p>
    <w:p w:rsidR="00DC3996" w:rsidRDefault="00DC3996" w:rsidP="00F52714">
      <w:r>
        <w:t>Был определен план проведения выездных проверок за период 4 квартал 2009 года.</w:t>
      </w:r>
    </w:p>
    <w:p w:rsidR="00EE4B77" w:rsidRDefault="00CB4FE5" w:rsidP="00EE4B77">
      <w:pPr>
        <w:tabs>
          <w:tab w:val="left" w:pos="795"/>
        </w:tabs>
        <w:spacing w:line="360" w:lineRule="auto"/>
        <w:ind w:firstLine="794"/>
        <w:rPr>
          <w:color w:val="000000"/>
          <w:szCs w:val="28"/>
        </w:rPr>
      </w:pPr>
      <w:r w:rsidRPr="00EE4B77">
        <w:rPr>
          <w:szCs w:val="28"/>
        </w:rPr>
        <w:t xml:space="preserve">По исследованию данным ИНФС № </w:t>
      </w:r>
      <w:smartTag w:uri="urn:schemas-microsoft-com:office:smarttags" w:element="metricconverter">
        <w:smartTagPr>
          <w:attr w:name="ProductID" w:val="2 г"/>
        </w:smartTagPr>
        <w:r w:rsidRPr="00EE4B77">
          <w:rPr>
            <w:szCs w:val="28"/>
          </w:rPr>
          <w:t>2 г</w:t>
        </w:r>
      </w:smartTag>
      <w:r w:rsidRPr="00EE4B77">
        <w:rPr>
          <w:szCs w:val="28"/>
        </w:rPr>
        <w:t>.</w:t>
      </w:r>
      <w:r w:rsidR="00F52714">
        <w:rPr>
          <w:szCs w:val="28"/>
        </w:rPr>
        <w:t> </w:t>
      </w:r>
      <w:r w:rsidRPr="00EE4B77">
        <w:rPr>
          <w:szCs w:val="28"/>
        </w:rPr>
        <w:t xml:space="preserve">Тюмени </w:t>
      </w:r>
      <w:r w:rsidR="00DC3996" w:rsidRPr="00EE4B77">
        <w:rPr>
          <w:szCs w:val="28"/>
        </w:rPr>
        <w:t>за этот период на учете состоят 4200 налогопл</w:t>
      </w:r>
      <w:r w:rsidR="00474DE7" w:rsidRPr="00EE4B77">
        <w:rPr>
          <w:szCs w:val="28"/>
        </w:rPr>
        <w:t>ательщиков. Из них  750 налогоплательщиков  со специфическими видами деятельности</w:t>
      </w:r>
      <w:r w:rsidR="00EE4B77" w:rsidRPr="00EE4B77">
        <w:rPr>
          <w:szCs w:val="28"/>
        </w:rPr>
        <w:t xml:space="preserve">. </w:t>
      </w:r>
      <w:r w:rsidR="00EE4B77" w:rsidRPr="00EE4B77">
        <w:rPr>
          <w:color w:val="000000"/>
          <w:szCs w:val="28"/>
        </w:rPr>
        <w:t xml:space="preserve">. Среди предприятий с традиционным видами деятельности </w:t>
      </w:r>
      <w:r w:rsidR="00EE4B77">
        <w:rPr>
          <w:color w:val="000000"/>
          <w:szCs w:val="28"/>
        </w:rPr>
        <w:t>3545</w:t>
      </w:r>
      <w:r w:rsidR="00EE4B77" w:rsidRPr="00EE4B77">
        <w:rPr>
          <w:color w:val="000000"/>
          <w:szCs w:val="28"/>
        </w:rPr>
        <w:t xml:space="preserve"> налогоплательщиков имеют наименьший объем продаж, среднестатистический показатель отбора налогоплательщиков составляет 20%.</w:t>
      </w:r>
    </w:p>
    <w:p w:rsidR="00EE4B77" w:rsidRPr="00EE4B77" w:rsidRDefault="00EE4B77" w:rsidP="00EE4B77">
      <w:pPr>
        <w:tabs>
          <w:tab w:val="left" w:pos="795"/>
        </w:tabs>
        <w:spacing w:line="360" w:lineRule="auto"/>
        <w:rPr>
          <w:color w:val="000000"/>
          <w:szCs w:val="28"/>
        </w:rPr>
      </w:pPr>
      <w:r w:rsidRPr="00EE4B77">
        <w:rPr>
          <w:color w:val="000000"/>
          <w:szCs w:val="28"/>
        </w:rPr>
        <w:t>Предприятия с традиционными видами деятельности. Имеющие наибольший объем продаж имеют следующие проблемы:</w:t>
      </w:r>
    </w:p>
    <w:p w:rsidR="00EE4B77" w:rsidRPr="00EE4B77" w:rsidRDefault="00EE4B77" w:rsidP="00EE4B77">
      <w:pPr>
        <w:numPr>
          <w:ilvl w:val="0"/>
          <w:numId w:val="2"/>
        </w:numPr>
        <w:tabs>
          <w:tab w:val="left" w:pos="795"/>
        </w:tabs>
        <w:spacing w:after="0" w:line="360" w:lineRule="auto"/>
        <w:rPr>
          <w:color w:val="000000"/>
          <w:szCs w:val="28"/>
        </w:rPr>
      </w:pPr>
      <w:r w:rsidRPr="00EE4B77">
        <w:rPr>
          <w:color w:val="000000"/>
          <w:szCs w:val="28"/>
        </w:rPr>
        <w:t xml:space="preserve">20% предприятий из </w:t>
      </w:r>
      <w:r>
        <w:rPr>
          <w:color w:val="000000"/>
          <w:szCs w:val="28"/>
        </w:rPr>
        <w:t>300</w:t>
      </w:r>
      <w:r w:rsidRPr="00EE4B77">
        <w:rPr>
          <w:color w:val="000000"/>
          <w:szCs w:val="28"/>
        </w:rPr>
        <w:t xml:space="preserve"> в сельскохозяйственной сфере имеют наибольший доход.</w:t>
      </w:r>
    </w:p>
    <w:p w:rsidR="00EE4B77" w:rsidRPr="00EE4B77" w:rsidRDefault="00EE4B77" w:rsidP="00EE4B77">
      <w:pPr>
        <w:numPr>
          <w:ilvl w:val="0"/>
          <w:numId w:val="2"/>
        </w:numPr>
        <w:tabs>
          <w:tab w:val="left" w:pos="795"/>
        </w:tabs>
        <w:spacing w:after="0" w:line="360" w:lineRule="auto"/>
        <w:rPr>
          <w:color w:val="000000"/>
          <w:szCs w:val="28"/>
        </w:rPr>
      </w:pPr>
      <w:r w:rsidRPr="00EE4B77">
        <w:rPr>
          <w:color w:val="000000"/>
          <w:szCs w:val="28"/>
        </w:rPr>
        <w:t xml:space="preserve">40% из </w:t>
      </w:r>
      <w:r>
        <w:rPr>
          <w:color w:val="000000"/>
          <w:szCs w:val="28"/>
        </w:rPr>
        <w:t>350</w:t>
      </w:r>
      <w:r w:rsidRPr="00EE4B77">
        <w:rPr>
          <w:color w:val="000000"/>
          <w:szCs w:val="28"/>
        </w:rPr>
        <w:t xml:space="preserve"> промышленные предприятия, и они имеют тенденцию к снижению прибыли.</w:t>
      </w:r>
    </w:p>
    <w:p w:rsidR="00EE4B77" w:rsidRPr="00EE4B77" w:rsidRDefault="00EE4B77" w:rsidP="00EE4B77">
      <w:pPr>
        <w:numPr>
          <w:ilvl w:val="0"/>
          <w:numId w:val="2"/>
        </w:numPr>
        <w:tabs>
          <w:tab w:val="left" w:pos="795"/>
        </w:tabs>
        <w:spacing w:after="0" w:line="360" w:lineRule="auto"/>
        <w:rPr>
          <w:color w:val="000000"/>
          <w:szCs w:val="28"/>
        </w:rPr>
      </w:pPr>
      <w:r w:rsidRPr="00EE4B77">
        <w:rPr>
          <w:color w:val="000000"/>
          <w:szCs w:val="28"/>
        </w:rPr>
        <w:t xml:space="preserve">15% из </w:t>
      </w:r>
      <w:r>
        <w:rPr>
          <w:color w:val="000000"/>
          <w:szCs w:val="28"/>
        </w:rPr>
        <w:t>150</w:t>
      </w:r>
      <w:r w:rsidRPr="00EE4B77">
        <w:rPr>
          <w:color w:val="000000"/>
          <w:szCs w:val="28"/>
        </w:rPr>
        <w:t xml:space="preserve"> предприятий финансовой сферы имеют наименьший объем потерь при совершении операций с ценными бумагами.</w:t>
      </w:r>
    </w:p>
    <w:p w:rsidR="00EE4B77" w:rsidRPr="00EE4B77" w:rsidRDefault="00EE4B77" w:rsidP="00EE4B77">
      <w:pPr>
        <w:numPr>
          <w:ilvl w:val="0"/>
          <w:numId w:val="2"/>
        </w:numPr>
        <w:tabs>
          <w:tab w:val="left" w:pos="795"/>
        </w:tabs>
        <w:spacing w:after="0" w:line="360" w:lineRule="auto"/>
        <w:rPr>
          <w:color w:val="000000"/>
          <w:szCs w:val="28"/>
        </w:rPr>
      </w:pPr>
      <w:r w:rsidRPr="00EE4B77">
        <w:rPr>
          <w:color w:val="000000"/>
          <w:szCs w:val="28"/>
        </w:rPr>
        <w:t xml:space="preserve">12% из </w:t>
      </w:r>
      <w:r>
        <w:rPr>
          <w:color w:val="000000"/>
          <w:szCs w:val="28"/>
        </w:rPr>
        <w:t>220</w:t>
      </w:r>
      <w:r w:rsidRPr="00EE4B77">
        <w:rPr>
          <w:color w:val="000000"/>
          <w:szCs w:val="28"/>
        </w:rPr>
        <w:t xml:space="preserve"> торговля, предприятия- имеют наибольший объем розничного товарооборота.</w:t>
      </w:r>
    </w:p>
    <w:p w:rsidR="00EE4B77" w:rsidRDefault="00EE4B77" w:rsidP="00EE4B77">
      <w:pPr>
        <w:numPr>
          <w:ilvl w:val="0"/>
          <w:numId w:val="2"/>
        </w:numPr>
        <w:tabs>
          <w:tab w:val="left" w:pos="795"/>
        </w:tabs>
        <w:spacing w:after="0" w:line="360" w:lineRule="auto"/>
        <w:rPr>
          <w:color w:val="000000"/>
          <w:szCs w:val="28"/>
        </w:rPr>
      </w:pPr>
      <w:r w:rsidRPr="00EE4B77">
        <w:rPr>
          <w:color w:val="000000"/>
          <w:szCs w:val="28"/>
        </w:rPr>
        <w:t xml:space="preserve">20% из </w:t>
      </w:r>
      <w:r>
        <w:rPr>
          <w:color w:val="000000"/>
          <w:szCs w:val="28"/>
        </w:rPr>
        <w:t>200</w:t>
      </w:r>
      <w:r w:rsidRPr="00EE4B77">
        <w:rPr>
          <w:color w:val="000000"/>
          <w:szCs w:val="28"/>
        </w:rPr>
        <w:t xml:space="preserve"> предприятий оказывают услуги и работы различного характера, имеют тенденцию к снижению себестоимости затрат.</w:t>
      </w:r>
    </w:p>
    <w:p w:rsidR="00EE4B77" w:rsidRPr="00586C57" w:rsidRDefault="00EE4B77" w:rsidP="00EE4B77">
      <w:pPr>
        <w:tabs>
          <w:tab w:val="left" w:pos="795"/>
        </w:tabs>
        <w:spacing w:line="360" w:lineRule="auto"/>
        <w:rPr>
          <w:color w:val="000000"/>
          <w:szCs w:val="28"/>
        </w:rPr>
      </w:pPr>
      <w:r w:rsidRPr="00586C57">
        <w:rPr>
          <w:color w:val="000000"/>
          <w:szCs w:val="28"/>
        </w:rPr>
        <w:lastRenderedPageBreak/>
        <w:t>1.Сначала определя</w:t>
      </w:r>
      <w:r w:rsidR="00CA52A2" w:rsidRPr="00586C57">
        <w:rPr>
          <w:color w:val="000000"/>
          <w:szCs w:val="28"/>
        </w:rPr>
        <w:t>ю</w:t>
      </w:r>
      <w:r w:rsidRPr="00586C57">
        <w:rPr>
          <w:color w:val="000000"/>
          <w:szCs w:val="28"/>
        </w:rPr>
        <w:t>тся количество налогоплательщиков, занимающихся традиционными видами деятельности:</w:t>
      </w:r>
    </w:p>
    <w:p w:rsidR="00EE4B77" w:rsidRPr="00586C57" w:rsidRDefault="00CA52A2" w:rsidP="00F52714">
      <w:pPr>
        <w:tabs>
          <w:tab w:val="left" w:pos="795"/>
        </w:tabs>
        <w:spacing w:line="360" w:lineRule="auto"/>
        <w:jc w:val="center"/>
        <w:rPr>
          <w:color w:val="000000"/>
          <w:szCs w:val="28"/>
        </w:rPr>
      </w:pPr>
      <w:r w:rsidRPr="00586C57">
        <w:rPr>
          <w:color w:val="000000"/>
          <w:szCs w:val="28"/>
        </w:rPr>
        <w:t>5000</w:t>
      </w:r>
      <w:r w:rsidR="00EE4B77" w:rsidRPr="00586C57">
        <w:rPr>
          <w:color w:val="000000"/>
          <w:szCs w:val="28"/>
        </w:rPr>
        <w:t>-</w:t>
      </w:r>
      <w:r w:rsidRPr="00586C57">
        <w:rPr>
          <w:color w:val="000000"/>
          <w:szCs w:val="28"/>
        </w:rPr>
        <w:t>750</w:t>
      </w:r>
      <w:r w:rsidR="00EE4B77" w:rsidRPr="00586C57">
        <w:rPr>
          <w:color w:val="000000"/>
          <w:szCs w:val="28"/>
        </w:rPr>
        <w:t>=</w:t>
      </w:r>
      <w:r w:rsidRPr="00586C57">
        <w:rPr>
          <w:color w:val="000000"/>
          <w:szCs w:val="28"/>
        </w:rPr>
        <w:t>4250</w:t>
      </w:r>
    </w:p>
    <w:p w:rsidR="00EE4B77" w:rsidRPr="00586C57" w:rsidRDefault="00EE4B77" w:rsidP="00EE4B77">
      <w:pPr>
        <w:tabs>
          <w:tab w:val="left" w:pos="795"/>
        </w:tabs>
        <w:spacing w:line="360" w:lineRule="auto"/>
        <w:rPr>
          <w:color w:val="000000"/>
          <w:szCs w:val="28"/>
        </w:rPr>
      </w:pPr>
      <w:r w:rsidRPr="00586C57">
        <w:rPr>
          <w:color w:val="000000"/>
          <w:szCs w:val="28"/>
        </w:rPr>
        <w:t>2. Определяем налогоплательщиков с традиционными видами деятельности. Имеющими наибольший объем продаж:</w:t>
      </w:r>
    </w:p>
    <w:p w:rsidR="00EE4B77" w:rsidRPr="00586C57" w:rsidRDefault="00CA52A2" w:rsidP="00F52714">
      <w:pPr>
        <w:tabs>
          <w:tab w:val="left" w:pos="795"/>
        </w:tabs>
        <w:spacing w:line="360" w:lineRule="auto"/>
        <w:jc w:val="center"/>
        <w:rPr>
          <w:color w:val="000000"/>
          <w:szCs w:val="28"/>
        </w:rPr>
      </w:pPr>
      <w:r w:rsidRPr="00586C57">
        <w:rPr>
          <w:color w:val="000000"/>
          <w:szCs w:val="28"/>
        </w:rPr>
        <w:t>4250</w:t>
      </w:r>
      <w:r w:rsidR="00EE4B77" w:rsidRPr="00586C57">
        <w:rPr>
          <w:color w:val="000000"/>
          <w:szCs w:val="28"/>
        </w:rPr>
        <w:t>-</w:t>
      </w:r>
      <w:r w:rsidRPr="00586C57">
        <w:rPr>
          <w:color w:val="000000"/>
          <w:szCs w:val="28"/>
        </w:rPr>
        <w:t>3545</w:t>
      </w:r>
      <w:r w:rsidR="00EE4B77" w:rsidRPr="00586C57">
        <w:rPr>
          <w:color w:val="000000"/>
          <w:szCs w:val="28"/>
        </w:rPr>
        <w:t>=</w:t>
      </w:r>
      <w:r w:rsidRPr="00586C57">
        <w:rPr>
          <w:color w:val="000000"/>
          <w:szCs w:val="28"/>
        </w:rPr>
        <w:t>705</w:t>
      </w:r>
    </w:p>
    <w:p w:rsidR="00EE4B77" w:rsidRPr="00586C57" w:rsidRDefault="00EE4B77" w:rsidP="00EE4B77">
      <w:pPr>
        <w:tabs>
          <w:tab w:val="left" w:pos="795"/>
        </w:tabs>
        <w:spacing w:line="360" w:lineRule="auto"/>
        <w:rPr>
          <w:color w:val="000000"/>
          <w:szCs w:val="28"/>
        </w:rPr>
      </w:pPr>
      <w:r w:rsidRPr="00586C57">
        <w:rPr>
          <w:color w:val="000000"/>
          <w:szCs w:val="28"/>
        </w:rPr>
        <w:t>3. У отобранных налогоплательщиков определяем количество предприятий с проблемами в налогообложении:</w:t>
      </w:r>
    </w:p>
    <w:p w:rsidR="00EE4B77" w:rsidRPr="00586C57" w:rsidRDefault="00EE4B77" w:rsidP="00EE4B77">
      <w:pPr>
        <w:tabs>
          <w:tab w:val="left" w:pos="795"/>
        </w:tabs>
        <w:spacing w:line="360" w:lineRule="auto"/>
        <w:rPr>
          <w:color w:val="000000"/>
          <w:szCs w:val="28"/>
        </w:rPr>
      </w:pPr>
      <w:r w:rsidRPr="00586C57">
        <w:rPr>
          <w:color w:val="000000"/>
          <w:szCs w:val="28"/>
        </w:rPr>
        <w:t xml:space="preserve">Сельское хозяйство </w:t>
      </w:r>
      <w:r w:rsidR="00CA52A2" w:rsidRPr="00586C57">
        <w:rPr>
          <w:color w:val="000000"/>
          <w:szCs w:val="28"/>
        </w:rPr>
        <w:t>300</w:t>
      </w:r>
      <w:r w:rsidRPr="00586C57">
        <w:rPr>
          <w:color w:val="000000"/>
          <w:szCs w:val="28"/>
        </w:rPr>
        <w:t>*20%=</w:t>
      </w:r>
      <w:r w:rsidR="00CA52A2" w:rsidRPr="00586C57">
        <w:rPr>
          <w:color w:val="000000"/>
          <w:szCs w:val="28"/>
        </w:rPr>
        <w:t>60</w:t>
      </w:r>
      <w:r w:rsidRPr="00586C57">
        <w:rPr>
          <w:color w:val="000000"/>
          <w:szCs w:val="28"/>
        </w:rPr>
        <w:t xml:space="preserve"> налогоплательщиков;</w:t>
      </w:r>
    </w:p>
    <w:p w:rsidR="00EE4B77" w:rsidRPr="00586C57" w:rsidRDefault="00EE4B77" w:rsidP="00EE4B77">
      <w:pPr>
        <w:tabs>
          <w:tab w:val="left" w:pos="795"/>
        </w:tabs>
        <w:spacing w:line="360" w:lineRule="auto"/>
        <w:rPr>
          <w:color w:val="000000"/>
          <w:szCs w:val="28"/>
        </w:rPr>
      </w:pPr>
      <w:r w:rsidRPr="00586C57">
        <w:rPr>
          <w:color w:val="000000"/>
          <w:szCs w:val="28"/>
        </w:rPr>
        <w:t xml:space="preserve">Промышленность </w:t>
      </w:r>
      <w:r w:rsidR="00CA52A2" w:rsidRPr="00586C57">
        <w:rPr>
          <w:color w:val="000000"/>
          <w:szCs w:val="28"/>
        </w:rPr>
        <w:t>350</w:t>
      </w:r>
      <w:r w:rsidRPr="00586C57">
        <w:rPr>
          <w:color w:val="000000"/>
          <w:szCs w:val="28"/>
        </w:rPr>
        <w:t>*40%=1</w:t>
      </w:r>
      <w:r w:rsidR="00CA52A2" w:rsidRPr="00586C57">
        <w:rPr>
          <w:color w:val="000000"/>
          <w:szCs w:val="28"/>
        </w:rPr>
        <w:t>4</w:t>
      </w:r>
      <w:r w:rsidRPr="00586C57">
        <w:rPr>
          <w:color w:val="000000"/>
          <w:szCs w:val="28"/>
        </w:rPr>
        <w:t>0 налогоплательщиков</w:t>
      </w:r>
    </w:p>
    <w:p w:rsidR="00EE4B77" w:rsidRPr="00586C57" w:rsidRDefault="00EE4B77" w:rsidP="00EE4B77">
      <w:pPr>
        <w:tabs>
          <w:tab w:val="left" w:pos="795"/>
        </w:tabs>
        <w:spacing w:line="360" w:lineRule="auto"/>
        <w:rPr>
          <w:color w:val="000000"/>
          <w:szCs w:val="28"/>
        </w:rPr>
      </w:pPr>
      <w:r w:rsidRPr="00586C57">
        <w:rPr>
          <w:color w:val="000000"/>
          <w:szCs w:val="28"/>
        </w:rPr>
        <w:t xml:space="preserve">Финансовая сфера </w:t>
      </w:r>
      <w:r w:rsidR="00586C57" w:rsidRPr="00586C57">
        <w:rPr>
          <w:color w:val="000000"/>
          <w:szCs w:val="28"/>
        </w:rPr>
        <w:t>150</w:t>
      </w:r>
      <w:r w:rsidRPr="00586C57">
        <w:rPr>
          <w:color w:val="000000"/>
          <w:szCs w:val="28"/>
        </w:rPr>
        <w:t>*15%=</w:t>
      </w:r>
      <w:r w:rsidR="00586C57" w:rsidRPr="00586C57">
        <w:rPr>
          <w:color w:val="000000"/>
          <w:szCs w:val="28"/>
        </w:rPr>
        <w:t>22,</w:t>
      </w:r>
      <w:r w:rsidRPr="00586C57">
        <w:rPr>
          <w:color w:val="000000"/>
          <w:szCs w:val="28"/>
        </w:rPr>
        <w:t>5=</w:t>
      </w:r>
      <w:r w:rsidR="00586C57" w:rsidRPr="00586C57">
        <w:rPr>
          <w:color w:val="000000"/>
          <w:szCs w:val="28"/>
        </w:rPr>
        <w:t>23</w:t>
      </w:r>
      <w:r w:rsidRPr="00586C57">
        <w:rPr>
          <w:color w:val="000000"/>
          <w:szCs w:val="28"/>
        </w:rPr>
        <w:t xml:space="preserve"> налогоплательщиков</w:t>
      </w:r>
    </w:p>
    <w:p w:rsidR="00EE4B77" w:rsidRPr="00586C57" w:rsidRDefault="00EE4B77" w:rsidP="00EE4B77">
      <w:pPr>
        <w:tabs>
          <w:tab w:val="left" w:pos="795"/>
        </w:tabs>
        <w:spacing w:line="360" w:lineRule="auto"/>
        <w:rPr>
          <w:color w:val="000000"/>
          <w:szCs w:val="28"/>
        </w:rPr>
      </w:pPr>
      <w:r w:rsidRPr="00586C57">
        <w:rPr>
          <w:color w:val="000000"/>
          <w:szCs w:val="28"/>
        </w:rPr>
        <w:t xml:space="preserve">Торговля </w:t>
      </w:r>
      <w:r w:rsidR="00586C57" w:rsidRPr="00586C57">
        <w:rPr>
          <w:color w:val="000000"/>
          <w:szCs w:val="28"/>
        </w:rPr>
        <w:t>220</w:t>
      </w:r>
      <w:r w:rsidRPr="00586C57">
        <w:rPr>
          <w:color w:val="000000"/>
          <w:szCs w:val="28"/>
        </w:rPr>
        <w:t>*12%=</w:t>
      </w:r>
      <w:r w:rsidR="00586C57" w:rsidRPr="00586C57">
        <w:rPr>
          <w:color w:val="000000"/>
          <w:szCs w:val="28"/>
        </w:rPr>
        <w:t>26,4</w:t>
      </w:r>
      <w:r w:rsidRPr="00586C57">
        <w:rPr>
          <w:color w:val="000000"/>
          <w:szCs w:val="28"/>
        </w:rPr>
        <w:t>=</w:t>
      </w:r>
      <w:r w:rsidR="00586C57" w:rsidRPr="00586C57">
        <w:rPr>
          <w:color w:val="000000"/>
          <w:szCs w:val="28"/>
        </w:rPr>
        <w:t>27</w:t>
      </w:r>
      <w:r w:rsidRPr="00586C57">
        <w:rPr>
          <w:color w:val="000000"/>
          <w:szCs w:val="28"/>
        </w:rPr>
        <w:t xml:space="preserve"> налогоплательщиков</w:t>
      </w:r>
    </w:p>
    <w:p w:rsidR="00EE4B77" w:rsidRPr="00586C57" w:rsidRDefault="00EE4B77" w:rsidP="00EE4B77">
      <w:pPr>
        <w:tabs>
          <w:tab w:val="left" w:pos="795"/>
        </w:tabs>
        <w:spacing w:line="360" w:lineRule="auto"/>
        <w:rPr>
          <w:color w:val="000000"/>
          <w:szCs w:val="28"/>
        </w:rPr>
      </w:pPr>
      <w:r w:rsidRPr="00586C57">
        <w:rPr>
          <w:color w:val="000000"/>
          <w:szCs w:val="28"/>
        </w:rPr>
        <w:t xml:space="preserve">Услуги </w:t>
      </w:r>
      <w:r w:rsidR="00586C57" w:rsidRPr="00586C57">
        <w:rPr>
          <w:color w:val="000000"/>
          <w:szCs w:val="28"/>
        </w:rPr>
        <w:t>200</w:t>
      </w:r>
      <w:r w:rsidRPr="00586C57">
        <w:rPr>
          <w:color w:val="000000"/>
          <w:szCs w:val="28"/>
        </w:rPr>
        <w:t>*20%=</w:t>
      </w:r>
      <w:r w:rsidR="00586C57" w:rsidRPr="00586C57">
        <w:rPr>
          <w:color w:val="000000"/>
          <w:szCs w:val="28"/>
        </w:rPr>
        <w:t>4</w:t>
      </w:r>
      <w:r w:rsidRPr="00586C57">
        <w:rPr>
          <w:color w:val="000000"/>
          <w:szCs w:val="28"/>
        </w:rPr>
        <w:t>0 налогоплательщиков</w:t>
      </w:r>
    </w:p>
    <w:p w:rsidR="00EE4B77" w:rsidRPr="00586C57" w:rsidRDefault="00EE4B77" w:rsidP="00EE4B77">
      <w:pPr>
        <w:tabs>
          <w:tab w:val="left" w:pos="795"/>
        </w:tabs>
        <w:spacing w:line="360" w:lineRule="auto"/>
        <w:rPr>
          <w:color w:val="000000"/>
          <w:szCs w:val="28"/>
        </w:rPr>
      </w:pPr>
      <w:r w:rsidRPr="00586C57">
        <w:rPr>
          <w:color w:val="000000"/>
          <w:szCs w:val="28"/>
        </w:rPr>
        <w:t xml:space="preserve">Всего: </w:t>
      </w:r>
      <w:r w:rsidR="00586C57" w:rsidRPr="00586C57">
        <w:rPr>
          <w:color w:val="000000"/>
          <w:szCs w:val="28"/>
        </w:rPr>
        <w:t>290</w:t>
      </w:r>
      <w:r w:rsidRPr="00586C57">
        <w:rPr>
          <w:color w:val="000000"/>
          <w:szCs w:val="28"/>
        </w:rPr>
        <w:t xml:space="preserve"> налогоплательщиков.</w:t>
      </w:r>
    </w:p>
    <w:p w:rsidR="00EE4B77" w:rsidRPr="00586C57" w:rsidRDefault="00586C57" w:rsidP="00586C57">
      <w:pPr>
        <w:tabs>
          <w:tab w:val="left" w:pos="795"/>
        </w:tabs>
        <w:spacing w:after="0" w:line="360" w:lineRule="auto"/>
        <w:ind w:left="142"/>
        <w:rPr>
          <w:color w:val="000000"/>
          <w:szCs w:val="28"/>
        </w:rPr>
      </w:pPr>
      <w:r>
        <w:rPr>
          <w:color w:val="000000"/>
          <w:szCs w:val="28"/>
        </w:rPr>
        <w:t>4.</w:t>
      </w:r>
      <w:r w:rsidR="00F52714">
        <w:rPr>
          <w:color w:val="000000"/>
          <w:szCs w:val="28"/>
        </w:rPr>
        <w:t xml:space="preserve"> </w:t>
      </w:r>
      <w:r>
        <w:rPr>
          <w:color w:val="000000"/>
          <w:szCs w:val="28"/>
        </w:rPr>
        <w:t>И</w:t>
      </w:r>
      <w:r w:rsidR="00EE4B77" w:rsidRPr="00586C57">
        <w:rPr>
          <w:color w:val="000000"/>
          <w:szCs w:val="28"/>
        </w:rPr>
        <w:t>спользуя среднестатистический показатель отбора налогоплательщиков, рассчитыва</w:t>
      </w:r>
      <w:r w:rsidRPr="00586C57">
        <w:rPr>
          <w:color w:val="000000"/>
          <w:szCs w:val="28"/>
        </w:rPr>
        <w:t>ется</w:t>
      </w:r>
      <w:r w:rsidR="00EE4B77" w:rsidRPr="00586C57">
        <w:rPr>
          <w:color w:val="000000"/>
          <w:szCs w:val="28"/>
        </w:rPr>
        <w:t xml:space="preserve"> количество предприятий, которые можно проверить в текущем квартале 200</w:t>
      </w:r>
      <w:r w:rsidRPr="00586C57">
        <w:rPr>
          <w:color w:val="000000"/>
          <w:szCs w:val="28"/>
        </w:rPr>
        <w:t>9</w:t>
      </w:r>
      <w:r w:rsidR="00EE4B77" w:rsidRPr="00586C57">
        <w:rPr>
          <w:color w:val="000000"/>
          <w:szCs w:val="28"/>
        </w:rPr>
        <w:t xml:space="preserve"> года работниками налоговой инспекции.  </w:t>
      </w:r>
    </w:p>
    <w:p w:rsidR="00EE4B77" w:rsidRPr="00586C57" w:rsidRDefault="00EE4B77" w:rsidP="00EE4B77">
      <w:pPr>
        <w:tabs>
          <w:tab w:val="left" w:pos="795"/>
        </w:tabs>
        <w:spacing w:line="360" w:lineRule="auto"/>
        <w:rPr>
          <w:color w:val="000000"/>
          <w:szCs w:val="28"/>
        </w:rPr>
      </w:pPr>
      <w:r w:rsidRPr="00586C57">
        <w:rPr>
          <w:color w:val="000000"/>
          <w:szCs w:val="28"/>
        </w:rPr>
        <w:t xml:space="preserve">Сельское хозяйство </w:t>
      </w:r>
      <w:r w:rsidR="00586C57" w:rsidRPr="00586C57">
        <w:rPr>
          <w:color w:val="000000"/>
          <w:szCs w:val="28"/>
        </w:rPr>
        <w:t>60</w:t>
      </w:r>
      <w:r w:rsidRPr="00586C57">
        <w:rPr>
          <w:color w:val="000000"/>
          <w:szCs w:val="28"/>
        </w:rPr>
        <w:t>*20%=1</w:t>
      </w:r>
      <w:r w:rsidR="00586C57" w:rsidRPr="00586C57">
        <w:rPr>
          <w:color w:val="000000"/>
          <w:szCs w:val="28"/>
        </w:rPr>
        <w:t>2</w:t>
      </w:r>
    </w:p>
    <w:p w:rsidR="00EE4B77" w:rsidRPr="00586C57" w:rsidRDefault="00EE4B77" w:rsidP="00EE4B77">
      <w:pPr>
        <w:tabs>
          <w:tab w:val="left" w:pos="795"/>
        </w:tabs>
        <w:spacing w:line="360" w:lineRule="auto"/>
        <w:rPr>
          <w:color w:val="000000"/>
          <w:szCs w:val="28"/>
        </w:rPr>
      </w:pPr>
      <w:r w:rsidRPr="00586C57">
        <w:rPr>
          <w:color w:val="000000"/>
          <w:szCs w:val="28"/>
        </w:rPr>
        <w:t>Промышленность 1</w:t>
      </w:r>
      <w:r w:rsidR="00586C57" w:rsidRPr="00586C57">
        <w:rPr>
          <w:color w:val="000000"/>
          <w:szCs w:val="28"/>
        </w:rPr>
        <w:t>4</w:t>
      </w:r>
      <w:r w:rsidRPr="00586C57">
        <w:rPr>
          <w:color w:val="000000"/>
          <w:szCs w:val="28"/>
        </w:rPr>
        <w:t>0*20%=2</w:t>
      </w:r>
      <w:r w:rsidR="00586C57" w:rsidRPr="00586C57">
        <w:rPr>
          <w:color w:val="000000"/>
          <w:szCs w:val="28"/>
        </w:rPr>
        <w:t>8</w:t>
      </w:r>
    </w:p>
    <w:p w:rsidR="00EE4B77" w:rsidRPr="00586C57" w:rsidRDefault="00EE4B77" w:rsidP="00EE4B77">
      <w:pPr>
        <w:tabs>
          <w:tab w:val="left" w:pos="795"/>
        </w:tabs>
        <w:spacing w:line="360" w:lineRule="auto"/>
        <w:rPr>
          <w:color w:val="000000"/>
          <w:szCs w:val="28"/>
        </w:rPr>
      </w:pPr>
      <w:r w:rsidRPr="00586C57">
        <w:rPr>
          <w:color w:val="000000"/>
          <w:szCs w:val="28"/>
        </w:rPr>
        <w:t xml:space="preserve">Финансовая сфера </w:t>
      </w:r>
      <w:r w:rsidR="00586C57" w:rsidRPr="00586C57">
        <w:rPr>
          <w:color w:val="000000"/>
          <w:szCs w:val="28"/>
        </w:rPr>
        <w:t>23</w:t>
      </w:r>
      <w:r w:rsidRPr="00586C57">
        <w:rPr>
          <w:color w:val="000000"/>
          <w:szCs w:val="28"/>
        </w:rPr>
        <w:t>*20%=</w:t>
      </w:r>
      <w:r w:rsidR="00586C57" w:rsidRPr="00586C57">
        <w:rPr>
          <w:color w:val="000000"/>
          <w:szCs w:val="28"/>
        </w:rPr>
        <w:t>4,6=5</w:t>
      </w:r>
    </w:p>
    <w:p w:rsidR="00EE4B77" w:rsidRPr="00586C57" w:rsidRDefault="00EE4B77" w:rsidP="00EE4B77">
      <w:pPr>
        <w:tabs>
          <w:tab w:val="left" w:pos="795"/>
        </w:tabs>
        <w:spacing w:line="360" w:lineRule="auto"/>
        <w:rPr>
          <w:color w:val="000000"/>
          <w:szCs w:val="28"/>
        </w:rPr>
      </w:pPr>
      <w:r w:rsidRPr="00586C57">
        <w:rPr>
          <w:color w:val="000000"/>
          <w:szCs w:val="28"/>
        </w:rPr>
        <w:t xml:space="preserve">Торговля </w:t>
      </w:r>
      <w:r w:rsidR="00586C57" w:rsidRPr="00586C57">
        <w:rPr>
          <w:color w:val="000000"/>
          <w:szCs w:val="28"/>
        </w:rPr>
        <w:t>27</w:t>
      </w:r>
      <w:r w:rsidRPr="00586C57">
        <w:rPr>
          <w:color w:val="000000"/>
          <w:szCs w:val="28"/>
        </w:rPr>
        <w:t>*20%=</w:t>
      </w:r>
      <w:r w:rsidR="00586C57" w:rsidRPr="00586C57">
        <w:rPr>
          <w:color w:val="000000"/>
          <w:szCs w:val="28"/>
        </w:rPr>
        <w:t>5,4=6</w:t>
      </w:r>
    </w:p>
    <w:p w:rsidR="00EE4B77" w:rsidRPr="00586C57" w:rsidRDefault="00EE4B77" w:rsidP="00EE4B77">
      <w:pPr>
        <w:tabs>
          <w:tab w:val="left" w:pos="795"/>
        </w:tabs>
        <w:spacing w:line="360" w:lineRule="auto"/>
        <w:rPr>
          <w:color w:val="000000"/>
          <w:szCs w:val="28"/>
        </w:rPr>
      </w:pPr>
      <w:r w:rsidRPr="00586C57">
        <w:rPr>
          <w:color w:val="000000"/>
          <w:szCs w:val="28"/>
        </w:rPr>
        <w:t xml:space="preserve">Услуги </w:t>
      </w:r>
      <w:r w:rsidR="00586C57" w:rsidRPr="00586C57">
        <w:rPr>
          <w:color w:val="000000"/>
          <w:szCs w:val="28"/>
        </w:rPr>
        <w:t>40</w:t>
      </w:r>
      <w:r w:rsidRPr="00586C57">
        <w:rPr>
          <w:color w:val="000000"/>
          <w:szCs w:val="28"/>
        </w:rPr>
        <w:t>*20%=</w:t>
      </w:r>
      <w:r w:rsidR="00586C57" w:rsidRPr="00586C57">
        <w:rPr>
          <w:color w:val="000000"/>
          <w:szCs w:val="28"/>
        </w:rPr>
        <w:t>8</w:t>
      </w:r>
    </w:p>
    <w:p w:rsidR="00EE4B77" w:rsidRDefault="00EE4B77" w:rsidP="00EE4B77">
      <w:pPr>
        <w:tabs>
          <w:tab w:val="left" w:pos="795"/>
        </w:tabs>
        <w:spacing w:line="360" w:lineRule="auto"/>
        <w:rPr>
          <w:color w:val="000000"/>
          <w:szCs w:val="28"/>
        </w:rPr>
      </w:pPr>
      <w:r w:rsidRPr="00586C57">
        <w:rPr>
          <w:color w:val="000000"/>
          <w:szCs w:val="28"/>
        </w:rPr>
        <w:lastRenderedPageBreak/>
        <w:t xml:space="preserve">Итого: </w:t>
      </w:r>
      <w:r w:rsidR="00586C57" w:rsidRPr="00586C57">
        <w:rPr>
          <w:color w:val="000000"/>
          <w:szCs w:val="28"/>
        </w:rPr>
        <w:t>59</w:t>
      </w:r>
      <w:r w:rsidRPr="00586C57">
        <w:rPr>
          <w:color w:val="000000"/>
          <w:szCs w:val="28"/>
        </w:rPr>
        <w:t xml:space="preserve"> предприяти</w:t>
      </w:r>
      <w:r w:rsidR="00586C57" w:rsidRPr="00586C57">
        <w:rPr>
          <w:color w:val="000000"/>
          <w:szCs w:val="28"/>
        </w:rPr>
        <w:t>й</w:t>
      </w:r>
      <w:r w:rsidRPr="00586C57">
        <w:rPr>
          <w:color w:val="000000"/>
          <w:szCs w:val="28"/>
        </w:rPr>
        <w:t>.</w:t>
      </w:r>
    </w:p>
    <w:p w:rsidR="00836B57" w:rsidRDefault="00586C57" w:rsidP="00836B57">
      <w:pPr>
        <w:tabs>
          <w:tab w:val="left" w:pos="795"/>
        </w:tabs>
        <w:spacing w:line="360" w:lineRule="auto"/>
        <w:ind w:firstLine="794"/>
        <w:rPr>
          <w:color w:val="000000"/>
          <w:szCs w:val="28"/>
        </w:rPr>
      </w:pPr>
      <w:r>
        <w:rPr>
          <w:color w:val="000000"/>
          <w:szCs w:val="28"/>
        </w:rPr>
        <w:t xml:space="preserve">На основании расчетов, ИФНС № 2 начинает разрабатывать </w:t>
      </w:r>
      <w:r w:rsidRPr="00B50B81">
        <w:rPr>
          <w:color w:val="000000"/>
          <w:szCs w:val="28"/>
        </w:rPr>
        <w:t>план проведения проверок: по выездным проверкам- налоговые органы выезжают на предприятия с проверкой, после чего составляется акт, по камеральным проверкам проверяются непосредственно документы налогоплательщика за отчетный период.</w:t>
      </w:r>
    </w:p>
    <w:p w:rsidR="00836B57" w:rsidRDefault="00B50B81" w:rsidP="00836B57">
      <w:pPr>
        <w:tabs>
          <w:tab w:val="left" w:pos="795"/>
        </w:tabs>
        <w:spacing w:line="360" w:lineRule="auto"/>
        <w:ind w:firstLine="794"/>
        <w:rPr>
          <w:color w:val="000000"/>
          <w:szCs w:val="28"/>
        </w:rPr>
      </w:pPr>
      <w:r w:rsidRPr="00B50B81">
        <w:rPr>
          <w:color w:val="000000"/>
          <w:szCs w:val="28"/>
        </w:rPr>
        <w:t>Первая встреча с организацией проходит, по возможности, в ее помещении, поскольку это позволяет налоговому инспектору, в ее помещении, поскольку это позволяет налоговому инспектору получить «первое впечатление» об организации и условиях, в к</w:t>
      </w:r>
      <w:r w:rsidR="00836B57">
        <w:rPr>
          <w:color w:val="000000"/>
          <w:szCs w:val="28"/>
        </w:rPr>
        <w:t>оторых будет проходить проверка</w:t>
      </w:r>
    </w:p>
    <w:p w:rsidR="00836B57" w:rsidRDefault="00B50B81" w:rsidP="00836B57">
      <w:pPr>
        <w:tabs>
          <w:tab w:val="left" w:pos="795"/>
        </w:tabs>
        <w:spacing w:line="360" w:lineRule="auto"/>
        <w:ind w:firstLine="794"/>
        <w:rPr>
          <w:color w:val="000000"/>
          <w:szCs w:val="28"/>
        </w:rPr>
      </w:pPr>
      <w:r w:rsidRPr="00B50B81">
        <w:rPr>
          <w:color w:val="000000"/>
          <w:szCs w:val="28"/>
        </w:rPr>
        <w:t>Налоговые инспекторы также учитывают все возможности ошибок, которые не отражены в плане. Часто, налоговые органы замечают, что тр</w:t>
      </w:r>
      <w:r w:rsidR="00836B57">
        <w:rPr>
          <w:color w:val="000000"/>
          <w:szCs w:val="28"/>
        </w:rPr>
        <w:t>ебуется дополнительная проверка</w:t>
      </w:r>
    </w:p>
    <w:p w:rsidR="00B50B81" w:rsidRDefault="00B50B81" w:rsidP="00836B57">
      <w:pPr>
        <w:tabs>
          <w:tab w:val="left" w:pos="795"/>
        </w:tabs>
        <w:spacing w:line="360" w:lineRule="auto"/>
        <w:ind w:firstLine="794"/>
        <w:rPr>
          <w:color w:val="000000"/>
          <w:szCs w:val="28"/>
        </w:rPr>
      </w:pPr>
      <w:r>
        <w:rPr>
          <w:color w:val="000000"/>
          <w:szCs w:val="28"/>
        </w:rPr>
        <w:t>Таким образом, можно сделать вывод, что работа, которую проводят налоговые органы содержит следующие:</w:t>
      </w:r>
    </w:p>
    <w:p w:rsidR="00B50B81" w:rsidRPr="00B50B81" w:rsidRDefault="00B50B81" w:rsidP="00836B57">
      <w:pPr>
        <w:tabs>
          <w:tab w:val="left" w:pos="795"/>
        </w:tabs>
        <w:spacing w:line="360" w:lineRule="auto"/>
        <w:ind w:firstLine="794"/>
        <w:rPr>
          <w:color w:val="000000"/>
          <w:szCs w:val="28"/>
        </w:rPr>
      </w:pPr>
      <w:r w:rsidRPr="00B50B81">
        <w:rPr>
          <w:color w:val="000000"/>
          <w:szCs w:val="28"/>
        </w:rPr>
        <w:t>1.</w:t>
      </w:r>
      <w:r w:rsidR="00F52714">
        <w:rPr>
          <w:color w:val="000000"/>
          <w:szCs w:val="28"/>
        </w:rPr>
        <w:t xml:space="preserve"> </w:t>
      </w:r>
      <w:r w:rsidRPr="00B50B81">
        <w:rPr>
          <w:color w:val="000000"/>
          <w:szCs w:val="28"/>
        </w:rPr>
        <w:t>Выбор области проверки.</w:t>
      </w:r>
    </w:p>
    <w:p w:rsidR="00B50B81" w:rsidRPr="00B50B81" w:rsidRDefault="00B50B81" w:rsidP="00836B57">
      <w:pPr>
        <w:tabs>
          <w:tab w:val="left" w:pos="795"/>
        </w:tabs>
        <w:spacing w:line="360" w:lineRule="auto"/>
        <w:ind w:firstLine="794"/>
        <w:rPr>
          <w:color w:val="000000"/>
          <w:szCs w:val="28"/>
        </w:rPr>
      </w:pPr>
      <w:r w:rsidRPr="00B50B81">
        <w:rPr>
          <w:color w:val="000000"/>
          <w:szCs w:val="28"/>
        </w:rPr>
        <w:t>2.</w:t>
      </w:r>
      <w:r w:rsidR="00F52714">
        <w:rPr>
          <w:color w:val="000000"/>
          <w:szCs w:val="28"/>
        </w:rPr>
        <w:t xml:space="preserve"> </w:t>
      </w:r>
      <w:r w:rsidRPr="00B50B81">
        <w:rPr>
          <w:color w:val="000000"/>
          <w:szCs w:val="28"/>
        </w:rPr>
        <w:t>Выработка стратегии проверки.</w:t>
      </w:r>
    </w:p>
    <w:p w:rsidR="00B50B81" w:rsidRDefault="00B50B81" w:rsidP="00836B57">
      <w:pPr>
        <w:tabs>
          <w:tab w:val="left" w:pos="795"/>
        </w:tabs>
        <w:spacing w:line="360" w:lineRule="auto"/>
        <w:ind w:firstLine="794"/>
        <w:rPr>
          <w:color w:val="000000"/>
          <w:szCs w:val="28"/>
        </w:rPr>
      </w:pPr>
      <w:r w:rsidRPr="00B50B81">
        <w:rPr>
          <w:color w:val="000000"/>
          <w:szCs w:val="28"/>
        </w:rPr>
        <w:t>3.</w:t>
      </w:r>
      <w:r w:rsidR="00F52714">
        <w:rPr>
          <w:color w:val="000000"/>
          <w:szCs w:val="28"/>
        </w:rPr>
        <w:t xml:space="preserve"> </w:t>
      </w:r>
      <w:r w:rsidRPr="00B50B81">
        <w:rPr>
          <w:color w:val="000000"/>
          <w:szCs w:val="28"/>
        </w:rPr>
        <w:t>Окончательный вариант проверк</w:t>
      </w:r>
      <w:r>
        <w:rPr>
          <w:color w:val="000000"/>
          <w:szCs w:val="28"/>
        </w:rPr>
        <w:t>и.</w:t>
      </w:r>
    </w:p>
    <w:p w:rsidR="00B50B81" w:rsidRPr="00836B57" w:rsidRDefault="00B50B81" w:rsidP="00836B57">
      <w:pPr>
        <w:spacing w:line="360" w:lineRule="auto"/>
        <w:rPr>
          <w:szCs w:val="28"/>
        </w:rPr>
      </w:pPr>
      <w:r w:rsidRPr="00836B57">
        <w:rPr>
          <w:szCs w:val="28"/>
        </w:rPr>
        <w:t>Область проверок може</w:t>
      </w:r>
      <w:r w:rsidR="00F52714">
        <w:rPr>
          <w:szCs w:val="28"/>
        </w:rPr>
        <w:t>т быть по федеральным налогам (</w:t>
      </w:r>
      <w:r w:rsidRPr="00836B57">
        <w:rPr>
          <w:szCs w:val="28"/>
        </w:rPr>
        <w:t>НДС, акцизы, НДФЛ, налог на прибыль, государствен</w:t>
      </w:r>
      <w:r w:rsidR="00F52714">
        <w:rPr>
          <w:szCs w:val="28"/>
        </w:rPr>
        <w:t>ная пошлина), по региональным (</w:t>
      </w:r>
      <w:r w:rsidRPr="00836B57">
        <w:rPr>
          <w:szCs w:val="28"/>
        </w:rPr>
        <w:t>налог на имущество организаций, транспортный налог, налог на игорный бизнес) и по местны</w:t>
      </w:r>
      <w:r w:rsidR="00F52714">
        <w:rPr>
          <w:szCs w:val="28"/>
        </w:rPr>
        <w:t>м (</w:t>
      </w:r>
      <w:r w:rsidRPr="00836B57">
        <w:rPr>
          <w:szCs w:val="28"/>
        </w:rPr>
        <w:t>земельный налог, налог на имущество физических лиц).</w:t>
      </w:r>
    </w:p>
    <w:p w:rsidR="000A0A86" w:rsidRPr="000A0A86" w:rsidRDefault="00F52714" w:rsidP="00836B57">
      <w:pPr>
        <w:tabs>
          <w:tab w:val="left" w:pos="795"/>
        </w:tabs>
        <w:spacing w:line="360" w:lineRule="auto"/>
        <w:ind w:firstLine="794"/>
        <w:rPr>
          <w:color w:val="000000"/>
          <w:szCs w:val="28"/>
        </w:rPr>
      </w:pPr>
      <w:r>
        <w:rPr>
          <w:color w:val="000000"/>
          <w:szCs w:val="28"/>
        </w:rPr>
        <w:t xml:space="preserve">Планирование и предпроверочная </w:t>
      </w:r>
      <w:r w:rsidR="000A0A86" w:rsidRPr="000A0A86">
        <w:rPr>
          <w:color w:val="000000"/>
          <w:szCs w:val="28"/>
        </w:rPr>
        <w:t>подготовка документальных проверок проводятся в соответствии со следующими принципами:</w:t>
      </w:r>
    </w:p>
    <w:p w:rsidR="000A0A86" w:rsidRPr="000A0A86" w:rsidRDefault="000A0A86" w:rsidP="00836B57">
      <w:pPr>
        <w:tabs>
          <w:tab w:val="left" w:pos="795"/>
        </w:tabs>
        <w:spacing w:line="360" w:lineRule="auto"/>
        <w:ind w:firstLine="794"/>
        <w:rPr>
          <w:color w:val="000000"/>
          <w:szCs w:val="28"/>
        </w:rPr>
      </w:pPr>
      <w:r w:rsidRPr="000A0A86">
        <w:rPr>
          <w:color w:val="000000"/>
          <w:szCs w:val="28"/>
        </w:rPr>
        <w:lastRenderedPageBreak/>
        <w:t>1.</w:t>
      </w:r>
      <w:r w:rsidR="00F52714">
        <w:rPr>
          <w:color w:val="000000"/>
          <w:szCs w:val="28"/>
        </w:rPr>
        <w:t xml:space="preserve"> </w:t>
      </w:r>
      <w:r w:rsidRPr="000A0A86">
        <w:rPr>
          <w:color w:val="000000"/>
          <w:szCs w:val="28"/>
        </w:rPr>
        <w:t>Принцип комплектности. Предполагает обеспечение согласованности всех этапов планирования и предпроверочной подготовки.</w:t>
      </w:r>
    </w:p>
    <w:p w:rsidR="000A0A86" w:rsidRPr="000A0A86" w:rsidRDefault="000A0A86" w:rsidP="00836B57">
      <w:pPr>
        <w:tabs>
          <w:tab w:val="left" w:pos="795"/>
        </w:tabs>
        <w:spacing w:line="360" w:lineRule="auto"/>
        <w:ind w:firstLine="794"/>
        <w:rPr>
          <w:color w:val="000000"/>
          <w:szCs w:val="28"/>
        </w:rPr>
      </w:pPr>
      <w:r w:rsidRPr="000A0A86">
        <w:rPr>
          <w:color w:val="000000"/>
          <w:szCs w:val="28"/>
        </w:rPr>
        <w:t>2.</w:t>
      </w:r>
      <w:r w:rsidR="00BF0DC1">
        <w:rPr>
          <w:color w:val="000000"/>
          <w:szCs w:val="28"/>
        </w:rPr>
        <w:t xml:space="preserve"> </w:t>
      </w:r>
      <w:r w:rsidRPr="000A0A86">
        <w:rPr>
          <w:color w:val="000000"/>
          <w:szCs w:val="28"/>
        </w:rPr>
        <w:t>Принцип непрерывности. Выражается в увязке стадий планирования и предпроверочной подготовки по срокам проведения.</w:t>
      </w:r>
    </w:p>
    <w:p w:rsidR="000A0A86" w:rsidRDefault="000A0A86" w:rsidP="00836B57">
      <w:pPr>
        <w:tabs>
          <w:tab w:val="left" w:pos="795"/>
        </w:tabs>
        <w:spacing w:line="360" w:lineRule="auto"/>
        <w:ind w:firstLine="794"/>
        <w:rPr>
          <w:color w:val="000000"/>
          <w:szCs w:val="28"/>
        </w:rPr>
      </w:pPr>
      <w:r w:rsidRPr="000A0A86">
        <w:rPr>
          <w:color w:val="000000"/>
          <w:szCs w:val="28"/>
        </w:rPr>
        <w:t>3.</w:t>
      </w:r>
      <w:r w:rsidR="00BF0DC1">
        <w:rPr>
          <w:color w:val="000000"/>
          <w:szCs w:val="28"/>
        </w:rPr>
        <w:t xml:space="preserve"> </w:t>
      </w:r>
      <w:r w:rsidRPr="000A0A86">
        <w:rPr>
          <w:color w:val="000000"/>
          <w:szCs w:val="28"/>
        </w:rPr>
        <w:t>Принцип оптимальности. Заключается в обеспечении выбора объектов, документальная проверка которых могла бы с наибольшей вероятностью выявить нарушения налогового законодательства, тем самым обеспечивая максимальное поступление в бюджет сумм доначисленных налогов и санкций.</w:t>
      </w:r>
    </w:p>
    <w:p w:rsidR="00801201" w:rsidRDefault="00801201" w:rsidP="00BF0DC1">
      <w:pPr>
        <w:pStyle w:val="2"/>
      </w:pPr>
      <w:bookmarkStart w:id="8" w:name="_Toc264563823"/>
      <w:r>
        <w:t>Проблемы организации и проведения выездной налоговой проверки</w:t>
      </w:r>
      <w:bookmarkEnd w:id="8"/>
    </w:p>
    <w:p w:rsidR="00801201" w:rsidRPr="00052DD0" w:rsidRDefault="00801201" w:rsidP="00801201">
      <w:pPr>
        <w:pStyle w:val="a9"/>
        <w:spacing w:line="360" w:lineRule="auto"/>
        <w:rPr>
          <w:sz w:val="28"/>
          <w:szCs w:val="28"/>
        </w:rPr>
      </w:pPr>
      <w:r w:rsidRPr="00052DD0">
        <w:rPr>
          <w:sz w:val="28"/>
          <w:szCs w:val="28"/>
        </w:rPr>
        <w:t>Выездные налоговые проверки являются важнейшей формой налогового контроля, поскольку в результате их проведения складывается наиболее верное представление о деятельности налогоплательщика.</w:t>
      </w:r>
    </w:p>
    <w:p w:rsidR="00801201" w:rsidRDefault="00801201" w:rsidP="00687818">
      <w:pPr>
        <w:pStyle w:val="a9"/>
        <w:spacing w:before="240" w:line="360" w:lineRule="auto"/>
        <w:rPr>
          <w:sz w:val="28"/>
          <w:szCs w:val="28"/>
        </w:rPr>
      </w:pPr>
      <w:r w:rsidRPr="00052DD0">
        <w:rPr>
          <w:sz w:val="28"/>
          <w:szCs w:val="28"/>
        </w:rPr>
        <w:t>При проведении таких проверок у налогоплательщиков возникает множество вопросов по поводу правомерности действий должностных лиц налоговых органов, правовых аспектов проведения проверок, иных сложностей, связанных с осуществлением мер налогового контроля.</w:t>
      </w:r>
      <w:r w:rsidR="00BF0DC1">
        <w:rPr>
          <w:rStyle w:val="af5"/>
          <w:sz w:val="28"/>
          <w:szCs w:val="28"/>
        </w:rPr>
        <w:footnoteReference w:id="16"/>
      </w:r>
    </w:p>
    <w:p w:rsidR="0055743C" w:rsidRDefault="0055743C" w:rsidP="00801201">
      <w:pPr>
        <w:pStyle w:val="a9"/>
        <w:spacing w:line="360" w:lineRule="auto"/>
        <w:rPr>
          <w:sz w:val="28"/>
          <w:szCs w:val="28"/>
        </w:rPr>
      </w:pPr>
      <w:r>
        <w:rPr>
          <w:sz w:val="28"/>
          <w:szCs w:val="28"/>
        </w:rPr>
        <w:t xml:space="preserve">Проблемами </w:t>
      </w:r>
      <w:r w:rsidR="007650C4">
        <w:rPr>
          <w:sz w:val="28"/>
          <w:szCs w:val="28"/>
        </w:rPr>
        <w:t xml:space="preserve">организации и </w:t>
      </w:r>
      <w:r>
        <w:rPr>
          <w:sz w:val="28"/>
          <w:szCs w:val="28"/>
        </w:rPr>
        <w:t>проведения выездных проверок являются следующие:</w:t>
      </w:r>
    </w:p>
    <w:p w:rsidR="0055743C" w:rsidRDefault="0055743C" w:rsidP="00BF0DC1">
      <w:pPr>
        <w:pStyle w:val="a0"/>
      </w:pPr>
      <w:r>
        <w:t xml:space="preserve">уклонение от уплаты налогов и сборов, причиной этого </w:t>
      </w:r>
      <w:r w:rsidR="00BF0DC1">
        <w:t>являются экономические мотивы (</w:t>
      </w:r>
      <w:r>
        <w:t>сохранение и упрочнение своего материального положения);</w:t>
      </w:r>
    </w:p>
    <w:p w:rsidR="0055743C" w:rsidRDefault="0055743C" w:rsidP="00BF0DC1">
      <w:pPr>
        <w:pStyle w:val="a0"/>
      </w:pPr>
      <w:r>
        <w:t>сложность налогового законодательства;</w:t>
      </w:r>
    </w:p>
    <w:p w:rsidR="001B61BF" w:rsidRDefault="0055743C" w:rsidP="00BF0DC1">
      <w:pPr>
        <w:pStyle w:val="a0"/>
      </w:pPr>
      <w:r>
        <w:rPr>
          <w:szCs w:val="28"/>
        </w:rPr>
        <w:lastRenderedPageBreak/>
        <w:t>двухнедельный срок проведения выездной проверки</w:t>
      </w:r>
      <w:r w:rsidR="001B61BF">
        <w:rPr>
          <w:szCs w:val="28"/>
        </w:rPr>
        <w:t>, который установлен ст 100 п.5 НК РФ(</w:t>
      </w:r>
      <w:r w:rsidR="001B61BF">
        <w:t>в этот срок со дня получения акта проверки налогоплательщик вправе представить в налоговый орган письменное объяснение мотивов отказа подписать акт или возражения по акту в целом или по его отдельным положениям);</w:t>
      </w:r>
    </w:p>
    <w:p w:rsidR="001B61BF" w:rsidRDefault="001B61BF" w:rsidP="00BF0DC1">
      <w:pPr>
        <w:pStyle w:val="a0"/>
      </w:pPr>
      <w:r>
        <w:t>спорные моменты в п.6 ст.108 НК РФ (норма о презумпции невиновности налогоплательщика). Согласно ей, налогоплательщик считается невиновным в совершении налогового правонарушения, пока его виновность не будет установлена вступившим в законную силу решением суда. Это означает, что налоговые органы и даже налоговая полиция не вправе самостоятельно привлекать налогоплательщика к ответственности за налоговые правонарушения;</w:t>
      </w:r>
    </w:p>
    <w:p w:rsidR="001B61BF" w:rsidRDefault="001B61BF" w:rsidP="00BF0DC1">
      <w:pPr>
        <w:pStyle w:val="a0"/>
        <w:rPr>
          <w:color w:val="000000"/>
          <w:spacing w:val="-5"/>
          <w:w w:val="107"/>
        </w:rPr>
      </w:pPr>
      <w:r>
        <w:rPr>
          <w:color w:val="000000"/>
          <w:spacing w:val="-2"/>
          <w:w w:val="107"/>
        </w:rPr>
        <w:t>запрещается проведение на</w:t>
      </w:r>
      <w:r>
        <w:rPr>
          <w:color w:val="000000"/>
          <w:spacing w:val="-2"/>
          <w:w w:val="107"/>
        </w:rPr>
        <w:softHyphen/>
      </w:r>
      <w:r>
        <w:rPr>
          <w:color w:val="000000"/>
          <w:spacing w:val="-7"/>
          <w:w w:val="107"/>
        </w:rPr>
        <w:t>логовым органом повторных на</w:t>
      </w:r>
      <w:r>
        <w:rPr>
          <w:color w:val="000000"/>
          <w:spacing w:val="-7"/>
          <w:w w:val="107"/>
        </w:rPr>
        <w:softHyphen/>
      </w:r>
      <w:r>
        <w:rPr>
          <w:color w:val="000000"/>
          <w:spacing w:val="-8"/>
          <w:w w:val="107"/>
        </w:rPr>
        <w:t xml:space="preserve">логовых проверок по одним и тем </w:t>
      </w:r>
      <w:r>
        <w:rPr>
          <w:color w:val="000000"/>
          <w:spacing w:val="-6"/>
          <w:w w:val="107"/>
        </w:rPr>
        <w:t>же налогам, подлежащим уплате или уплаченным налогоплатель</w:t>
      </w:r>
      <w:r>
        <w:rPr>
          <w:color w:val="000000"/>
          <w:spacing w:val="-6"/>
          <w:w w:val="107"/>
        </w:rPr>
        <w:softHyphen/>
      </w:r>
      <w:r>
        <w:rPr>
          <w:color w:val="000000"/>
          <w:spacing w:val="-9"/>
          <w:w w:val="107"/>
        </w:rPr>
        <w:t>щиком за уже проверенный нало</w:t>
      </w:r>
      <w:r>
        <w:rPr>
          <w:color w:val="000000"/>
          <w:spacing w:val="-9"/>
          <w:w w:val="107"/>
        </w:rPr>
        <w:softHyphen/>
      </w:r>
      <w:r>
        <w:rPr>
          <w:color w:val="000000"/>
          <w:spacing w:val="-1"/>
          <w:w w:val="107"/>
        </w:rPr>
        <w:t xml:space="preserve">говый период, за исключением </w:t>
      </w:r>
      <w:r>
        <w:rPr>
          <w:color w:val="000000"/>
          <w:w w:val="107"/>
        </w:rPr>
        <w:t xml:space="preserve">случаев, когда такая проверка </w:t>
      </w:r>
      <w:r>
        <w:rPr>
          <w:color w:val="000000"/>
          <w:spacing w:val="-7"/>
          <w:w w:val="107"/>
        </w:rPr>
        <w:t>проводится в связи с реорганиза</w:t>
      </w:r>
      <w:r>
        <w:rPr>
          <w:color w:val="000000"/>
          <w:spacing w:val="-7"/>
          <w:w w:val="107"/>
        </w:rPr>
        <w:softHyphen/>
        <w:t>цией или ликвидацией организа</w:t>
      </w:r>
      <w:r>
        <w:rPr>
          <w:color w:val="000000"/>
          <w:spacing w:val="-7"/>
          <w:w w:val="107"/>
        </w:rPr>
        <w:softHyphen/>
      </w:r>
      <w:r>
        <w:rPr>
          <w:color w:val="000000"/>
          <w:spacing w:val="-6"/>
          <w:w w:val="107"/>
        </w:rPr>
        <w:t>ции либо вышестоящим налого</w:t>
      </w:r>
      <w:r>
        <w:rPr>
          <w:color w:val="000000"/>
          <w:spacing w:val="-6"/>
          <w:w w:val="107"/>
        </w:rPr>
        <w:softHyphen/>
        <w:t xml:space="preserve">вым органом в порядке контроля </w:t>
      </w:r>
      <w:r>
        <w:rPr>
          <w:color w:val="000000"/>
          <w:w w:val="107"/>
        </w:rPr>
        <w:t xml:space="preserve">за деятельностью налогового </w:t>
      </w:r>
      <w:r>
        <w:rPr>
          <w:color w:val="000000"/>
          <w:spacing w:val="-5"/>
          <w:w w:val="107"/>
        </w:rPr>
        <w:t>органа, проводившего проверку;</w:t>
      </w:r>
    </w:p>
    <w:p w:rsidR="001B61BF" w:rsidRDefault="001B61BF" w:rsidP="00BF0DC1">
      <w:pPr>
        <w:pStyle w:val="a0"/>
        <w:rPr>
          <w:color w:val="000000"/>
          <w:spacing w:val="-5"/>
          <w:w w:val="107"/>
        </w:rPr>
      </w:pPr>
      <w:r>
        <w:rPr>
          <w:color w:val="000000"/>
          <w:spacing w:val="-5"/>
          <w:w w:val="107"/>
        </w:rPr>
        <w:t>проблемы по требования представления документов</w:t>
      </w:r>
      <w:r w:rsidR="00ED74B3">
        <w:rPr>
          <w:color w:val="000000"/>
          <w:spacing w:val="-5"/>
          <w:w w:val="107"/>
        </w:rPr>
        <w:t>;</w:t>
      </w:r>
    </w:p>
    <w:p w:rsidR="00ED74B3" w:rsidRDefault="00ED74B3" w:rsidP="00BF0DC1">
      <w:pPr>
        <w:pStyle w:val="a0"/>
        <w:rPr>
          <w:szCs w:val="28"/>
        </w:rPr>
      </w:pPr>
      <w:r w:rsidRPr="006920CC">
        <w:rPr>
          <w:szCs w:val="28"/>
        </w:rPr>
        <w:t>рациональн</w:t>
      </w:r>
      <w:r>
        <w:rPr>
          <w:szCs w:val="28"/>
        </w:rPr>
        <w:t>ый</w:t>
      </w:r>
      <w:r w:rsidRPr="006920CC">
        <w:rPr>
          <w:szCs w:val="28"/>
        </w:rPr>
        <w:t xml:space="preserve"> отбор налогоплательщиков</w:t>
      </w:r>
      <w:r>
        <w:rPr>
          <w:szCs w:val="28"/>
        </w:rPr>
        <w:t>.</w:t>
      </w:r>
    </w:p>
    <w:p w:rsidR="00801201" w:rsidRPr="00052DD0" w:rsidRDefault="00801201" w:rsidP="00801201">
      <w:pPr>
        <w:pStyle w:val="a9"/>
        <w:spacing w:line="360" w:lineRule="auto"/>
        <w:rPr>
          <w:sz w:val="28"/>
          <w:szCs w:val="28"/>
        </w:rPr>
      </w:pPr>
      <w:r w:rsidRPr="00052DD0">
        <w:rPr>
          <w:sz w:val="28"/>
          <w:szCs w:val="28"/>
        </w:rPr>
        <w:t>В судебной практике немало примеров как положительного, так и отрицательного для налогоплательщиков рассмотрения конфликтных ситуаций. Тем важнее проанализировать подходы правоприменителей к решению наиболее важных и часто встречающихся спорных вопросов.</w:t>
      </w:r>
    </w:p>
    <w:p w:rsidR="00801201" w:rsidRDefault="00801201" w:rsidP="00801201">
      <w:pPr>
        <w:pStyle w:val="a9"/>
        <w:spacing w:line="360" w:lineRule="auto"/>
        <w:rPr>
          <w:sz w:val="28"/>
          <w:szCs w:val="28"/>
        </w:rPr>
      </w:pPr>
      <w:r w:rsidRPr="00052DD0">
        <w:rPr>
          <w:sz w:val="28"/>
          <w:szCs w:val="28"/>
        </w:rPr>
        <w:lastRenderedPageBreak/>
        <w:t>Отличие выездной проверки от иных форм налогового контроля заключается в том, что она осуществляется по месту ведения налогоплательщиком деятельности.</w:t>
      </w:r>
    </w:p>
    <w:p w:rsidR="00801201" w:rsidRDefault="00801201" w:rsidP="00801201">
      <w:pPr>
        <w:pStyle w:val="a9"/>
        <w:spacing w:line="360" w:lineRule="auto"/>
        <w:rPr>
          <w:sz w:val="28"/>
          <w:szCs w:val="28"/>
        </w:rPr>
      </w:pPr>
      <w:r w:rsidRPr="001F41FF">
        <w:rPr>
          <w:sz w:val="28"/>
          <w:szCs w:val="28"/>
        </w:rPr>
        <w:t>Соответственно, критерием применения норм, регламентирующих порядок проведения выездной налоговой проверки, к любому виду налогово-проверочных действий служит наличие проверяющих по месту ведения деятельности организации. Однако существует арбитражная практика по использованию судом иных критериев.</w:t>
      </w:r>
    </w:p>
    <w:p w:rsidR="00801201" w:rsidRPr="005A33ED" w:rsidRDefault="00801201" w:rsidP="00801201">
      <w:pPr>
        <w:pStyle w:val="a9"/>
        <w:spacing w:line="360" w:lineRule="auto"/>
        <w:rPr>
          <w:sz w:val="28"/>
          <w:szCs w:val="28"/>
        </w:rPr>
      </w:pPr>
      <w:r w:rsidRPr="005A33ED">
        <w:rPr>
          <w:sz w:val="28"/>
          <w:szCs w:val="28"/>
        </w:rPr>
        <w:t>В рамках выездной налоговой проверки налоговый орган вправе проверять деятельность филиалов и представительств налогоплательщика. Налоговый орган вправе проводить самостоятельную выездную налоговую проверку. При проведении самостоятельной выездной налоговой проверки филиалов и представительств, срок проверки не может превышать один месяц</w:t>
      </w:r>
      <w:r w:rsidRPr="00687818">
        <w:rPr>
          <w:color w:val="FF0000"/>
          <w:sz w:val="28"/>
          <w:szCs w:val="28"/>
        </w:rPr>
        <w:t>.</w:t>
      </w:r>
      <w:r w:rsidR="00BF0DC1" w:rsidRPr="00BF0DC1">
        <w:rPr>
          <w:rStyle w:val="af5"/>
          <w:sz w:val="28"/>
          <w:szCs w:val="28"/>
        </w:rPr>
        <w:footnoteReference w:id="17"/>
      </w:r>
    </w:p>
    <w:p w:rsidR="00801201" w:rsidRPr="005A33ED" w:rsidRDefault="00801201" w:rsidP="00801201">
      <w:pPr>
        <w:pStyle w:val="a9"/>
        <w:spacing w:line="360" w:lineRule="auto"/>
        <w:rPr>
          <w:sz w:val="28"/>
          <w:szCs w:val="28"/>
        </w:rPr>
      </w:pPr>
      <w:r w:rsidRPr="005A33ED">
        <w:rPr>
          <w:sz w:val="28"/>
          <w:szCs w:val="28"/>
        </w:rPr>
        <w:t>Кроме того, при проведении комплексных выездных налоговых проверок налогоплательщиков-организаций (налоговых агентов, плательщиков сборов), в состав которых входят филиалы (представительства) и иные обособленные подразделения, проверка филиалов организации может осуществляться налоговым органом по месту нахождения филиала (представительства) на основании решения о проведении выездной налоговой проверки, принимаемого его руководителем или заместителем руководителя.</w:t>
      </w:r>
    </w:p>
    <w:p w:rsidR="00801201" w:rsidRDefault="00801201" w:rsidP="00801201">
      <w:pPr>
        <w:pStyle w:val="a9"/>
        <w:spacing w:line="360" w:lineRule="auto"/>
        <w:rPr>
          <w:sz w:val="28"/>
          <w:szCs w:val="28"/>
        </w:rPr>
      </w:pPr>
      <w:r w:rsidRPr="005A33ED">
        <w:rPr>
          <w:sz w:val="28"/>
          <w:szCs w:val="28"/>
        </w:rPr>
        <w:t>Планирование и организацию выездных налоговых проверок налогоплательщиков-организаций с одновременной проверкой филиалов (представительств) и иных обособленных подразделений осуществляют налоговые органы по месту постановки на учет головной организации.</w:t>
      </w:r>
    </w:p>
    <w:p w:rsidR="00801201" w:rsidRDefault="00801201" w:rsidP="00801201">
      <w:pPr>
        <w:pStyle w:val="a9"/>
        <w:spacing w:line="360" w:lineRule="auto"/>
        <w:rPr>
          <w:sz w:val="28"/>
          <w:szCs w:val="28"/>
        </w:rPr>
      </w:pPr>
      <w:r>
        <w:rPr>
          <w:sz w:val="28"/>
          <w:szCs w:val="28"/>
        </w:rPr>
        <w:lastRenderedPageBreak/>
        <w:t xml:space="preserve">В ст 32 пп.7 п.1 НК РФ, установлена обязанность налоговых органов принимать решение о возврате налогоплательщику сбора суммы излишне уплаченных либо излишне взысканных налогов, сборов, пеней и штрафов. Кодекс не регулирует </w:t>
      </w:r>
      <w:r w:rsidRPr="00A6727B">
        <w:rPr>
          <w:sz w:val="28"/>
          <w:szCs w:val="28"/>
        </w:rPr>
        <w:t>представлять налогоплательщику оригинал решения, хотя порядок ознакомления с решением о проведении выездной налоговой проверки предусматривает подписание должностным либо уполномоченным лицом налогоплательщика именно оригинала этого документа. Поэтому вручаемая налогоплательщику копия зачастую снимается с подписанного оригинала решения.</w:t>
      </w:r>
    </w:p>
    <w:p w:rsidR="00801201" w:rsidRPr="00A6727B" w:rsidRDefault="00801201" w:rsidP="00801201">
      <w:pPr>
        <w:pStyle w:val="a9"/>
        <w:spacing w:line="360" w:lineRule="auto"/>
        <w:rPr>
          <w:sz w:val="28"/>
          <w:szCs w:val="28"/>
        </w:rPr>
      </w:pPr>
      <w:r w:rsidRPr="00A6727B">
        <w:rPr>
          <w:sz w:val="28"/>
          <w:szCs w:val="28"/>
        </w:rPr>
        <w:t>Можно выделить иной способ представления решения, а именно направление его копии по почте заказным письмом с уведомлением. Однако на практике чаще всего используется первый способ, поскольку, как правило, решение принимается, составляется и регистрируется непосредственно перед началом проверки, в то время как отправка почтой предполагает довольно длительный срок доставки</w:t>
      </w:r>
      <w:r w:rsidRPr="00687818">
        <w:rPr>
          <w:color w:val="FF0000"/>
          <w:sz w:val="28"/>
          <w:szCs w:val="28"/>
        </w:rPr>
        <w:t>.</w:t>
      </w:r>
      <w:r w:rsidR="00BF0DC1" w:rsidRPr="00BF0DC1">
        <w:rPr>
          <w:rStyle w:val="af5"/>
          <w:sz w:val="28"/>
          <w:szCs w:val="28"/>
        </w:rPr>
        <w:footnoteReference w:id="18"/>
      </w:r>
    </w:p>
    <w:p w:rsidR="00801201" w:rsidRDefault="00801201" w:rsidP="00801201">
      <w:pPr>
        <w:pStyle w:val="a9"/>
        <w:spacing w:line="360" w:lineRule="auto"/>
        <w:rPr>
          <w:sz w:val="28"/>
          <w:szCs w:val="28"/>
        </w:rPr>
      </w:pPr>
      <w:r w:rsidRPr="00A6727B">
        <w:rPr>
          <w:sz w:val="28"/>
          <w:szCs w:val="28"/>
        </w:rPr>
        <w:t>Многих налогоплательщиков волнуют вопросы исчисления сроков, связанных с процедурой осуществления налоговых проверок, например сроков по представлению документов или их заверенных копий, сроков проведения налоговой проверки, а также сроков совершения налогоплательщиками действий в постпроверочный период.</w:t>
      </w:r>
    </w:p>
    <w:p w:rsidR="00801201" w:rsidRDefault="00801201" w:rsidP="00801201">
      <w:pPr>
        <w:pStyle w:val="a9"/>
        <w:spacing w:line="360" w:lineRule="auto"/>
        <w:rPr>
          <w:sz w:val="28"/>
          <w:szCs w:val="28"/>
        </w:rPr>
      </w:pPr>
      <w:r>
        <w:rPr>
          <w:sz w:val="28"/>
          <w:szCs w:val="28"/>
        </w:rPr>
        <w:t>При проведении выездной проверки, часто возникают вопросы по поводу:</w:t>
      </w:r>
    </w:p>
    <w:p w:rsidR="00801201" w:rsidRPr="00A6727B" w:rsidRDefault="00801201" w:rsidP="00BF0DC1">
      <w:pPr>
        <w:pStyle w:val="a0"/>
      </w:pPr>
      <w:r w:rsidRPr="00A6727B">
        <w:t>правомерности истребования той или иной информации или документов;</w:t>
      </w:r>
    </w:p>
    <w:p w:rsidR="00801201" w:rsidRPr="00A6727B" w:rsidRDefault="00801201" w:rsidP="00BF0DC1">
      <w:pPr>
        <w:pStyle w:val="a0"/>
      </w:pPr>
      <w:r w:rsidRPr="00A6727B">
        <w:t>сроков исполнения требований;</w:t>
      </w:r>
    </w:p>
    <w:p w:rsidR="00801201" w:rsidRPr="00A6727B" w:rsidRDefault="00801201" w:rsidP="00BF0DC1">
      <w:pPr>
        <w:pStyle w:val="a0"/>
      </w:pPr>
      <w:r w:rsidRPr="00A6727B">
        <w:lastRenderedPageBreak/>
        <w:t>мотивации запросов и требований;</w:t>
      </w:r>
    </w:p>
    <w:p w:rsidR="00801201" w:rsidRPr="00A6727B" w:rsidRDefault="00801201" w:rsidP="00BF0DC1">
      <w:pPr>
        <w:pStyle w:val="a0"/>
      </w:pPr>
      <w:r w:rsidRPr="00A6727B">
        <w:t>правомерности выставления требований субъектами налоговых правоотношений.</w:t>
      </w:r>
    </w:p>
    <w:p w:rsidR="00801201" w:rsidRPr="004E6A4C" w:rsidRDefault="00801201" w:rsidP="00801201">
      <w:pPr>
        <w:pStyle w:val="a9"/>
        <w:spacing w:line="360" w:lineRule="auto"/>
        <w:rPr>
          <w:sz w:val="28"/>
          <w:szCs w:val="28"/>
        </w:rPr>
      </w:pPr>
      <w:r w:rsidRPr="004E6A4C">
        <w:rPr>
          <w:sz w:val="28"/>
          <w:szCs w:val="28"/>
        </w:rPr>
        <w:t>Налоговые органы вправе требовать от налогоплательщика или налогового агента документы по формам, установленным государственными органами и органами местного самоуправления, служащие основаниями для исчисления и уплаты (удержания и перечисления) налогов, а также пояснения и документы, подтверждающие правильность исчисления и своевременность уплаты (удержания и перечисления) налогов.</w:t>
      </w:r>
    </w:p>
    <w:p w:rsidR="00836B57" w:rsidRDefault="00801201" w:rsidP="00836B57">
      <w:pPr>
        <w:pStyle w:val="a9"/>
        <w:spacing w:line="360" w:lineRule="auto"/>
        <w:rPr>
          <w:sz w:val="28"/>
          <w:szCs w:val="28"/>
        </w:rPr>
      </w:pPr>
      <w:r w:rsidRPr="004E6A4C">
        <w:rPr>
          <w:sz w:val="28"/>
          <w:szCs w:val="28"/>
        </w:rPr>
        <w:t>Согласно ст. 87 НК РФ, если при проведении выездных налоговых проверок у налоговых органов возникает необходимость получения информации о деятельности налогоплательщика (плательщика сбора), связанной с иными лицами, налоговым органом у этих лиц могут быть истребованы документы, относящиеся к деятельности проверяемого налогоплательщика или плательщика сбора (встречная проверка).</w:t>
      </w:r>
    </w:p>
    <w:p w:rsidR="00801201" w:rsidRPr="004E6A4C" w:rsidRDefault="00801201" w:rsidP="00836B57">
      <w:pPr>
        <w:pStyle w:val="a9"/>
        <w:spacing w:line="360" w:lineRule="auto"/>
        <w:rPr>
          <w:sz w:val="28"/>
          <w:szCs w:val="28"/>
        </w:rPr>
      </w:pPr>
      <w:r w:rsidRPr="004E6A4C">
        <w:rPr>
          <w:sz w:val="28"/>
          <w:szCs w:val="28"/>
        </w:rPr>
        <w:t>Реализуя право на получение сведений, касающихся проверяемого налогоплательщика, от иных лиц, налоговый орган должен указать в требовании: наименование и регистрационный номер налогового органа; полное наименование проверяемой организации; документ, на основании которого проводится выездная налоговая поверка, либо иной документ или постановление, а также реквизиты этого документа и Ф.И.О. лица, его подписавшего, с указанием должности и классного чина.</w:t>
      </w:r>
    </w:p>
    <w:p w:rsidR="00801201" w:rsidRDefault="00801201" w:rsidP="00801201">
      <w:pPr>
        <w:pStyle w:val="a9"/>
        <w:spacing w:line="360" w:lineRule="auto"/>
        <w:rPr>
          <w:sz w:val="28"/>
          <w:szCs w:val="28"/>
        </w:rPr>
      </w:pPr>
      <w:r w:rsidRPr="004E6A4C">
        <w:rPr>
          <w:sz w:val="28"/>
          <w:szCs w:val="28"/>
        </w:rPr>
        <w:t>При направлении запросов в банки законодательство о налогах и сборах не устанавливает каких-либо ограничений в плане представляемой информации по операциям организаций и граждан, осуществляющих предпринимательскую деятельность без образо</w:t>
      </w:r>
      <w:r>
        <w:rPr>
          <w:sz w:val="28"/>
          <w:szCs w:val="28"/>
        </w:rPr>
        <w:t>вания юр</w:t>
      </w:r>
      <w:r w:rsidRPr="004E6A4C">
        <w:rPr>
          <w:sz w:val="28"/>
          <w:szCs w:val="28"/>
        </w:rPr>
        <w:t xml:space="preserve">идического лица, но, с другой стороны, законодательно установлено обязательное наличие </w:t>
      </w:r>
      <w:r w:rsidRPr="004E6A4C">
        <w:rPr>
          <w:sz w:val="28"/>
          <w:szCs w:val="28"/>
        </w:rPr>
        <w:lastRenderedPageBreak/>
        <w:t>мотивировки. Статья 87 НК РФ не расшифровывает понятие "мотивировка", но прямо указывает, что информация может быть запрошена в связи с проведением как выездной (</w:t>
      </w:r>
      <w:r>
        <w:rPr>
          <w:sz w:val="28"/>
          <w:szCs w:val="28"/>
        </w:rPr>
        <w:t>п</w:t>
      </w:r>
      <w:r w:rsidRPr="004E6A4C">
        <w:rPr>
          <w:sz w:val="28"/>
          <w:szCs w:val="28"/>
        </w:rPr>
        <w:t>роверкой могут быть охвачены только три календарных года деятельности налогоплательщика, плательщика сбора и налогового агента, непосредственно предшествовав</w:t>
      </w:r>
      <w:r>
        <w:rPr>
          <w:sz w:val="28"/>
          <w:szCs w:val="28"/>
        </w:rPr>
        <w:t>шие году проведения проверки)</w:t>
      </w:r>
      <w:r w:rsidRPr="004E6A4C">
        <w:rPr>
          <w:sz w:val="28"/>
          <w:szCs w:val="28"/>
        </w:rPr>
        <w:t xml:space="preserve">, так и камеральной налоговых проверок </w:t>
      </w:r>
      <w:r>
        <w:rPr>
          <w:sz w:val="28"/>
          <w:szCs w:val="28"/>
        </w:rPr>
        <w:t>(п</w:t>
      </w:r>
      <w:r w:rsidRPr="004E6A4C">
        <w:rPr>
          <w:sz w:val="28"/>
          <w:szCs w:val="28"/>
        </w:rPr>
        <w:t>роводится уполномоченными должностными лицами налогового органа в соответствии с их служебными обязанностями без какого-либо специального решения руководителя налогового органа в течение трех месяцев со дня представления налогоплательщиком налоговой декларации и документов, служащих основанием для исчисления и</w:t>
      </w:r>
      <w:r w:rsidRPr="003D4282">
        <w:rPr>
          <w:sz w:val="36"/>
          <w:szCs w:val="36"/>
        </w:rPr>
        <w:t xml:space="preserve"> </w:t>
      </w:r>
      <w:r w:rsidRPr="004E6A4C">
        <w:rPr>
          <w:sz w:val="28"/>
          <w:szCs w:val="28"/>
        </w:rPr>
        <w:t>уплаты налога</w:t>
      </w:r>
      <w:r>
        <w:rPr>
          <w:sz w:val="28"/>
          <w:szCs w:val="28"/>
        </w:rPr>
        <w:t>)</w:t>
      </w:r>
      <w:r w:rsidRPr="004E6A4C">
        <w:rPr>
          <w:sz w:val="28"/>
          <w:szCs w:val="28"/>
        </w:rPr>
        <w:t>.</w:t>
      </w:r>
      <w:r w:rsidR="00BF0DC1">
        <w:rPr>
          <w:rStyle w:val="af5"/>
          <w:sz w:val="28"/>
          <w:szCs w:val="28"/>
        </w:rPr>
        <w:footnoteReference w:id="19"/>
      </w:r>
    </w:p>
    <w:p w:rsidR="00801201" w:rsidRPr="00772694" w:rsidRDefault="00801201" w:rsidP="00801201">
      <w:pPr>
        <w:pStyle w:val="a9"/>
        <w:spacing w:line="360" w:lineRule="auto"/>
        <w:rPr>
          <w:sz w:val="28"/>
          <w:szCs w:val="28"/>
        </w:rPr>
      </w:pPr>
      <w:r w:rsidRPr="00772694">
        <w:rPr>
          <w:sz w:val="28"/>
          <w:szCs w:val="28"/>
        </w:rPr>
        <w:t>Решение есть основание для направления запроса (требования), а вопросы проверки, указанные в решении, могут быть мотивацией. С этим связана еще одна сложность - в запросе налогового органа не содержится ссылок на решение и, соответственно, на вопросы проверки, обозначенные в нем, так как это не предусмотрено законодательством.</w:t>
      </w:r>
    </w:p>
    <w:p w:rsidR="00801201" w:rsidRPr="00772694" w:rsidRDefault="00801201" w:rsidP="00801201">
      <w:pPr>
        <w:pStyle w:val="a9"/>
        <w:spacing w:line="360" w:lineRule="auto"/>
        <w:rPr>
          <w:sz w:val="28"/>
          <w:szCs w:val="28"/>
        </w:rPr>
      </w:pPr>
      <w:r w:rsidRPr="00772694">
        <w:rPr>
          <w:sz w:val="28"/>
          <w:szCs w:val="28"/>
        </w:rPr>
        <w:t>Зачастую выездная налоговая проверка проводится по вопросам соблюдения всего налогового законодательства (так называемая комплексная налоговая проверка), а не каких-либо отдельных налогов. В такой ситуации у лица, получившего требование (запрос), остается один выход: при получении запроса представлять только те документы, которые непосредственно связаны с проверяемой организацией и необходимы при комплексной проверке законодательства о налогах и сборах.</w:t>
      </w:r>
    </w:p>
    <w:p w:rsidR="00801201" w:rsidRDefault="00801201" w:rsidP="00801201">
      <w:pPr>
        <w:pStyle w:val="a9"/>
        <w:spacing w:line="360" w:lineRule="auto"/>
        <w:rPr>
          <w:sz w:val="28"/>
          <w:szCs w:val="28"/>
        </w:rPr>
      </w:pPr>
      <w:r w:rsidRPr="00772694">
        <w:rPr>
          <w:sz w:val="28"/>
          <w:szCs w:val="28"/>
        </w:rPr>
        <w:t>Требование</w:t>
      </w:r>
      <w:r>
        <w:rPr>
          <w:sz w:val="28"/>
          <w:szCs w:val="28"/>
        </w:rPr>
        <w:t xml:space="preserve"> (приложение № 2)</w:t>
      </w:r>
      <w:r w:rsidRPr="00772694">
        <w:rPr>
          <w:sz w:val="28"/>
          <w:szCs w:val="28"/>
        </w:rPr>
        <w:t xml:space="preserve"> о представлении документов (запрос), правовой основой которого является ст. 87 НК РФ, должно содержать следующие обязательные реквизиты</w:t>
      </w:r>
      <w:r>
        <w:rPr>
          <w:sz w:val="28"/>
          <w:szCs w:val="28"/>
        </w:rPr>
        <w:t>:</w:t>
      </w:r>
    </w:p>
    <w:p w:rsidR="00801201" w:rsidRPr="000D2D89" w:rsidRDefault="00801201" w:rsidP="00BF0DC1">
      <w:pPr>
        <w:pStyle w:val="a0"/>
      </w:pPr>
      <w:r w:rsidRPr="000D2D89">
        <w:lastRenderedPageBreak/>
        <w:t xml:space="preserve">дата регистрации </w:t>
      </w:r>
    </w:p>
    <w:p w:rsidR="00801201" w:rsidRPr="000D2D89" w:rsidRDefault="00801201" w:rsidP="00BF0DC1">
      <w:pPr>
        <w:pStyle w:val="a0"/>
      </w:pPr>
      <w:r w:rsidRPr="000D2D89">
        <w:t xml:space="preserve">регистрационный номер, </w:t>
      </w:r>
    </w:p>
    <w:p w:rsidR="00801201" w:rsidRPr="000D2D89" w:rsidRDefault="00801201" w:rsidP="00BF0DC1">
      <w:pPr>
        <w:pStyle w:val="a0"/>
      </w:pPr>
      <w:r w:rsidRPr="000D2D89">
        <w:t>наименование проверяемой организации, ее ИНН;</w:t>
      </w:r>
    </w:p>
    <w:p w:rsidR="00801201" w:rsidRPr="000D2D89" w:rsidRDefault="00801201" w:rsidP="00BF0DC1">
      <w:pPr>
        <w:pStyle w:val="a0"/>
      </w:pPr>
      <w:r w:rsidRPr="000D2D89">
        <w:t xml:space="preserve">период проверки; </w:t>
      </w:r>
    </w:p>
    <w:p w:rsidR="00801201" w:rsidRPr="000D2D89" w:rsidRDefault="00801201" w:rsidP="00BF0DC1">
      <w:pPr>
        <w:pStyle w:val="a0"/>
      </w:pPr>
      <w:r w:rsidRPr="000D2D89">
        <w:t>наименование, ИНН, адрес организации, которой выставлено требование.</w:t>
      </w:r>
    </w:p>
    <w:p w:rsidR="00801201" w:rsidRPr="000D2D89" w:rsidRDefault="00801201" w:rsidP="00836B57">
      <w:pPr>
        <w:pStyle w:val="a9"/>
        <w:spacing w:line="360" w:lineRule="auto"/>
        <w:rPr>
          <w:sz w:val="28"/>
          <w:szCs w:val="28"/>
        </w:rPr>
      </w:pPr>
      <w:r w:rsidRPr="000D2D89">
        <w:rPr>
          <w:sz w:val="28"/>
          <w:szCs w:val="28"/>
        </w:rPr>
        <w:t>Такое истребование подтверждается подписью руководителя налогового органа.</w:t>
      </w:r>
    </w:p>
    <w:p w:rsidR="00801201" w:rsidRPr="000D2D89" w:rsidRDefault="00801201" w:rsidP="00836B57">
      <w:pPr>
        <w:pStyle w:val="a9"/>
        <w:spacing w:line="360" w:lineRule="auto"/>
        <w:rPr>
          <w:sz w:val="28"/>
          <w:szCs w:val="28"/>
        </w:rPr>
      </w:pPr>
      <w:r w:rsidRPr="000D2D89">
        <w:rPr>
          <w:sz w:val="28"/>
          <w:szCs w:val="28"/>
        </w:rPr>
        <w:t>Направление запросов в адрес кредитных организаций мотивируется проведением мероприятий налогового контроля в отношении налогоплательщиков в соответствии с законодательством о налогах и сборах. Последнее не содержит ограничений в части направления запросов в</w:t>
      </w:r>
      <w:r w:rsidRPr="000D2D89">
        <w:rPr>
          <w:sz w:val="36"/>
          <w:szCs w:val="36"/>
        </w:rPr>
        <w:t xml:space="preserve"> </w:t>
      </w:r>
      <w:r w:rsidRPr="007650C4">
        <w:rPr>
          <w:sz w:val="28"/>
          <w:szCs w:val="28"/>
        </w:rPr>
        <w:t xml:space="preserve">банки </w:t>
      </w:r>
      <w:r w:rsidRPr="000D2D89">
        <w:rPr>
          <w:sz w:val="28"/>
          <w:szCs w:val="28"/>
        </w:rPr>
        <w:t>о представлении информации по операциям организаций и граждан, осуществляющих предпринимательскую деятельность без образования юридического лица, только в рамках налоговых проверок, а также ограничений по видам операций и периодам, по которым налоговым органом может быть запрошена указанная информация. Значит, требование о представлении документов (информации) может быть направлено налоговым органом как в рамках, так и вне рамок налоговой проверки.</w:t>
      </w:r>
    </w:p>
    <w:p w:rsidR="00801201" w:rsidRPr="000D2D89" w:rsidRDefault="00801201" w:rsidP="00801201">
      <w:pPr>
        <w:pStyle w:val="a9"/>
        <w:spacing w:line="360" w:lineRule="auto"/>
        <w:rPr>
          <w:sz w:val="28"/>
          <w:szCs w:val="28"/>
        </w:rPr>
      </w:pPr>
      <w:r w:rsidRPr="000D2D89">
        <w:rPr>
          <w:sz w:val="28"/>
          <w:szCs w:val="28"/>
        </w:rPr>
        <w:t>При отсутствии в запросе налогового органа мотивировки необходимости представления соответствующей информации либо при наличии ненадлежащей мотивировки, не связанной с целями и задачами налоговых органов, а также при отсутствии в запросе указания на конкретный период, за который запрашивается информация, данные запросы банками не исполняются.</w:t>
      </w:r>
    </w:p>
    <w:p w:rsidR="00801201" w:rsidRPr="000D2D89" w:rsidRDefault="00801201" w:rsidP="00801201">
      <w:pPr>
        <w:pStyle w:val="a9"/>
        <w:spacing w:line="360" w:lineRule="auto"/>
        <w:rPr>
          <w:sz w:val="28"/>
          <w:szCs w:val="28"/>
        </w:rPr>
      </w:pPr>
      <w:r w:rsidRPr="000D2D89">
        <w:rPr>
          <w:sz w:val="28"/>
          <w:szCs w:val="28"/>
        </w:rPr>
        <w:lastRenderedPageBreak/>
        <w:t>Другой вид требований о представлении документов регулируется ст. 93 НК РФ. Должностное лицо налогового органа, проводящее выездную налоговую проверку, вправе истребовать у проверяемого налогоплательщика, плательщика сбора, налогового агента необходимые для проверки документы. Причем в требовании должен быть указан период проверки (период, за который требуются документы), не превышающий трех лет, предшествовавших году проверки. Данное требование помимо прочих реквизитов должно содержать дату, номер,</w:t>
      </w:r>
      <w:r>
        <w:rPr>
          <w:sz w:val="28"/>
          <w:szCs w:val="28"/>
        </w:rPr>
        <w:t xml:space="preserve"> санкцию за невыполнение требования. </w:t>
      </w:r>
      <w:r w:rsidRPr="000D2D89">
        <w:rPr>
          <w:sz w:val="28"/>
          <w:szCs w:val="28"/>
        </w:rPr>
        <w:t>Правом подписи этого вида требования обладает должностное лицо налогового органа, уполномоченное решением на проведение выездной налоговой проверки. Печать на подпись должностного лица не ставится.</w:t>
      </w:r>
      <w:r w:rsidR="00BF0DC1">
        <w:rPr>
          <w:rStyle w:val="af5"/>
          <w:sz w:val="28"/>
          <w:szCs w:val="28"/>
        </w:rPr>
        <w:footnoteReference w:id="20"/>
      </w:r>
    </w:p>
    <w:p w:rsidR="00801201" w:rsidRPr="00ED34D6" w:rsidRDefault="00801201" w:rsidP="00836B57">
      <w:pPr>
        <w:pStyle w:val="a9"/>
        <w:spacing w:line="360" w:lineRule="auto"/>
        <w:rPr>
          <w:sz w:val="28"/>
          <w:szCs w:val="28"/>
        </w:rPr>
      </w:pPr>
      <w:r w:rsidRPr="00ED34D6">
        <w:rPr>
          <w:sz w:val="28"/>
          <w:szCs w:val="28"/>
        </w:rPr>
        <w:t>Документы, которые были истребованы в ходе налоговой проверки, представляются в течение 10 дней со дня вручения соответствующего требования.  </w:t>
      </w:r>
    </w:p>
    <w:p w:rsidR="00801201" w:rsidRDefault="00801201" w:rsidP="00836B57">
      <w:pPr>
        <w:pStyle w:val="a9"/>
        <w:spacing w:line="360" w:lineRule="auto"/>
        <w:rPr>
          <w:sz w:val="28"/>
          <w:szCs w:val="28"/>
        </w:rPr>
      </w:pPr>
      <w:r>
        <w:rPr>
          <w:sz w:val="28"/>
          <w:szCs w:val="28"/>
        </w:rPr>
        <w:t>В соответствии со ст 89 НК РФ в</w:t>
      </w:r>
      <w:r w:rsidRPr="00ED34D6">
        <w:rPr>
          <w:sz w:val="28"/>
          <w:szCs w:val="28"/>
        </w:rPr>
        <w:t xml:space="preserve">ыездная налоговая проверка не может продолжаться более двух месяцев. </w:t>
      </w:r>
      <w:r>
        <w:rPr>
          <w:sz w:val="28"/>
          <w:szCs w:val="28"/>
        </w:rPr>
        <w:t>С</w:t>
      </w:r>
      <w:r w:rsidRPr="00ED34D6">
        <w:rPr>
          <w:sz w:val="28"/>
          <w:szCs w:val="28"/>
        </w:rPr>
        <w:t>рок может быть продлен до четырех месяцев, а в исключительных случаях - до шести месяцев</w:t>
      </w:r>
      <w:r>
        <w:rPr>
          <w:sz w:val="28"/>
          <w:szCs w:val="28"/>
        </w:rPr>
        <w:t>.</w:t>
      </w:r>
    </w:p>
    <w:p w:rsidR="00801201" w:rsidRPr="00491306" w:rsidRDefault="00801201" w:rsidP="00836B57">
      <w:pPr>
        <w:pStyle w:val="a9"/>
        <w:spacing w:line="360" w:lineRule="auto"/>
        <w:rPr>
          <w:noProof/>
          <w:color w:val="0000FF"/>
          <w:sz w:val="28"/>
          <w:szCs w:val="28"/>
        </w:rPr>
      </w:pPr>
      <w:r w:rsidRPr="00491306">
        <w:rPr>
          <w:sz w:val="28"/>
          <w:szCs w:val="28"/>
        </w:rPr>
        <w:t>Приостановление проведения выездной налоговой проверки по основанию, допускается не более одного раза по каждому лицу, у которого истребуются документы</w:t>
      </w:r>
      <w:r w:rsidR="00BF0DC1">
        <w:rPr>
          <w:sz w:val="28"/>
          <w:szCs w:val="28"/>
        </w:rPr>
        <w:t>.</w:t>
      </w:r>
    </w:p>
    <w:p w:rsidR="00801201" w:rsidRDefault="00801201" w:rsidP="00836B57">
      <w:pPr>
        <w:pStyle w:val="a9"/>
        <w:spacing w:line="360" w:lineRule="auto"/>
        <w:rPr>
          <w:sz w:val="28"/>
          <w:szCs w:val="28"/>
        </w:rPr>
      </w:pPr>
      <w:r w:rsidRPr="00491306">
        <w:rPr>
          <w:sz w:val="28"/>
          <w:szCs w:val="28"/>
        </w:rPr>
        <w:t>Приостановление и возобновление проведения выездной налоговой проверки оформляются соответствующим решением</w:t>
      </w:r>
      <w:r w:rsidR="00BF0DC1">
        <w:rPr>
          <w:sz w:val="28"/>
          <w:szCs w:val="28"/>
        </w:rPr>
        <w:t xml:space="preserve"> (</w:t>
      </w:r>
      <w:r w:rsidR="00BF0DC1" w:rsidRPr="00BF0DC1">
        <w:rPr>
          <w:color w:val="FF0000"/>
          <w:sz w:val="28"/>
          <w:szCs w:val="28"/>
        </w:rPr>
        <w:t>П</w:t>
      </w:r>
      <w:r w:rsidR="0055743C" w:rsidRPr="00BF0DC1">
        <w:rPr>
          <w:color w:val="FF0000"/>
          <w:sz w:val="28"/>
          <w:szCs w:val="28"/>
        </w:rPr>
        <w:t>риложение 11</w:t>
      </w:r>
      <w:r w:rsidR="0055743C">
        <w:rPr>
          <w:sz w:val="28"/>
          <w:szCs w:val="28"/>
        </w:rPr>
        <w:t>)</w:t>
      </w:r>
      <w:r w:rsidRPr="00491306">
        <w:rPr>
          <w:sz w:val="28"/>
          <w:szCs w:val="28"/>
        </w:rPr>
        <w:t xml:space="preserve"> руководителя (заместителя руководителя) налогового органа, проводящего выездную проверку. Общий срок приостановления проведения выездной налоговой проверки не может превышать шесть месяцев</w:t>
      </w:r>
      <w:r>
        <w:rPr>
          <w:sz w:val="28"/>
          <w:szCs w:val="28"/>
        </w:rPr>
        <w:t>.</w:t>
      </w:r>
    </w:p>
    <w:p w:rsidR="00801201" w:rsidRPr="00491306" w:rsidRDefault="00801201" w:rsidP="00801201">
      <w:pPr>
        <w:spacing w:before="100" w:beforeAutospacing="1" w:after="100" w:afterAutospacing="1" w:line="360" w:lineRule="auto"/>
        <w:rPr>
          <w:szCs w:val="28"/>
        </w:rPr>
      </w:pPr>
      <w:r w:rsidRPr="00491306">
        <w:rPr>
          <w:szCs w:val="28"/>
        </w:rPr>
        <w:lastRenderedPageBreak/>
        <w:t>Установлены два основания для проведения повторной выездной проверки:</w:t>
      </w:r>
    </w:p>
    <w:p w:rsidR="00801201" w:rsidRPr="00491306" w:rsidRDefault="00801201" w:rsidP="00BF0DC1">
      <w:pPr>
        <w:pStyle w:val="a0"/>
      </w:pPr>
      <w:r w:rsidRPr="00491306">
        <w:t>повторная проверка проводится вышестоящим налоговым органом в порядке контроля за деятельностью налогового органа, проводившего проверку;</w:t>
      </w:r>
    </w:p>
    <w:p w:rsidR="00801201" w:rsidRDefault="00801201" w:rsidP="00BF0DC1">
      <w:pPr>
        <w:pStyle w:val="a0"/>
      </w:pPr>
      <w:r w:rsidRPr="00491306">
        <w:t xml:space="preserve">повторная проверка проводится налоговым органом, ранее проводившим проверку, в случае представления налогоплательщиком уточненной налоговой декларации, в которой указана сумма налога в размере, меньшем ранее заявленного. В рамках этой повторной выездной налоговой проверки проверяется период, за который </w:t>
      </w:r>
      <w:r w:rsidR="00836B57">
        <w:t>представлена</w:t>
      </w:r>
      <w:r w:rsidR="00836B57">
        <w:tab/>
        <w:t>уточненная</w:t>
      </w:r>
      <w:r w:rsidR="00836B57">
        <w:tab/>
      </w:r>
      <w:r w:rsidR="00836B57">
        <w:tab/>
      </w:r>
      <w:r w:rsidRPr="00491306">
        <w:t>налоговая декларация.</w:t>
      </w:r>
    </w:p>
    <w:p w:rsidR="00836B57" w:rsidRDefault="00801201" w:rsidP="00836B57">
      <w:pPr>
        <w:spacing w:before="100" w:beforeAutospacing="1" w:after="100" w:afterAutospacing="1" w:line="360" w:lineRule="auto"/>
        <w:rPr>
          <w:szCs w:val="28"/>
        </w:rPr>
      </w:pPr>
      <w:r w:rsidRPr="00491306">
        <w:rPr>
          <w:szCs w:val="28"/>
        </w:rPr>
        <w:t>Повторная выездная проверка, осуществляемая в связи с реорганизацией или ликвидацией организации — налогоплательщика (плательщика сборов), может проводиться независимо от предмета предыдущей проверки.</w:t>
      </w:r>
    </w:p>
    <w:p w:rsidR="00801201" w:rsidRPr="00836B57" w:rsidRDefault="00801201" w:rsidP="00836B57">
      <w:pPr>
        <w:spacing w:before="100" w:beforeAutospacing="1" w:after="100" w:afterAutospacing="1" w:line="360" w:lineRule="auto"/>
        <w:rPr>
          <w:szCs w:val="28"/>
        </w:rPr>
      </w:pPr>
      <w:r w:rsidRPr="00491306">
        <w:rPr>
          <w:szCs w:val="28"/>
        </w:rPr>
        <w:t>При проведении повторной выездной налоговой проверки может быть проверен период, не превышающий трех календарных лет, предшествующих году, в котором вынесено решение о проведении повторной выездной налоговой проверки</w:t>
      </w:r>
      <w:r w:rsidR="00BF0DC1">
        <w:t>.</w:t>
      </w:r>
    </w:p>
    <w:p w:rsidR="00801201" w:rsidRDefault="00801201" w:rsidP="00836B57">
      <w:pPr>
        <w:spacing w:before="100" w:beforeAutospacing="1" w:after="100" w:afterAutospacing="1" w:line="360" w:lineRule="auto"/>
        <w:rPr>
          <w:szCs w:val="28"/>
        </w:rPr>
      </w:pPr>
      <w:r w:rsidRPr="00491306">
        <w:rPr>
          <w:szCs w:val="28"/>
        </w:rPr>
        <w:t xml:space="preserve">Если при проведении повторной выездной налоговой проверки выявлен факт совершения налогоплательщиком налогового правонарушения, которое не было выявлено при проведении первоначальной выездной налоговой проверки, к налогоплательщику не применяются налоговые санкции, за исключением случаев, когда невыявление факта налогового правонарушения при проведении первоначальной налоговой проверки </w:t>
      </w:r>
      <w:r w:rsidRPr="00491306">
        <w:rPr>
          <w:szCs w:val="28"/>
        </w:rPr>
        <w:lastRenderedPageBreak/>
        <w:t>явилось результатом сговора между налогоплательщиком и должн</w:t>
      </w:r>
      <w:r w:rsidR="00BF0DC1">
        <w:rPr>
          <w:szCs w:val="28"/>
        </w:rPr>
        <w:t>остным лицом налогового органа.</w:t>
      </w:r>
      <w:r w:rsidR="00BF0DC1">
        <w:rPr>
          <w:rStyle w:val="af5"/>
          <w:szCs w:val="28"/>
        </w:rPr>
        <w:footnoteReference w:id="21"/>
      </w:r>
    </w:p>
    <w:p w:rsidR="00801201" w:rsidRPr="00C41816" w:rsidRDefault="00801201" w:rsidP="00801201">
      <w:pPr>
        <w:pStyle w:val="a9"/>
        <w:spacing w:line="360" w:lineRule="auto"/>
        <w:rPr>
          <w:sz w:val="28"/>
          <w:szCs w:val="28"/>
        </w:rPr>
      </w:pPr>
      <w:r w:rsidRPr="00C41816">
        <w:rPr>
          <w:sz w:val="28"/>
          <w:szCs w:val="28"/>
        </w:rPr>
        <w:t>Вывод ВАС РФ в данном случае заключался в том, что проверки, проводимые органами налоговой инспекцией, не могли учитываться при решении вопросов повторности налоговых проверок, проводимых налоговыми органами.</w:t>
      </w:r>
    </w:p>
    <w:p w:rsidR="00801201" w:rsidRPr="00C41816" w:rsidRDefault="00801201" w:rsidP="00801201">
      <w:pPr>
        <w:pStyle w:val="a9"/>
        <w:spacing w:line="360" w:lineRule="auto"/>
        <w:rPr>
          <w:sz w:val="28"/>
          <w:szCs w:val="28"/>
        </w:rPr>
      </w:pPr>
      <w:r w:rsidRPr="00C41816">
        <w:rPr>
          <w:sz w:val="28"/>
          <w:szCs w:val="28"/>
        </w:rPr>
        <w:t xml:space="preserve">При проведении выездной налоговой проверки налогоплательщику не всегда выгодно представлять любые запрашиваемые сведения, в </w:t>
      </w:r>
      <w:r w:rsidR="00BF0DC1" w:rsidRPr="00C41816">
        <w:rPr>
          <w:sz w:val="28"/>
          <w:szCs w:val="28"/>
        </w:rPr>
        <w:t>связи,</w:t>
      </w:r>
      <w:r w:rsidRPr="00C41816">
        <w:rPr>
          <w:sz w:val="28"/>
          <w:szCs w:val="28"/>
        </w:rPr>
        <w:t xml:space="preserve"> с чем в некоторых случаях возникает вопрос о правомерности запросов проверяющих.</w:t>
      </w:r>
    </w:p>
    <w:p w:rsidR="00801201" w:rsidRDefault="00801201" w:rsidP="00801201">
      <w:pPr>
        <w:spacing w:before="100" w:beforeAutospacing="1" w:after="100" w:afterAutospacing="1" w:line="360" w:lineRule="auto"/>
        <w:rPr>
          <w:szCs w:val="28"/>
        </w:rPr>
      </w:pPr>
      <w:r w:rsidRPr="00C41816">
        <w:rPr>
          <w:szCs w:val="28"/>
        </w:rPr>
        <w:t>Пунктом 11 ст. 21 НК РФ установлено, что налогоплательщик вправе "не выполнять неправомерные акты и требования налоговых органов, иных уполномоченных органов и их должностных лиц, не соответствующие настоящему Кодексу или иным федеральным законам"</w:t>
      </w:r>
      <w:r>
        <w:rPr>
          <w:szCs w:val="28"/>
        </w:rPr>
        <w:t>.</w:t>
      </w:r>
    </w:p>
    <w:p w:rsidR="00801201" w:rsidRPr="00836B57" w:rsidRDefault="00801201" w:rsidP="00836B57">
      <w:pPr>
        <w:spacing w:before="100" w:beforeAutospacing="1" w:after="100" w:afterAutospacing="1" w:line="360" w:lineRule="auto"/>
        <w:rPr>
          <w:szCs w:val="28"/>
        </w:rPr>
      </w:pPr>
      <w:r w:rsidRPr="00836B57">
        <w:rPr>
          <w:szCs w:val="28"/>
        </w:rPr>
        <w:t xml:space="preserve"> Невозможно рассмотреть все случаи неправомерных запросов налоговых органов, так как многое зависит от конкретной ситуации, сложившейся в процессе проведения проверки, и конкретного запроса (требования проверяющих). Однако стоит отметить, что информация, указанная в запросе (требовании), выставленном в рамках выездной налоговой проверки налогоплательщика (налогового агента), должна быть связана с его деятельностью и предметом проверки.</w:t>
      </w:r>
    </w:p>
    <w:p w:rsidR="00801201" w:rsidRPr="00C41816" w:rsidRDefault="00801201" w:rsidP="00801201">
      <w:pPr>
        <w:pStyle w:val="a9"/>
        <w:spacing w:line="360" w:lineRule="auto"/>
        <w:rPr>
          <w:sz w:val="28"/>
          <w:szCs w:val="28"/>
        </w:rPr>
      </w:pPr>
      <w:r w:rsidRPr="00C41816">
        <w:rPr>
          <w:sz w:val="28"/>
          <w:szCs w:val="28"/>
        </w:rPr>
        <w:t xml:space="preserve">Зачастую должностное лицо налогового органа, проводящее выездную налоговую проверку, не имеет возможности точно перечислить требуемые документы по их реквизитам. В случаях, когда документ не назван точно и нет даже малейшего намека на количество документов, не совсем ясен </w:t>
      </w:r>
      <w:r w:rsidRPr="00C41816">
        <w:rPr>
          <w:sz w:val="28"/>
          <w:szCs w:val="28"/>
        </w:rPr>
        <w:lastRenderedPageBreak/>
        <w:t>порядок применения норм ст. 126 НК РФ, согласно которым непредставление в установленный срок налогоплательщиком (налоговым агентом) в налоговые органы документов и (или) иных сведений, предусмотренных настоящим Кодексом и иными актами законодательства о налогах и сборах, влечет взыскание штрафа в размере 50 руб. за каждый непредставленный документ.</w:t>
      </w:r>
    </w:p>
    <w:p w:rsidR="00801201" w:rsidRDefault="00801201" w:rsidP="00801201">
      <w:pPr>
        <w:pStyle w:val="a9"/>
        <w:spacing w:line="360" w:lineRule="auto"/>
        <w:rPr>
          <w:sz w:val="28"/>
          <w:szCs w:val="28"/>
        </w:rPr>
      </w:pPr>
      <w:r>
        <w:rPr>
          <w:sz w:val="28"/>
          <w:szCs w:val="28"/>
        </w:rPr>
        <w:t xml:space="preserve">Налоговая инспекция обратилась АС с иском к ООО «Мегаполис», о взыскании штрафных санкций </w:t>
      </w:r>
      <w:r w:rsidRPr="003D4282">
        <w:rPr>
          <w:sz w:val="36"/>
          <w:szCs w:val="36"/>
        </w:rPr>
        <w:t xml:space="preserve">за </w:t>
      </w:r>
      <w:r w:rsidRPr="00C41816">
        <w:rPr>
          <w:sz w:val="28"/>
          <w:szCs w:val="28"/>
        </w:rPr>
        <w:t>непредставление в установленный законодательством о налогах и сборах срок документов, истребованных налоговым органом.</w:t>
      </w:r>
    </w:p>
    <w:p w:rsidR="00801201" w:rsidRDefault="00801201" w:rsidP="00801201">
      <w:pPr>
        <w:pStyle w:val="a9"/>
        <w:spacing w:line="360" w:lineRule="auto"/>
        <w:rPr>
          <w:sz w:val="36"/>
          <w:szCs w:val="36"/>
        </w:rPr>
      </w:pPr>
      <w:r w:rsidRPr="00C41816">
        <w:rPr>
          <w:sz w:val="28"/>
          <w:szCs w:val="28"/>
        </w:rPr>
        <w:t>ООО «Мегаполис» заявило встречное требование о признании недействительным решения налоговой инспекции о взыскании с общества штрафных санкци</w:t>
      </w:r>
      <w:r>
        <w:rPr>
          <w:sz w:val="28"/>
          <w:szCs w:val="28"/>
        </w:rPr>
        <w:t>й. Решением арбитражного суда ИФ</w:t>
      </w:r>
      <w:r w:rsidRPr="00C41816">
        <w:rPr>
          <w:sz w:val="28"/>
          <w:szCs w:val="28"/>
        </w:rPr>
        <w:t>НС в иске было отказано, поскольку, по мнению суда, отсутствовали основания для привлечения общества к налоговой ответственности</w:t>
      </w:r>
      <w:r w:rsidRPr="003D4282">
        <w:rPr>
          <w:sz w:val="36"/>
          <w:szCs w:val="36"/>
        </w:rPr>
        <w:t>.</w:t>
      </w:r>
    </w:p>
    <w:p w:rsidR="00801201" w:rsidRDefault="00801201" w:rsidP="00801201">
      <w:pPr>
        <w:pStyle w:val="a9"/>
        <w:spacing w:line="360" w:lineRule="auto"/>
        <w:rPr>
          <w:sz w:val="28"/>
          <w:szCs w:val="28"/>
        </w:rPr>
      </w:pPr>
      <w:r w:rsidRPr="00B50F5F">
        <w:rPr>
          <w:sz w:val="28"/>
          <w:szCs w:val="28"/>
        </w:rPr>
        <w:t>Для применения ответственности за правонарушение, предусмотренное п. 1 ст. 126 НК РФ, нужно, чтобы в требовании налогового органа были указаны конкретные документы (точное наименование документа, дата составления, номер), находящиеся у налогоплательщика (налогового агента), их количество. В рассматриваемом деле требование, направленное налогоплательщику, не позволяло определить, какие именно документы и их количество истребовались у ООО</w:t>
      </w:r>
      <w:r>
        <w:rPr>
          <w:sz w:val="28"/>
          <w:szCs w:val="28"/>
        </w:rPr>
        <w:t xml:space="preserve"> «Мегаполис»</w:t>
      </w:r>
      <w:r w:rsidRPr="00B50F5F">
        <w:rPr>
          <w:sz w:val="28"/>
          <w:szCs w:val="28"/>
        </w:rPr>
        <w:t>. Поэтому привлечь общество к налоговой ответственности на основании п. 1 ст. 126 НК РФ нельзя.</w:t>
      </w:r>
    </w:p>
    <w:p w:rsidR="00801201" w:rsidRDefault="00801201" w:rsidP="00801201">
      <w:pPr>
        <w:pStyle w:val="a9"/>
        <w:spacing w:line="360" w:lineRule="auto"/>
        <w:rPr>
          <w:sz w:val="28"/>
          <w:szCs w:val="28"/>
        </w:rPr>
      </w:pPr>
      <w:r w:rsidRPr="00B50F5F">
        <w:rPr>
          <w:sz w:val="28"/>
          <w:szCs w:val="28"/>
        </w:rPr>
        <w:t>В заключение следует еще раз напомнить, что вопрос о правомерности запроса (требования) в какой-либо его части зависит от ситуации, возникшей в процессе проведения выездной налоговой проверки. В выше сказанном были рассмотрены общие и наиболее вероятные</w:t>
      </w:r>
      <w:r>
        <w:rPr>
          <w:sz w:val="36"/>
          <w:szCs w:val="36"/>
        </w:rPr>
        <w:t xml:space="preserve"> </w:t>
      </w:r>
      <w:r w:rsidRPr="00B50F5F">
        <w:rPr>
          <w:sz w:val="28"/>
          <w:szCs w:val="28"/>
        </w:rPr>
        <w:t>вопросы.</w:t>
      </w:r>
    </w:p>
    <w:p w:rsidR="00801201" w:rsidRDefault="00801201" w:rsidP="00BF0DC1">
      <w:pPr>
        <w:pStyle w:val="2"/>
      </w:pPr>
      <w:bookmarkStart w:id="9" w:name="_Toc264563824"/>
      <w:r>
        <w:lastRenderedPageBreak/>
        <w:t>Типичные ошибки налогоплательщиков</w:t>
      </w:r>
      <w:bookmarkEnd w:id="9"/>
    </w:p>
    <w:p w:rsidR="000B1C1B" w:rsidRDefault="000B1C1B" w:rsidP="007E7004">
      <w:pPr>
        <w:pStyle w:val="a9"/>
        <w:spacing w:line="360" w:lineRule="auto"/>
        <w:rPr>
          <w:sz w:val="28"/>
          <w:szCs w:val="28"/>
        </w:rPr>
      </w:pPr>
      <w:r>
        <w:rPr>
          <w:sz w:val="28"/>
          <w:szCs w:val="28"/>
        </w:rPr>
        <w:t>При организации налоговых проверок необходимо учитывать наличие разновидностей ошибок у налогоплательщиков</w:t>
      </w:r>
      <w:r w:rsidR="004D5C42">
        <w:rPr>
          <w:sz w:val="28"/>
          <w:szCs w:val="28"/>
        </w:rPr>
        <w:t xml:space="preserve"> (</w:t>
      </w:r>
      <w:r w:rsidR="00BF0DC1">
        <w:rPr>
          <w:sz w:val="28"/>
          <w:szCs w:val="28"/>
        </w:rPr>
        <w:t>Р</w:t>
      </w:r>
      <w:r w:rsidR="004D5C42">
        <w:rPr>
          <w:sz w:val="28"/>
          <w:szCs w:val="28"/>
        </w:rPr>
        <w:t xml:space="preserve">исунок </w:t>
      </w:r>
      <w:r w:rsidR="002B310B">
        <w:rPr>
          <w:sz w:val="28"/>
          <w:szCs w:val="28"/>
        </w:rPr>
        <w:t>5</w:t>
      </w:r>
      <w:r w:rsidR="00BF0DC1">
        <w:rPr>
          <w:sz w:val="28"/>
          <w:szCs w:val="28"/>
        </w:rPr>
        <w:t>: Приложение </w:t>
      </w:r>
      <w:r w:rsidR="007B5596">
        <w:rPr>
          <w:sz w:val="28"/>
          <w:szCs w:val="28"/>
        </w:rPr>
        <w:t>5</w:t>
      </w:r>
      <w:r w:rsidR="004D5C42">
        <w:rPr>
          <w:sz w:val="28"/>
          <w:szCs w:val="28"/>
        </w:rPr>
        <w:t>)</w:t>
      </w:r>
      <w:r w:rsidR="007E7004">
        <w:rPr>
          <w:sz w:val="28"/>
          <w:szCs w:val="28"/>
        </w:rPr>
        <w:t>.</w:t>
      </w:r>
      <w:r w:rsidR="007B5596">
        <w:rPr>
          <w:rStyle w:val="af5"/>
          <w:sz w:val="28"/>
          <w:szCs w:val="28"/>
        </w:rPr>
        <w:footnoteReference w:id="22"/>
      </w:r>
    </w:p>
    <w:p w:rsidR="000B1C1B" w:rsidRDefault="000B1C1B" w:rsidP="000D1272">
      <w:pPr>
        <w:pStyle w:val="a9"/>
        <w:spacing w:line="360" w:lineRule="auto"/>
        <w:rPr>
          <w:sz w:val="28"/>
          <w:szCs w:val="28"/>
        </w:rPr>
      </w:pPr>
      <w:r>
        <w:rPr>
          <w:sz w:val="28"/>
          <w:szCs w:val="28"/>
        </w:rPr>
        <w:t>1.</w:t>
      </w:r>
      <w:r w:rsidR="007B5596">
        <w:rPr>
          <w:sz w:val="28"/>
          <w:szCs w:val="28"/>
        </w:rPr>
        <w:t xml:space="preserve"> </w:t>
      </w:r>
      <w:r>
        <w:rPr>
          <w:sz w:val="28"/>
          <w:szCs w:val="28"/>
        </w:rPr>
        <w:t>Технические ошибки.</w:t>
      </w:r>
    </w:p>
    <w:p w:rsidR="000B1C1B" w:rsidRDefault="000B1C1B" w:rsidP="000B1C1B">
      <w:pPr>
        <w:pStyle w:val="a9"/>
        <w:spacing w:line="360" w:lineRule="auto"/>
        <w:rPr>
          <w:sz w:val="28"/>
          <w:szCs w:val="28"/>
        </w:rPr>
      </w:pPr>
      <w:r>
        <w:rPr>
          <w:sz w:val="28"/>
          <w:szCs w:val="28"/>
        </w:rPr>
        <w:t>Такие ошибки легко обнаружить при проверке первичной документации . В случае допущения налогоплательщиком таких ошибок не совпадают фактические значения с соответствующими расчетами. Эти ошибки легко обнаружить при проверке подготовленной отчетности налогоплательщика.</w:t>
      </w:r>
    </w:p>
    <w:p w:rsidR="000B1C1B" w:rsidRDefault="000B1C1B" w:rsidP="000B1C1B">
      <w:pPr>
        <w:pStyle w:val="a9"/>
        <w:spacing w:line="360" w:lineRule="auto"/>
        <w:rPr>
          <w:sz w:val="28"/>
          <w:szCs w:val="28"/>
        </w:rPr>
      </w:pPr>
      <w:r>
        <w:rPr>
          <w:sz w:val="28"/>
          <w:szCs w:val="28"/>
        </w:rPr>
        <w:t xml:space="preserve">При вводе в программу ПЭВМ бухгалтер может дважды напечатать один и тот же документ или бухгалтерскую проводку, при сбое а программе может произойти утеря учетных данных. Бухгалтерская программа </w:t>
      </w:r>
      <w:r w:rsidR="0050669B">
        <w:rPr>
          <w:sz w:val="28"/>
          <w:szCs w:val="28"/>
        </w:rPr>
        <w:t>может допустить технические ошибки:</w:t>
      </w:r>
    </w:p>
    <w:p w:rsidR="0050669B" w:rsidRDefault="0050669B" w:rsidP="007B5596">
      <w:pPr>
        <w:pStyle w:val="a0"/>
      </w:pPr>
      <w:r>
        <w:t>неточное округление цифровых показателей при расчетах;</w:t>
      </w:r>
    </w:p>
    <w:p w:rsidR="0050669B" w:rsidRDefault="0050669B" w:rsidP="007B5596">
      <w:pPr>
        <w:pStyle w:val="a0"/>
      </w:pPr>
      <w:r>
        <w:t>несоответствие введенных показателей учетным регистрам.</w:t>
      </w:r>
    </w:p>
    <w:p w:rsidR="007A29E3" w:rsidRDefault="00600764" w:rsidP="007A29E3">
      <w:pPr>
        <w:pStyle w:val="a9"/>
        <w:spacing w:line="360" w:lineRule="auto"/>
        <w:rPr>
          <w:sz w:val="28"/>
          <w:szCs w:val="28"/>
        </w:rPr>
      </w:pPr>
      <w:r>
        <w:rPr>
          <w:sz w:val="28"/>
          <w:szCs w:val="28"/>
        </w:rPr>
        <w:t>В ад</w:t>
      </w:r>
      <w:r w:rsidR="007B5596">
        <w:rPr>
          <w:sz w:val="28"/>
          <w:szCs w:val="28"/>
        </w:rPr>
        <w:t>рес торгового предприятия ООО «</w:t>
      </w:r>
      <w:r>
        <w:rPr>
          <w:sz w:val="28"/>
          <w:szCs w:val="28"/>
        </w:rPr>
        <w:t>Космос», поступали крупа, отправленная поставщиком железнодорожным транспортом. В сопроводительных докуме</w:t>
      </w:r>
      <w:r w:rsidR="007B5596">
        <w:rPr>
          <w:sz w:val="28"/>
          <w:szCs w:val="28"/>
        </w:rPr>
        <w:t xml:space="preserve">нтах указано 50 мешков по </w:t>
      </w:r>
      <w:smartTag w:uri="urn:schemas-microsoft-com:office:smarttags" w:element="metricconverter">
        <w:smartTagPr>
          <w:attr w:name="ProductID" w:val="30 кг"/>
        </w:smartTagPr>
        <w:r w:rsidR="007B5596">
          <w:rPr>
            <w:sz w:val="28"/>
            <w:szCs w:val="28"/>
          </w:rPr>
          <w:t>30 </w:t>
        </w:r>
        <w:r>
          <w:rPr>
            <w:sz w:val="28"/>
            <w:szCs w:val="28"/>
          </w:rPr>
          <w:t>кг</w:t>
        </w:r>
      </w:smartTag>
      <w:r>
        <w:rPr>
          <w:sz w:val="28"/>
          <w:szCs w:val="28"/>
        </w:rPr>
        <w:t xml:space="preserve">. На самом же деле при вскрытии вагона оказалось в наличии только 49 мешков. Представитель </w:t>
      </w:r>
      <w:r w:rsidR="007A29E3">
        <w:rPr>
          <w:sz w:val="28"/>
          <w:szCs w:val="28"/>
        </w:rPr>
        <w:t xml:space="preserve"> ООО « Космос» не составил акт о недостачи в присутствии работникв железной дороги. Бухгалтер оприходовал крупу в соответствии с сопроводительными документами, поступившими в бухгалтерию.</w:t>
      </w:r>
    </w:p>
    <w:p w:rsidR="007A29E3" w:rsidRDefault="007A29E3" w:rsidP="007A29E3">
      <w:pPr>
        <w:pStyle w:val="a9"/>
        <w:spacing w:line="360" w:lineRule="auto"/>
        <w:rPr>
          <w:sz w:val="28"/>
          <w:szCs w:val="28"/>
        </w:rPr>
      </w:pPr>
      <w:r>
        <w:rPr>
          <w:sz w:val="28"/>
          <w:szCs w:val="28"/>
        </w:rPr>
        <w:t xml:space="preserve">В данной ситуации существует ошибка в том, что представителем предприятия не составлен акт, о фактической недостаче крупы в момент ее </w:t>
      </w:r>
      <w:r>
        <w:rPr>
          <w:sz w:val="28"/>
          <w:szCs w:val="28"/>
        </w:rPr>
        <w:lastRenderedPageBreak/>
        <w:t>поступления. Здесь техническая ошибка перерастающая в методологическ</w:t>
      </w:r>
      <w:r w:rsidR="007B5596">
        <w:rPr>
          <w:sz w:val="28"/>
          <w:szCs w:val="28"/>
        </w:rPr>
        <w:t xml:space="preserve">ую, </w:t>
      </w:r>
      <w:r>
        <w:rPr>
          <w:sz w:val="28"/>
          <w:szCs w:val="28"/>
        </w:rPr>
        <w:t>а в результате этого на предприятии существуют расхождения между фактическими и учетными документами.</w:t>
      </w:r>
    </w:p>
    <w:p w:rsidR="000B1C1B" w:rsidRDefault="000B1C1B" w:rsidP="000B1C1B">
      <w:pPr>
        <w:pStyle w:val="a9"/>
        <w:spacing w:line="360" w:lineRule="auto"/>
        <w:rPr>
          <w:sz w:val="28"/>
          <w:szCs w:val="28"/>
        </w:rPr>
      </w:pPr>
      <w:r>
        <w:rPr>
          <w:sz w:val="28"/>
          <w:szCs w:val="28"/>
        </w:rPr>
        <w:t>2.Методологические</w:t>
      </w:r>
      <w:r w:rsidR="0050669B">
        <w:rPr>
          <w:sz w:val="28"/>
          <w:szCs w:val="28"/>
        </w:rPr>
        <w:t xml:space="preserve"> ошибки – это ошибки, которые отражают неточности в содержании хозяйственных операций. Такие ошибки могут появляться при составлении первичных документов, при отражении операций в регистрах бухгалтерского и налогового учета, при формировании отчетности. </w:t>
      </w:r>
    </w:p>
    <w:p w:rsidR="0050669B" w:rsidRDefault="0050669B" w:rsidP="000B1C1B">
      <w:pPr>
        <w:pStyle w:val="a9"/>
        <w:spacing w:line="360" w:lineRule="auto"/>
        <w:rPr>
          <w:sz w:val="28"/>
          <w:szCs w:val="28"/>
        </w:rPr>
      </w:pPr>
      <w:r>
        <w:rPr>
          <w:sz w:val="28"/>
          <w:szCs w:val="28"/>
        </w:rPr>
        <w:t>При оформлении первичных документов ошибки возникают в момент совершения операции в разрез с оправдательными документами. За достоверность показателей, указанных в первичных документов, несут ответственность должностные лица, которые составляют и подписывают их.</w:t>
      </w:r>
    </w:p>
    <w:p w:rsidR="00074CA3" w:rsidRDefault="007B5596" w:rsidP="000B1C1B">
      <w:pPr>
        <w:pStyle w:val="a9"/>
        <w:spacing w:line="360" w:lineRule="auto"/>
        <w:rPr>
          <w:sz w:val="28"/>
          <w:szCs w:val="28"/>
        </w:rPr>
      </w:pPr>
      <w:r>
        <w:rPr>
          <w:sz w:val="28"/>
          <w:szCs w:val="28"/>
        </w:rPr>
        <w:t>ООО «</w:t>
      </w:r>
      <w:r w:rsidR="00074CA3">
        <w:rPr>
          <w:sz w:val="28"/>
          <w:szCs w:val="28"/>
        </w:rPr>
        <w:t xml:space="preserve">Север» обратилось в Сбербанк РФ с просьбой выдать долгосрочный кредит дож залог </w:t>
      </w:r>
      <w:r>
        <w:rPr>
          <w:sz w:val="28"/>
          <w:szCs w:val="28"/>
        </w:rPr>
        <w:t>основных средств в сумме 100000 </w:t>
      </w:r>
      <w:r w:rsidR="00074CA3">
        <w:rPr>
          <w:sz w:val="28"/>
          <w:szCs w:val="28"/>
        </w:rPr>
        <w:t xml:space="preserve">руб. На балансе ООО «Север» числилось торговое оборудование, остаточная стоимость которого составляла 300000 руб. Банк рассмотрел предоставленные организацией документы и принял решение о выдаче кредита. В установленный срок ООО «Север» кредит не вернуло. В ходе судебного разбирательства выяснилось, что торговое оборудование не принадлежит ООО «Север», т.е. было взято в аренду и по окончании срока </w:t>
      </w:r>
      <w:r w:rsidR="00F3506F">
        <w:rPr>
          <w:sz w:val="28"/>
          <w:szCs w:val="28"/>
        </w:rPr>
        <w:t>договора передано арендодателю.</w:t>
      </w:r>
    </w:p>
    <w:p w:rsidR="00F3506F" w:rsidRDefault="00F3506F" w:rsidP="000B1C1B">
      <w:pPr>
        <w:pStyle w:val="a9"/>
        <w:spacing w:line="360" w:lineRule="auto"/>
        <w:rPr>
          <w:sz w:val="28"/>
          <w:szCs w:val="28"/>
        </w:rPr>
      </w:pPr>
      <w:r>
        <w:rPr>
          <w:sz w:val="28"/>
          <w:szCs w:val="28"/>
        </w:rPr>
        <w:t>Ошибка заключается в том, что бухгалтером неверно отражена хозяйственная операция по оприходованию арендованного торгового оборудования. Предприятие получило ссуду под залог не существующего у него в собственности имущества. Арендованное имущество надо было учитыв</w:t>
      </w:r>
      <w:r w:rsidR="007B5596">
        <w:rPr>
          <w:sz w:val="28"/>
          <w:szCs w:val="28"/>
        </w:rPr>
        <w:t>ать на забалансовом счете 002 «</w:t>
      </w:r>
      <w:r>
        <w:rPr>
          <w:sz w:val="28"/>
          <w:szCs w:val="28"/>
        </w:rPr>
        <w:t>Имущество на ответственном хранении», но не в коем случае нельзя включать его в баланс предприятия,</w:t>
      </w:r>
      <w:r w:rsidR="007B5596">
        <w:rPr>
          <w:sz w:val="28"/>
          <w:szCs w:val="28"/>
        </w:rPr>
        <w:t xml:space="preserve"> а именно относить на счет 01 «</w:t>
      </w:r>
      <w:r>
        <w:rPr>
          <w:sz w:val="28"/>
          <w:szCs w:val="28"/>
        </w:rPr>
        <w:t>Основные фонды».</w:t>
      </w:r>
    </w:p>
    <w:p w:rsidR="007B5596" w:rsidRDefault="008F6EE6" w:rsidP="00F3506F">
      <w:pPr>
        <w:pStyle w:val="a9"/>
        <w:spacing w:line="360" w:lineRule="auto"/>
        <w:rPr>
          <w:sz w:val="28"/>
          <w:szCs w:val="28"/>
        </w:rPr>
      </w:pPr>
      <w:r w:rsidRPr="008F1D8E">
        <w:rPr>
          <w:sz w:val="28"/>
          <w:szCs w:val="28"/>
        </w:rPr>
        <w:lastRenderedPageBreak/>
        <w:t>Несмотря на то, что главный налоговый документ действует уже более 8 лет, до сих пор вопрос об ошибках при исчислении и уплате налогов остается актуальным.</w:t>
      </w:r>
    </w:p>
    <w:p w:rsidR="007B5596" w:rsidRDefault="008F6EE6" w:rsidP="00F3506F">
      <w:pPr>
        <w:pStyle w:val="a9"/>
        <w:spacing w:line="360" w:lineRule="auto"/>
        <w:rPr>
          <w:sz w:val="28"/>
          <w:szCs w:val="28"/>
        </w:rPr>
      </w:pPr>
      <w:r w:rsidRPr="008F1D8E">
        <w:rPr>
          <w:sz w:val="28"/>
          <w:szCs w:val="28"/>
        </w:rPr>
        <w:t>Происходит это во многом из-за несовершенства самого налогового законодательства. Чиновники зачастую выпускают довольно противоречивые разъяснения, что порождает массу проблем для налогоплательщиков, перед которыми возникает дилемма, каким нормативным актом или разъяснением руководствоваться.</w:t>
      </w:r>
      <w:r w:rsidR="00074CA3">
        <w:rPr>
          <w:sz w:val="28"/>
          <w:szCs w:val="28"/>
        </w:rPr>
        <w:t xml:space="preserve"> </w:t>
      </w:r>
    </w:p>
    <w:p w:rsidR="008F6EE6" w:rsidRDefault="008F6EE6" w:rsidP="00F3506F">
      <w:pPr>
        <w:pStyle w:val="a9"/>
        <w:spacing w:line="360" w:lineRule="auto"/>
        <w:rPr>
          <w:sz w:val="28"/>
          <w:szCs w:val="28"/>
        </w:rPr>
      </w:pPr>
      <w:r w:rsidRPr="008F1D8E">
        <w:rPr>
          <w:sz w:val="28"/>
          <w:szCs w:val="28"/>
        </w:rPr>
        <w:t>Еще одной причиной ошибочного исчисления налога может явиться постоянно вносимые изменения в Налоговый кодекс, которые в повседневной текучке бухгалтер может просто не успеть отследить.</w:t>
      </w:r>
      <w:r w:rsidR="007B5596" w:rsidRPr="008F1D8E">
        <w:rPr>
          <w:sz w:val="28"/>
          <w:szCs w:val="28"/>
        </w:rPr>
        <w:t xml:space="preserve"> </w:t>
      </w:r>
      <w:r w:rsidRPr="008F1D8E">
        <w:rPr>
          <w:sz w:val="28"/>
          <w:szCs w:val="28"/>
        </w:rPr>
        <w:t>Кроме того, очень распро</w:t>
      </w:r>
      <w:r w:rsidR="007B5596">
        <w:rPr>
          <w:sz w:val="28"/>
          <w:szCs w:val="28"/>
        </w:rPr>
        <w:t>странены «самые обидные» ошибки-</w:t>
      </w:r>
      <w:r w:rsidRPr="008F1D8E">
        <w:rPr>
          <w:sz w:val="28"/>
          <w:szCs w:val="28"/>
        </w:rPr>
        <w:t>описки, допущенные из-за элементарной невнимательности при оформлении платежных документов, что зачастую приводит к ощутимым финансовым потерям, поскольку поступления по расчетным документам, в которых допущены ошибки, относятся органами Федерального казначейства к невыясненным поступлениям, что может повлечь недоимки по налогам и начисления пени</w:t>
      </w:r>
      <w:r w:rsidRPr="007E7004">
        <w:rPr>
          <w:color w:val="FF0000"/>
          <w:sz w:val="28"/>
          <w:szCs w:val="28"/>
        </w:rPr>
        <w:t>.</w:t>
      </w:r>
      <w:r w:rsidR="007B5596" w:rsidRPr="007B5596">
        <w:rPr>
          <w:rStyle w:val="af5"/>
          <w:sz w:val="28"/>
          <w:szCs w:val="28"/>
        </w:rPr>
        <w:footnoteReference w:id="23"/>
      </w:r>
    </w:p>
    <w:p w:rsidR="008F6EE6" w:rsidRPr="00420D9B" w:rsidRDefault="008F6EE6" w:rsidP="008F6EE6">
      <w:pPr>
        <w:pStyle w:val="a9"/>
        <w:spacing w:line="360" w:lineRule="auto"/>
        <w:rPr>
          <w:sz w:val="28"/>
          <w:szCs w:val="28"/>
        </w:rPr>
      </w:pPr>
      <w:r w:rsidRPr="00420D9B">
        <w:rPr>
          <w:sz w:val="28"/>
          <w:szCs w:val="28"/>
        </w:rPr>
        <w:t>Ошибки допускаются и при исчислении налога на доходы физических лиц, и налога на прибыль, и единого социального налога, но особенно сильно налоговики любят проверять один из самых основных и «проблемных» налогов – налог на добавленную стоимость.</w:t>
      </w:r>
      <w:r w:rsidR="007B5596" w:rsidRPr="00420D9B">
        <w:rPr>
          <w:sz w:val="28"/>
          <w:szCs w:val="28"/>
        </w:rPr>
        <w:t xml:space="preserve"> </w:t>
      </w:r>
      <w:r w:rsidRPr="00420D9B">
        <w:rPr>
          <w:sz w:val="28"/>
          <w:szCs w:val="28"/>
        </w:rPr>
        <w:t>Итак, остановимся более подробно на ошибках, которые может допустить налогоплательщик при исчислении НДС.</w:t>
      </w:r>
    </w:p>
    <w:p w:rsidR="008F6EE6" w:rsidRDefault="008F6EE6" w:rsidP="008F6EE6">
      <w:pPr>
        <w:pStyle w:val="a9"/>
        <w:spacing w:line="360" w:lineRule="auto"/>
        <w:rPr>
          <w:sz w:val="28"/>
          <w:szCs w:val="28"/>
        </w:rPr>
      </w:pPr>
      <w:r w:rsidRPr="00420D9B">
        <w:rPr>
          <w:sz w:val="28"/>
          <w:szCs w:val="28"/>
        </w:rPr>
        <w:t xml:space="preserve">Прежде всего, налогоплательщику следует предельно внимательно относиться к оформлению счета-фактуры, который, согласно ст. 169 НК РФ </w:t>
      </w:r>
      <w:r w:rsidRPr="00420D9B">
        <w:rPr>
          <w:sz w:val="28"/>
          <w:szCs w:val="28"/>
        </w:rPr>
        <w:lastRenderedPageBreak/>
        <w:t>является основным документом, служащим основанием для принятия сумм налога к вычету.</w:t>
      </w:r>
    </w:p>
    <w:p w:rsidR="000D1272" w:rsidRDefault="008F6EE6" w:rsidP="000D1272">
      <w:pPr>
        <w:pStyle w:val="a9"/>
        <w:spacing w:line="360" w:lineRule="auto"/>
        <w:rPr>
          <w:sz w:val="28"/>
          <w:szCs w:val="28"/>
        </w:rPr>
      </w:pPr>
      <w:r w:rsidRPr="00166F04">
        <w:rPr>
          <w:sz w:val="28"/>
          <w:szCs w:val="28"/>
        </w:rPr>
        <w:t xml:space="preserve">В пунктах 5 и 6 ст. 169 НК сосредоточены основные требования к оформлению счета-фактуры, трактовка которых налоговым ведомством зачастую становится краеугольным камнем в вопросе получения налогового </w:t>
      </w:r>
      <w:r w:rsidR="000D1272">
        <w:rPr>
          <w:sz w:val="28"/>
          <w:szCs w:val="28"/>
        </w:rPr>
        <w:t>вычета.</w:t>
      </w:r>
    </w:p>
    <w:p w:rsidR="008F6EE6" w:rsidRPr="00166F04" w:rsidRDefault="008F6EE6" w:rsidP="000D1272">
      <w:pPr>
        <w:pStyle w:val="a9"/>
        <w:spacing w:line="360" w:lineRule="auto"/>
        <w:rPr>
          <w:sz w:val="28"/>
          <w:szCs w:val="28"/>
        </w:rPr>
      </w:pPr>
      <w:r w:rsidRPr="00166F04">
        <w:rPr>
          <w:sz w:val="28"/>
          <w:szCs w:val="28"/>
        </w:rPr>
        <w:t xml:space="preserve">Существуют «Правила ведения журналов учета полученных и выставленных счетов-фактур, Книг покупок и Книг продаж при расчетах по НДС», утвержденные Постановлением правительства от 2 декабря </w:t>
      </w:r>
      <w:smartTag w:uri="urn:schemas-microsoft-com:office:smarttags" w:element="metricconverter">
        <w:smartTagPr>
          <w:attr w:name="ProductID" w:val="2000 г"/>
        </w:smartTagPr>
        <w:r w:rsidRPr="00166F04">
          <w:rPr>
            <w:sz w:val="28"/>
            <w:szCs w:val="28"/>
          </w:rPr>
          <w:t>2000 г</w:t>
        </w:r>
      </w:smartTag>
      <w:r w:rsidRPr="00166F04">
        <w:rPr>
          <w:sz w:val="28"/>
          <w:szCs w:val="28"/>
        </w:rPr>
        <w:t>. № 914, в которых содержатся разъяснения касательно правил заполнения граф счетов-фактур. Следует отметить, что налоговое ведомство зачастую произвольно решает, на какой нормативный акт опереться при принятии решения о налоговом вычете. В соответствии со ст. 169 НК РФ счет-фактура должна содержать наименование, адрес и идентификационные номера налогоплательщика и покупателя, а также наименование и адрес грузоотправителя и грузополучателя. Но в Налоговом кодексе не содержится никаких правил относительно того, какой именно адрес должен содержаться в счете-фактуре – фактический или юридический.</w:t>
      </w:r>
    </w:p>
    <w:p w:rsidR="008F6EE6" w:rsidRPr="00166F04" w:rsidRDefault="008F6EE6" w:rsidP="008F6EE6">
      <w:pPr>
        <w:spacing w:before="100" w:beforeAutospacing="1" w:after="100" w:afterAutospacing="1" w:line="360" w:lineRule="auto"/>
        <w:rPr>
          <w:szCs w:val="28"/>
        </w:rPr>
      </w:pPr>
      <w:r w:rsidRPr="00420D9B">
        <w:rPr>
          <w:szCs w:val="28"/>
        </w:rPr>
        <w:t>Однако «Правила ведения журналов….» конкретизируют, что в счете-фактуре в строке «Грузополучатель и его адрес» необходимо указывать почтовый адрес грузополучателя, а в строке «Адрес» — место нахождения покупателя в соответствии с учредительными документами, и случается, что налоговики пытаются отказать фирме в вычете, основываясь на несовпадении юридических и фактических адресов налогоплательщика и апеллируя к «Правилам», несмотря на первичность Налогового кодекса.</w:t>
      </w:r>
      <w:r>
        <w:rPr>
          <w:szCs w:val="28"/>
        </w:rPr>
        <w:t xml:space="preserve"> </w:t>
      </w:r>
      <w:r w:rsidRPr="00166F04">
        <w:rPr>
          <w:szCs w:val="28"/>
        </w:rPr>
        <w:t xml:space="preserve">Стоит отметить, что судьи придерживаются позиции, что статья 169 НК РФ не определяет, какой именно адрес покупателя – юридический или </w:t>
      </w:r>
      <w:r w:rsidRPr="00166F04">
        <w:rPr>
          <w:szCs w:val="28"/>
        </w:rPr>
        <w:lastRenderedPageBreak/>
        <w:t>фактический – следует указывать продавцу при оформлении счета-фактуры. Следовательно, отказать в вычете лишь по этому основанию нельзя.</w:t>
      </w:r>
    </w:p>
    <w:p w:rsidR="008F6EE6" w:rsidRPr="00166F04" w:rsidRDefault="008F6EE6" w:rsidP="008F6EE6">
      <w:pPr>
        <w:spacing w:before="100" w:beforeAutospacing="1" w:after="100" w:afterAutospacing="1" w:line="360" w:lineRule="auto"/>
        <w:rPr>
          <w:szCs w:val="28"/>
        </w:rPr>
      </w:pPr>
      <w:r w:rsidRPr="00166F04">
        <w:rPr>
          <w:szCs w:val="28"/>
        </w:rPr>
        <w:t>Если продавец и грузоотправитель (покупатель и грузополучатель) – одна организация, то, как правило, в счете-фактуре второй раз вместо наименования компании указывается «он же», как разъя</w:t>
      </w:r>
      <w:r w:rsidR="007B5596">
        <w:rPr>
          <w:szCs w:val="28"/>
        </w:rPr>
        <w:t>сняют «Правила ведения журналов</w:t>
      </w:r>
      <w:r w:rsidRPr="00166F04">
        <w:rPr>
          <w:szCs w:val="28"/>
        </w:rPr>
        <w:t>». Однако налоговики считают это нарушением главного налогового закона и зачастую отказывают в вычете налога.</w:t>
      </w:r>
    </w:p>
    <w:p w:rsidR="008F6EE6" w:rsidRDefault="008F6EE6" w:rsidP="008F6EE6">
      <w:pPr>
        <w:spacing w:before="100" w:beforeAutospacing="1" w:after="100" w:afterAutospacing="1" w:line="360" w:lineRule="auto"/>
        <w:rPr>
          <w:szCs w:val="28"/>
        </w:rPr>
      </w:pPr>
      <w:r w:rsidRPr="00166F04">
        <w:rPr>
          <w:szCs w:val="28"/>
        </w:rPr>
        <w:t>Наиболее грубой и серьезной ошибкой, которую может допустить налогоплательщик при заполнении счета-фактуры, является указание неверного ИНН, или полное его отсутствие. К подобным нарушениям налоговики относятся крайне отрицательно, признавая зачастую чисто техническую опечатку в номере предоставлением недостоверной информации и, соответственно, отказывая организациям в налоговом вычете. Однако и в подобной ситуации можно посоветовать налогоплательщикам добиваться своего права на вычет, апеллируя к тому, что в других документах, предоставляемых в налоговую инспекцию, ИНН указан верный. Как показывает судебная практика, в сл</w:t>
      </w:r>
      <w:r>
        <w:rPr>
          <w:szCs w:val="28"/>
        </w:rPr>
        <w:t xml:space="preserve">учаях, если неверный ИНН указан, </w:t>
      </w:r>
      <w:r w:rsidRPr="00166F04">
        <w:rPr>
          <w:szCs w:val="28"/>
        </w:rPr>
        <w:t>лишь на счете-фактуре (или вовсе не указан в ней), но из анализа сопутствующей документации можно сделать вывод о действительном идентификационном номере, организация может претендовать на получение налогового вычета</w:t>
      </w:r>
      <w:r w:rsidRPr="007E7004">
        <w:rPr>
          <w:color w:val="FF0000"/>
          <w:szCs w:val="28"/>
        </w:rPr>
        <w:t>.</w:t>
      </w:r>
      <w:r w:rsidR="007B5596" w:rsidRPr="007B5596">
        <w:rPr>
          <w:rStyle w:val="af5"/>
          <w:szCs w:val="28"/>
        </w:rPr>
        <w:footnoteReference w:id="24"/>
      </w:r>
    </w:p>
    <w:p w:rsidR="008F6EE6" w:rsidRDefault="008F6EE6" w:rsidP="008F6EE6">
      <w:pPr>
        <w:spacing w:before="100" w:beforeAutospacing="1" w:after="100" w:afterAutospacing="1" w:line="360" w:lineRule="auto"/>
        <w:rPr>
          <w:szCs w:val="28"/>
        </w:rPr>
      </w:pPr>
      <w:r w:rsidRPr="00166F04">
        <w:rPr>
          <w:szCs w:val="28"/>
        </w:rPr>
        <w:t>Также довольно часто налогоплательщиками допускаются ошибки при применении ст. 149 НК РФ, содержащей перечень операций, не подлежащих налогообложению НДС.</w:t>
      </w:r>
      <w:r w:rsidR="007B5596" w:rsidRPr="00166F04">
        <w:rPr>
          <w:szCs w:val="28"/>
        </w:rPr>
        <w:t xml:space="preserve"> </w:t>
      </w:r>
      <w:r w:rsidRPr="00166F04">
        <w:rPr>
          <w:szCs w:val="28"/>
        </w:rPr>
        <w:t xml:space="preserve">Перечень товаров, реализация которых освобождается от налогообложения, довольно объемен, в силу чего нередки случаи ошибочного применения налогоплательщиками </w:t>
      </w:r>
      <w:r>
        <w:rPr>
          <w:szCs w:val="28"/>
        </w:rPr>
        <w:t>149</w:t>
      </w:r>
      <w:r w:rsidRPr="00166F04">
        <w:rPr>
          <w:szCs w:val="28"/>
        </w:rPr>
        <w:t xml:space="preserve"> статьи.</w:t>
      </w:r>
      <w:r w:rsidR="007B5596" w:rsidRPr="00166F04">
        <w:rPr>
          <w:szCs w:val="28"/>
        </w:rPr>
        <w:t xml:space="preserve"> </w:t>
      </w:r>
      <w:r w:rsidRPr="00166F04">
        <w:rPr>
          <w:szCs w:val="28"/>
        </w:rPr>
        <w:lastRenderedPageBreak/>
        <w:t>Например, согласно подпункту 10 пункта 2 ст. 149 НК РФ не облагаются налогом на добавленную стоимость услуги по предоставлению в пользование жилых помещений в жилом фонде всех форм собственности.</w:t>
      </w:r>
    </w:p>
    <w:p w:rsidR="008F6EE6" w:rsidRDefault="007B5596" w:rsidP="008F6EE6">
      <w:pPr>
        <w:spacing w:before="100" w:beforeAutospacing="1" w:after="100" w:afterAutospacing="1" w:line="360" w:lineRule="auto"/>
        <w:rPr>
          <w:szCs w:val="28"/>
        </w:rPr>
      </w:pPr>
      <w:r>
        <w:rPr>
          <w:szCs w:val="28"/>
        </w:rPr>
        <w:t>ООО «</w:t>
      </w:r>
      <w:r w:rsidR="008F6EE6">
        <w:rPr>
          <w:szCs w:val="28"/>
        </w:rPr>
        <w:t xml:space="preserve">Витражи» приобрело квартиру в новом доме. НДС, уплаченный  </w:t>
      </w:r>
      <w:r w:rsidR="008F6EE6" w:rsidRPr="00181C6C">
        <w:rPr>
          <w:szCs w:val="28"/>
        </w:rPr>
        <w:t>при приобретении квартиры, был принят к вычету. Данная квартира передана сотруднику ООО «Витражи» Михайлову для проживания.</w:t>
      </w:r>
    </w:p>
    <w:p w:rsidR="008F6EE6" w:rsidRDefault="008F6EE6" w:rsidP="008F6EE6">
      <w:pPr>
        <w:spacing w:before="100" w:beforeAutospacing="1" w:after="100" w:afterAutospacing="1" w:line="360" w:lineRule="auto"/>
        <w:rPr>
          <w:szCs w:val="28"/>
        </w:rPr>
      </w:pPr>
      <w:r w:rsidRPr="00181C6C">
        <w:rPr>
          <w:szCs w:val="28"/>
        </w:rPr>
        <w:t>В подобной ситуации принятие уплаченного за квартиру НДС к вычету нарушает положения ст. 149 НК РФ. ООО «</w:t>
      </w:r>
      <w:r>
        <w:rPr>
          <w:szCs w:val="28"/>
        </w:rPr>
        <w:t>Витражи</w:t>
      </w:r>
      <w:r w:rsidRPr="00181C6C">
        <w:rPr>
          <w:szCs w:val="28"/>
        </w:rPr>
        <w:t>», предоставляя купленную квартиру для проживания своему сотруднику, обязано в силу пункта 2 ст. 170 НК учесть уплаченные суммы налога в стоимости приобретенного имущества.</w:t>
      </w:r>
    </w:p>
    <w:p w:rsidR="008F6EE6" w:rsidRDefault="008F6EE6" w:rsidP="008F6EE6">
      <w:pPr>
        <w:spacing w:before="100" w:beforeAutospacing="1" w:after="100" w:afterAutospacing="1" w:line="360" w:lineRule="auto"/>
        <w:rPr>
          <w:szCs w:val="28"/>
        </w:rPr>
      </w:pPr>
      <w:r>
        <w:rPr>
          <w:szCs w:val="28"/>
        </w:rPr>
        <w:t>Вторым типом ошибок, допускаемые налогоплательщиками, при исчислении и уплате НДС являются ошибки связанные с применением ст 145 НК РФ.</w:t>
      </w:r>
    </w:p>
    <w:p w:rsidR="008F6EE6" w:rsidRDefault="008F6EE6" w:rsidP="008F6EE6">
      <w:pPr>
        <w:spacing w:before="100" w:beforeAutospacing="1" w:after="100" w:afterAutospacing="1" w:line="360" w:lineRule="auto"/>
        <w:rPr>
          <w:szCs w:val="28"/>
        </w:rPr>
      </w:pPr>
      <w:r w:rsidRPr="00F0782C">
        <w:rPr>
          <w:szCs w:val="28"/>
        </w:rPr>
        <w:t>Наиболее часто встречающиеся поводы для ошибок и разногласий – случаи необходимости восстановления НДС, а также применение налоговых вычетов при использовании данной льготы. Рассмотрим следующую ситуацию.</w:t>
      </w:r>
    </w:p>
    <w:p w:rsidR="008F6EE6" w:rsidRDefault="008F6EE6" w:rsidP="008F6EE6">
      <w:pPr>
        <w:spacing w:before="100" w:beforeAutospacing="1" w:after="100" w:afterAutospacing="1" w:line="360" w:lineRule="auto"/>
        <w:rPr>
          <w:szCs w:val="28"/>
        </w:rPr>
      </w:pPr>
      <w:r>
        <w:rPr>
          <w:szCs w:val="28"/>
        </w:rPr>
        <w:t xml:space="preserve">ООО «Патрон», в мае 2009 года приобрела партию товара, приняла уплаченный  налог к вычету, а </w:t>
      </w:r>
      <w:r w:rsidRPr="00F0782C">
        <w:rPr>
          <w:szCs w:val="28"/>
        </w:rPr>
        <w:t xml:space="preserve">реализовала его в августе 2009 года. Начиная с июня </w:t>
      </w:r>
      <w:smartTag w:uri="urn:schemas-microsoft-com:office:smarttags" w:element="metricconverter">
        <w:smartTagPr>
          <w:attr w:name="ProductID" w:val="2009 г"/>
        </w:smartTagPr>
        <w:r w:rsidRPr="00F0782C">
          <w:rPr>
            <w:szCs w:val="28"/>
          </w:rPr>
          <w:t>2009 г</w:t>
        </w:r>
      </w:smartTag>
      <w:r w:rsidRPr="00F0782C">
        <w:rPr>
          <w:szCs w:val="28"/>
        </w:rPr>
        <w:t>. она освобождена от уплаты Н</w:t>
      </w:r>
      <w:r w:rsidR="007B5596">
        <w:rPr>
          <w:szCs w:val="28"/>
        </w:rPr>
        <w:t>ДС в соответствии со ст. 145 НК </w:t>
      </w:r>
      <w:r w:rsidRPr="00F0782C">
        <w:rPr>
          <w:szCs w:val="28"/>
        </w:rPr>
        <w:t>РФ.</w:t>
      </w:r>
    </w:p>
    <w:p w:rsidR="008F6EE6" w:rsidRPr="006D2995" w:rsidRDefault="008F6EE6" w:rsidP="008F6EE6">
      <w:pPr>
        <w:spacing w:before="100" w:beforeAutospacing="1" w:after="100" w:afterAutospacing="1" w:line="360" w:lineRule="auto"/>
        <w:rPr>
          <w:szCs w:val="28"/>
        </w:rPr>
      </w:pPr>
      <w:r w:rsidRPr="00F0782C">
        <w:rPr>
          <w:szCs w:val="28"/>
        </w:rPr>
        <w:t>В силу требований пункта 8 ст. 145 НК РФ по товарам, купленным до освобождения от уплаты НДС, а проданным после него, необходимо заплатить восстановленный налог. Если организация использует основное средство, купленное до льготы, то НДС платится с остаточной стоимости.</w:t>
      </w:r>
      <w:r w:rsidRPr="00F0782C">
        <w:rPr>
          <w:szCs w:val="28"/>
        </w:rPr>
        <w:br/>
        <w:t xml:space="preserve">Стоит обратить внимание на то, что это единственный описанный в НК РФ </w:t>
      </w:r>
      <w:r w:rsidRPr="00F0782C">
        <w:rPr>
          <w:szCs w:val="28"/>
        </w:rPr>
        <w:lastRenderedPageBreak/>
        <w:t>случай, требующий восстановления НДС (п.8 ст. 145 НК РФ). Об этом необходимо помнить, поскольку налоговики зачастую пытаются вменить в обязанность восстановить НДС и в других случаях.</w:t>
      </w:r>
      <w:r w:rsidRPr="00F0782C">
        <w:rPr>
          <w:szCs w:val="28"/>
        </w:rPr>
        <w:br/>
      </w:r>
      <w:r w:rsidRPr="006D2995">
        <w:rPr>
          <w:szCs w:val="28"/>
        </w:rPr>
        <w:t>Еще одной довольно типично ситуацией, связанной с ошибочным трактованием норм НК РФ, является следующая:</w:t>
      </w:r>
    </w:p>
    <w:p w:rsidR="007B5596" w:rsidRDefault="008F6EE6" w:rsidP="003B59FC">
      <w:pPr>
        <w:spacing w:before="100" w:beforeAutospacing="1" w:after="100" w:afterAutospacing="1" w:line="360" w:lineRule="auto"/>
        <w:rPr>
          <w:szCs w:val="28"/>
        </w:rPr>
      </w:pPr>
      <w:r w:rsidRPr="006D2995">
        <w:rPr>
          <w:szCs w:val="28"/>
        </w:rPr>
        <w:t xml:space="preserve">ООО «Мир» с мая 2009 года было освобождено от уплаты НДС по ст. 145 НК РФ. В июне 2009г. им была приобретена партия товара. В июле </w:t>
      </w:r>
      <w:smartTag w:uri="urn:schemas-microsoft-com:office:smarttags" w:element="metricconverter">
        <w:smartTagPr>
          <w:attr w:name="ProductID" w:val="2009 г"/>
        </w:smartTagPr>
        <w:r w:rsidRPr="006D2995">
          <w:rPr>
            <w:szCs w:val="28"/>
          </w:rPr>
          <w:t>2009 г</w:t>
        </w:r>
      </w:smartTag>
      <w:r w:rsidRPr="006D2995">
        <w:rPr>
          <w:szCs w:val="28"/>
        </w:rPr>
        <w:t xml:space="preserve">. ООО»Мир» превысило лимит выручки на 300 тыс. рублей и было лишено права на использование льготы. Купленный в июне товар был реализован ООО «Мир» в августе </w:t>
      </w:r>
      <w:smartTag w:uri="urn:schemas-microsoft-com:office:smarttags" w:element="metricconverter">
        <w:smartTagPr>
          <w:attr w:name="ProductID" w:val="2009 г"/>
        </w:smartTagPr>
        <w:r w:rsidRPr="006D2995">
          <w:rPr>
            <w:szCs w:val="28"/>
          </w:rPr>
          <w:t>2009 г</w:t>
        </w:r>
      </w:smartTag>
      <w:r w:rsidRPr="006D2995">
        <w:rPr>
          <w:szCs w:val="28"/>
        </w:rPr>
        <w:t xml:space="preserve">., НДС по этим товарам предъявлен к вычету не был. </w:t>
      </w:r>
    </w:p>
    <w:p w:rsidR="008F6EE6" w:rsidRDefault="008F6EE6" w:rsidP="003B59FC">
      <w:pPr>
        <w:spacing w:before="100" w:beforeAutospacing="1" w:after="100" w:afterAutospacing="1" w:line="360" w:lineRule="auto"/>
        <w:rPr>
          <w:szCs w:val="28"/>
        </w:rPr>
      </w:pPr>
      <w:r w:rsidRPr="006D2995">
        <w:rPr>
          <w:szCs w:val="28"/>
        </w:rPr>
        <w:t>В подобной ситуации непредъявление к вычету уплаченного НДС является неверным пониманием содержания ст. 145 НК РФ. При внимательном изучении пункта 8 ст. 145 НК РФ становится ясно, что в случае, если товары были приобретены организацией в период действия льготы по уплате НДС, но реализованы ею уже после утраты подобного права, то при соблюдении всех прочих условий, прописанных в статьях 171 и 172 НК РФ, НДС можно принять к вычету из бюджета, в противном случае у нее воз</w:t>
      </w:r>
      <w:r>
        <w:rPr>
          <w:szCs w:val="28"/>
        </w:rPr>
        <w:t xml:space="preserve">никнет переплата по </w:t>
      </w:r>
      <w:r>
        <w:rPr>
          <w:szCs w:val="28"/>
        </w:rPr>
        <w:tab/>
      </w:r>
      <w:r w:rsidRPr="006D2995">
        <w:rPr>
          <w:szCs w:val="28"/>
        </w:rPr>
        <w:t>налогу.</w:t>
      </w:r>
      <w:r w:rsidR="007B5596" w:rsidRPr="006D2995">
        <w:rPr>
          <w:szCs w:val="28"/>
        </w:rPr>
        <w:t xml:space="preserve"> </w:t>
      </w:r>
      <w:r w:rsidRPr="006D2995">
        <w:rPr>
          <w:szCs w:val="28"/>
        </w:rPr>
        <w:t>В связи с потерей права на льготу по НДС налогоплательщик также может оказаться в следующей ситуации:</w:t>
      </w:r>
    </w:p>
    <w:p w:rsidR="003B59FC" w:rsidRDefault="008F6EE6" w:rsidP="00600764">
      <w:pPr>
        <w:spacing w:before="100" w:beforeAutospacing="1" w:after="100" w:afterAutospacing="1" w:line="360" w:lineRule="auto"/>
        <w:rPr>
          <w:szCs w:val="28"/>
        </w:rPr>
      </w:pPr>
      <w:r w:rsidRPr="00DF26DC">
        <w:rPr>
          <w:szCs w:val="28"/>
        </w:rPr>
        <w:t xml:space="preserve">ООО «Дом» в сентябре </w:t>
      </w:r>
      <w:smartTag w:uri="urn:schemas-microsoft-com:office:smarttags" w:element="metricconverter">
        <w:smartTagPr>
          <w:attr w:name="ProductID" w:val="2009 г"/>
        </w:smartTagPr>
        <w:r w:rsidRPr="00DF26DC">
          <w:rPr>
            <w:szCs w:val="28"/>
          </w:rPr>
          <w:t>2009 г</w:t>
        </w:r>
      </w:smartTag>
      <w:r w:rsidRPr="00DF26DC">
        <w:rPr>
          <w:szCs w:val="28"/>
        </w:rPr>
        <w:t>. получила право на освобождение от уплаты НДС по ст. 145 НК РФ. В середине ноября месячный доход ООО «Дом» превысил установленный лимит на 100 тыс. руб, в связи с чем с 1 декабря ООО «Дом» вновь стал начислять налог.</w:t>
      </w:r>
      <w:r w:rsidR="007B5596" w:rsidRPr="00DF26DC">
        <w:rPr>
          <w:szCs w:val="28"/>
        </w:rPr>
        <w:t xml:space="preserve"> </w:t>
      </w:r>
      <w:r w:rsidRPr="00DF26DC">
        <w:rPr>
          <w:szCs w:val="28"/>
        </w:rPr>
        <w:t xml:space="preserve">Начало начисления НДС с месяца, следующего за месяцем потери льготы, является довольно типичной ошибкой, несмотря на четко сформулированное пунктом 5 ст. 145 НК РФ правило, согласно которому в случае превышения указанного в законодательстве лимита выручки (который в настоящий момент составляет </w:t>
      </w:r>
      <w:r w:rsidRPr="00DF26DC">
        <w:rPr>
          <w:szCs w:val="28"/>
        </w:rPr>
        <w:lastRenderedPageBreak/>
        <w:t>2 мил. рублей) организация обязана начать начислять НДС с 1 числа месяца, в котором имело место подобное превышение, а не со следующего. В противном случае организация должна будет уплатить недоимку в бюджет.</w:t>
      </w:r>
    </w:p>
    <w:p w:rsidR="008F6EE6" w:rsidRPr="00801201" w:rsidRDefault="008F6EE6" w:rsidP="008F6EE6">
      <w:pPr>
        <w:pStyle w:val="a9"/>
        <w:spacing w:line="360" w:lineRule="auto"/>
        <w:rPr>
          <w:color w:val="FF0000"/>
          <w:sz w:val="28"/>
          <w:szCs w:val="28"/>
        </w:rPr>
      </w:pPr>
      <w:r w:rsidRPr="00892EAC">
        <w:rPr>
          <w:sz w:val="28"/>
          <w:szCs w:val="28"/>
        </w:rPr>
        <w:t>В заключение хочется отметить, что можно еще долго перечислять ошибки, которые совершают налогоплательщики, применяя налоговое законодательство. Налоговые отношения, прежде всего, строятся людьми. А людям иногда свойственно ошибаться. Другое дело, что помимо чисто технических ошибок, например в реквизитах организаций при заполнении платежных документов, которые могут быть допущены бухгалтером просто из-за невнимательности или большого объема работы, намного чаще возникают ошибки в порядке применения норм налогового законодательства.</w:t>
      </w:r>
      <w:r w:rsidR="007B5596" w:rsidRPr="00892EAC">
        <w:rPr>
          <w:sz w:val="28"/>
          <w:szCs w:val="28"/>
        </w:rPr>
        <w:t xml:space="preserve"> </w:t>
      </w:r>
    </w:p>
    <w:p w:rsidR="00F3506F" w:rsidRDefault="00F3506F" w:rsidP="007B5596">
      <w:pPr>
        <w:pStyle w:val="1"/>
      </w:pPr>
      <w:bookmarkStart w:id="10" w:name="_Toc264563825"/>
      <w:r w:rsidRPr="00E5292E">
        <w:lastRenderedPageBreak/>
        <w:t>Производство по делу о налоговых нарушениях</w:t>
      </w:r>
      <w:bookmarkEnd w:id="10"/>
    </w:p>
    <w:p w:rsidR="00F3506F" w:rsidRDefault="00F3506F" w:rsidP="007B5596">
      <w:pPr>
        <w:pStyle w:val="2"/>
      </w:pPr>
      <w:bookmarkStart w:id="11" w:name="_Toc264563826"/>
      <w:r>
        <w:t>Анализ результатов работы налоговых органов</w:t>
      </w:r>
      <w:bookmarkEnd w:id="11"/>
    </w:p>
    <w:p w:rsidR="00F3506F" w:rsidRPr="00605107" w:rsidRDefault="00F3506F" w:rsidP="00F3506F">
      <w:pPr>
        <w:spacing w:line="360" w:lineRule="auto"/>
        <w:rPr>
          <w:szCs w:val="28"/>
        </w:rPr>
      </w:pPr>
      <w:r w:rsidRPr="00605107">
        <w:rPr>
          <w:szCs w:val="28"/>
        </w:rPr>
        <w:t xml:space="preserve">По статистическим данным Инспекции Федеральной налоговой службы России по городу Тюмени № 2 за 2006 – 2008гг., представленных на Рисунке </w:t>
      </w:r>
      <w:r w:rsidR="007B5596">
        <w:rPr>
          <w:szCs w:val="28"/>
        </w:rPr>
        <w:t xml:space="preserve">6 Приложения </w:t>
      </w:r>
      <w:r w:rsidR="002118C9">
        <w:rPr>
          <w:szCs w:val="28"/>
        </w:rPr>
        <w:t>6</w:t>
      </w:r>
      <w:r w:rsidRPr="00605107">
        <w:rPr>
          <w:szCs w:val="28"/>
        </w:rPr>
        <w:t>, количество отобранных для проведения выездных налоговых проверок налогоплательщиков с каждым годом уменьшается.</w:t>
      </w:r>
    </w:p>
    <w:p w:rsidR="00F3506F" w:rsidRPr="00605107" w:rsidRDefault="00F3506F" w:rsidP="00F3506F">
      <w:pPr>
        <w:spacing w:before="240" w:line="360" w:lineRule="auto"/>
        <w:rPr>
          <w:szCs w:val="28"/>
        </w:rPr>
      </w:pPr>
      <w:r w:rsidRPr="00605107">
        <w:rPr>
          <w:szCs w:val="28"/>
        </w:rPr>
        <w:t xml:space="preserve">Инспекцией Федеральной налоговой службы России по городу Тюмени </w:t>
      </w:r>
      <w:r w:rsidRPr="00605107">
        <w:rPr>
          <w:rFonts w:hAnsi="Cambria Math"/>
          <w:szCs w:val="28"/>
        </w:rPr>
        <w:t> </w:t>
      </w:r>
      <w:r w:rsidRPr="00605107">
        <w:rPr>
          <w:szCs w:val="28"/>
        </w:rPr>
        <w:t>№ 2 в 2006 году было проведено 924 выездных налоговых проверок, за 2007 год – 752, за 2008 год – 504. Так, общее количество выездных налоговых проверок в 2007 году по сравнению с 2006 годом и в 2008 году по сравнению 2007 годом, снизилось на 26 %.</w:t>
      </w:r>
    </w:p>
    <w:p w:rsidR="00F3506F" w:rsidRPr="00605107" w:rsidRDefault="00F3506F" w:rsidP="00F3506F">
      <w:pPr>
        <w:spacing w:line="360" w:lineRule="auto"/>
        <w:rPr>
          <w:szCs w:val="28"/>
        </w:rPr>
      </w:pPr>
      <w:r w:rsidRPr="00605107">
        <w:rPr>
          <w:szCs w:val="28"/>
        </w:rPr>
        <w:t>Основными факторами, влияющими на отклонение фактического уровня показателей контрольной работы (количества выездных проверок) от уровня прошлых лет являются:</w:t>
      </w:r>
    </w:p>
    <w:p w:rsidR="00F3506F" w:rsidRPr="00605107" w:rsidRDefault="00F3506F" w:rsidP="00F3506F">
      <w:pPr>
        <w:numPr>
          <w:ilvl w:val="0"/>
          <w:numId w:val="6"/>
        </w:numPr>
        <w:spacing w:after="0" w:line="360" w:lineRule="auto"/>
        <w:ind w:firstLine="709"/>
        <w:rPr>
          <w:szCs w:val="28"/>
        </w:rPr>
      </w:pPr>
      <w:r w:rsidRPr="00605107">
        <w:rPr>
          <w:szCs w:val="28"/>
        </w:rPr>
        <w:t>увеличение количества проведенных комплексных проверок (отделы оформляют разделы акта, а решение выносится одно);</w:t>
      </w:r>
    </w:p>
    <w:p w:rsidR="00F3506F" w:rsidRPr="00605107" w:rsidRDefault="00F3506F" w:rsidP="00F3506F">
      <w:pPr>
        <w:numPr>
          <w:ilvl w:val="0"/>
          <w:numId w:val="6"/>
        </w:numPr>
        <w:spacing w:after="0" w:line="360" w:lineRule="auto"/>
        <w:ind w:firstLine="709"/>
        <w:rPr>
          <w:szCs w:val="28"/>
        </w:rPr>
      </w:pPr>
      <w:r w:rsidRPr="00605107">
        <w:rPr>
          <w:szCs w:val="28"/>
        </w:rPr>
        <w:t>снижение количества проверок организаций в связи с ликвидацией;</w:t>
      </w:r>
    </w:p>
    <w:p w:rsidR="00F3506F" w:rsidRPr="00605107" w:rsidRDefault="00F3506F" w:rsidP="00F3506F">
      <w:pPr>
        <w:numPr>
          <w:ilvl w:val="0"/>
          <w:numId w:val="6"/>
        </w:numPr>
        <w:spacing w:after="0" w:line="360" w:lineRule="auto"/>
        <w:ind w:firstLine="709"/>
        <w:rPr>
          <w:szCs w:val="28"/>
        </w:rPr>
      </w:pPr>
      <w:r w:rsidRPr="00605107">
        <w:rPr>
          <w:szCs w:val="28"/>
        </w:rPr>
        <w:t>численность работников, осуществляющих выездные налоговые проверки, которая снизилась в 2007г. по сравнению с аналогичным периодом 2006 года на 6 человек (13 %), в 2008 году по сравнению с 2007 годом – на 12 человек (29 %);</w:t>
      </w:r>
    </w:p>
    <w:p w:rsidR="00F3506F" w:rsidRPr="00605107" w:rsidRDefault="00F3506F" w:rsidP="00F3506F">
      <w:pPr>
        <w:numPr>
          <w:ilvl w:val="0"/>
          <w:numId w:val="6"/>
        </w:numPr>
        <w:spacing w:after="0" w:line="360" w:lineRule="auto"/>
        <w:ind w:firstLine="709"/>
        <w:rPr>
          <w:szCs w:val="28"/>
        </w:rPr>
      </w:pPr>
      <w:r w:rsidRPr="00605107">
        <w:rPr>
          <w:szCs w:val="28"/>
        </w:rPr>
        <w:t>в связи с большой текучестью работников, осуществляющих выездные налоговые проверки, также сказывается опыт и уровень их профессиональной подготовки;</w:t>
      </w:r>
    </w:p>
    <w:p w:rsidR="00F3506F" w:rsidRPr="00605107" w:rsidRDefault="00F3506F" w:rsidP="00F3506F">
      <w:pPr>
        <w:numPr>
          <w:ilvl w:val="0"/>
          <w:numId w:val="6"/>
        </w:numPr>
        <w:spacing w:after="0" w:line="360" w:lineRule="auto"/>
        <w:ind w:firstLine="709"/>
        <w:rPr>
          <w:szCs w:val="28"/>
        </w:rPr>
      </w:pPr>
      <w:r w:rsidRPr="00605107">
        <w:rPr>
          <w:szCs w:val="28"/>
        </w:rPr>
        <w:t>большие трудозатраты и затраты времени повлекло проведение проверок обособленных подразделений, головные предприятия которых находятся на налоговом учете в налоговых органах других регионов;</w:t>
      </w:r>
    </w:p>
    <w:p w:rsidR="00F3506F" w:rsidRPr="00605107" w:rsidRDefault="00F3506F" w:rsidP="00F3506F">
      <w:pPr>
        <w:numPr>
          <w:ilvl w:val="0"/>
          <w:numId w:val="6"/>
        </w:numPr>
        <w:spacing w:after="0" w:line="360" w:lineRule="auto"/>
        <w:ind w:firstLine="709"/>
        <w:rPr>
          <w:szCs w:val="28"/>
        </w:rPr>
      </w:pPr>
      <w:r w:rsidRPr="00605107">
        <w:rPr>
          <w:szCs w:val="28"/>
        </w:rPr>
        <w:lastRenderedPageBreak/>
        <w:t>за 2006г. было проведено 62 тематических проверок только по вопросу своевременности и полноты предоставления сведений о выплаченных доходах физическим лицам за 2004г., в 2007 году отраслевыми отделами проведено 58 тематических проверок по одному отдельно взятому налогу, в 2008 году такие проверки не проводились.</w:t>
      </w:r>
    </w:p>
    <w:p w:rsidR="00F3506F" w:rsidRPr="00605107" w:rsidRDefault="00F3506F" w:rsidP="00F3506F">
      <w:pPr>
        <w:shd w:val="clear" w:color="auto" w:fill="FFFFFF"/>
        <w:spacing w:line="360" w:lineRule="auto"/>
        <w:rPr>
          <w:szCs w:val="28"/>
        </w:rPr>
      </w:pPr>
      <w:r w:rsidRPr="00605107">
        <w:rPr>
          <w:bCs/>
          <w:color w:val="000000"/>
          <w:szCs w:val="28"/>
        </w:rPr>
        <w:t>В ходе выездной налоговой проверки исследуются документы (в том числе информация, хранящаяся в электронном виде), имеющие значение для формирования выводов о правильности исчисления и своевременности уплаты налогоплательщиком в соответствующие бюджеты установленных действующим законодательством налогов и сборов, а также принятия обоснованного решения по результатам проверки.</w:t>
      </w:r>
    </w:p>
    <w:p w:rsidR="00F3506F" w:rsidRPr="00605107" w:rsidRDefault="00F3506F" w:rsidP="00F3506F">
      <w:pPr>
        <w:shd w:val="clear" w:color="auto" w:fill="FFFFFF"/>
        <w:spacing w:line="360" w:lineRule="auto"/>
        <w:rPr>
          <w:bCs/>
          <w:color w:val="000000"/>
          <w:szCs w:val="28"/>
        </w:rPr>
      </w:pPr>
      <w:r w:rsidRPr="00605107">
        <w:rPr>
          <w:bCs/>
          <w:color w:val="000000"/>
          <w:szCs w:val="28"/>
        </w:rPr>
        <w:t>Объектами проверки, в частности, являются: учредительные документы организации (ее устав или учредительный договор); документы, подтверждающие государственную регистрацию физического лица, осуществляющего предпринимательскую деятельность без образования юридического лица, в качестве индивидуального предпринимателя; свидетельство о постановке на учет в налоговом органе; имеющиеся в наличии лицензии; приказы по учетной и кредитной политике; налоговые декларации (расчеты); аналитические регистры налогового учета; расчеты налоговой базы; банковские и кассовые документы; накладные на отпуск материальных ценностей; акты выполненных работ; счета-фактуры и другие первичные документы, подтверждающие факты проведения налогоплательщиком хозяйственных операций; учетные регистры, а также иные документы, необходимее для исчисления уплаты налогов.</w:t>
      </w:r>
    </w:p>
    <w:p w:rsidR="00F3506F" w:rsidRPr="00605107" w:rsidRDefault="00F3506F" w:rsidP="00F3506F">
      <w:pPr>
        <w:autoSpaceDE w:val="0"/>
        <w:autoSpaceDN w:val="0"/>
        <w:adjustRightInd w:val="0"/>
        <w:spacing w:line="360" w:lineRule="auto"/>
        <w:rPr>
          <w:szCs w:val="28"/>
        </w:rPr>
      </w:pPr>
      <w:r w:rsidRPr="00605107">
        <w:rPr>
          <w:szCs w:val="28"/>
        </w:rPr>
        <w:t xml:space="preserve">При наличие у осуществляющих выездную налоговую проверку должностных лиц достаточных оснований полагать, что документы, свидетельствующие о совершении правонарушений, могут быть уничтожены, сокрыты, изменены или заменены, производится выемка этих </w:t>
      </w:r>
      <w:r w:rsidRPr="00605107">
        <w:rPr>
          <w:szCs w:val="28"/>
        </w:rPr>
        <w:lastRenderedPageBreak/>
        <w:t>документов в порядке, предусмотренном статьей 94 Налогового кодекса Российской Федерации.</w:t>
      </w:r>
    </w:p>
    <w:p w:rsidR="00F3506F" w:rsidRPr="00605107" w:rsidRDefault="00F3506F" w:rsidP="00F3506F">
      <w:pPr>
        <w:autoSpaceDE w:val="0"/>
        <w:autoSpaceDN w:val="0"/>
        <w:adjustRightInd w:val="0"/>
        <w:spacing w:line="360" w:lineRule="auto"/>
        <w:rPr>
          <w:szCs w:val="28"/>
        </w:rPr>
      </w:pPr>
      <w:r w:rsidRPr="00605107">
        <w:rPr>
          <w:szCs w:val="28"/>
        </w:rPr>
        <w:t>В последний день проведения выездной налоговой проверки проверяющий составляет и подписывает справку о проведенной проверке в двух экземплярах, один из которых остается на хранении в налоговом органе, другой – вручается налогоплательщику или его представителю под роспись с указанием даты вручения.</w:t>
      </w:r>
      <w:r w:rsidR="002118C9">
        <w:rPr>
          <w:rStyle w:val="af5"/>
          <w:szCs w:val="28"/>
        </w:rPr>
        <w:footnoteReference w:id="25"/>
      </w:r>
      <w:r w:rsidR="007E7004">
        <w:rPr>
          <w:szCs w:val="28"/>
        </w:rPr>
        <w:t xml:space="preserve"> </w:t>
      </w:r>
    </w:p>
    <w:p w:rsidR="00F3506F" w:rsidRPr="00605107" w:rsidRDefault="00F3506F" w:rsidP="00F3506F">
      <w:pPr>
        <w:spacing w:before="480" w:line="360" w:lineRule="auto"/>
        <w:ind w:firstLine="567"/>
        <w:rPr>
          <w:szCs w:val="28"/>
        </w:rPr>
      </w:pPr>
      <w:r>
        <w:rPr>
          <w:color w:val="000000"/>
          <w:szCs w:val="28"/>
        </w:rPr>
        <w:t>В</w:t>
      </w:r>
      <w:r w:rsidRPr="00605107">
        <w:rPr>
          <w:szCs w:val="28"/>
        </w:rPr>
        <w:t xml:space="preserve"> ходе проведения выездных налоговых п</w:t>
      </w:r>
      <w:r w:rsidR="00B83162">
        <w:rPr>
          <w:szCs w:val="28"/>
        </w:rPr>
        <w:t>роверок Инспекцией Федеральной Н</w:t>
      </w:r>
      <w:r w:rsidRPr="00605107">
        <w:rPr>
          <w:szCs w:val="28"/>
        </w:rPr>
        <w:t xml:space="preserve">алоговой службы России по городу Тюмени № </w:t>
      </w:r>
      <w:r w:rsidR="00B83162">
        <w:rPr>
          <w:szCs w:val="28"/>
        </w:rPr>
        <w:t>2</w:t>
      </w:r>
      <w:r w:rsidRPr="00605107">
        <w:rPr>
          <w:szCs w:val="28"/>
        </w:rPr>
        <w:t xml:space="preserve"> в 2006 году нарушения выявлены в результате 427 проверок, что составляет 50 % к общему количеству выездных проверок, в 2007 году нарушения выявлены в результате 440 проверок (это 80 % к общему количеству выездных проверок) и в 2008 году нарушения выявлены в 327 проверках, что составляет 92 % к общему количеству выездных проверок.</w:t>
      </w:r>
      <w:r w:rsidR="002118C9">
        <w:rPr>
          <w:szCs w:val="28"/>
        </w:rPr>
        <w:t xml:space="preserve"> (Рисунок 7; Приложение 7).</w:t>
      </w:r>
    </w:p>
    <w:p w:rsidR="00F3506F" w:rsidRDefault="00F3506F" w:rsidP="00F3506F">
      <w:pPr>
        <w:spacing w:line="360" w:lineRule="auto"/>
        <w:rPr>
          <w:szCs w:val="28"/>
        </w:rPr>
      </w:pPr>
      <w:r w:rsidRPr="00176A74">
        <w:rPr>
          <w:szCs w:val="28"/>
        </w:rPr>
        <w:t xml:space="preserve">Из Рисунка </w:t>
      </w:r>
      <w:r w:rsidR="002118C9">
        <w:rPr>
          <w:szCs w:val="28"/>
        </w:rPr>
        <w:t>8 П</w:t>
      </w:r>
      <w:r w:rsidR="00F92460">
        <w:rPr>
          <w:szCs w:val="28"/>
        </w:rPr>
        <w:t>риложени</w:t>
      </w:r>
      <w:r w:rsidR="002118C9">
        <w:rPr>
          <w:szCs w:val="28"/>
        </w:rPr>
        <w:t>я</w:t>
      </w:r>
      <w:r w:rsidR="00F92460">
        <w:rPr>
          <w:szCs w:val="28"/>
        </w:rPr>
        <w:t xml:space="preserve"> </w:t>
      </w:r>
      <w:r w:rsidR="002118C9">
        <w:rPr>
          <w:szCs w:val="28"/>
        </w:rPr>
        <w:t>8</w:t>
      </w:r>
      <w:r w:rsidRPr="00176A74">
        <w:rPr>
          <w:szCs w:val="28"/>
        </w:rPr>
        <w:t xml:space="preserve"> видно, что по результатам выездных налоговых проверок за 2006 год дополнительно начислено налоговых платежей в бюджет и целевые внебюджетные фонды 84343 тыс. руб., за 2007 год – 218982 тыс. руб., что в 2,6 раза больше по сравнению с 2006 годом, за 2008 год – 247483 тыс. руб., что на 13 % больше, чем за аналогичный период 2007 года. За 2008 год общая сумма доначисленных платежей на одного работника, осуществляющего выездные проверки, составила 8249 тыс. руб., в расчете на одну проверку – 697 тыс. руб. данные показатели за 2007 год составляли 5341 и 397 тыс. руб. соответственно. Данные показатели свидетельствуют об улучшении качества проводимых выездных налоговых проверок.</w:t>
      </w:r>
    </w:p>
    <w:p w:rsidR="00B83162" w:rsidRPr="00176A74" w:rsidRDefault="00B83162" w:rsidP="00B83162">
      <w:pPr>
        <w:spacing w:line="360" w:lineRule="auto"/>
        <w:rPr>
          <w:szCs w:val="28"/>
        </w:rPr>
      </w:pPr>
      <w:r>
        <w:rPr>
          <w:szCs w:val="28"/>
        </w:rPr>
        <w:lastRenderedPageBreak/>
        <w:t>По результатам выездной проверки в отношении ИП Бурлицкого В.В. было выявлен</w:t>
      </w:r>
      <w:r w:rsidR="000F5B00">
        <w:rPr>
          <w:szCs w:val="28"/>
        </w:rPr>
        <w:t xml:space="preserve">о, что </w:t>
      </w:r>
      <w:r w:rsidR="0098772E">
        <w:rPr>
          <w:szCs w:val="28"/>
        </w:rPr>
        <w:t>ИП в декларации о доходах за 2007 год указал полученный доход от оказания по среднеческих услуг в размере 1592822</w:t>
      </w:r>
      <w:r w:rsidR="002118C9">
        <w:rPr>
          <w:szCs w:val="28"/>
        </w:rPr>
        <w:t> </w:t>
      </w:r>
      <w:r w:rsidR="0098772E">
        <w:rPr>
          <w:szCs w:val="28"/>
        </w:rPr>
        <w:t xml:space="preserve">руб, не отразив в декларации доход полученный от переуступки долей, на строительство квартир физическим и юридическим лицам на сумму 8698606 руб. Фактическая стоимость долей на строительство квартир, переданных ИП Бурлицкому В.В. за поставленные строительные материалы в </w:t>
      </w:r>
      <w:r w:rsidR="008D0431">
        <w:rPr>
          <w:szCs w:val="28"/>
        </w:rPr>
        <w:t xml:space="preserve">2006 году, составила 8871435 руб. </w:t>
      </w:r>
      <w:r w:rsidR="002118C9">
        <w:rPr>
          <w:szCs w:val="28"/>
        </w:rPr>
        <w:t>(</w:t>
      </w:r>
      <w:r w:rsidR="002118C9" w:rsidRPr="002118C9">
        <w:rPr>
          <w:color w:val="FF0000"/>
          <w:szCs w:val="28"/>
        </w:rPr>
        <w:t xml:space="preserve">Приложение </w:t>
      </w:r>
      <w:r w:rsidR="00F92460" w:rsidRPr="002118C9">
        <w:rPr>
          <w:color w:val="FF0000"/>
          <w:szCs w:val="28"/>
        </w:rPr>
        <w:t>10</w:t>
      </w:r>
      <w:r w:rsidR="00F92460">
        <w:rPr>
          <w:szCs w:val="28"/>
        </w:rPr>
        <w:t>)</w:t>
      </w:r>
    </w:p>
    <w:p w:rsidR="00F3506F" w:rsidRPr="00176A74" w:rsidRDefault="00F3506F" w:rsidP="00F3506F">
      <w:pPr>
        <w:spacing w:line="360" w:lineRule="auto"/>
        <w:rPr>
          <w:szCs w:val="28"/>
        </w:rPr>
      </w:pPr>
      <w:r w:rsidRPr="00176A74">
        <w:rPr>
          <w:szCs w:val="28"/>
        </w:rPr>
        <w:t>Изучив выездную налоговую проверку, можно сделать вывод о том, что данный вид проверок является важнейшей организационно-правовой формой налогового контроля и представляет собой внешнее практическое выражение деятельности налоговых органов, по осуществлению налогового контроля, урегулированных нормами права, и влекущих определенным законом правовые последствия.</w:t>
      </w:r>
    </w:p>
    <w:p w:rsidR="00F3506F" w:rsidRDefault="00F3506F" w:rsidP="002118C9">
      <w:pPr>
        <w:pStyle w:val="2"/>
      </w:pPr>
      <w:bookmarkStart w:id="12" w:name="_Toc264563827"/>
      <w:r>
        <w:t>Перспективы работы по улучшению эффективности налогового контроля</w:t>
      </w:r>
      <w:bookmarkEnd w:id="12"/>
    </w:p>
    <w:p w:rsidR="00F3506F" w:rsidRPr="00986140" w:rsidRDefault="00F3506F" w:rsidP="00F3506F">
      <w:pPr>
        <w:spacing w:line="360" w:lineRule="auto"/>
        <w:rPr>
          <w:szCs w:val="28"/>
        </w:rPr>
      </w:pPr>
      <w:r w:rsidRPr="00986140">
        <w:rPr>
          <w:szCs w:val="28"/>
        </w:rPr>
        <w:t>Важнейшим фактором повышения эффективности контрольной работы налоговых органов является совершенствование действующих процедур контрольных проверок. Необходимыми признаками любой действенной системы налогового контроля являются:</w:t>
      </w:r>
    </w:p>
    <w:p w:rsidR="00F3506F" w:rsidRPr="008C7FCA" w:rsidRDefault="00F3506F" w:rsidP="00F3506F">
      <w:pPr>
        <w:pStyle w:val="a0"/>
      </w:pPr>
      <w:r>
        <w:t xml:space="preserve">наличие эффективной </w:t>
      </w:r>
      <w:r w:rsidRPr="008C7FCA">
        <w:t>систе</w:t>
      </w:r>
      <w:r>
        <w:t xml:space="preserve">мы отбора налогоплательщиков для </w:t>
      </w:r>
      <w:r w:rsidRPr="008C7FCA">
        <w:t>проведения выездных проверок, дающей возможность выбрать наиболее</w:t>
      </w:r>
      <w:r>
        <w:t xml:space="preserve"> </w:t>
      </w:r>
      <w:r w:rsidRPr="008C7FCA">
        <w:t>оптимальное направлени</w:t>
      </w:r>
      <w:r>
        <w:t xml:space="preserve">е использования ограниченных кадровых </w:t>
      </w:r>
      <w:r w:rsidRPr="008C7FCA">
        <w:t>и</w:t>
      </w:r>
      <w:r>
        <w:t xml:space="preserve"> </w:t>
      </w:r>
      <w:r w:rsidRPr="008C7FCA">
        <w:t>материальных ресурсов</w:t>
      </w:r>
      <w:r>
        <w:t xml:space="preserve"> налоговой инспекции, добиться </w:t>
      </w:r>
      <w:r w:rsidRPr="008C7FCA">
        <w:t>максимальной</w:t>
      </w:r>
      <w:r>
        <w:t xml:space="preserve"> результативности налоговых проверок при минимальных </w:t>
      </w:r>
      <w:r w:rsidRPr="008C7FCA">
        <w:t>затратах</w:t>
      </w:r>
      <w:r>
        <w:t xml:space="preserve"> усилий и средств, за счет отбора </w:t>
      </w:r>
      <w:r w:rsidRPr="008C7FCA">
        <w:t>д</w:t>
      </w:r>
      <w:r>
        <w:t xml:space="preserve">ля проверок </w:t>
      </w:r>
      <w:r w:rsidRPr="008C7FCA">
        <w:t>таких</w:t>
      </w:r>
      <w:r>
        <w:t xml:space="preserve"> </w:t>
      </w:r>
      <w:r w:rsidRPr="008C7FCA">
        <w:t>налогоплательщиков, вероятность обнаружения налоговых нарушений у</w:t>
      </w:r>
      <w:r>
        <w:t xml:space="preserve"> </w:t>
      </w:r>
      <w:r w:rsidRPr="008C7FCA">
        <w:t>которых представляется наибольшей;</w:t>
      </w:r>
    </w:p>
    <w:p w:rsidR="00F3506F" w:rsidRPr="008C7FCA" w:rsidRDefault="00F3506F" w:rsidP="00F3506F">
      <w:pPr>
        <w:pStyle w:val="a0"/>
      </w:pPr>
      <w:r>
        <w:lastRenderedPageBreak/>
        <w:t xml:space="preserve">применение эффективных форм, приемов и методов налоговых </w:t>
      </w:r>
      <w:r w:rsidRPr="008C7FCA">
        <w:t>проверок, ос</w:t>
      </w:r>
      <w:r>
        <w:t xml:space="preserve">нованных как на разработанной налоговым </w:t>
      </w:r>
      <w:r w:rsidRPr="008C7FCA">
        <w:t>ведомством</w:t>
      </w:r>
      <w:r>
        <w:t xml:space="preserve"> </w:t>
      </w:r>
      <w:r w:rsidRPr="008C7FCA">
        <w:t>единой комплексной ста</w:t>
      </w:r>
      <w:r>
        <w:t xml:space="preserve">ндартной процедуре организации </w:t>
      </w:r>
      <w:r w:rsidRPr="008C7FCA">
        <w:t>контрольных</w:t>
      </w:r>
      <w:r>
        <w:t xml:space="preserve"> </w:t>
      </w:r>
      <w:r w:rsidRPr="008C7FCA">
        <w:t>проверок, так и н</w:t>
      </w:r>
      <w:r>
        <w:t>а прочной законодательной базе,</w:t>
      </w:r>
      <w:r w:rsidRPr="008C7FCA">
        <w:t xml:space="preserve"> предоставляющей</w:t>
      </w:r>
      <w:r>
        <w:t xml:space="preserve"> </w:t>
      </w:r>
      <w:r w:rsidRPr="008C7FCA">
        <w:t>налоговым органам широкие</w:t>
      </w:r>
      <w:r>
        <w:t xml:space="preserve"> полномочия в сфере налогового </w:t>
      </w:r>
      <w:r w:rsidRPr="008C7FCA">
        <w:t>контроля</w:t>
      </w:r>
      <w:r>
        <w:t xml:space="preserve"> </w:t>
      </w:r>
      <w:r w:rsidRPr="008C7FCA">
        <w:t>для воздействия на недобросовестных налогоплательщиков;</w:t>
      </w:r>
    </w:p>
    <w:p w:rsidR="00F3506F" w:rsidRPr="008C7FCA" w:rsidRDefault="00F3506F" w:rsidP="00F3506F">
      <w:pPr>
        <w:pStyle w:val="a0"/>
      </w:pPr>
      <w:r>
        <w:t>использование системы оценки</w:t>
      </w:r>
      <w:r w:rsidRPr="008C7FCA">
        <w:t xml:space="preserve"> </w:t>
      </w:r>
      <w:r>
        <w:t xml:space="preserve">работы налоговых инспекторов, </w:t>
      </w:r>
      <w:r w:rsidRPr="008C7FCA">
        <w:t>позволяющей объективно учесть р</w:t>
      </w:r>
      <w:r>
        <w:t xml:space="preserve">езультаты деятельности каждого </w:t>
      </w:r>
      <w:r w:rsidRPr="008C7FCA">
        <w:t>из</w:t>
      </w:r>
      <w:r>
        <w:t xml:space="preserve"> них, эффективно  распределить нагрузку при</w:t>
      </w:r>
      <w:r w:rsidRPr="008C7FCA">
        <w:t xml:space="preserve"> планировании</w:t>
      </w:r>
      <w:r>
        <w:t xml:space="preserve"> </w:t>
      </w:r>
      <w:r w:rsidRPr="008C7FCA">
        <w:t>контрольной работы;</w:t>
      </w:r>
    </w:p>
    <w:p w:rsidR="00F3506F" w:rsidRDefault="00F3506F" w:rsidP="00F3506F">
      <w:pPr>
        <w:pStyle w:val="a0"/>
      </w:pPr>
      <w:r w:rsidRPr="008C7FCA">
        <w:t>увеличения размеров наказания за налоговые правонарушения.</w:t>
      </w:r>
      <w:r w:rsidR="002118C9">
        <w:rPr>
          <w:rStyle w:val="af5"/>
        </w:rPr>
        <w:footnoteReference w:id="26"/>
      </w:r>
    </w:p>
    <w:p w:rsidR="00BE4C2C" w:rsidRDefault="00BE4C2C" w:rsidP="00BE4C2C">
      <w:pPr>
        <w:shd w:val="clear" w:color="auto" w:fill="FFFFFF"/>
        <w:spacing w:line="360" w:lineRule="auto"/>
        <w:ind w:firstLine="567"/>
        <w:rPr>
          <w:color w:val="000000"/>
          <w:szCs w:val="28"/>
        </w:rPr>
      </w:pPr>
      <w:r w:rsidRPr="00BE4C2C">
        <w:rPr>
          <w:color w:val="000000"/>
          <w:szCs w:val="28"/>
        </w:rPr>
        <w:t xml:space="preserve">Для российской практики представляется целесообразным сделать следующие выводы </w:t>
      </w:r>
      <w:r>
        <w:rPr>
          <w:color w:val="000000"/>
          <w:szCs w:val="28"/>
        </w:rPr>
        <w:t>по перспективам работы налоговых органов:</w:t>
      </w:r>
    </w:p>
    <w:p w:rsidR="00BE4C2C" w:rsidRPr="00BE4C2C" w:rsidRDefault="00BE4C2C" w:rsidP="002118C9">
      <w:r>
        <w:t>1)</w:t>
      </w:r>
      <w:r w:rsidR="002118C9">
        <w:t xml:space="preserve"> </w:t>
      </w:r>
      <w:r w:rsidRPr="00BE4C2C">
        <w:t>разработать концепцию, стратегию и методологию целенаправленного отбора налогоплательщиков для выездной налоговой проверки;</w:t>
      </w:r>
    </w:p>
    <w:p w:rsidR="00BE4C2C" w:rsidRPr="00BE4C2C" w:rsidRDefault="00BE4C2C" w:rsidP="002118C9">
      <w:r>
        <w:t>2)</w:t>
      </w:r>
      <w:r w:rsidR="002118C9">
        <w:t xml:space="preserve"> </w:t>
      </w:r>
      <w:r w:rsidRPr="00BE4C2C">
        <w:t>учесть, что наиболее высокая вероятность нарушений является у крупнейших налогоплательщиков;</w:t>
      </w:r>
    </w:p>
    <w:p w:rsidR="00BE4C2C" w:rsidRPr="00BE4C2C" w:rsidRDefault="00BE4C2C" w:rsidP="002118C9">
      <w:r>
        <w:t>3)</w:t>
      </w:r>
      <w:r w:rsidR="002118C9">
        <w:t xml:space="preserve"> </w:t>
      </w:r>
      <w:r w:rsidRPr="00BE4C2C">
        <w:t>сформулировать требования к данным и сведениям, положенным согласно стратегии налоговых проверок в основу контроля; причем в идеале внутри собственной системы они должны обеспечивать аналитическое выявление нарушителей и делать возможным целенаправленный контроль налогоплательщиков;</w:t>
      </w:r>
    </w:p>
    <w:p w:rsidR="00BE4C2C" w:rsidRPr="00BE4C2C" w:rsidRDefault="00BE4C2C" w:rsidP="002118C9">
      <w:r>
        <w:t>4)</w:t>
      </w:r>
      <w:r w:rsidR="002118C9">
        <w:t xml:space="preserve"> </w:t>
      </w:r>
      <w:r w:rsidRPr="00BE4C2C">
        <w:t>иметь в виду, что масштаб охвата налогоплательщиков для выездной проверки может быть расширен сочетанием разных методов проверок;</w:t>
      </w:r>
    </w:p>
    <w:p w:rsidR="00BE4C2C" w:rsidRPr="00BE4C2C" w:rsidRDefault="00BE4C2C" w:rsidP="002118C9">
      <w:r>
        <w:t>5)</w:t>
      </w:r>
      <w:r w:rsidR="002118C9">
        <w:t xml:space="preserve"> </w:t>
      </w:r>
      <w:r w:rsidRPr="00BE4C2C">
        <w:t>принять во внимание критерии отбора налогоплательщиков для выездной налоговой проверки, используемые зарубежными специалистами;</w:t>
      </w:r>
    </w:p>
    <w:p w:rsidR="00BE4C2C" w:rsidRPr="00BE4C2C" w:rsidRDefault="00BE4C2C" w:rsidP="002118C9">
      <w:r>
        <w:lastRenderedPageBreak/>
        <w:t>6)</w:t>
      </w:r>
      <w:r w:rsidR="002118C9">
        <w:t xml:space="preserve"> </w:t>
      </w:r>
      <w:r w:rsidRPr="00BE4C2C">
        <w:t>при разработке автоматизированной информационной системы налогового контроля учесть, что:</w:t>
      </w:r>
    </w:p>
    <w:p w:rsidR="00BE4C2C" w:rsidRPr="00BE4C2C" w:rsidRDefault="00BE4C2C" w:rsidP="002118C9">
      <w:pPr>
        <w:pStyle w:val="a0"/>
      </w:pPr>
      <w:r w:rsidRPr="00BE4C2C">
        <w:t>компьютерная обработка информации должна быть основана на информации, идентифицирующей налогоплательщиков;</w:t>
      </w:r>
    </w:p>
    <w:p w:rsidR="00BE4C2C" w:rsidRPr="00BE4C2C" w:rsidRDefault="00BE4C2C" w:rsidP="002118C9">
      <w:pPr>
        <w:pStyle w:val="a0"/>
      </w:pPr>
      <w:r w:rsidRPr="00BE4C2C">
        <w:t>объем и состав данных для анализа должен быть обоснован;</w:t>
      </w:r>
    </w:p>
    <w:p w:rsidR="00BE4C2C" w:rsidRPr="00BE4C2C" w:rsidRDefault="00BE4C2C" w:rsidP="002118C9">
      <w:pPr>
        <w:pStyle w:val="a0"/>
      </w:pPr>
      <w:r w:rsidRPr="00BE4C2C">
        <w:t>исходные данные и сведения о налогоплательщиках, используемые для анализа, должны быть достоверными на основе:</w:t>
      </w:r>
    </w:p>
    <w:p w:rsidR="00BE4C2C" w:rsidRPr="00BE4C2C" w:rsidRDefault="002118C9" w:rsidP="002118C9">
      <w:r>
        <w:t xml:space="preserve">а) </w:t>
      </w:r>
      <w:r w:rsidR="00BE4C2C" w:rsidRPr="00BE4C2C">
        <w:t>правильно разработанных форм налоговых деклараций;</w:t>
      </w:r>
    </w:p>
    <w:p w:rsidR="00BE4C2C" w:rsidRPr="00BE4C2C" w:rsidRDefault="002118C9" w:rsidP="002118C9">
      <w:r>
        <w:t xml:space="preserve">б) </w:t>
      </w:r>
      <w:r w:rsidR="00BE4C2C" w:rsidRPr="00BE4C2C">
        <w:t>ясных и четких инструкций для налогоплательщиков;</w:t>
      </w:r>
    </w:p>
    <w:p w:rsidR="00BE4C2C" w:rsidRPr="00BE4C2C" w:rsidRDefault="002118C9" w:rsidP="002118C9">
      <w:r>
        <w:t xml:space="preserve">в) </w:t>
      </w:r>
      <w:r w:rsidR="00BE4C2C" w:rsidRPr="00BE4C2C">
        <w:t>эффективных способов проверки операторного ввода данных;</w:t>
      </w:r>
    </w:p>
    <w:p w:rsidR="00BE4C2C" w:rsidRPr="00BE4C2C" w:rsidRDefault="002118C9" w:rsidP="002118C9">
      <w:r>
        <w:t xml:space="preserve">г) </w:t>
      </w:r>
      <w:r w:rsidR="00BE4C2C" w:rsidRPr="00BE4C2C">
        <w:t>ввода максимально большого объема отредактированных электронных данных от третьих лиц;</w:t>
      </w:r>
    </w:p>
    <w:p w:rsidR="00BE4C2C" w:rsidRPr="00BE4C2C" w:rsidRDefault="004F00AC" w:rsidP="004F00AC">
      <w:r>
        <w:t>Д</w:t>
      </w:r>
      <w:r w:rsidR="00BE4C2C" w:rsidRPr="00BE4C2C">
        <w:t>ля систем, устанавливающих порядок отбора налогоплательщиков, следует:</w:t>
      </w:r>
    </w:p>
    <w:p w:rsidR="00BE4C2C" w:rsidRPr="00BE4C2C" w:rsidRDefault="00BE4C2C" w:rsidP="004F00AC">
      <w:pPr>
        <w:pStyle w:val="a0"/>
      </w:pPr>
      <w:r w:rsidRPr="00BE4C2C">
        <w:t>выявлять стереотипные комбинации данных – критерии отбора и минимальные значения их отклонений, при которых налогоплательщики не включаются в список проверки;</w:t>
      </w:r>
    </w:p>
    <w:p w:rsidR="00BE4C2C" w:rsidRPr="00BE4C2C" w:rsidRDefault="00BE4C2C" w:rsidP="004F00AC">
      <w:pPr>
        <w:pStyle w:val="a0"/>
      </w:pPr>
      <w:r w:rsidRPr="00BE4C2C">
        <w:t>выявлять и использовать наиболее эффективные критерии отбора налогоплательщиков;</w:t>
      </w:r>
    </w:p>
    <w:p w:rsidR="00BE4C2C" w:rsidRPr="00BE4C2C" w:rsidRDefault="00BE4C2C" w:rsidP="004F00AC">
      <w:pPr>
        <w:pStyle w:val="a0"/>
      </w:pPr>
      <w:r w:rsidRPr="00BE4C2C">
        <w:t>принимать необходимые меры безопасности.</w:t>
      </w:r>
    </w:p>
    <w:p w:rsidR="00F3506F" w:rsidRPr="006920CC" w:rsidRDefault="00F3506F" w:rsidP="00F3506F">
      <w:pPr>
        <w:spacing w:line="360" w:lineRule="auto"/>
        <w:rPr>
          <w:szCs w:val="28"/>
        </w:rPr>
      </w:pPr>
      <w:r w:rsidRPr="006920CC">
        <w:rPr>
          <w:szCs w:val="28"/>
        </w:rPr>
        <w:t>Проблема рационального отбора налогоплательщиков для проведения контрольных проверок приобретает особую значимость в условиях массовых нарушений налогового законодательства, характерных для современной России.</w:t>
      </w:r>
    </w:p>
    <w:p w:rsidR="00F3506F" w:rsidRPr="006920CC" w:rsidRDefault="00F3506F" w:rsidP="00F3506F">
      <w:pPr>
        <w:spacing w:line="360" w:lineRule="auto"/>
        <w:rPr>
          <w:szCs w:val="28"/>
        </w:rPr>
      </w:pPr>
      <w:r w:rsidRPr="006920CC">
        <w:rPr>
          <w:szCs w:val="28"/>
        </w:rPr>
        <w:t>Приоритетными для выездных проверок являются следующие категории предприятий:</w:t>
      </w:r>
    </w:p>
    <w:p w:rsidR="00F3506F" w:rsidRPr="004F00AC" w:rsidRDefault="00F3506F" w:rsidP="004F00AC">
      <w:pPr>
        <w:pStyle w:val="a0"/>
      </w:pPr>
      <w:r w:rsidRPr="004F00AC">
        <w:lastRenderedPageBreak/>
        <w:t>-организации допустившие значительное изменение финансово-хозяйственных показателей, отрицательно повлиявшие на финансовый результат. Отбор осуществляется на основании анализа уровней и динамики финансовых показателей по данным формы №2 «Отчет о прибылях и убытках». Анализ позволяет изучить динамику  изменения показателей за ряд отчетных периодов, а также влияние факторов на отклонение прибыли и ее составляющих от уровня прошлого года;</w:t>
      </w:r>
    </w:p>
    <w:p w:rsidR="00F3506F" w:rsidRPr="004F00AC" w:rsidRDefault="00F3506F" w:rsidP="004F00AC">
      <w:pPr>
        <w:pStyle w:val="a0"/>
      </w:pPr>
      <w:r w:rsidRPr="004F00AC">
        <w:t>-налогоплательщики, допустившие убытки от финансово-хозяйственной деятельности на протяжении ряда отчетных  периодов.</w:t>
      </w:r>
    </w:p>
    <w:p w:rsidR="00F3506F" w:rsidRPr="004F00AC" w:rsidRDefault="00F3506F" w:rsidP="004F00AC">
      <w:pPr>
        <w:pStyle w:val="a0"/>
      </w:pPr>
      <w:r w:rsidRPr="004F00AC">
        <w:t>-налогоплательщики, у которых выявлены нарушения налогового законодательства по результатам предыдущей проверки, повлекшей начисления финансовых санкций;</w:t>
      </w:r>
    </w:p>
    <w:p w:rsidR="00F3506F" w:rsidRPr="004F00AC" w:rsidRDefault="00F3506F" w:rsidP="004F00AC">
      <w:pPr>
        <w:pStyle w:val="a0"/>
      </w:pPr>
      <w:r w:rsidRPr="004F00AC">
        <w:t>-плательщики, пользующиеся налоговыми льготами по бюджетам различных уровней;</w:t>
      </w:r>
    </w:p>
    <w:p w:rsidR="00F3506F" w:rsidRPr="004F00AC" w:rsidRDefault="00F3506F" w:rsidP="004F00AC">
      <w:pPr>
        <w:pStyle w:val="a0"/>
      </w:pPr>
      <w:r w:rsidRPr="004F00AC">
        <w:t>-предприятия представляющие нулевой баланс;</w:t>
      </w:r>
    </w:p>
    <w:p w:rsidR="00F3506F" w:rsidRPr="004F00AC" w:rsidRDefault="00F3506F" w:rsidP="004F00AC">
      <w:pPr>
        <w:pStyle w:val="a0"/>
      </w:pPr>
      <w:r w:rsidRPr="004F00AC">
        <w:t>-налогоплательщики, уклоняющиеся от представления отчетности;</w:t>
      </w:r>
    </w:p>
    <w:p w:rsidR="00F3506F" w:rsidRPr="004F00AC" w:rsidRDefault="00F3506F" w:rsidP="004F00AC">
      <w:pPr>
        <w:pStyle w:val="a0"/>
      </w:pPr>
      <w:r w:rsidRPr="004F00AC">
        <w:t>-налогоплательщики, имеющие более трех  расчетных, текущих и других счетов, а также валютные счета;</w:t>
      </w:r>
    </w:p>
    <w:p w:rsidR="00F3506F" w:rsidRPr="004F00AC" w:rsidRDefault="00F3506F" w:rsidP="004F00AC">
      <w:pPr>
        <w:pStyle w:val="a0"/>
      </w:pPr>
      <w:r w:rsidRPr="004F00AC">
        <w:t>-предприятия, осуществляющие внешнеэкономическую деятельность по поступившим сведениям таможенных органов об экспортно-импортных операциях, а также банков по средствам, осуществленным по предоплате и не возвращенным в течение 180 дней в случае непоставки импортных товаров;</w:t>
      </w:r>
    </w:p>
    <w:p w:rsidR="00F3506F" w:rsidRPr="004F00AC" w:rsidRDefault="00F3506F" w:rsidP="004F00AC">
      <w:pPr>
        <w:pStyle w:val="a0"/>
      </w:pPr>
      <w:r w:rsidRPr="004F00AC">
        <w:lastRenderedPageBreak/>
        <w:t>-организации, предложенные к проверке структурными подразделениями инспекции при наличии фактов, вызывающи подозрение в отношении достоверности бухгалтерской отчетов и налоговых расчетов, а также  предприятия, допускающие нарушения законодательства применения контрольно-кассовых машин при осуществлении денежных расчетов с населением, порядка ведения кассовых операций и условий работы с денежной наличностью;</w:t>
      </w:r>
    </w:p>
    <w:p w:rsidR="00F3506F" w:rsidRPr="004F00AC" w:rsidRDefault="00F3506F" w:rsidP="004F00AC">
      <w:pPr>
        <w:pStyle w:val="a0"/>
      </w:pPr>
      <w:r w:rsidRPr="004F00AC">
        <w:t>-предприятия, на которые поступила информация от правоохранительных органов, от Госкомимущества, Госкомзема, Комитета по природным  ресурсам, а также от других налоговых инспекций по результатам контрольной работы.</w:t>
      </w:r>
    </w:p>
    <w:p w:rsidR="00F3506F" w:rsidRDefault="00F3506F" w:rsidP="004F00AC">
      <w:r>
        <w:t>В рамках регулирования трансфертного ценообразования предлагается установить правила определения "рыночного" уровня процентной ставки при определении допустимого уровня отнесения процентов на расходы в налоговых целях.</w:t>
      </w:r>
      <w:r w:rsidR="004F00AC">
        <w:rPr>
          <w:rStyle w:val="af5"/>
        </w:rPr>
        <w:footnoteReference w:id="27"/>
      </w:r>
    </w:p>
    <w:p w:rsidR="00F3506F" w:rsidRDefault="00F3506F" w:rsidP="004F00AC">
      <w:r>
        <w:t>В части НДС предполагается дальнейшее совершенствование процедуры возмещения налога по операциям, облагаемым налогом по нулевой ставке (к таким мерам, в частности, отнесена оптимизация перечня документов, подтверждающих обоснованность применения данной ставки, сокращение сроков возмещения налога из бюджета). Рассматривается возможность оформления счетов-фактур с отрицательными показателями (кредит-счетов), а также планируется осуществление работ по созданию системы составления и выставления счетов-фактур в электронном виде.</w:t>
      </w:r>
    </w:p>
    <w:p w:rsidR="00F3506F" w:rsidRDefault="00F3506F" w:rsidP="004F00AC">
      <w:r>
        <w:t>По акцизам предполагается осуществлять ежегодную индексацию ставок с учетом реально складывающейся экономической ситуации.</w:t>
      </w:r>
    </w:p>
    <w:p w:rsidR="00F3506F" w:rsidRDefault="00F3506F" w:rsidP="004F00AC">
      <w:r>
        <w:t xml:space="preserve">В части НДФЛ планируется освободить от представления налоговой декларации физических лиц, у которых налоговых обязательств перед бюджетом не возникает, предполагается введение инструмента "предварительного резидентства", а также планируется целый ряд изменений, </w:t>
      </w:r>
      <w:r>
        <w:lastRenderedPageBreak/>
        <w:t>направленных на оптимизацию налогообложения операций с ценными бумагами и инструментами срочных сделок.</w:t>
      </w:r>
    </w:p>
    <w:p w:rsidR="00F3506F" w:rsidRDefault="00F3506F" w:rsidP="004F00AC">
      <w:r>
        <w:t>Касательно усовершенствования механизма применения специальных налоговых режимов, предполагается принять меры, направленные на придание режимам стимулирующего характера, в связи с чем, в частности, будут скорректированы критерии, дающие право на их применение.</w:t>
      </w:r>
    </w:p>
    <w:p w:rsidR="00F3506F" w:rsidRDefault="00F3506F" w:rsidP="004F00AC">
      <w:r>
        <w:t>В рамках проведения пенсионной реформы с 2010 года ЕСН заменен страховыми взносами на обязательное пенсионное страхование, обязательное медицинское страхование и обязательное социальное страхование.</w:t>
      </w:r>
    </w:p>
    <w:p w:rsidR="00F3506F" w:rsidRDefault="00F3506F" w:rsidP="004F00AC">
      <w:pPr>
        <w:rPr>
          <w:szCs w:val="28"/>
        </w:rPr>
      </w:pPr>
      <w:r w:rsidRPr="0033616D">
        <w:rPr>
          <w:szCs w:val="28"/>
        </w:rPr>
        <w:t>Однако в настоящий момент имеется достаточное количество примеров, когда в ряде налоговых органов используются самостоятельно разработанные автоматизированные системы отбора, применение которых даже на имеющейся далеко не самой совершенной технической базе приносит весьма ощутимые результаты.</w:t>
      </w:r>
    </w:p>
    <w:p w:rsidR="00F3506F" w:rsidRDefault="00F3506F" w:rsidP="004F00AC">
      <w:pPr>
        <w:rPr>
          <w:szCs w:val="28"/>
        </w:rPr>
      </w:pPr>
      <w:r w:rsidRPr="0033616D">
        <w:rPr>
          <w:szCs w:val="28"/>
        </w:rPr>
        <w:t>Процесс автоматизации указанного анализа имеет большую актуальность прежде всего в отношении малых предприятий, когда ограниченное число работников налогового органа, проводящих камеральную налоговую проверку значительного числа малых предприятий, должны не только качественно провести в установленные сроки данную проверку, но и отобрать для выездной налоговой проверки именно те малые предприятия, проверка которых могла бы принести максимальные  доначисления в бюджет при минимальных затратах рабочего времени</w:t>
      </w:r>
      <w:r w:rsidRPr="007E7004">
        <w:rPr>
          <w:color w:val="FF0000"/>
          <w:szCs w:val="28"/>
        </w:rPr>
        <w:t>.</w:t>
      </w:r>
      <w:r w:rsidR="004F00AC" w:rsidRPr="004F00AC">
        <w:rPr>
          <w:rStyle w:val="af5"/>
          <w:szCs w:val="28"/>
        </w:rPr>
        <w:footnoteReference w:id="28"/>
      </w:r>
    </w:p>
    <w:p w:rsidR="00F3506F" w:rsidRDefault="00F3506F" w:rsidP="004F00AC">
      <w:pPr>
        <w:rPr>
          <w:szCs w:val="28"/>
        </w:rPr>
      </w:pPr>
      <w:r w:rsidRPr="0033616D">
        <w:rPr>
          <w:szCs w:val="28"/>
        </w:rPr>
        <w:t>Первоочередной задачей налоговой инспекции является постоянное совершенствование форм и методов налогового контроля. Наиболее перспективным выглядит увеличение количества проверок соблюдения налогового законодательства, проводимых совместно с органами налоговой полиции. Результативность их очень высокая, поэтому дальнейшее продолжение совместной деятельности может привести к увеличению поступлений от таких проверок.</w:t>
      </w:r>
    </w:p>
    <w:p w:rsidR="00F3506F" w:rsidRDefault="00F3506F" w:rsidP="004F00AC">
      <w:pPr>
        <w:rPr>
          <w:szCs w:val="28"/>
        </w:rPr>
      </w:pPr>
      <w:r w:rsidRPr="0033616D">
        <w:rPr>
          <w:szCs w:val="28"/>
        </w:rPr>
        <w:t xml:space="preserve">Также одной из действенной формой налогового контроля являются перепроверки предприятий, допустивших сокрытие налогов в крупных размерах в течение года с момента такого сокрытия. Подобные повторные </w:t>
      </w:r>
      <w:r w:rsidRPr="0033616D">
        <w:rPr>
          <w:szCs w:val="28"/>
        </w:rPr>
        <w:lastRenderedPageBreak/>
        <w:t>проверки позволяют проконтролировать выполнение предприятий по акту предыдущей проверки, а также достоверность текущего учета.</w:t>
      </w:r>
    </w:p>
    <w:p w:rsidR="00F3506F" w:rsidRDefault="00F3506F" w:rsidP="004F00AC">
      <w:pPr>
        <w:rPr>
          <w:szCs w:val="28"/>
        </w:rPr>
      </w:pPr>
      <w:r w:rsidRPr="0033616D">
        <w:rPr>
          <w:szCs w:val="28"/>
        </w:rPr>
        <w:t>Практика показала, что весьма полезным в работе налоговых инспекций является проведение рейдов в вечернее и ночное время, также значительно увеличивается результативность контроля при применении перекрестных проверок, сущность которых состоит в выезде сотрудников отделов одной налоговой инспекции на территорию другой инспекции</w:t>
      </w:r>
      <w:r w:rsidRPr="007E7004">
        <w:rPr>
          <w:color w:val="FF0000"/>
          <w:szCs w:val="28"/>
        </w:rPr>
        <w:t>.</w:t>
      </w:r>
      <w:r w:rsidR="004F00AC" w:rsidRPr="004F00AC">
        <w:rPr>
          <w:rStyle w:val="af5"/>
          <w:szCs w:val="28"/>
        </w:rPr>
        <w:footnoteReference w:id="29"/>
      </w:r>
    </w:p>
    <w:p w:rsidR="00F3506F" w:rsidRDefault="00F3506F" w:rsidP="004F00AC">
      <w:pPr>
        <w:rPr>
          <w:szCs w:val="28"/>
        </w:rPr>
      </w:pPr>
      <w:r w:rsidRPr="0033616D">
        <w:rPr>
          <w:szCs w:val="28"/>
        </w:rPr>
        <w:t>Как показывает анализ практики контрольной работы налоговых органов России, в настоящее время получили мировое распространение факты уклонения налогоплательщиков от уплаты налогов посредством неведения бухгалтерского учета, ведения его с нарушением установленного порядка, которые делают невозможным определение размера налогооблагаемой базы. Особая сложность работы с данной категорией плательщиков связана с отсутствием эффективных механизмов борьбы с подобными явлениями. Не имея достаточного времени и кадровых  ресурсов, необходимых для фактического восстановления бухгалтерского учета, сотрудники налоговой инспекции вынуждены брать за основу для исчисления налоговых обязательств налогоплательщика данные, декларированные в налоговых расчетах и вытекающие из бухгалтерской документации, даже в тех случаях, когда анализ иной имеющейся информации дает основания сделать вывод, что указанные документы искажаются.</w:t>
      </w:r>
    </w:p>
    <w:p w:rsidR="00F3506F" w:rsidRDefault="00F3506F" w:rsidP="004F00AC">
      <w:pPr>
        <w:rPr>
          <w:szCs w:val="28"/>
        </w:rPr>
      </w:pPr>
      <w:r w:rsidRPr="0033616D">
        <w:rPr>
          <w:szCs w:val="28"/>
        </w:rPr>
        <w:t>Действующее законодательство практически не представляет налоговым органам права производить исчисления налогооблагаемой базы  на основании использования каких-либо иных сведений о налогоплательщиках помимо тех, которые содержатся в бухгалтерской отчетности и в налоговых декларациях.</w:t>
      </w:r>
    </w:p>
    <w:p w:rsidR="00F3506F" w:rsidRDefault="00F3506F" w:rsidP="004F00AC">
      <w:pPr>
        <w:rPr>
          <w:szCs w:val="28"/>
        </w:rPr>
      </w:pPr>
      <w:r w:rsidRPr="0033616D">
        <w:rPr>
          <w:szCs w:val="28"/>
        </w:rPr>
        <w:t>В данном случае можно было бы использовать, широко распространенные в развитых странах, так называемые, косвенные методы исчисления налогооблагаемой базы. Наиболее распространенными из них являются следующие:</w:t>
      </w:r>
    </w:p>
    <w:p w:rsidR="00F3506F" w:rsidRPr="00986140" w:rsidRDefault="00F3506F" w:rsidP="004F00AC">
      <w:r>
        <w:t>1.</w:t>
      </w:r>
      <w:r w:rsidRPr="0033616D">
        <w:t xml:space="preserve"> Метод общего сопоставления имущества:</w:t>
      </w:r>
    </w:p>
    <w:p w:rsidR="00F3506F" w:rsidRPr="0033616D" w:rsidRDefault="00F3506F" w:rsidP="004F00AC">
      <w:r w:rsidRPr="0033616D">
        <w:lastRenderedPageBreak/>
        <w:t>Методика исчисления налогооблагаемого дохода данным методом подразделяется на две части:</w:t>
      </w:r>
    </w:p>
    <w:p w:rsidR="00F3506F" w:rsidRPr="0033616D" w:rsidRDefault="00F3506F" w:rsidP="00F3506F">
      <w:pPr>
        <w:spacing w:line="360" w:lineRule="auto"/>
        <w:rPr>
          <w:szCs w:val="28"/>
        </w:rPr>
      </w:pPr>
      <w:r w:rsidRPr="0033616D">
        <w:rPr>
          <w:szCs w:val="28"/>
        </w:rPr>
        <w:t>1) учет изменения имущественного положения за отчетный период;</w:t>
      </w:r>
    </w:p>
    <w:p w:rsidR="00F3506F" w:rsidRPr="0033616D" w:rsidRDefault="00F3506F" w:rsidP="00F3506F">
      <w:pPr>
        <w:spacing w:line="360" w:lineRule="auto"/>
        <w:rPr>
          <w:szCs w:val="28"/>
        </w:rPr>
      </w:pPr>
      <w:r w:rsidRPr="0033616D">
        <w:rPr>
          <w:szCs w:val="28"/>
        </w:rPr>
        <w:t>2) учет произведенного и личного  потребления за отчетный период.</w:t>
      </w:r>
    </w:p>
    <w:p w:rsidR="00F3506F" w:rsidRDefault="00F3506F" w:rsidP="004F00AC">
      <w:r w:rsidRPr="0033616D">
        <w:t>Сумма имущественного прироста, с одной стороны, и производственного и личного потребления, с другой, сопоставляются с декларированными доходами за отчетный период. На основании прироста имущества неизвестного происхождения делается вывод о том, что  он стал следствием незадекларированных доходов за отчетный период.</w:t>
      </w:r>
    </w:p>
    <w:p w:rsidR="00F3506F" w:rsidRDefault="00F3506F" w:rsidP="004F00AC">
      <w:r>
        <w:t>В России планируется с 2013 года ввести налог на недвижимость, который заменит налог на имущество и земельный налог.</w:t>
      </w:r>
    </w:p>
    <w:p w:rsidR="00F3506F" w:rsidRPr="0033616D" w:rsidRDefault="00F3506F" w:rsidP="004F00AC">
      <w:r>
        <w:t>2.</w:t>
      </w:r>
      <w:r w:rsidRPr="0033616D">
        <w:t xml:space="preserve"> Метод, основанный на анализе производственных запасов:</w:t>
      </w:r>
    </w:p>
    <w:p w:rsidR="00F3506F" w:rsidRPr="0033616D" w:rsidRDefault="00F3506F" w:rsidP="004F00AC">
      <w:r w:rsidRPr="0033616D">
        <w:t>Используя данный метод, можно дать оценку достоверности отраженного в отчетности объекта продаж с затратами на производство.</w:t>
      </w:r>
    </w:p>
    <w:p w:rsidR="00F3506F" w:rsidRPr="0033616D" w:rsidRDefault="00F3506F" w:rsidP="004F00AC">
      <w:r w:rsidRPr="0033616D">
        <w:t>Основной задачей совершенствования форм и методов налогового контроля является повышение его эффективности. Но этого невозможно достичь без улучшения работы с кадрами.</w:t>
      </w:r>
    </w:p>
    <w:p w:rsidR="00F3506F" w:rsidRPr="0033616D" w:rsidRDefault="00F3506F" w:rsidP="004F00AC">
      <w:r w:rsidRPr="0033616D">
        <w:t>Тут полезным может быть введение системы бальной оценки работы налоговых инспекторов, осуществляющих контрольные проверки.</w:t>
      </w:r>
    </w:p>
    <w:p w:rsidR="00F3506F" w:rsidRDefault="00F3506F" w:rsidP="004F00AC">
      <w:r w:rsidRPr="0033616D">
        <w:t>Сущность такой оценки, состоит в том, что в зависимости от категории каждого проверенного предприятия, исходя из классификации на крупные, средние, малые и мелкие, а также отраслевой принадлежности - налоговому инспектору защитывается определенное количество баллов. При этом за отчетный период каждый налоговый инспектор должен набрать определенное минимальное количество баллов. Количество набранных баллов может служить основанием для вывода о его служебном соответствии. Кроме того, балльный норматив может служить основой для составления планов проверок на предстоящий отчетный период в части наиболее оптимального распределения нагрузки между отдельными инспекторами.</w:t>
      </w:r>
      <w:r w:rsidR="004F00AC">
        <w:rPr>
          <w:rStyle w:val="af5"/>
        </w:rPr>
        <w:footnoteReference w:id="30"/>
      </w:r>
    </w:p>
    <w:p w:rsidR="00F3506F" w:rsidRDefault="00F3506F" w:rsidP="004F00AC">
      <w:r>
        <w:lastRenderedPageBreak/>
        <w:t>В ИФНС № 2 по г.Тюмени существуют перспективы:</w:t>
      </w:r>
    </w:p>
    <w:p w:rsidR="00F3506F" w:rsidRDefault="00F3506F" w:rsidP="004F00AC">
      <w:pPr>
        <w:pStyle w:val="a0"/>
      </w:pPr>
      <w:r>
        <w:t xml:space="preserve">определяется оптимальная нагрузка на налогоплательщиков с </w:t>
      </w:r>
      <w:r w:rsidRPr="00FE1FF7">
        <w:t>учетом отраслевых и региональных особенностей их деятельности</w:t>
      </w:r>
      <w:r>
        <w:t>;</w:t>
      </w:r>
    </w:p>
    <w:p w:rsidR="00F3506F" w:rsidRDefault="00F3506F" w:rsidP="004F00AC">
      <w:pPr>
        <w:pStyle w:val="a0"/>
      </w:pPr>
      <w:r>
        <w:t>обращают особое внимание на правила уплаты каждого налога;</w:t>
      </w:r>
    </w:p>
    <w:p w:rsidR="00F3506F" w:rsidRDefault="00F3506F" w:rsidP="004F00AC">
      <w:pPr>
        <w:pStyle w:val="a0"/>
      </w:pPr>
      <w:r>
        <w:t xml:space="preserve"> </w:t>
      </w:r>
      <w:r w:rsidRPr="00846210">
        <w:t>увеличение контрольных мероприятий специализированных государственных органов, ,усложнение форм учета и отчетности по финансово-хозяйственной деятельности налогоплательщиков</w:t>
      </w:r>
      <w:r>
        <w:t>;</w:t>
      </w:r>
    </w:p>
    <w:p w:rsidR="00F3506F" w:rsidRDefault="00F3506F" w:rsidP="004F00AC">
      <w:pPr>
        <w:pStyle w:val="a0"/>
      </w:pPr>
      <w:r>
        <w:t xml:space="preserve"> согласно законодательству о налогах и сборах привлекают виновных лиц, совершивших правонарушений;</w:t>
      </w:r>
    </w:p>
    <w:p w:rsidR="00F3506F" w:rsidRPr="00846210" w:rsidRDefault="004F00AC" w:rsidP="004F00AC">
      <w:pPr>
        <w:pStyle w:val="a0"/>
      </w:pPr>
      <w:r>
        <w:t xml:space="preserve"> </w:t>
      </w:r>
      <w:r w:rsidR="00F3506F">
        <w:t>проводят повторные выездные проверки, в случае необходимости.</w:t>
      </w:r>
    </w:p>
    <w:p w:rsidR="00F3506F" w:rsidRDefault="00F3506F" w:rsidP="004F00AC">
      <w:r w:rsidRPr="0033616D">
        <w:t>Но в конце надо отметить, что никакое совершенствование форм не даст положительных результатов, если налоговый инспектор не будет постоянно совершенствовать свои знания в области налогообложения.</w:t>
      </w:r>
    </w:p>
    <w:p w:rsidR="00F3506F" w:rsidRDefault="00F3506F" w:rsidP="004F00AC">
      <w:pPr>
        <w:pStyle w:val="1"/>
        <w:numPr>
          <w:ilvl w:val="0"/>
          <w:numId w:val="0"/>
        </w:numPr>
        <w:ind w:left="567"/>
      </w:pPr>
      <w:bookmarkStart w:id="13" w:name="_Toc264563828"/>
      <w:r>
        <w:lastRenderedPageBreak/>
        <w:t>Заключение</w:t>
      </w:r>
      <w:bookmarkEnd w:id="13"/>
    </w:p>
    <w:p w:rsidR="00F3506F" w:rsidRPr="00986140" w:rsidRDefault="00F3506F" w:rsidP="004F00AC">
      <w:r w:rsidRPr="00986140">
        <w:t>Необходимым условием функционирования налоговой системы любого государства является эффективный налоговый контроль. При его отсутствии или низкой результативности трудно рассчитывать на то, что налогоплательщики будут своевременно и в полном объеме уплачивать налоги и сборы.</w:t>
      </w:r>
    </w:p>
    <w:p w:rsidR="00F3506F" w:rsidRPr="00986140" w:rsidRDefault="00F3506F" w:rsidP="004F00AC">
      <w:r w:rsidRPr="00986140">
        <w:t>По результатам проведенного исследования сделаны следующие выводы.</w:t>
      </w:r>
    </w:p>
    <w:p w:rsidR="00F3506F" w:rsidRPr="00986140" w:rsidRDefault="00F3506F" w:rsidP="004F00AC">
      <w:r w:rsidRPr="00986140">
        <w:t>Налоговая проверка является одной из форм налогового контроля, т.е. специализированного (только в отношении налогов и сборов) подведомственного (вне рамок ведомств) государственного (муниципального) контроля, который в свою очередь является одним из направлений государственного финансового контроля.</w:t>
      </w:r>
    </w:p>
    <w:p w:rsidR="00F3506F" w:rsidRPr="00986140" w:rsidRDefault="00F3506F" w:rsidP="004F00AC">
      <w:r w:rsidRPr="00986140">
        <w:t>Представляется возможным дать следующие определение понятию: выездной налоговой проверки.</w:t>
      </w:r>
    </w:p>
    <w:p w:rsidR="00F3506F" w:rsidRPr="00986140" w:rsidRDefault="00F3506F" w:rsidP="004F00AC">
      <w:r w:rsidRPr="00986140">
        <w:t>Выездная налоговая проверка – это форма налогового контроля, состоящая из комплекса мероприятий, проводимых налоговым органом на основании решения руководителя (его заместителя) налогового органа по месту фактического местонахождения налогоплательщика (плательщика сборов, налогового агента), регламентированных нормативными правовыми актами о налогах и сборах и имеющая целью проверку правильности и полноты уплаты налогов и сборов в соответствующие бюджеты (в определенных законодательством случаях во внебюджетные фонды), а также соблюдения иных норм законодательства о налогах и сборах.</w:t>
      </w:r>
    </w:p>
    <w:p w:rsidR="00F3506F" w:rsidRPr="00986140" w:rsidRDefault="00F3506F" w:rsidP="004F00AC">
      <w:r w:rsidRPr="00986140">
        <w:t>Используя определение выездной налоговой проверки, представляется возможным дать общее определение налоговой проверки.</w:t>
      </w:r>
    </w:p>
    <w:p w:rsidR="00F3506F" w:rsidRPr="00986140" w:rsidRDefault="00F3506F" w:rsidP="004F00AC">
      <w:r w:rsidRPr="00986140">
        <w:t>Налоговая проверка – это форма налогового контроля, состоящая из проводимого налоговым органом комплекса мероприятий, регламентированных нормативными правовыми актами о налогах и сборах и имеющая целью проверку правильности и полноты уплаты налогов и сборов в соответствующие бюджеты (в определенных законодательством случаях во внебюджетные фонды), а также соблюдения иных норм законодательства о налогах и сборах.</w:t>
      </w:r>
    </w:p>
    <w:p w:rsidR="00F3506F" w:rsidRDefault="00F3506F" w:rsidP="004F00AC">
      <w:r w:rsidRPr="00986140">
        <w:lastRenderedPageBreak/>
        <w:t>Из практических исследований был составлен акт выездной проверки, рассмотрен анализ работы налоговых органов, какое количество налогоплательщиков состоит на учете,  изучены перспективы улучшения эффективности ИФНС № 2 по г.Тюмени.</w:t>
      </w:r>
    </w:p>
    <w:p w:rsidR="00BB7F66" w:rsidRDefault="00BB7F66" w:rsidP="004F00AC">
      <w:r w:rsidRPr="00BB7F66">
        <w:t xml:space="preserve">При проведении проверки проверяющим необходимо представлять только те документы, которые они затребовали. Показывая “лишние” документы, можно спровоцировать проверку тех областей своей финансово-хозяйственной деятельности, которые первоначально проверять не планировалось. </w:t>
      </w:r>
    </w:p>
    <w:p w:rsidR="00BB7F66" w:rsidRDefault="00BB7F66" w:rsidP="004F00AC">
      <w:r w:rsidRPr="00BB7F66">
        <w:t xml:space="preserve">При чтении акта проверки необходимо обращать внимание: на документы, которые были использованы в ходе проверки; что является источником ошибки, повлекшей доначисление сумм налога; необходимо проверять правильность расчетов, указанных в акте и приложения  к нему. Бывают случаи, когда доначисление налогов производится без учета переплат по налогам, выявленных при проверке. Проверяющие тоже люди, и иногда допускают арифметические ошибки. Бывают просто опечатки. </w:t>
      </w:r>
    </w:p>
    <w:p w:rsidR="00BB7F66" w:rsidRDefault="00BB7F66" w:rsidP="004F00AC">
      <w:r w:rsidRPr="00BB7F66">
        <w:t>Также законодательством предусмотрены некоторые ограничения на проведение выездных налоговых проверок. В отличие от камеральных налоговых проверок на проведение выездной налоговой проверки требуется специальное разрешение руководителя налогового органа или его заместителя.</w:t>
      </w:r>
    </w:p>
    <w:p w:rsidR="005D3598" w:rsidRDefault="005D3598" w:rsidP="004F00AC">
      <w:pPr>
        <w:rPr>
          <w:color w:val="000000"/>
        </w:rPr>
      </w:pPr>
      <w:r>
        <w:rPr>
          <w:color w:val="000000"/>
        </w:rPr>
        <w:t xml:space="preserve">По результатам рассмотрения акта и приложенных к нему материалов руководитель налогового органа вправе вынести решение о привлечении к ответственности за нарушение налогового законодательства; об отказе в привлечении к ответственности либо о проведении дополнительных мероприятий налогового контроля. </w:t>
      </w:r>
    </w:p>
    <w:p w:rsidR="005D3598" w:rsidRDefault="005D3598" w:rsidP="004F00AC">
      <w:pPr>
        <w:rPr>
          <w:color w:val="000000"/>
        </w:rPr>
      </w:pPr>
      <w:r>
        <w:rPr>
          <w:color w:val="000000"/>
        </w:rPr>
        <w:t>Последствия такого решения аналогичны вышеизложенным, т.е., если виновное лицо добровольно не уплатило суммы санкций, указанных в требовании налогового органа или пропустило срок уплаты, у налогового органа есть все основания обратиться в суд.</w:t>
      </w:r>
    </w:p>
    <w:p w:rsidR="005D3598" w:rsidRPr="00BB7F66" w:rsidRDefault="005D3598" w:rsidP="004F00AC"/>
    <w:p w:rsidR="00BB7F66" w:rsidRDefault="00BB7F66" w:rsidP="004F00AC"/>
    <w:p w:rsidR="00F3506F" w:rsidRPr="00986140" w:rsidRDefault="00F3506F" w:rsidP="004F00AC">
      <w:r w:rsidRPr="00986140">
        <w:t xml:space="preserve">В настоящее время происходит стремительное и масштабное развитие налогового законодательства. Следует признать отрадным тот факт, что в </w:t>
      </w:r>
      <w:r w:rsidRPr="00986140">
        <w:lastRenderedPageBreak/>
        <w:t>настоящее время многие видные российские ученые обратили должное внимание вопросам, связанным с налоговым контролем.</w:t>
      </w:r>
    </w:p>
    <w:p w:rsidR="00F3506F" w:rsidRPr="00986140" w:rsidRDefault="00F3506F" w:rsidP="004F00AC">
      <w:r w:rsidRPr="00986140">
        <w:t xml:space="preserve">Предложения </w:t>
      </w:r>
      <w:r>
        <w:t xml:space="preserve">эффективности работы </w:t>
      </w:r>
      <w:r w:rsidRPr="00986140">
        <w:t>для ИФНС следующие:</w:t>
      </w:r>
    </w:p>
    <w:p w:rsidR="00F3506F" w:rsidRPr="00986140" w:rsidRDefault="00F3506F" w:rsidP="004F00AC">
      <w:pPr>
        <w:pStyle w:val="a0"/>
        <w:rPr>
          <w:rFonts w:eastAsia="MS Mincho"/>
        </w:rPr>
      </w:pPr>
      <w:r w:rsidRPr="00986140">
        <w:t>-</w:t>
      </w:r>
      <w:r w:rsidRPr="00986140">
        <w:rPr>
          <w:rFonts w:eastAsia="MS Mincho"/>
        </w:rPr>
        <w:t xml:space="preserve"> </w:t>
      </w:r>
      <w:r>
        <w:rPr>
          <w:rFonts w:eastAsia="MS Mincho"/>
        </w:rPr>
        <w:t>н</w:t>
      </w:r>
      <w:r w:rsidRPr="00986140">
        <w:rPr>
          <w:rFonts w:eastAsia="MS Mincho"/>
        </w:rPr>
        <w:t>алоговый инспектор должен постоянно помнить о запретах, связанных с прохождением государственной службы.</w:t>
      </w:r>
    </w:p>
    <w:p w:rsidR="00F3506F" w:rsidRPr="00986140" w:rsidRDefault="00F3506F" w:rsidP="004F00AC">
      <w:pPr>
        <w:pStyle w:val="a0"/>
        <w:rPr>
          <w:rFonts w:eastAsia="MS Mincho"/>
        </w:rPr>
      </w:pPr>
      <w:r w:rsidRPr="00986140">
        <w:rPr>
          <w:rFonts w:eastAsia="MS Mincho"/>
        </w:rPr>
        <w:t xml:space="preserve"> </w:t>
      </w:r>
      <w:r>
        <w:rPr>
          <w:rFonts w:eastAsia="MS Mincho"/>
        </w:rPr>
        <w:t>н</w:t>
      </w:r>
      <w:r w:rsidRPr="00986140">
        <w:rPr>
          <w:rFonts w:eastAsia="MS Mincho"/>
        </w:rPr>
        <w:t>алоговый инспектор должен строить свои отношения с налогоплательщиками таким образом, чтобы не давать им повода думать о том, что он может пойти на нарушение своих должностных обязанностей за соответствующее «вознаграждение».</w:t>
      </w:r>
    </w:p>
    <w:p w:rsidR="00F3506F" w:rsidRPr="00986140" w:rsidRDefault="00F3506F" w:rsidP="004F00AC">
      <w:pPr>
        <w:pStyle w:val="a0"/>
      </w:pPr>
      <w:r w:rsidRPr="00986140">
        <w:rPr>
          <w:rFonts w:eastAsia="MS Mincho"/>
        </w:rPr>
        <w:t xml:space="preserve"> </w:t>
      </w:r>
      <w:r>
        <w:rPr>
          <w:rFonts w:eastAsia="MS Mincho"/>
        </w:rPr>
        <w:t>н</w:t>
      </w:r>
      <w:r w:rsidRPr="00986140">
        <w:rPr>
          <w:rFonts w:eastAsia="MS Mincho"/>
        </w:rPr>
        <w:t>алоговый инспектор должен очень серьезно относиться к ответам на вопросы налогоплательщиков.</w:t>
      </w:r>
    </w:p>
    <w:p w:rsidR="00F3506F" w:rsidRDefault="00F3506F" w:rsidP="004F00AC">
      <w:r w:rsidRPr="00986140">
        <w:t>В настоящее время повышение эффективности выездных проверок может быть достигнуто в результате проведения следующих мероприятий: создания единой информационной базы налоговых органов; внедрение в практику работы налоговых органов программных продуктов, позволяющих осуществлять не только арифметическую проверку, но и логическую взаимосвязь различных показателей из налоговых деклараций; организация приема информации в электронном виде от всех налогоплательщиков; разработки и внедрения автоматизированной системы отбора налогоплательщиков для проведения выездных налоговых проверок. Одним из способов сделать налоговую проверку, представляющую определенный интерес для налогоплательщика и более продуктивной для налоговых органов – установление и законодательных возможностей получения налогоплательщиком определенных налоговых льгот и преимуществ в обмен на предоставление полной и всесторонней информации о соблюдении налогоплательщиком законодательства о налогах и сборах.</w:t>
      </w:r>
    </w:p>
    <w:p w:rsidR="003558B7" w:rsidRDefault="00BB7F66" w:rsidP="004F00AC">
      <w:r w:rsidRPr="00BB7F66">
        <w:t>В настоящее время происходит стремительное и масштабное развитие налогового законодательства. Следует признать отрадным тот факт, что в настоящее время многие видные российские ученые обратили должное внимание вопросам, связанным с налоговым контролем.</w:t>
      </w:r>
    </w:p>
    <w:p w:rsidR="00F3506F" w:rsidRPr="001032BC" w:rsidRDefault="00F3506F" w:rsidP="004F00AC">
      <w:r w:rsidRPr="001032BC">
        <w:t xml:space="preserve">Выявленные в настоящей выпускной квалификационной работе проблемы в достаточной мере взаимосвязаны и показывают необходимость дальнейшего законодательного регулирования налоговых проверок с целью </w:t>
      </w:r>
      <w:r w:rsidRPr="001032BC">
        <w:lastRenderedPageBreak/>
        <w:t>построения основ правового государства и постепенного возвращения доверия налогоплательщиков к государству и проводимой им налоговой политики.</w:t>
      </w:r>
    </w:p>
    <w:p w:rsidR="00EE4B77" w:rsidRDefault="00A90A9C" w:rsidP="004F00AC">
      <w:pPr>
        <w:pStyle w:val="1"/>
        <w:numPr>
          <w:ilvl w:val="0"/>
          <w:numId w:val="0"/>
        </w:numPr>
        <w:ind w:left="567"/>
      </w:pPr>
      <w:bookmarkStart w:id="14" w:name="_Toc264563829"/>
      <w:r>
        <w:lastRenderedPageBreak/>
        <w:t>Библиографический список</w:t>
      </w:r>
      <w:bookmarkEnd w:id="14"/>
    </w:p>
    <w:p w:rsidR="00A90A9C" w:rsidRDefault="00866B87" w:rsidP="00CA4AD5">
      <w:pPr>
        <w:pStyle w:val="a2"/>
        <w:numPr>
          <w:ilvl w:val="0"/>
          <w:numId w:val="20"/>
        </w:numPr>
        <w:spacing w:after="200"/>
        <w:ind w:left="1094" w:hanging="357"/>
      </w:pPr>
      <w:r>
        <w:t xml:space="preserve">Регламент проведения выездных налоговых проверок: Приказ Министерства РФ по налогам и сборам от 10 ноября </w:t>
      </w:r>
      <w:smartTag w:uri="urn:schemas-microsoft-com:office:smarttags" w:element="metricconverter">
        <w:smartTagPr>
          <w:attr w:name="ProductID" w:val="2006 г"/>
        </w:smartTagPr>
        <w:r>
          <w:t>2006 г</w:t>
        </w:r>
      </w:smartTag>
      <w:r>
        <w:t xml:space="preserve">. № БГ-14-16/353/дсп. </w:t>
      </w:r>
    </w:p>
    <w:p w:rsidR="00A90A9C" w:rsidRDefault="00A90A9C" w:rsidP="00CA4AD5">
      <w:pPr>
        <w:pStyle w:val="a2"/>
        <w:numPr>
          <w:ilvl w:val="0"/>
          <w:numId w:val="20"/>
        </w:numPr>
        <w:spacing w:after="200"/>
        <w:ind w:left="1094" w:hanging="357"/>
      </w:pPr>
      <w:r>
        <w:t xml:space="preserve">Налоговый Кодекс Российской Федерации, части 1 и 2 с изменениями и дополнениями на 2010г. // Москва. Издательство "ЭКСМО". 2010г. </w:t>
      </w:r>
    </w:p>
    <w:p w:rsidR="00A90A9C" w:rsidRDefault="00A90A9C" w:rsidP="00CA4AD5">
      <w:pPr>
        <w:pStyle w:val="a2"/>
        <w:numPr>
          <w:ilvl w:val="0"/>
          <w:numId w:val="20"/>
        </w:numPr>
        <w:spacing w:after="200"/>
        <w:ind w:left="1094" w:hanging="357"/>
      </w:pPr>
      <w:r>
        <w:t xml:space="preserve">Об утверждении порядка назначения выездных налоговых проверок: Приказ Министерства РФ по налогам и сборам от 8 октября 2006г. № АП - 3-16/318 // Налоги № 9 2006г. </w:t>
      </w:r>
    </w:p>
    <w:p w:rsidR="00BD790A" w:rsidRDefault="00BD790A" w:rsidP="00CA4AD5">
      <w:pPr>
        <w:pStyle w:val="a2"/>
        <w:numPr>
          <w:ilvl w:val="0"/>
          <w:numId w:val="20"/>
        </w:numPr>
        <w:spacing w:after="200"/>
        <w:ind w:left="1094" w:hanging="357"/>
      </w:pPr>
      <w:r>
        <w:t xml:space="preserve">О порядке составления акта выездной налоговой проверки и производства по делу о нарушениях законодательства о налогах и сборах. Инструкция Министерства РФ по налогам и сборам от 10 апреля </w:t>
      </w:r>
      <w:smartTag w:uri="urn:schemas-microsoft-com:office:smarttags" w:element="metricconverter">
        <w:smartTagPr>
          <w:attr w:name="ProductID" w:val="2009 г"/>
        </w:smartTagPr>
        <w:r>
          <w:t>2009 г</w:t>
        </w:r>
      </w:smartTag>
      <w:r>
        <w:t xml:space="preserve">. № 60 // Налоговый вестник. – 2009. - № 7. – с.10. </w:t>
      </w:r>
    </w:p>
    <w:p w:rsidR="00A271CE" w:rsidRDefault="00A271CE" w:rsidP="00CA4AD5">
      <w:pPr>
        <w:pStyle w:val="a2"/>
        <w:numPr>
          <w:ilvl w:val="0"/>
          <w:numId w:val="20"/>
        </w:numPr>
        <w:spacing w:after="200"/>
        <w:ind w:left="1094" w:hanging="357"/>
      </w:pPr>
      <w:r>
        <w:t xml:space="preserve">Конституция Российской Федерации // </w:t>
      </w:r>
      <w:r>
        <w:rPr>
          <w:lang w:val="en-US"/>
        </w:rPr>
        <w:t>http</w:t>
      </w:r>
      <w:r>
        <w:t xml:space="preserve"> // </w:t>
      </w:r>
      <w:r>
        <w:rPr>
          <w:lang w:val="en-US"/>
        </w:rPr>
        <w:t>www</w:t>
      </w:r>
      <w:r>
        <w:t xml:space="preserve">. </w:t>
      </w:r>
      <w:r>
        <w:rPr>
          <w:lang w:val="en-US"/>
        </w:rPr>
        <w:t>consultant</w:t>
      </w:r>
      <w:r>
        <w:t xml:space="preserve">. </w:t>
      </w:r>
      <w:r>
        <w:rPr>
          <w:lang w:val="en-US"/>
        </w:rPr>
        <w:t>ru</w:t>
      </w:r>
    </w:p>
    <w:p w:rsidR="00A271CE" w:rsidRPr="00327C89" w:rsidRDefault="00A271CE" w:rsidP="00CA4AD5">
      <w:pPr>
        <w:numPr>
          <w:ilvl w:val="0"/>
          <w:numId w:val="20"/>
        </w:numPr>
        <w:spacing w:line="360" w:lineRule="auto"/>
        <w:ind w:left="1094" w:hanging="357"/>
        <w:rPr>
          <w:color w:val="000000"/>
          <w:szCs w:val="28"/>
        </w:rPr>
      </w:pPr>
      <w:r w:rsidRPr="00327C89">
        <w:rPr>
          <w:color w:val="000000"/>
          <w:szCs w:val="28"/>
        </w:rPr>
        <w:t>Акчурина Е.В. Налоговая проверка и ее последствия: учеб.-практич. пособие / Е.В. Акчурина. – М.: Экзамен, 200</w:t>
      </w:r>
      <w:r>
        <w:rPr>
          <w:color w:val="000000"/>
          <w:szCs w:val="28"/>
        </w:rPr>
        <w:t>6</w:t>
      </w:r>
      <w:r w:rsidRPr="00327C89">
        <w:rPr>
          <w:color w:val="000000"/>
          <w:szCs w:val="28"/>
        </w:rPr>
        <w:t>. – 144с.</w:t>
      </w:r>
    </w:p>
    <w:p w:rsidR="00866B87" w:rsidRPr="00327C89" w:rsidRDefault="00866B87" w:rsidP="00CA4AD5">
      <w:pPr>
        <w:numPr>
          <w:ilvl w:val="0"/>
          <w:numId w:val="20"/>
        </w:numPr>
        <w:tabs>
          <w:tab w:val="num" w:pos="540"/>
        </w:tabs>
        <w:spacing w:line="360" w:lineRule="auto"/>
        <w:ind w:left="1094" w:hanging="357"/>
        <w:rPr>
          <w:color w:val="000000"/>
          <w:szCs w:val="28"/>
        </w:rPr>
      </w:pPr>
      <w:r w:rsidRPr="00327C89">
        <w:rPr>
          <w:szCs w:val="28"/>
        </w:rPr>
        <w:t xml:space="preserve">Аладышева К.Н., Про проверки, и не только. Изменения в Налоговом кодексе / К.Н. Аладышева // Упрощенка. – </w:t>
      </w:r>
      <w:smartTag w:uri="urn:schemas-microsoft-com:office:smarttags" w:element="metricconverter">
        <w:smartTagPr>
          <w:attr w:name="ProductID" w:val="2006 г"/>
        </w:smartTagPr>
        <w:r w:rsidRPr="00327C89">
          <w:rPr>
            <w:szCs w:val="28"/>
          </w:rPr>
          <w:t>2006 г</w:t>
        </w:r>
      </w:smartTag>
      <w:r w:rsidRPr="00327C89">
        <w:rPr>
          <w:szCs w:val="28"/>
        </w:rPr>
        <w:t xml:space="preserve">. – октябрь. – № 10. – </w:t>
      </w:r>
      <w:r w:rsidRPr="00327C89">
        <w:rPr>
          <w:szCs w:val="28"/>
        </w:rPr>
        <w:t> </w:t>
      </w:r>
      <w:r w:rsidRPr="00327C89">
        <w:rPr>
          <w:szCs w:val="28"/>
        </w:rPr>
        <w:t xml:space="preserve"> С. 23-26.</w:t>
      </w:r>
    </w:p>
    <w:p w:rsidR="00327C89" w:rsidRPr="00327C89" w:rsidRDefault="00327C89" w:rsidP="00CA4AD5">
      <w:pPr>
        <w:numPr>
          <w:ilvl w:val="0"/>
          <w:numId w:val="20"/>
        </w:numPr>
        <w:tabs>
          <w:tab w:val="num" w:pos="540"/>
        </w:tabs>
        <w:spacing w:line="360" w:lineRule="auto"/>
        <w:ind w:left="1094" w:hanging="357"/>
        <w:rPr>
          <w:color w:val="000000"/>
          <w:szCs w:val="28"/>
        </w:rPr>
      </w:pPr>
      <w:r w:rsidRPr="00327C89">
        <w:rPr>
          <w:szCs w:val="28"/>
        </w:rPr>
        <w:t>Алиев Б.Х. Налоги и налогообложение: Учеб. пособие / Б.Х. Алиев. – М.: Финансы и статистика, 2006. – 416с.</w:t>
      </w:r>
    </w:p>
    <w:p w:rsidR="00327C89" w:rsidRPr="00327C89" w:rsidRDefault="00327C89" w:rsidP="00CA4AD5">
      <w:pPr>
        <w:numPr>
          <w:ilvl w:val="0"/>
          <w:numId w:val="20"/>
        </w:numPr>
        <w:tabs>
          <w:tab w:val="num" w:pos="540"/>
        </w:tabs>
        <w:spacing w:line="360" w:lineRule="auto"/>
        <w:ind w:left="1094" w:hanging="357"/>
        <w:rPr>
          <w:color w:val="000000"/>
          <w:szCs w:val="28"/>
        </w:rPr>
      </w:pPr>
      <w:r w:rsidRPr="00327C89">
        <w:rPr>
          <w:szCs w:val="28"/>
        </w:rPr>
        <w:t>Афанасьева Л.В. Проблемы налогового контроля / Л.В. Афанасьева // Налоговые споры: теория и практика. – 200</w:t>
      </w:r>
      <w:r>
        <w:rPr>
          <w:szCs w:val="28"/>
        </w:rPr>
        <w:t>6</w:t>
      </w:r>
      <w:r w:rsidRPr="00327C89">
        <w:rPr>
          <w:szCs w:val="28"/>
        </w:rPr>
        <w:t>. – № 1</w:t>
      </w:r>
      <w:r>
        <w:rPr>
          <w:szCs w:val="28"/>
        </w:rPr>
        <w:t>3</w:t>
      </w:r>
      <w:r w:rsidRPr="00327C89">
        <w:rPr>
          <w:szCs w:val="28"/>
        </w:rPr>
        <w:t>. – С. 13-18.</w:t>
      </w:r>
    </w:p>
    <w:p w:rsidR="00327C89" w:rsidRPr="00327C89" w:rsidRDefault="00327C89" w:rsidP="00CA4AD5">
      <w:pPr>
        <w:numPr>
          <w:ilvl w:val="0"/>
          <w:numId w:val="20"/>
        </w:numPr>
        <w:tabs>
          <w:tab w:val="num" w:pos="540"/>
        </w:tabs>
        <w:spacing w:line="360" w:lineRule="auto"/>
        <w:ind w:left="1094" w:hanging="357"/>
        <w:rPr>
          <w:color w:val="000000"/>
          <w:szCs w:val="28"/>
        </w:rPr>
      </w:pPr>
      <w:r w:rsidRPr="00327C89">
        <w:rPr>
          <w:szCs w:val="28"/>
        </w:rPr>
        <w:t>Бачурин Д.Г. Правовые проблемы налогового контро</w:t>
      </w:r>
      <w:r w:rsidR="00CA4AD5">
        <w:rPr>
          <w:szCs w:val="28"/>
        </w:rPr>
        <w:t>ля в Российской Федерации: дисс</w:t>
      </w:r>
      <w:r w:rsidRPr="00327C89">
        <w:rPr>
          <w:szCs w:val="28"/>
        </w:rPr>
        <w:t>.канд. юрид. наук. – Тюмень, 200</w:t>
      </w:r>
      <w:r>
        <w:rPr>
          <w:szCs w:val="28"/>
        </w:rPr>
        <w:t>7</w:t>
      </w:r>
      <w:r w:rsidRPr="00327C89">
        <w:rPr>
          <w:szCs w:val="28"/>
        </w:rPr>
        <w:t>.</w:t>
      </w:r>
    </w:p>
    <w:p w:rsidR="00327C89" w:rsidRDefault="00327C89" w:rsidP="00CA4AD5">
      <w:pPr>
        <w:pStyle w:val="a2"/>
        <w:numPr>
          <w:ilvl w:val="0"/>
          <w:numId w:val="20"/>
        </w:numPr>
        <w:spacing w:after="200"/>
        <w:ind w:left="1094" w:hanging="357"/>
      </w:pPr>
      <w:r>
        <w:lastRenderedPageBreak/>
        <w:t xml:space="preserve">Белобжецкий И.А. Налоговый контроль и хозяйственный механизм / И.А. Белобжецкий. – М.: Финансы и статистика, 2007. - с.53. </w:t>
      </w:r>
    </w:p>
    <w:p w:rsidR="00327C89" w:rsidRPr="00327C89" w:rsidRDefault="00327C89" w:rsidP="00CA4AD5">
      <w:pPr>
        <w:numPr>
          <w:ilvl w:val="0"/>
          <w:numId w:val="20"/>
        </w:numPr>
        <w:tabs>
          <w:tab w:val="num" w:pos="540"/>
        </w:tabs>
        <w:spacing w:line="360" w:lineRule="auto"/>
        <w:ind w:left="1094" w:hanging="357"/>
        <w:rPr>
          <w:color w:val="000000"/>
          <w:szCs w:val="28"/>
        </w:rPr>
      </w:pPr>
      <w:r w:rsidRPr="00327C89">
        <w:rPr>
          <w:szCs w:val="28"/>
        </w:rPr>
        <w:t>Бойков О.В. Налоговые проверки / О.В. Бойков // Арбитражное правосудие в России. – 2006. – июль. – С. 19-22.</w:t>
      </w:r>
    </w:p>
    <w:p w:rsidR="00327C89" w:rsidRDefault="00327C89" w:rsidP="00CA4AD5">
      <w:pPr>
        <w:pStyle w:val="a2"/>
        <w:numPr>
          <w:ilvl w:val="0"/>
          <w:numId w:val="20"/>
        </w:numPr>
        <w:spacing w:after="200"/>
        <w:ind w:left="1094" w:hanging="357"/>
      </w:pPr>
      <w:r>
        <w:t>Брутухина О.А. организация проведения налоговых проверок</w:t>
      </w:r>
      <w:r w:rsidR="00CA4AD5">
        <w:t>.</w:t>
      </w:r>
    </w:p>
    <w:p w:rsidR="00327C89" w:rsidRDefault="00327C89" w:rsidP="00CA4AD5">
      <w:pPr>
        <w:pStyle w:val="a2"/>
        <w:numPr>
          <w:ilvl w:val="0"/>
          <w:numId w:val="20"/>
        </w:numPr>
        <w:spacing w:after="200"/>
        <w:ind w:left="1094" w:hanging="357"/>
      </w:pPr>
      <w:r>
        <w:t xml:space="preserve">Голищева Л.Е., Бровко Л.И., Голищев А.В. налоговый контроль – Ставрополь: Ставропольское книжное издательство, 2006. – 156с. </w:t>
      </w:r>
    </w:p>
    <w:p w:rsidR="00327C89" w:rsidRPr="00327C89" w:rsidRDefault="00327C89" w:rsidP="00CA4AD5">
      <w:pPr>
        <w:numPr>
          <w:ilvl w:val="0"/>
          <w:numId w:val="20"/>
        </w:numPr>
        <w:tabs>
          <w:tab w:val="num" w:pos="540"/>
        </w:tabs>
        <w:spacing w:line="360" w:lineRule="auto"/>
        <w:ind w:left="1094" w:hanging="357"/>
        <w:rPr>
          <w:color w:val="000000"/>
          <w:szCs w:val="28"/>
        </w:rPr>
      </w:pPr>
      <w:r w:rsidRPr="00327C89">
        <w:rPr>
          <w:szCs w:val="28"/>
        </w:rPr>
        <w:t>Донин Ю.Л. Важнейшие изменения</w:t>
      </w:r>
      <w:r w:rsidR="00CA4AD5">
        <w:rPr>
          <w:szCs w:val="28"/>
        </w:rPr>
        <w:t xml:space="preserve"> в налоговом законодательстве /</w:t>
      </w:r>
      <w:r w:rsidRPr="00327C89">
        <w:rPr>
          <w:szCs w:val="28"/>
        </w:rPr>
        <w:t>Ю.Л. Донин // Бухгалтерский учет в издательстве и полиграфии. – 2006. – № 10. – С. 24.</w:t>
      </w:r>
    </w:p>
    <w:p w:rsidR="00327C89" w:rsidRDefault="00327C89" w:rsidP="00CA4AD5">
      <w:pPr>
        <w:pStyle w:val="a2"/>
        <w:numPr>
          <w:ilvl w:val="0"/>
          <w:numId w:val="20"/>
        </w:numPr>
        <w:spacing w:after="200"/>
        <w:ind w:left="1094" w:hanging="357"/>
      </w:pPr>
      <w:r>
        <w:t xml:space="preserve">Евстигнеев Е.Н. Основы налогообложения и налоговое право. Учебное пособие. -М.: Инфра - М. 2008. – 254с. </w:t>
      </w:r>
    </w:p>
    <w:p w:rsidR="00327C89" w:rsidRPr="00327C89" w:rsidRDefault="00327C89" w:rsidP="00CA4AD5">
      <w:pPr>
        <w:numPr>
          <w:ilvl w:val="0"/>
          <w:numId w:val="20"/>
        </w:numPr>
        <w:tabs>
          <w:tab w:val="num" w:pos="540"/>
        </w:tabs>
        <w:spacing w:line="360" w:lineRule="auto"/>
        <w:ind w:left="1094" w:hanging="357"/>
        <w:rPr>
          <w:color w:val="000000"/>
          <w:szCs w:val="28"/>
        </w:rPr>
      </w:pPr>
      <w:bookmarkStart w:id="15" w:name="sub_128"/>
      <w:r w:rsidRPr="00327C89">
        <w:rPr>
          <w:szCs w:val="28"/>
        </w:rPr>
        <w:t>Зуйко</w:t>
      </w:r>
      <w:r w:rsidR="00CA4AD5">
        <w:rPr>
          <w:szCs w:val="28"/>
        </w:rPr>
        <w:t>ва Л. Налоговые проверки-2007 /Л. Зуйкова</w:t>
      </w:r>
      <w:r w:rsidRPr="00327C89">
        <w:rPr>
          <w:szCs w:val="28"/>
        </w:rPr>
        <w:t xml:space="preserve">// </w:t>
      </w:r>
      <w:bookmarkEnd w:id="15"/>
      <w:r w:rsidRPr="00327C89">
        <w:rPr>
          <w:szCs w:val="28"/>
        </w:rPr>
        <w:t>Новая бухгалтерия. – 2006. – выпуск 10. – С. 17-19.</w:t>
      </w:r>
    </w:p>
    <w:p w:rsidR="00327C89" w:rsidRPr="00327C89" w:rsidRDefault="00276B61" w:rsidP="00CA4AD5">
      <w:pPr>
        <w:pStyle w:val="a2"/>
        <w:numPr>
          <w:ilvl w:val="0"/>
          <w:numId w:val="20"/>
        </w:numPr>
        <w:spacing w:after="200"/>
        <w:ind w:left="1094" w:hanging="357"/>
      </w:pPr>
      <w:r>
        <w:t xml:space="preserve">Кваша Ю.Ф. </w:t>
      </w:r>
      <w:r w:rsidRPr="00E823C6">
        <w:t>Налоговый контроль: налоговые проверки и производство по фактам налоговых правонарушений: Учебно-практич. пособие / Под ред. проф. Ю.Ф. Кваши. – М.: Юристъ, 200</w:t>
      </w:r>
      <w:r>
        <w:t>7</w:t>
      </w:r>
      <w:r w:rsidRPr="00E823C6">
        <w:t>. – 540с</w:t>
      </w:r>
    </w:p>
    <w:p w:rsidR="00327C89" w:rsidRDefault="00327C89" w:rsidP="00CA4AD5">
      <w:pPr>
        <w:pStyle w:val="a2"/>
        <w:numPr>
          <w:ilvl w:val="0"/>
          <w:numId w:val="20"/>
        </w:numPr>
        <w:spacing w:after="200"/>
        <w:ind w:left="1094" w:hanging="357"/>
      </w:pPr>
      <w:r>
        <w:t xml:space="preserve">Комментарий к Налоговому Кодексу РФ, части 1 / под ред. А.В. Брызгалина – М.: Аналитика –Пресс, 2009. - с.364. </w:t>
      </w:r>
    </w:p>
    <w:p w:rsidR="00327C89" w:rsidRDefault="00327C89" w:rsidP="00CA4AD5">
      <w:pPr>
        <w:pStyle w:val="a2"/>
        <w:numPr>
          <w:ilvl w:val="0"/>
          <w:numId w:val="20"/>
        </w:numPr>
        <w:spacing w:after="200"/>
        <w:ind w:left="1094" w:hanging="357"/>
      </w:pPr>
      <w:r>
        <w:t xml:space="preserve">Красницкая В.А. Организация и методика налоговых проверок. – М.: Финансы и статистика, 2008. – 356с. </w:t>
      </w:r>
    </w:p>
    <w:p w:rsidR="00327C89" w:rsidRDefault="00327C89" w:rsidP="00CA4AD5">
      <w:pPr>
        <w:pStyle w:val="a2"/>
        <w:numPr>
          <w:ilvl w:val="0"/>
          <w:numId w:val="20"/>
        </w:numPr>
        <w:spacing w:after="200"/>
        <w:ind w:left="1094" w:hanging="357"/>
      </w:pPr>
      <w:r>
        <w:t>Кучеров И.И. Налоговое право России: курс лекций / И.И. Кучеров. – М.: "Юринфор", 200</w:t>
      </w:r>
      <w:r w:rsidR="00276B61">
        <w:t>6</w:t>
      </w:r>
      <w:r>
        <w:t xml:space="preserve">. – 309с. </w:t>
      </w:r>
    </w:p>
    <w:p w:rsidR="00276B61" w:rsidRPr="00276B61" w:rsidRDefault="00276B61" w:rsidP="00CA4AD5">
      <w:pPr>
        <w:numPr>
          <w:ilvl w:val="0"/>
          <w:numId w:val="20"/>
        </w:numPr>
        <w:tabs>
          <w:tab w:val="num" w:pos="540"/>
        </w:tabs>
        <w:spacing w:line="360" w:lineRule="auto"/>
        <w:ind w:left="1094" w:hanging="357"/>
        <w:rPr>
          <w:color w:val="000000"/>
          <w:szCs w:val="28"/>
        </w:rPr>
      </w:pPr>
      <w:r w:rsidRPr="00276B61">
        <w:rPr>
          <w:color w:val="000000"/>
          <w:szCs w:val="28"/>
        </w:rPr>
        <w:lastRenderedPageBreak/>
        <w:t>Мясников О.А. Налоговые проверки: законодательство и судебная практика / О.А. Мясников. – М.: Главбух, 200</w:t>
      </w:r>
      <w:r>
        <w:rPr>
          <w:color w:val="000000"/>
          <w:szCs w:val="28"/>
        </w:rPr>
        <w:t>7</w:t>
      </w:r>
      <w:r w:rsidRPr="00276B61">
        <w:rPr>
          <w:color w:val="000000"/>
          <w:szCs w:val="28"/>
        </w:rPr>
        <w:t>. – 112с.</w:t>
      </w:r>
    </w:p>
    <w:p w:rsidR="00327C89" w:rsidRDefault="00327C89" w:rsidP="00CA4AD5">
      <w:pPr>
        <w:pStyle w:val="a2"/>
        <w:numPr>
          <w:ilvl w:val="0"/>
          <w:numId w:val="20"/>
        </w:numPr>
        <w:spacing w:after="200"/>
        <w:ind w:left="1094" w:hanging="357"/>
      </w:pPr>
      <w:r>
        <w:t>Налоговое право России: Учебник для Вузов / отв. ред. д. ю. н., проф. Ю.А. Крохина. – М., Норма 200</w:t>
      </w:r>
      <w:r w:rsidR="00276B61">
        <w:t>7</w:t>
      </w:r>
      <w:r>
        <w:t xml:space="preserve"> – 497с. </w:t>
      </w:r>
    </w:p>
    <w:p w:rsidR="00327C89" w:rsidRDefault="00327C89" w:rsidP="00CA4AD5">
      <w:pPr>
        <w:pStyle w:val="a2"/>
        <w:numPr>
          <w:ilvl w:val="0"/>
          <w:numId w:val="20"/>
        </w:numPr>
        <w:spacing w:after="200"/>
        <w:ind w:left="1094" w:hanging="357"/>
      </w:pPr>
      <w:r>
        <w:t>Налоговое право: учебное пособие для студентов юрид</w:t>
      </w:r>
      <w:r w:rsidR="00CA4AD5">
        <w:t>ических и экономических ВУЗов /С.Г. Пепеляев</w:t>
      </w:r>
      <w:r>
        <w:t>/ под ред. С.Г. Пепеляева. – М.: Пресс, 200</w:t>
      </w:r>
      <w:r w:rsidR="00276B61">
        <w:t>6</w:t>
      </w:r>
      <w:r>
        <w:t xml:space="preserve">. – 501с. </w:t>
      </w:r>
    </w:p>
    <w:p w:rsidR="00327C89" w:rsidRDefault="00327C89" w:rsidP="00CA4AD5">
      <w:pPr>
        <w:pStyle w:val="a2"/>
        <w:numPr>
          <w:ilvl w:val="0"/>
          <w:numId w:val="20"/>
        </w:numPr>
        <w:spacing w:after="200"/>
        <w:ind w:left="1094" w:hanging="357"/>
      </w:pPr>
      <w:r>
        <w:t>Налоги и налогооб</w:t>
      </w:r>
      <w:r w:rsidR="00CA4AD5">
        <w:t xml:space="preserve">ложение. / </w:t>
      </w:r>
      <w:r>
        <w:t>Под ред. Романовского М.В., Рубелевской О.В. СПб: Питер, 200</w:t>
      </w:r>
      <w:r w:rsidR="00276B61">
        <w:t>6</w:t>
      </w:r>
      <w:r>
        <w:t xml:space="preserve">. – 439с. </w:t>
      </w:r>
    </w:p>
    <w:p w:rsidR="00327C89" w:rsidRDefault="00327C89" w:rsidP="00CA4AD5">
      <w:pPr>
        <w:pStyle w:val="a2"/>
        <w:numPr>
          <w:ilvl w:val="0"/>
          <w:numId w:val="20"/>
        </w:numPr>
        <w:spacing w:after="200"/>
        <w:ind w:left="1094" w:hanging="357"/>
      </w:pPr>
      <w:r>
        <w:t>Основные изменения налоговой системы России в 2005 – 2006 годах. "Налоговед" № 10, 200</w:t>
      </w:r>
      <w:r w:rsidR="00276B61">
        <w:t>7</w:t>
      </w:r>
      <w:r>
        <w:t xml:space="preserve">. </w:t>
      </w:r>
    </w:p>
    <w:p w:rsidR="00276B61" w:rsidRPr="00276B61" w:rsidRDefault="00276B61" w:rsidP="00CA4AD5">
      <w:pPr>
        <w:numPr>
          <w:ilvl w:val="0"/>
          <w:numId w:val="20"/>
        </w:numPr>
        <w:tabs>
          <w:tab w:val="num" w:pos="540"/>
        </w:tabs>
        <w:spacing w:line="360" w:lineRule="auto"/>
        <w:ind w:left="1094" w:hanging="357"/>
        <w:rPr>
          <w:color w:val="000000"/>
          <w:szCs w:val="28"/>
        </w:rPr>
      </w:pPr>
      <w:r w:rsidRPr="00276B61">
        <w:rPr>
          <w:szCs w:val="28"/>
        </w:rPr>
        <w:t>Петров В. Встречаем гостей. Выездные проверки на новый лад /  В. Петров // Двойная запись. – 2006. – № 12. – С. 32-37.</w:t>
      </w:r>
    </w:p>
    <w:p w:rsidR="00276B61" w:rsidRDefault="00276B61" w:rsidP="00CA4AD5">
      <w:pPr>
        <w:numPr>
          <w:ilvl w:val="0"/>
          <w:numId w:val="20"/>
        </w:numPr>
        <w:tabs>
          <w:tab w:val="num" w:pos="540"/>
        </w:tabs>
        <w:spacing w:line="360" w:lineRule="auto"/>
        <w:ind w:left="1094" w:hanging="357"/>
        <w:rPr>
          <w:color w:val="000000"/>
          <w:szCs w:val="28"/>
        </w:rPr>
      </w:pPr>
      <w:r w:rsidRPr="00276B61">
        <w:rPr>
          <w:color w:val="000000"/>
          <w:szCs w:val="28"/>
        </w:rPr>
        <w:t>Ройбу А.В. Налоговые проверки / А.В. Ройбу. – М.: Экзамен, 200</w:t>
      </w:r>
      <w:r>
        <w:rPr>
          <w:color w:val="000000"/>
          <w:szCs w:val="28"/>
        </w:rPr>
        <w:t>8</w:t>
      </w:r>
      <w:r w:rsidRPr="00276B61">
        <w:rPr>
          <w:color w:val="000000"/>
          <w:szCs w:val="28"/>
        </w:rPr>
        <w:t>. – 352с.</w:t>
      </w:r>
    </w:p>
    <w:p w:rsidR="00327C89" w:rsidRPr="00276B61" w:rsidRDefault="00327C89" w:rsidP="00CA4AD5">
      <w:pPr>
        <w:numPr>
          <w:ilvl w:val="0"/>
          <w:numId w:val="20"/>
        </w:numPr>
        <w:tabs>
          <w:tab w:val="num" w:pos="540"/>
        </w:tabs>
        <w:spacing w:line="360" w:lineRule="auto"/>
        <w:ind w:left="1094" w:hanging="357"/>
        <w:rPr>
          <w:color w:val="000000"/>
          <w:szCs w:val="28"/>
        </w:rPr>
      </w:pPr>
      <w:r w:rsidRPr="00276B61">
        <w:rPr>
          <w:szCs w:val="28"/>
        </w:rPr>
        <w:t>Юткина Т. Налоги и налогообложение. Учебник. Изд.2-е, перераб. и доп. – М.: ИНФРА – М. 200</w:t>
      </w:r>
      <w:r w:rsidR="00276B61">
        <w:rPr>
          <w:szCs w:val="28"/>
        </w:rPr>
        <w:t>6</w:t>
      </w:r>
      <w:r w:rsidRPr="00276B61">
        <w:rPr>
          <w:szCs w:val="28"/>
        </w:rPr>
        <w:t xml:space="preserve">. – 398с. </w:t>
      </w:r>
    </w:p>
    <w:p w:rsidR="00276B61" w:rsidRPr="00276B61" w:rsidRDefault="00276B61" w:rsidP="00CA4AD5">
      <w:pPr>
        <w:numPr>
          <w:ilvl w:val="0"/>
          <w:numId w:val="20"/>
        </w:numPr>
        <w:tabs>
          <w:tab w:val="num" w:pos="540"/>
        </w:tabs>
        <w:spacing w:line="360" w:lineRule="auto"/>
        <w:ind w:left="1094" w:hanging="357"/>
        <w:rPr>
          <w:color w:val="000000"/>
          <w:szCs w:val="28"/>
        </w:rPr>
      </w:pPr>
      <w:r w:rsidRPr="00276B61">
        <w:rPr>
          <w:color w:val="000000"/>
          <w:szCs w:val="28"/>
        </w:rPr>
        <w:t xml:space="preserve">Яковлев А.А. Актуальные вопросы налогового </w:t>
      </w:r>
      <w:r w:rsidR="00CA4AD5">
        <w:rPr>
          <w:color w:val="000000"/>
          <w:szCs w:val="28"/>
        </w:rPr>
        <w:t>контроля /А.А. </w:t>
      </w:r>
      <w:r w:rsidRPr="00276B61">
        <w:rPr>
          <w:color w:val="000000"/>
          <w:szCs w:val="28"/>
        </w:rPr>
        <w:t>Яковлев // Ваш налоговый адвокат. – 2006. – N 3. – С. 33-35.</w:t>
      </w:r>
    </w:p>
    <w:p w:rsidR="00276B61" w:rsidRPr="00276B61" w:rsidRDefault="00276B61" w:rsidP="00CA4AD5">
      <w:pPr>
        <w:numPr>
          <w:ilvl w:val="0"/>
          <w:numId w:val="20"/>
        </w:numPr>
        <w:tabs>
          <w:tab w:val="num" w:pos="540"/>
        </w:tabs>
        <w:spacing w:line="360" w:lineRule="auto"/>
        <w:ind w:left="1094" w:hanging="357"/>
        <w:rPr>
          <w:szCs w:val="28"/>
        </w:rPr>
      </w:pPr>
      <w:r>
        <w:rPr>
          <w:color w:val="000000"/>
          <w:szCs w:val="28"/>
        </w:rPr>
        <w:t xml:space="preserve"> </w:t>
      </w:r>
      <w:r w:rsidRPr="00276B61">
        <w:rPr>
          <w:szCs w:val="28"/>
        </w:rPr>
        <w:t>www.nalog.r</w:t>
      </w:r>
      <w:r w:rsidRPr="00276B61">
        <w:rPr>
          <w:szCs w:val="28"/>
          <w:lang w:val="en-US"/>
        </w:rPr>
        <w:t>u</w:t>
      </w:r>
      <w:r w:rsidRPr="00276B61">
        <w:rPr>
          <w:szCs w:val="28"/>
        </w:rPr>
        <w:t>.</w:t>
      </w:r>
    </w:p>
    <w:p w:rsidR="00BD790A" w:rsidRDefault="00276B61" w:rsidP="00CA4AD5">
      <w:pPr>
        <w:pStyle w:val="1"/>
        <w:numPr>
          <w:ilvl w:val="0"/>
          <w:numId w:val="0"/>
        </w:numPr>
        <w:ind w:left="927" w:hanging="360"/>
      </w:pPr>
      <w:bookmarkStart w:id="16" w:name="_Toc264563830"/>
      <w:r>
        <w:lastRenderedPageBreak/>
        <w:t>Приложения</w:t>
      </w:r>
      <w:bookmarkEnd w:id="16"/>
    </w:p>
    <w:p w:rsidR="00276B61" w:rsidRPr="000A0A86" w:rsidRDefault="00BD790A" w:rsidP="004F00AC">
      <w:pPr>
        <w:tabs>
          <w:tab w:val="left" w:pos="795"/>
        </w:tabs>
        <w:spacing w:line="360" w:lineRule="auto"/>
        <w:ind w:left="1134"/>
        <w:jc w:val="right"/>
        <w:rPr>
          <w:color w:val="000000"/>
          <w:szCs w:val="28"/>
        </w:rPr>
      </w:pPr>
      <w:r>
        <w:rPr>
          <w:color w:val="000000"/>
          <w:szCs w:val="28"/>
        </w:rPr>
        <w:br w:type="page"/>
      </w:r>
      <w:r w:rsidR="00276B61">
        <w:rPr>
          <w:color w:val="000000"/>
          <w:szCs w:val="28"/>
        </w:rPr>
        <w:lastRenderedPageBreak/>
        <w:t>Приложение № 1</w:t>
      </w:r>
    </w:p>
    <w:p w:rsidR="00276B61" w:rsidRDefault="00276B61" w:rsidP="00CB4FE5">
      <w:pPr>
        <w:pStyle w:val="a0"/>
        <w:numPr>
          <w:ilvl w:val="0"/>
          <w:numId w:val="0"/>
        </w:numPr>
        <w:ind w:left="1094" w:firstLine="709"/>
        <w:rPr>
          <w:szCs w:val="28"/>
        </w:rPr>
      </w:pPr>
    </w:p>
    <w:p w:rsidR="00BD790A" w:rsidRPr="00140912" w:rsidRDefault="00BD790A" w:rsidP="00BD790A">
      <w:pPr>
        <w:spacing w:line="360" w:lineRule="auto"/>
        <w:rPr>
          <w:szCs w:val="28"/>
        </w:rPr>
      </w:pPr>
    </w:p>
    <w:p w:rsidR="00BD790A" w:rsidRPr="00140912" w:rsidRDefault="00C3125C" w:rsidP="00BD790A">
      <w:pPr>
        <w:spacing w:line="360" w:lineRule="auto"/>
        <w:rPr>
          <w:szCs w:val="28"/>
        </w:rPr>
      </w:pPr>
      <w:r>
        <w:rPr>
          <w:noProof/>
          <w:szCs w:val="28"/>
        </w:rPr>
        <w:pict>
          <v:group id="_x0000_s1143" style="position:absolute;left:0;text-align:left;margin-left:243pt;margin-top:27.2pt;width:.4pt;height:153pt;z-index:251656192" coordorigin="5100,4136" coordsize="6,2369">
            <v:line id="_x0000_s1144" style="position:absolute" from="5105,6366" to="5106,6505">
              <v:stroke endarrow="block"/>
            </v:line>
            <v:line id="_x0000_s1145" style="position:absolute" from="5105,4136" to="5105,4275">
              <v:stroke endarrow="block"/>
            </v:line>
            <v:line id="_x0000_s1146" style="position:absolute" from="5100,4694" to="5100,4833">
              <v:stroke endarrow="block"/>
            </v:line>
            <v:line id="_x0000_s1147" style="position:absolute" from="5105,5251" to="5105,5390">
              <v:stroke endarrow="block"/>
            </v:line>
            <v:line id="_x0000_s1148" style="position:absolute" from="5105,5809" to="5105,5948">
              <v:stroke endarrow="block"/>
            </v:line>
          </v:group>
        </w:pict>
      </w:r>
      <w:r>
        <w:rPr>
          <w:noProof/>
          <w:szCs w:val="28"/>
        </w:rPr>
        <w:pict>
          <v:group id="_x0000_s1136" style="position:absolute;left:0;text-align:left;margin-left:63pt;margin-top:.2pt;width:5in;height:207pt;z-index:251655168" coordorigin="1701,1134" coordsize="7200,4140">
            <v:rect id="_x0000_s1137" style="position:absolute;left:1701;top:1134;width:7200;height:540">
              <v:textbox style="mso-next-textbox:#_x0000_s1137">
                <w:txbxContent>
                  <w:p w:rsidR="002118C9" w:rsidRDefault="002118C9" w:rsidP="004F00AC">
                    <w:pPr>
                      <w:ind w:firstLine="0"/>
                      <w:jc w:val="center"/>
                    </w:pPr>
                    <w:r>
                      <w:t>Подготовка к проведению выездной налоговой проверки</w:t>
                    </w:r>
                  </w:p>
                </w:txbxContent>
              </v:textbox>
            </v:rect>
            <v:rect id="_x0000_s1138" style="position:absolute;left:1701;top:3294;width:7200;height:540">
              <v:textbox style="mso-next-textbox:#_x0000_s1138">
                <w:txbxContent>
                  <w:p w:rsidR="002118C9" w:rsidRDefault="002118C9" w:rsidP="004F00AC">
                    <w:pPr>
                      <w:ind w:firstLine="0"/>
                      <w:jc w:val="center"/>
                    </w:pPr>
                    <w:r>
                      <w:t>Подписание акта и вручение его налогоплательщику</w:t>
                    </w:r>
                  </w:p>
                </w:txbxContent>
              </v:textbox>
            </v:rect>
            <v:rect id="_x0000_s1139" style="position:absolute;left:1701;top:2574;width:7200;height:540">
              <v:textbox style="mso-next-textbox:#_x0000_s1139">
                <w:txbxContent>
                  <w:p w:rsidR="002118C9" w:rsidRDefault="002118C9" w:rsidP="004F00AC">
                    <w:pPr>
                      <w:ind w:firstLine="0"/>
                      <w:jc w:val="center"/>
                    </w:pPr>
                    <w:r>
                      <w:t>Оформление акта выездной налоговой проверки</w:t>
                    </w:r>
                  </w:p>
                </w:txbxContent>
              </v:textbox>
            </v:rect>
            <v:rect id="_x0000_s1140" style="position:absolute;left:1701;top:1854;width:7200;height:540">
              <v:textbox style="mso-next-textbox:#_x0000_s1140">
                <w:txbxContent>
                  <w:p w:rsidR="002118C9" w:rsidRDefault="002118C9" w:rsidP="004F00AC">
                    <w:pPr>
                      <w:ind w:firstLine="0"/>
                      <w:jc w:val="center"/>
                    </w:pPr>
                    <w:r>
                      <w:t>Проведение проверки на территории налогоплательщика</w:t>
                    </w:r>
                  </w:p>
                </w:txbxContent>
              </v:textbox>
            </v:rect>
            <v:rect id="_x0000_s1141" style="position:absolute;left:1701;top:4014;width:7200;height:540">
              <v:textbox style="mso-next-textbox:#_x0000_s1141">
                <w:txbxContent>
                  <w:p w:rsidR="002118C9" w:rsidRDefault="002118C9" w:rsidP="004F00AC">
                    <w:pPr>
                      <w:ind w:firstLine="0"/>
                      <w:jc w:val="center"/>
                    </w:pPr>
                    <w:r>
                      <w:t>Рассмотрение материалов проверки и принятие решения по ним</w:t>
                    </w:r>
                  </w:p>
                </w:txbxContent>
              </v:textbox>
            </v:rect>
            <v:rect id="_x0000_s1142" style="position:absolute;left:1701;top:4734;width:7200;height:540">
              <v:textbox style="mso-next-textbox:#_x0000_s1142">
                <w:txbxContent>
                  <w:p w:rsidR="002118C9" w:rsidRDefault="002118C9" w:rsidP="004F00AC">
                    <w:pPr>
                      <w:ind w:firstLine="0"/>
                      <w:jc w:val="center"/>
                    </w:pPr>
                    <w:r>
                      <w:t>Реализация принятого решения</w:t>
                    </w:r>
                  </w:p>
                </w:txbxContent>
              </v:textbox>
            </v:rect>
          </v:group>
        </w:pict>
      </w: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Pr="00140912" w:rsidRDefault="00BD790A" w:rsidP="00BD790A">
      <w:pPr>
        <w:spacing w:line="360" w:lineRule="auto"/>
        <w:rPr>
          <w:szCs w:val="28"/>
        </w:rPr>
      </w:pPr>
    </w:p>
    <w:p w:rsidR="00BD790A" w:rsidRDefault="00BD790A" w:rsidP="00BD790A">
      <w:pPr>
        <w:spacing w:line="360" w:lineRule="auto"/>
        <w:rPr>
          <w:szCs w:val="28"/>
        </w:rPr>
      </w:pPr>
    </w:p>
    <w:p w:rsidR="004F00AC" w:rsidRDefault="004F00AC" w:rsidP="00BD790A">
      <w:pPr>
        <w:spacing w:line="360" w:lineRule="auto"/>
        <w:rPr>
          <w:szCs w:val="28"/>
        </w:rPr>
      </w:pPr>
    </w:p>
    <w:p w:rsidR="004F00AC" w:rsidRDefault="004F00AC" w:rsidP="00BD790A">
      <w:pPr>
        <w:spacing w:line="360" w:lineRule="auto"/>
        <w:rPr>
          <w:szCs w:val="28"/>
        </w:rPr>
      </w:pPr>
    </w:p>
    <w:p w:rsidR="004F00AC" w:rsidRPr="00140912" w:rsidRDefault="004F00AC" w:rsidP="00BD790A">
      <w:pPr>
        <w:spacing w:line="360" w:lineRule="auto"/>
        <w:rPr>
          <w:szCs w:val="28"/>
        </w:rPr>
      </w:pPr>
    </w:p>
    <w:p w:rsidR="00BD790A" w:rsidRPr="00140912" w:rsidRDefault="00BD790A" w:rsidP="00A42CD8">
      <w:pPr>
        <w:spacing w:line="360" w:lineRule="auto"/>
        <w:jc w:val="center"/>
        <w:rPr>
          <w:szCs w:val="28"/>
        </w:rPr>
      </w:pPr>
      <w:r w:rsidRPr="00140912">
        <w:rPr>
          <w:szCs w:val="28"/>
        </w:rPr>
        <w:t xml:space="preserve">Рисунок </w:t>
      </w:r>
      <w:r>
        <w:rPr>
          <w:szCs w:val="28"/>
        </w:rPr>
        <w:t>1</w:t>
      </w:r>
      <w:r w:rsidRPr="00140912">
        <w:rPr>
          <w:szCs w:val="28"/>
        </w:rPr>
        <w:t>. Основные этапы проведения выездной налоговой проверки</w:t>
      </w:r>
    </w:p>
    <w:p w:rsidR="00276B61" w:rsidRDefault="00276B61" w:rsidP="00276B61">
      <w:pPr>
        <w:ind w:firstLine="708"/>
        <w:jc w:val="right"/>
        <w:rPr>
          <w:szCs w:val="28"/>
        </w:rPr>
      </w:pPr>
      <w:r>
        <w:br w:type="page"/>
      </w:r>
      <w:r w:rsidRPr="00276B61">
        <w:rPr>
          <w:szCs w:val="28"/>
        </w:rPr>
        <w:lastRenderedPageBreak/>
        <w:t xml:space="preserve">Приложение </w:t>
      </w:r>
      <w:r>
        <w:rPr>
          <w:szCs w:val="28"/>
        </w:rPr>
        <w:t xml:space="preserve">№ </w:t>
      </w:r>
      <w:r w:rsidRPr="00276B61">
        <w:rPr>
          <w:szCs w:val="28"/>
        </w:rPr>
        <w:t>2</w:t>
      </w:r>
    </w:p>
    <w:p w:rsidR="00866B87" w:rsidRPr="00140912" w:rsidRDefault="00866B87" w:rsidP="00866B87">
      <w:pPr>
        <w:shd w:val="clear" w:color="auto" w:fill="FFFFFF"/>
        <w:spacing w:line="360" w:lineRule="auto"/>
        <w:rPr>
          <w:color w:val="000000"/>
          <w:szCs w:val="28"/>
        </w:rPr>
      </w:pPr>
    </w:p>
    <w:p w:rsidR="00866B87" w:rsidRPr="00140912" w:rsidRDefault="00866B87" w:rsidP="00866B87">
      <w:pPr>
        <w:shd w:val="clear" w:color="auto" w:fill="FFFFFF"/>
        <w:spacing w:line="360" w:lineRule="auto"/>
        <w:rPr>
          <w:color w:val="000000"/>
          <w:szCs w:val="28"/>
        </w:rPr>
      </w:pPr>
    </w:p>
    <w:p w:rsidR="00866B87" w:rsidRPr="00140912" w:rsidRDefault="00C3125C" w:rsidP="00866B87">
      <w:pPr>
        <w:shd w:val="clear" w:color="auto" w:fill="FFFFFF"/>
        <w:spacing w:line="360" w:lineRule="auto"/>
        <w:rPr>
          <w:color w:val="000000"/>
          <w:szCs w:val="28"/>
        </w:rPr>
      </w:pPr>
      <w:r>
        <w:rPr>
          <w:noProof/>
          <w:color w:val="000000"/>
          <w:szCs w:val="28"/>
        </w:rPr>
        <w:pict>
          <v:group id="_x0000_s1231" style="position:absolute;left:0;text-align:left;margin-left:9pt;margin-top:2.2pt;width:459pt;height:324pt;z-index:251657216" coordorigin="1881,4194" coordsize="9180,6480">
            <v:rect id="_x0000_s1151" style="position:absolute;left:3501;top:4194;width:5400;height:540" o:regroupid="3">
              <v:textbox style="mso-next-textbox:#_x0000_s1151">
                <w:txbxContent>
                  <w:p w:rsidR="002118C9" w:rsidRDefault="002118C9" w:rsidP="004F00AC">
                    <w:pPr>
                      <w:spacing w:line="240" w:lineRule="auto"/>
                      <w:ind w:firstLine="0"/>
                      <w:jc w:val="center"/>
                    </w:pPr>
                    <w:r>
                      <w:t>Источники информации о налогоплательщиках</w:t>
                    </w:r>
                  </w:p>
                </w:txbxContent>
              </v:textbox>
            </v:rect>
            <v:rect id="_x0000_s1152" style="position:absolute;left:3141;top:5094;width:2520;height:540" o:regroupid="3">
              <v:textbox style="mso-next-textbox:#_x0000_s1152">
                <w:txbxContent>
                  <w:p w:rsidR="002118C9" w:rsidRDefault="002118C9" w:rsidP="004F00AC">
                    <w:pPr>
                      <w:spacing w:line="240" w:lineRule="auto"/>
                      <w:ind w:firstLine="0"/>
                      <w:jc w:val="center"/>
                    </w:pPr>
                    <w:r>
                      <w:t>Внутренние</w:t>
                    </w:r>
                  </w:p>
                </w:txbxContent>
              </v:textbox>
            </v:rect>
            <v:rect id="_x0000_s1153" style="position:absolute;left:7101;top:5094;width:2160;height:540" o:regroupid="3">
              <v:textbox style="mso-next-textbox:#_x0000_s1153">
                <w:txbxContent>
                  <w:p w:rsidR="002118C9" w:rsidRDefault="002118C9" w:rsidP="004F00AC">
                    <w:pPr>
                      <w:spacing w:line="240" w:lineRule="auto"/>
                      <w:ind w:firstLine="0"/>
                      <w:jc w:val="center"/>
                    </w:pPr>
                    <w:r>
                      <w:t>Внешние</w:t>
                    </w:r>
                  </w:p>
                </w:txbxContent>
              </v:textbox>
            </v:rect>
            <v:rect id="_x0000_s1154" style="position:absolute;left:1881;top:6174;width:4500;height:4140" o:regroupid="3">
              <v:textbox style="mso-next-textbox:#_x0000_s1154">
                <w:txbxContent>
                  <w:p w:rsidR="002118C9" w:rsidRDefault="002118C9" w:rsidP="004F00AC">
                    <w:pPr>
                      <w:spacing w:line="240" w:lineRule="auto"/>
                      <w:ind w:firstLine="0"/>
                    </w:pPr>
                    <w:r>
                      <w:t>Информационные ресурсы:</w:t>
                    </w:r>
                  </w:p>
                  <w:p w:rsidR="002118C9" w:rsidRDefault="002118C9" w:rsidP="004F00AC">
                    <w:pPr>
                      <w:spacing w:line="240" w:lineRule="auto"/>
                      <w:ind w:firstLine="0"/>
                    </w:pPr>
                    <w:r>
                      <w:t>- по учету налогоплательщиков (ЕГРН);</w:t>
                    </w:r>
                  </w:p>
                  <w:p w:rsidR="002118C9" w:rsidRDefault="002118C9" w:rsidP="004F00AC">
                    <w:pPr>
                      <w:spacing w:line="240" w:lineRule="auto"/>
                      <w:ind w:firstLine="0"/>
                    </w:pPr>
                    <w:r>
                      <w:t>- по налоговой отчетности физических лиц;</w:t>
                    </w:r>
                  </w:p>
                  <w:p w:rsidR="002118C9" w:rsidRDefault="002118C9" w:rsidP="004F00AC">
                    <w:pPr>
                      <w:spacing w:line="240" w:lineRule="auto"/>
                      <w:ind w:firstLine="0"/>
                    </w:pPr>
                    <w:r>
                      <w:t>- по камеральным и выездным налоговым проверкам;</w:t>
                    </w:r>
                  </w:p>
                  <w:p w:rsidR="002118C9" w:rsidRDefault="002118C9" w:rsidP="004F00AC">
                    <w:pPr>
                      <w:spacing w:line="240" w:lineRule="auto"/>
                      <w:ind w:firstLine="0"/>
                    </w:pPr>
                    <w:r>
                      <w:t>- об исполнении обязанности по уплате налогов и сборов и т.д.</w:t>
                    </w:r>
                  </w:p>
                </w:txbxContent>
              </v:textbox>
            </v:rect>
            <v:rect id="_x0000_s1155" style="position:absolute;left:6561;top:6174;width:4500;height:4500" o:regroupid="3">
              <v:textbox style="mso-next-textbox:#_x0000_s1155">
                <w:txbxContent>
                  <w:p w:rsidR="002118C9" w:rsidRDefault="002118C9" w:rsidP="004F00AC">
                    <w:pPr>
                      <w:spacing w:line="240" w:lineRule="auto"/>
                      <w:ind w:firstLine="0"/>
                    </w:pPr>
                    <w:r>
                      <w:t>Информация, полученная от:</w:t>
                    </w:r>
                  </w:p>
                  <w:p w:rsidR="002118C9" w:rsidRDefault="002118C9" w:rsidP="004F00AC">
                    <w:pPr>
                      <w:spacing w:line="240" w:lineRule="auto"/>
                      <w:ind w:firstLine="0"/>
                    </w:pPr>
                    <w:r>
                      <w:t>- Федеральной таможенной службы;</w:t>
                    </w:r>
                  </w:p>
                  <w:p w:rsidR="002118C9" w:rsidRDefault="002118C9" w:rsidP="004F00AC">
                    <w:pPr>
                      <w:spacing w:line="240" w:lineRule="auto"/>
                      <w:ind w:firstLine="0"/>
                    </w:pPr>
                    <w:r>
                      <w:t>- Федеральной регистрационной службы и ее территориальных органов;</w:t>
                    </w:r>
                  </w:p>
                  <w:p w:rsidR="002118C9" w:rsidRDefault="002118C9" w:rsidP="004F00AC">
                    <w:pPr>
                      <w:spacing w:line="240" w:lineRule="auto"/>
                      <w:ind w:firstLine="0"/>
                    </w:pPr>
                    <w:r>
                      <w:t>- Федерального агентства водных ресурсов;</w:t>
                    </w:r>
                  </w:p>
                  <w:p w:rsidR="002118C9" w:rsidRDefault="002118C9" w:rsidP="004F00AC">
                    <w:pPr>
                      <w:spacing w:line="240" w:lineRule="auto"/>
                      <w:ind w:firstLine="0"/>
                    </w:pPr>
                    <w:r>
                      <w:t>- органов МВД России;</w:t>
                    </w:r>
                  </w:p>
                  <w:p w:rsidR="002118C9" w:rsidRDefault="002118C9" w:rsidP="004F00AC">
                    <w:pPr>
                      <w:spacing w:line="240" w:lineRule="auto"/>
                      <w:ind w:firstLine="0"/>
                    </w:pPr>
                    <w:r>
                      <w:t>- банков и т.д.</w:t>
                    </w:r>
                  </w:p>
                </w:txbxContent>
              </v:textbox>
            </v:rect>
            <v:line id="_x0000_s1156" style="position:absolute" from="4581,4734" to="4581,5094" o:regroupid="2">
              <v:stroke endarrow="block"/>
            </v:line>
            <v:line id="_x0000_s1157" style="position:absolute" from="8001,4734" to="8001,5094" o:regroupid="2">
              <v:stroke endarrow="block"/>
            </v:line>
            <v:line id="_x0000_s1158" style="position:absolute" from="4221,5634" to="4221,6174" o:regroupid="2">
              <v:stroke endarrow="block"/>
            </v:line>
            <v:line id="_x0000_s1159" style="position:absolute" from="8361,5634" to="8361,6174" o:regroupid="2">
              <v:stroke endarrow="block"/>
            </v:line>
          </v:group>
        </w:pict>
      </w: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p>
    <w:p w:rsidR="00866B87" w:rsidRPr="00140912" w:rsidRDefault="00866B87" w:rsidP="00866B87">
      <w:pPr>
        <w:spacing w:line="360" w:lineRule="auto"/>
        <w:rPr>
          <w:szCs w:val="28"/>
        </w:rPr>
      </w:pPr>
      <w:r w:rsidRPr="00140912">
        <w:rPr>
          <w:szCs w:val="28"/>
        </w:rPr>
        <w:t xml:space="preserve"> </w:t>
      </w:r>
    </w:p>
    <w:p w:rsidR="00CA4AD5" w:rsidRDefault="00CA4AD5" w:rsidP="00A42CD8">
      <w:pPr>
        <w:spacing w:line="360" w:lineRule="auto"/>
        <w:jc w:val="center"/>
        <w:rPr>
          <w:szCs w:val="28"/>
        </w:rPr>
      </w:pPr>
    </w:p>
    <w:p w:rsidR="00CA4AD5" w:rsidRDefault="00CA4AD5" w:rsidP="00A42CD8">
      <w:pPr>
        <w:spacing w:line="360" w:lineRule="auto"/>
        <w:jc w:val="center"/>
        <w:rPr>
          <w:szCs w:val="28"/>
        </w:rPr>
      </w:pPr>
    </w:p>
    <w:p w:rsidR="00CA4AD5" w:rsidRDefault="00CA4AD5" w:rsidP="00A42CD8">
      <w:pPr>
        <w:spacing w:line="360" w:lineRule="auto"/>
        <w:jc w:val="center"/>
        <w:rPr>
          <w:szCs w:val="28"/>
        </w:rPr>
      </w:pPr>
    </w:p>
    <w:p w:rsidR="00CA4AD5" w:rsidRDefault="00CA4AD5" w:rsidP="00A42CD8">
      <w:pPr>
        <w:spacing w:line="360" w:lineRule="auto"/>
        <w:jc w:val="center"/>
        <w:rPr>
          <w:szCs w:val="28"/>
        </w:rPr>
      </w:pPr>
    </w:p>
    <w:p w:rsidR="00CA4AD5" w:rsidRDefault="00CA4AD5" w:rsidP="00A42CD8">
      <w:pPr>
        <w:spacing w:line="360" w:lineRule="auto"/>
        <w:jc w:val="center"/>
        <w:rPr>
          <w:szCs w:val="28"/>
        </w:rPr>
      </w:pPr>
    </w:p>
    <w:p w:rsidR="00866B87" w:rsidRPr="00140912" w:rsidRDefault="00866B87" w:rsidP="00A42CD8">
      <w:pPr>
        <w:spacing w:line="360" w:lineRule="auto"/>
        <w:jc w:val="center"/>
        <w:rPr>
          <w:szCs w:val="28"/>
        </w:rPr>
      </w:pPr>
      <w:r w:rsidRPr="00140912">
        <w:rPr>
          <w:szCs w:val="28"/>
        </w:rPr>
        <w:t xml:space="preserve">Рисунок </w:t>
      </w:r>
      <w:r>
        <w:rPr>
          <w:szCs w:val="28"/>
        </w:rPr>
        <w:t>2</w:t>
      </w:r>
      <w:r w:rsidRPr="00140912">
        <w:rPr>
          <w:szCs w:val="28"/>
        </w:rPr>
        <w:t>. Источники информации о налогоплательщике</w:t>
      </w:r>
    </w:p>
    <w:p w:rsidR="00276B61" w:rsidRPr="00276B61" w:rsidRDefault="00276B61" w:rsidP="00276B61">
      <w:pPr>
        <w:rPr>
          <w:szCs w:val="28"/>
        </w:rPr>
      </w:pPr>
    </w:p>
    <w:p w:rsidR="00581BFA" w:rsidRDefault="00581BFA" w:rsidP="00276B61">
      <w:pPr>
        <w:rPr>
          <w:szCs w:val="28"/>
        </w:rPr>
        <w:sectPr w:rsidR="00581BFA" w:rsidSect="007113B9">
          <w:pgSz w:w="11906" w:h="16838"/>
          <w:pgMar w:top="1134" w:right="851" w:bottom="1134" w:left="1701" w:header="709" w:footer="709" w:gutter="0"/>
          <w:cols w:space="708"/>
          <w:docGrid w:linePitch="360"/>
        </w:sectPr>
      </w:pPr>
    </w:p>
    <w:p w:rsidR="00276B61" w:rsidRDefault="00276B61" w:rsidP="00581BFA">
      <w:pPr>
        <w:ind w:firstLine="0"/>
        <w:jc w:val="right"/>
        <w:rPr>
          <w:szCs w:val="28"/>
        </w:rPr>
      </w:pPr>
      <w:r>
        <w:rPr>
          <w:szCs w:val="28"/>
        </w:rPr>
        <w:lastRenderedPageBreak/>
        <w:t>Приложение № 3</w:t>
      </w:r>
    </w:p>
    <w:p w:rsidR="00276B61" w:rsidRPr="00276B61" w:rsidRDefault="00276B61" w:rsidP="00581BFA">
      <w:pPr>
        <w:ind w:firstLine="0"/>
        <w:rPr>
          <w:szCs w:val="28"/>
        </w:rPr>
      </w:pPr>
    </w:p>
    <w:p w:rsidR="00276B61" w:rsidRPr="00276B61" w:rsidRDefault="00C3125C" w:rsidP="00581BFA">
      <w:pPr>
        <w:ind w:firstLine="0"/>
        <w:rPr>
          <w:szCs w:val="28"/>
        </w:rPr>
      </w:pPr>
      <w:r>
        <w:rPr>
          <w:noProof/>
          <w:szCs w:val="28"/>
        </w:rPr>
        <w:pict>
          <v:group id="_x0000_s1196" style="position:absolute;left:0;text-align:left;margin-left:-45pt;margin-top:5.95pt;width:824.9pt;height:243.9pt;z-index:251658240" coordorigin="234,3321" coordsize="16498,4878">
            <v:shapetype id="_x0000_t202" coordsize="21600,21600" o:spt="202" path="m,l,21600r21600,l21600,xe">
              <v:stroke joinstyle="miter"/>
              <v:path gradientshapeok="t" o:connecttype="rect"/>
            </v:shapetype>
            <v:shape id="_x0000_s1161" type="#_x0000_t202" style="position:absolute;left:1256;top:3321;width:14805;height:450" o:regroupid="1">
              <v:textbox style="mso-next-textbox:#_x0000_s1161">
                <w:txbxContent>
                  <w:p w:rsidR="002118C9" w:rsidRPr="00B14A15" w:rsidRDefault="002118C9" w:rsidP="00581BFA">
                    <w:pPr>
                      <w:jc w:val="center"/>
                      <w:rPr>
                        <w:b/>
                        <w:caps/>
                        <w:sz w:val="24"/>
                      </w:rPr>
                    </w:pPr>
                    <w:r w:rsidRPr="00B14A15">
                      <w:rPr>
                        <w:b/>
                        <w:caps/>
                        <w:sz w:val="24"/>
                      </w:rPr>
                      <w:t>выездные налоговые проверки</w:t>
                    </w:r>
                  </w:p>
                </w:txbxContent>
              </v:textbox>
            </v:shape>
            <v:shapetype id="_x0000_t32" coordsize="21600,21600" o:spt="32" o:oned="t" path="m,l21600,21600e" filled="f">
              <v:path arrowok="t" fillok="f" o:connecttype="none"/>
              <o:lock v:ext="edit" shapetype="t"/>
            </v:shapetype>
            <v:shape id="_x0000_s1162" type="#_x0000_t32" style="position:absolute;left:1494;top:3771;width:2;height:810;flip:x" o:connectortype="straight" o:regroupid="1">
              <v:stroke endarrow="block"/>
            </v:shape>
            <v:shape id="_x0000_s1163" type="#_x0000_t32" style="position:absolute;left:4914;top:3861;width:1;height:720" o:connectortype="straight" o:regroupid="1">
              <v:stroke endarrow="block"/>
            </v:shape>
            <v:shape id="_x0000_s1164" type="#_x0000_t32" style="position:absolute;left:8580;top:3786;width:0;height:930" o:connectortype="straight" o:regroupid="1">
              <v:stroke endarrow="block"/>
            </v:shape>
            <v:shape id="_x0000_s1165" type="#_x0000_t32" style="position:absolute;left:11609;top:3786;width:1;height:930" o:connectortype="straight" o:regroupid="1">
              <v:stroke endarrow="block"/>
            </v:shape>
            <v:shape id="_x0000_s1166" type="#_x0000_t32" style="position:absolute;left:15311;top:3771;width:1;height:930" o:connectortype="straight" o:regroupid="1">
              <v:stroke endarrow="block"/>
            </v:shape>
            <v:shape id="_x0000_s1167" type="#_x0000_t202" style="position:absolute;left:501;top:4581;width:2253;height:720" o:regroupid="1">
              <v:textbox style="mso-next-textbox:#_x0000_s1167">
                <w:txbxContent>
                  <w:p w:rsidR="002118C9" w:rsidRPr="00581BFA" w:rsidRDefault="002118C9" w:rsidP="00581BFA">
                    <w:pPr>
                      <w:spacing w:after="0" w:line="240" w:lineRule="auto"/>
                      <w:ind w:firstLine="0"/>
                      <w:jc w:val="center"/>
                      <w:rPr>
                        <w:b/>
                        <w:caps/>
                        <w:sz w:val="24"/>
                        <w:szCs w:val="24"/>
                      </w:rPr>
                    </w:pPr>
                    <w:r w:rsidRPr="00581BFA">
                      <w:rPr>
                        <w:b/>
                        <w:caps/>
                        <w:sz w:val="24"/>
                        <w:szCs w:val="24"/>
                      </w:rPr>
                      <w:t xml:space="preserve">по способу </w:t>
                    </w:r>
                  </w:p>
                  <w:p w:rsidR="002118C9" w:rsidRPr="00581BFA" w:rsidRDefault="002118C9" w:rsidP="00581BFA">
                    <w:pPr>
                      <w:spacing w:after="0" w:line="240" w:lineRule="auto"/>
                      <w:ind w:firstLine="0"/>
                      <w:jc w:val="center"/>
                      <w:rPr>
                        <w:b/>
                        <w:caps/>
                        <w:sz w:val="24"/>
                        <w:szCs w:val="24"/>
                      </w:rPr>
                    </w:pPr>
                    <w:r w:rsidRPr="00581BFA">
                      <w:rPr>
                        <w:b/>
                        <w:caps/>
                        <w:sz w:val="24"/>
                        <w:szCs w:val="24"/>
                      </w:rPr>
                      <w:t>организации</w:t>
                    </w:r>
                  </w:p>
                </w:txbxContent>
              </v:textbox>
            </v:shape>
            <v:shape id="_x0000_s1168" type="#_x0000_t202" style="position:absolute;left:3654;top:4581;width:2700;height:1080" o:regroupid="1">
              <v:textbox style="mso-next-textbox:#_x0000_s1168">
                <w:txbxContent>
                  <w:p w:rsidR="002118C9" w:rsidRPr="00581BFA" w:rsidRDefault="002118C9" w:rsidP="00581BFA">
                    <w:pPr>
                      <w:spacing w:after="0" w:line="240" w:lineRule="auto"/>
                      <w:ind w:firstLine="0"/>
                      <w:jc w:val="center"/>
                      <w:rPr>
                        <w:b/>
                        <w:caps/>
                        <w:sz w:val="24"/>
                        <w:szCs w:val="24"/>
                      </w:rPr>
                    </w:pPr>
                    <w:r w:rsidRPr="00581BFA">
                      <w:rPr>
                        <w:b/>
                        <w:caps/>
                        <w:sz w:val="24"/>
                        <w:szCs w:val="24"/>
                      </w:rPr>
                      <w:t xml:space="preserve">По объему проверяемых </w:t>
                    </w:r>
                  </w:p>
                  <w:p w:rsidR="002118C9" w:rsidRPr="00581BFA" w:rsidRDefault="002118C9" w:rsidP="00581BFA">
                    <w:pPr>
                      <w:spacing w:after="0" w:line="240" w:lineRule="auto"/>
                      <w:ind w:firstLine="0"/>
                      <w:jc w:val="center"/>
                      <w:rPr>
                        <w:b/>
                        <w:caps/>
                        <w:sz w:val="24"/>
                        <w:szCs w:val="24"/>
                      </w:rPr>
                    </w:pPr>
                    <w:r w:rsidRPr="00581BFA">
                      <w:rPr>
                        <w:b/>
                        <w:caps/>
                        <w:sz w:val="24"/>
                        <w:szCs w:val="24"/>
                      </w:rPr>
                      <w:t>опросов</w:t>
                    </w:r>
                  </w:p>
                </w:txbxContent>
              </v:textbox>
            </v:shape>
            <v:shape id="_x0000_s1169" type="#_x0000_t202" style="position:absolute;left:6894;top:4761;width:3034;height:720" o:regroupid="1">
              <v:textbox style="mso-next-textbox:#_x0000_s1169">
                <w:txbxContent>
                  <w:p w:rsidR="002118C9" w:rsidRPr="00A42CD8" w:rsidRDefault="002118C9" w:rsidP="00581BFA">
                    <w:pPr>
                      <w:ind w:firstLine="0"/>
                      <w:jc w:val="center"/>
                      <w:rPr>
                        <w:b/>
                        <w:caps/>
                        <w:sz w:val="24"/>
                        <w:szCs w:val="24"/>
                      </w:rPr>
                    </w:pPr>
                    <w:r w:rsidRPr="00A42CD8">
                      <w:rPr>
                        <w:b/>
                        <w:caps/>
                        <w:sz w:val="24"/>
                        <w:szCs w:val="24"/>
                      </w:rPr>
                      <w:t>ПРЕДУСМОТРЕННЫЕ НКРФ</w:t>
                    </w:r>
                  </w:p>
                </w:txbxContent>
              </v:textbox>
            </v:shape>
            <v:shape id="_x0000_s1170" type="#_x0000_t202" style="position:absolute;left:10314;top:4761;width:2204;height:746" o:regroupid="1">
              <v:textbox style="mso-next-textbox:#_x0000_s1170">
                <w:txbxContent>
                  <w:p w:rsidR="002118C9" w:rsidRPr="00B14A15" w:rsidRDefault="002118C9" w:rsidP="00581BFA">
                    <w:pPr>
                      <w:spacing w:after="0" w:line="240" w:lineRule="auto"/>
                      <w:ind w:firstLine="0"/>
                      <w:jc w:val="center"/>
                      <w:rPr>
                        <w:b/>
                        <w:caps/>
                      </w:rPr>
                    </w:pPr>
                    <w:r w:rsidRPr="00A42CD8">
                      <w:rPr>
                        <w:b/>
                        <w:caps/>
                        <w:sz w:val="24"/>
                        <w:szCs w:val="24"/>
                      </w:rPr>
                      <w:t>ПО СПОСОБУ</w:t>
                    </w:r>
                    <w:r w:rsidRPr="00B14A15">
                      <w:rPr>
                        <w:b/>
                        <w:caps/>
                      </w:rPr>
                      <w:t xml:space="preserve"> </w:t>
                    </w:r>
                    <w:r w:rsidRPr="00A42CD8">
                      <w:rPr>
                        <w:b/>
                        <w:caps/>
                        <w:sz w:val="24"/>
                        <w:szCs w:val="24"/>
                      </w:rPr>
                      <w:t>КОНТРОЛЯ</w:t>
                    </w:r>
                  </w:p>
                </w:txbxContent>
              </v:textbox>
            </v:shape>
            <v:shape id="_x0000_s1171" type="#_x0000_t202" style="position:absolute;left:11414;top:7024;width:1850;height:426" o:regroupid="1">
              <v:textbox style="mso-next-textbox:#_x0000_s1171">
                <w:txbxContent>
                  <w:p w:rsidR="002118C9" w:rsidRPr="00615D45" w:rsidRDefault="002118C9" w:rsidP="00581BFA">
                    <w:pPr>
                      <w:spacing w:after="0" w:line="240" w:lineRule="auto"/>
                      <w:ind w:firstLine="0"/>
                      <w:jc w:val="center"/>
                      <w:rPr>
                        <w:b/>
                        <w:caps/>
                        <w:sz w:val="20"/>
                      </w:rPr>
                    </w:pPr>
                    <w:r w:rsidRPr="00615D45">
                      <w:rPr>
                        <w:b/>
                        <w:caps/>
                        <w:sz w:val="20"/>
                      </w:rPr>
                      <w:t>ВЫБОРОЧНЫЕ</w:t>
                    </w:r>
                  </w:p>
                </w:txbxContent>
              </v:textbox>
            </v:shape>
            <v:shape id="_x0000_s1172" type="#_x0000_t32" style="position:absolute;left:928;top:5301;width:26;height:1967;flip:x" o:connectortype="straight" o:regroupid="1">
              <v:stroke endarrow="block"/>
            </v:shape>
            <v:shape id="_x0000_s1173" type="#_x0000_t32" style="position:absolute;left:2214;top:5301;width:1;height:1110" o:connectortype="straight" o:regroupid="1">
              <v:stroke endarrow="block"/>
            </v:shape>
            <v:shape id="_x0000_s1174" type="#_x0000_t202" style="position:absolute;left:234;top:7279;width:1706;height:492" o:regroupid="1">
              <v:textbox style="mso-next-textbox:#_x0000_s1174">
                <w:txbxContent>
                  <w:p w:rsidR="002118C9" w:rsidRPr="008B6250" w:rsidRDefault="002118C9" w:rsidP="00581BFA">
                    <w:pPr>
                      <w:spacing w:after="0" w:line="240" w:lineRule="auto"/>
                      <w:ind w:firstLine="0"/>
                      <w:jc w:val="center"/>
                      <w:rPr>
                        <w:b/>
                        <w:caps/>
                        <w:sz w:val="20"/>
                      </w:rPr>
                    </w:pPr>
                    <w:r w:rsidRPr="008B6250">
                      <w:rPr>
                        <w:b/>
                        <w:caps/>
                        <w:sz w:val="20"/>
                      </w:rPr>
                      <w:t>плановые</w:t>
                    </w:r>
                  </w:p>
                </w:txbxContent>
              </v:textbox>
            </v:shape>
            <v:shape id="_x0000_s1175" type="#_x0000_t202" style="position:absolute;left:1314;top:6381;width:1999;height:492" o:regroupid="1">
              <v:textbox style="mso-next-textbox:#_x0000_s1175">
                <w:txbxContent>
                  <w:p w:rsidR="002118C9" w:rsidRPr="008B6250" w:rsidRDefault="002118C9" w:rsidP="00581BFA">
                    <w:pPr>
                      <w:spacing w:after="0" w:line="240" w:lineRule="auto"/>
                      <w:ind w:firstLine="0"/>
                      <w:jc w:val="right"/>
                      <w:rPr>
                        <w:b/>
                        <w:caps/>
                        <w:sz w:val="20"/>
                      </w:rPr>
                    </w:pPr>
                    <w:r w:rsidRPr="008B6250">
                      <w:rPr>
                        <w:b/>
                        <w:caps/>
                        <w:sz w:val="20"/>
                      </w:rPr>
                      <w:t>внеплановые</w:t>
                    </w:r>
                  </w:p>
                </w:txbxContent>
              </v:textbox>
            </v:shape>
            <v:shape id="_x0000_s1176" type="#_x0000_t32" style="position:absolute;left:3834;top:5661;width:0;height:1440" o:connectortype="straight" o:regroupid="1">
              <v:stroke endarrow="block"/>
            </v:shape>
            <v:shape id="_x0000_s1177" type="#_x0000_t32" style="position:absolute;left:5094;top:5661;width:0;height:720" o:connectortype="straight" o:regroupid="1">
              <v:stroke endarrow="block"/>
            </v:shape>
            <v:shape id="_x0000_s1178" type="#_x0000_t32" style="position:absolute;left:6174;top:5661;width:0;height:1746" o:connectortype="straight" o:regroupid="1">
              <v:stroke endarrow="block"/>
            </v:shape>
            <v:shape id="_x0000_s1179" type="#_x0000_t202" style="position:absolute;left:2754;top:7101;width:2222;height:409" o:regroupid="1">
              <v:textbox style="mso-next-textbox:#_x0000_s1179">
                <w:txbxContent>
                  <w:p w:rsidR="002118C9" w:rsidRPr="008B6250" w:rsidRDefault="002118C9" w:rsidP="00581BFA">
                    <w:pPr>
                      <w:spacing w:after="0" w:line="240" w:lineRule="auto"/>
                      <w:ind w:firstLine="0"/>
                      <w:jc w:val="center"/>
                      <w:rPr>
                        <w:b/>
                        <w:caps/>
                        <w:sz w:val="20"/>
                      </w:rPr>
                    </w:pPr>
                    <w:r w:rsidRPr="008B6250">
                      <w:rPr>
                        <w:b/>
                        <w:caps/>
                        <w:sz w:val="20"/>
                      </w:rPr>
                      <w:t>КОМПЛЕКСНЫЕ</w:t>
                    </w:r>
                  </w:p>
                </w:txbxContent>
              </v:textbox>
            </v:shape>
            <v:shape id="_x0000_s1180" type="#_x0000_t202" style="position:absolute;left:10321;top:6325;width:1788;height:362" o:regroupid="1">
              <v:textbox style="mso-next-textbox:#_x0000_s1180">
                <w:txbxContent>
                  <w:p w:rsidR="002118C9" w:rsidRPr="00615D45" w:rsidRDefault="002118C9" w:rsidP="00581BFA">
                    <w:pPr>
                      <w:spacing w:after="0" w:line="240" w:lineRule="auto"/>
                      <w:ind w:firstLine="0"/>
                      <w:jc w:val="center"/>
                      <w:rPr>
                        <w:b/>
                        <w:caps/>
                        <w:sz w:val="20"/>
                      </w:rPr>
                    </w:pPr>
                    <w:r w:rsidRPr="00615D45">
                      <w:rPr>
                        <w:b/>
                        <w:caps/>
                        <w:sz w:val="20"/>
                      </w:rPr>
                      <w:t>СПЛОШНЫЕ</w:t>
                    </w:r>
                  </w:p>
                </w:txbxContent>
              </v:textbox>
            </v:shape>
            <v:shape id="_x0000_s1181" type="#_x0000_t202" style="position:absolute;left:5295;top:7407;width:2121;height:507" o:regroupid="1">
              <v:textbox style="mso-next-textbox:#_x0000_s1181">
                <w:txbxContent>
                  <w:p w:rsidR="002118C9" w:rsidRPr="008B6250" w:rsidRDefault="002118C9" w:rsidP="00581BFA">
                    <w:pPr>
                      <w:spacing w:after="0" w:line="240" w:lineRule="auto"/>
                      <w:ind w:firstLine="0"/>
                      <w:jc w:val="center"/>
                      <w:rPr>
                        <w:b/>
                        <w:caps/>
                        <w:sz w:val="20"/>
                      </w:rPr>
                    </w:pPr>
                    <w:r w:rsidRPr="008B6250">
                      <w:rPr>
                        <w:b/>
                        <w:caps/>
                        <w:sz w:val="20"/>
                      </w:rPr>
                      <w:t>ТЕМАТИЧЕСКИЕ</w:t>
                    </w:r>
                  </w:p>
                </w:txbxContent>
              </v:textbox>
            </v:shape>
            <v:shape id="_x0000_s1182" type="#_x0000_t202" style="position:absolute;left:4374;top:6381;width:1343;height:391" o:regroupid="1">
              <v:textbox style="mso-next-textbox:#_x0000_s1182">
                <w:txbxContent>
                  <w:p w:rsidR="002118C9" w:rsidRPr="008B6250" w:rsidRDefault="002118C9" w:rsidP="00581BFA">
                    <w:pPr>
                      <w:spacing w:after="0" w:line="240" w:lineRule="auto"/>
                      <w:ind w:firstLine="0"/>
                      <w:jc w:val="center"/>
                      <w:rPr>
                        <w:b/>
                        <w:caps/>
                        <w:sz w:val="20"/>
                      </w:rPr>
                    </w:pPr>
                    <w:r w:rsidRPr="008B6250">
                      <w:rPr>
                        <w:b/>
                        <w:caps/>
                        <w:sz w:val="20"/>
                      </w:rPr>
                      <w:t>ЦЕЛЕВЫЕ</w:t>
                    </w:r>
                  </w:p>
                </w:txbxContent>
              </v:textbox>
            </v:shape>
            <v:shape id="_x0000_s1183" type="#_x0000_t32" style="position:absolute;left:9408;top:5481;width:6;height:1402;flip:x" o:connectortype="straight" o:regroupid="1">
              <v:stroke endarrow="block"/>
            </v:shape>
            <v:shape id="_x0000_s1184" type="#_x0000_t32" style="position:absolute;left:7736;top:5478;width:0;height:818" o:connectortype="straight" o:regroupid="1">
              <v:stroke endarrow="block"/>
            </v:shape>
            <v:shape id="_x0000_s1185" type="#_x0000_t202" style="position:absolute;left:7015;top:6245;width:1859;height:409" o:regroupid="1">
              <v:textbox style="mso-next-textbox:#_x0000_s1185">
                <w:txbxContent>
                  <w:p w:rsidR="002118C9" w:rsidRPr="00615D45" w:rsidRDefault="002118C9" w:rsidP="00581BFA">
                    <w:pPr>
                      <w:spacing w:after="0" w:line="240" w:lineRule="auto"/>
                      <w:ind w:firstLine="0"/>
                      <w:jc w:val="center"/>
                      <w:rPr>
                        <w:b/>
                        <w:caps/>
                        <w:sz w:val="20"/>
                      </w:rPr>
                    </w:pPr>
                    <w:r w:rsidRPr="00615D45">
                      <w:rPr>
                        <w:b/>
                        <w:caps/>
                        <w:sz w:val="20"/>
                      </w:rPr>
                      <w:t>ПОВТОРНЫЕ</w:t>
                    </w:r>
                  </w:p>
                </w:txbxContent>
              </v:textbox>
            </v:shape>
            <v:shape id="_x0000_s1186" type="#_x0000_t202" style="position:absolute;left:8580;top:6864;width:2094;height:445" o:regroupid="1">
              <v:textbox style="mso-next-textbox:#_x0000_s1186">
                <w:txbxContent>
                  <w:p w:rsidR="002118C9" w:rsidRPr="00615D45" w:rsidRDefault="002118C9" w:rsidP="00581BFA">
                    <w:pPr>
                      <w:spacing w:after="0" w:line="240" w:lineRule="auto"/>
                      <w:ind w:firstLine="0"/>
                      <w:jc w:val="center"/>
                      <w:rPr>
                        <w:b/>
                        <w:caps/>
                        <w:sz w:val="20"/>
                      </w:rPr>
                    </w:pPr>
                    <w:r w:rsidRPr="00615D45">
                      <w:rPr>
                        <w:b/>
                        <w:caps/>
                        <w:sz w:val="20"/>
                      </w:rPr>
                      <w:t>КОНТРОЛЬНЫЕ</w:t>
                    </w:r>
                  </w:p>
                </w:txbxContent>
              </v:textbox>
            </v:shape>
            <v:shape id="_x0000_s1187" type="#_x0000_t32" style="position:absolute;left:11043;top:5507;width:0;height:818" o:connectortype="straight" o:regroupid="1">
              <v:stroke endarrow="block"/>
            </v:shape>
            <v:shape id="_x0000_s1188" type="#_x0000_t32" style="position:absolute;left:12340;top:5512;width:0;height:1512" o:connectortype="straight" o:regroupid="1">
              <v:stroke endarrow="block"/>
            </v:shape>
            <v:shape id="_x0000_s1189" type="#_x0000_t202" style="position:absolute;left:13374;top:4701;width:3060;height:960" o:regroupid="1">
              <v:textbox style="mso-next-textbox:#_x0000_s1189">
                <w:txbxContent>
                  <w:p w:rsidR="002118C9" w:rsidRPr="008B6250" w:rsidRDefault="002118C9" w:rsidP="00581BFA">
                    <w:pPr>
                      <w:spacing w:after="0" w:line="240" w:lineRule="auto"/>
                      <w:ind w:firstLine="0"/>
                      <w:jc w:val="center"/>
                      <w:rPr>
                        <w:b/>
                        <w:caps/>
                      </w:rPr>
                    </w:pPr>
                    <w:r w:rsidRPr="00A42CD8">
                      <w:rPr>
                        <w:b/>
                        <w:caps/>
                        <w:sz w:val="24"/>
                        <w:szCs w:val="24"/>
                      </w:rPr>
                      <w:t>ПО МЕСТУ УСАТНОВЛЕНИЯ</w:t>
                    </w:r>
                    <w:r w:rsidRPr="008B6250">
                      <w:rPr>
                        <w:b/>
                        <w:caps/>
                      </w:rPr>
                      <w:t xml:space="preserve"> </w:t>
                    </w:r>
                    <w:r w:rsidRPr="00A42CD8">
                      <w:rPr>
                        <w:b/>
                        <w:caps/>
                        <w:sz w:val="24"/>
                        <w:szCs w:val="24"/>
                      </w:rPr>
                      <w:t>ДОВЕРЕННОСТИ</w:t>
                    </w:r>
                  </w:p>
                </w:txbxContent>
              </v:textbox>
            </v:shape>
            <v:shape id="_x0000_s1190" type="#_x0000_t32" style="position:absolute;left:13734;top:5661;width:1;height:587" o:connectortype="straight" o:regroupid="1">
              <v:stroke endarrow="block"/>
            </v:shape>
            <v:shape id="_x0000_s1191" type="#_x0000_t32" style="position:absolute;left:16254;top:5661;width:29;height:2110" o:connectortype="straight" o:regroupid="1">
              <v:stroke endarrow="block"/>
            </v:shape>
            <v:shape id="_x0000_s1192" type="#_x0000_t32" style="position:absolute;left:15174;top:5661;width:0;height:1080" o:connectortype="straight" o:regroupid="1">
              <v:stroke endarrow="block"/>
            </v:shape>
            <v:shape id="_x0000_s1193" type="#_x0000_t202" style="position:absolute;left:12838;top:6296;width:1671;height:462" o:regroupid="1">
              <v:textbox style="mso-next-textbox:#_x0000_s1193">
                <w:txbxContent>
                  <w:p w:rsidR="002118C9" w:rsidRPr="00615D45" w:rsidRDefault="002118C9" w:rsidP="00581BFA">
                    <w:pPr>
                      <w:spacing w:after="0" w:line="240" w:lineRule="auto"/>
                      <w:ind w:firstLine="0"/>
                      <w:jc w:val="center"/>
                      <w:rPr>
                        <w:b/>
                        <w:caps/>
                        <w:sz w:val="20"/>
                      </w:rPr>
                    </w:pPr>
                    <w:r w:rsidRPr="00615D45">
                      <w:rPr>
                        <w:b/>
                        <w:caps/>
                        <w:sz w:val="20"/>
                      </w:rPr>
                      <w:t>ВСТРЕЧНЫЕ</w:t>
                    </w:r>
                  </w:p>
                </w:txbxContent>
              </v:textbox>
            </v:shape>
            <v:shape id="_x0000_s1194" type="#_x0000_t202" style="position:absolute;left:14163;top:6847;width:1898;height:462" o:regroupid="1">
              <v:textbox style="mso-next-textbox:#_x0000_s1194">
                <w:txbxContent>
                  <w:p w:rsidR="002118C9" w:rsidRPr="00615D45" w:rsidRDefault="002118C9" w:rsidP="00581BFA">
                    <w:pPr>
                      <w:spacing w:after="0" w:line="240" w:lineRule="auto"/>
                      <w:ind w:firstLine="0"/>
                      <w:jc w:val="center"/>
                      <w:rPr>
                        <w:b/>
                        <w:caps/>
                        <w:sz w:val="20"/>
                      </w:rPr>
                    </w:pPr>
                    <w:r w:rsidRPr="00615D45">
                      <w:rPr>
                        <w:b/>
                        <w:caps/>
                        <w:sz w:val="20"/>
                      </w:rPr>
                      <w:t>ФОРМАЛЬНЫЕ</w:t>
                    </w:r>
                  </w:p>
                </w:txbxContent>
              </v:textbox>
            </v:shape>
            <v:shape id="_x0000_s1195" type="#_x0000_t202" style="position:absolute;left:14314;top:7755;width:2418;height:444" o:regroupid="1">
              <v:textbox style="mso-next-textbox:#_x0000_s1195">
                <w:txbxContent>
                  <w:p w:rsidR="002118C9" w:rsidRPr="00615D45" w:rsidRDefault="002118C9" w:rsidP="00581BFA">
                    <w:pPr>
                      <w:spacing w:after="0" w:line="240" w:lineRule="auto"/>
                      <w:ind w:firstLine="0"/>
                      <w:jc w:val="center"/>
                      <w:rPr>
                        <w:b/>
                        <w:caps/>
                        <w:sz w:val="20"/>
                      </w:rPr>
                    </w:pPr>
                    <w:r w:rsidRPr="00615D45">
                      <w:rPr>
                        <w:b/>
                        <w:caps/>
                        <w:sz w:val="20"/>
                      </w:rPr>
                      <w:t>АРИФМЕТИЧЕСКИЕ</w:t>
                    </w:r>
                  </w:p>
                </w:txbxContent>
              </v:textbox>
            </v:shape>
          </v:group>
        </w:pict>
      </w:r>
    </w:p>
    <w:p w:rsidR="00276B61" w:rsidRPr="00276B61" w:rsidRDefault="00276B61" w:rsidP="00581BFA">
      <w:pPr>
        <w:ind w:firstLine="0"/>
        <w:rPr>
          <w:szCs w:val="28"/>
        </w:rPr>
      </w:pPr>
    </w:p>
    <w:p w:rsidR="00276B61" w:rsidRPr="00276B61" w:rsidRDefault="00276B61" w:rsidP="00581BFA">
      <w:pPr>
        <w:ind w:firstLine="0"/>
        <w:rPr>
          <w:szCs w:val="28"/>
        </w:rPr>
      </w:pPr>
    </w:p>
    <w:p w:rsidR="00276B61" w:rsidRPr="00276B61" w:rsidRDefault="00276B61" w:rsidP="00581BFA">
      <w:pPr>
        <w:ind w:firstLine="0"/>
        <w:rPr>
          <w:szCs w:val="28"/>
        </w:rPr>
      </w:pPr>
    </w:p>
    <w:p w:rsidR="00276B61" w:rsidRDefault="00276B61" w:rsidP="00581BFA">
      <w:pPr>
        <w:ind w:firstLine="0"/>
        <w:rPr>
          <w:szCs w:val="28"/>
        </w:rPr>
      </w:pPr>
    </w:p>
    <w:p w:rsidR="00A42CD8" w:rsidRDefault="00A42CD8" w:rsidP="00581BFA">
      <w:pPr>
        <w:ind w:firstLine="0"/>
        <w:rPr>
          <w:szCs w:val="28"/>
        </w:rPr>
      </w:pPr>
    </w:p>
    <w:p w:rsidR="00A42CD8" w:rsidRDefault="00A42CD8" w:rsidP="00581BFA">
      <w:pPr>
        <w:ind w:firstLine="0"/>
        <w:rPr>
          <w:szCs w:val="28"/>
        </w:rPr>
      </w:pPr>
    </w:p>
    <w:p w:rsidR="00A42CD8" w:rsidRDefault="00A42CD8" w:rsidP="00581BFA">
      <w:pPr>
        <w:ind w:firstLine="0"/>
        <w:rPr>
          <w:szCs w:val="28"/>
        </w:rPr>
      </w:pPr>
    </w:p>
    <w:p w:rsidR="00A42CD8" w:rsidRDefault="00A42CD8" w:rsidP="00581BFA">
      <w:pPr>
        <w:ind w:firstLine="0"/>
        <w:rPr>
          <w:szCs w:val="28"/>
        </w:rPr>
      </w:pPr>
    </w:p>
    <w:p w:rsidR="00A42CD8" w:rsidRDefault="00A42CD8" w:rsidP="00581BFA">
      <w:pPr>
        <w:ind w:firstLine="0"/>
        <w:rPr>
          <w:szCs w:val="28"/>
        </w:rPr>
      </w:pPr>
    </w:p>
    <w:p w:rsidR="00A42CD8" w:rsidRDefault="00A42CD8" w:rsidP="00581BFA">
      <w:pPr>
        <w:ind w:firstLine="0"/>
        <w:rPr>
          <w:szCs w:val="28"/>
        </w:rPr>
      </w:pPr>
    </w:p>
    <w:p w:rsidR="00CA4AD5" w:rsidRDefault="00CA4AD5" w:rsidP="00A42CD8">
      <w:pPr>
        <w:spacing w:line="360" w:lineRule="auto"/>
        <w:jc w:val="center"/>
        <w:rPr>
          <w:szCs w:val="28"/>
        </w:rPr>
      </w:pPr>
    </w:p>
    <w:p w:rsidR="00A42CD8" w:rsidRPr="00140912" w:rsidRDefault="00A42CD8" w:rsidP="00A42CD8">
      <w:pPr>
        <w:spacing w:line="360" w:lineRule="auto"/>
        <w:jc w:val="center"/>
        <w:rPr>
          <w:szCs w:val="28"/>
        </w:rPr>
      </w:pPr>
      <w:r w:rsidRPr="00140912">
        <w:rPr>
          <w:szCs w:val="28"/>
        </w:rPr>
        <w:t xml:space="preserve">Рисунок </w:t>
      </w:r>
      <w:r w:rsidR="00CA4AD5">
        <w:rPr>
          <w:szCs w:val="28"/>
        </w:rPr>
        <w:t>3</w:t>
      </w:r>
      <w:r w:rsidRPr="00140912">
        <w:rPr>
          <w:szCs w:val="28"/>
        </w:rPr>
        <w:t>. Источники информации о налогоплательщике</w:t>
      </w:r>
    </w:p>
    <w:p w:rsidR="00A42CD8" w:rsidRDefault="00A42CD8" w:rsidP="00581BFA">
      <w:pPr>
        <w:ind w:firstLine="0"/>
        <w:rPr>
          <w:szCs w:val="28"/>
        </w:rPr>
      </w:pPr>
    </w:p>
    <w:p w:rsidR="00581BFA" w:rsidRDefault="00581BFA" w:rsidP="00A42CD8">
      <w:pPr>
        <w:ind w:firstLine="0"/>
        <w:jc w:val="center"/>
        <w:rPr>
          <w:szCs w:val="28"/>
        </w:rPr>
        <w:sectPr w:rsidR="00581BFA" w:rsidSect="00581BFA">
          <w:pgSz w:w="16838" w:h="11906" w:orient="landscape"/>
          <w:pgMar w:top="1701" w:right="1134" w:bottom="851" w:left="1134" w:header="709" w:footer="709" w:gutter="0"/>
          <w:cols w:space="708"/>
          <w:docGrid w:linePitch="360"/>
        </w:sectPr>
      </w:pPr>
    </w:p>
    <w:p w:rsidR="00CB4FE5" w:rsidRDefault="00276B61" w:rsidP="00A42CD8">
      <w:pPr>
        <w:ind w:firstLine="0"/>
        <w:jc w:val="right"/>
        <w:rPr>
          <w:szCs w:val="28"/>
        </w:rPr>
      </w:pPr>
      <w:r>
        <w:rPr>
          <w:szCs w:val="28"/>
        </w:rPr>
        <w:lastRenderedPageBreak/>
        <w:t>Приложение № 4</w:t>
      </w:r>
    </w:p>
    <w:p w:rsidR="0029511B" w:rsidRDefault="0029511B" w:rsidP="0029511B">
      <w:pPr>
        <w:ind w:right="-1333" w:firstLine="426"/>
      </w:pPr>
    </w:p>
    <w:p w:rsidR="0029511B" w:rsidRDefault="0029511B" w:rsidP="0029511B">
      <w:pPr>
        <w:ind w:right="-1333" w:firstLine="426"/>
      </w:pPr>
    </w:p>
    <w:p w:rsidR="0029511B" w:rsidRDefault="00C3125C" w:rsidP="0029511B">
      <w:pPr>
        <w:ind w:right="-1333" w:firstLine="426"/>
      </w:pPr>
      <w:r>
        <w:rPr>
          <w:noProof/>
        </w:rPr>
        <w:pict>
          <v:group id="_x0000_s1212" style="position:absolute;left:0;text-align:left;margin-left:-9pt;margin-top:22.45pt;width:498.45pt;height:326.6pt;z-index:251659264" coordorigin="1506,3016" coordsize="9969,6532">
            <v:rect id="_x0000_s1197" style="position:absolute;left:4395;top:3016;width:2880;height:1718" o:allowincell="f">
              <v:textbox style="mso-next-textbox:#_x0000_s1197">
                <w:txbxContent>
                  <w:p w:rsidR="002118C9" w:rsidRPr="0029511B" w:rsidRDefault="002118C9" w:rsidP="0029511B">
                    <w:pPr>
                      <w:ind w:firstLine="0"/>
                      <w:jc w:val="center"/>
                      <w:rPr>
                        <w:sz w:val="24"/>
                        <w:szCs w:val="24"/>
                      </w:rPr>
                    </w:pPr>
                    <w:r w:rsidRPr="0029511B">
                      <w:rPr>
                        <w:sz w:val="24"/>
                        <w:szCs w:val="24"/>
                      </w:rPr>
                      <w:t>Акты налоговых органов или бездействие их должностных лиц может быть обжаловано налогоплательщиком</w:t>
                    </w:r>
                  </w:p>
                </w:txbxContent>
              </v:textbox>
            </v:rect>
            <v:oval id="_x0000_s1198" style="position:absolute;left:1701;top:5094;width:2895;height:1080">
              <v:textbox style="mso-next-textbox:#_x0000_s1198">
                <w:txbxContent>
                  <w:p w:rsidR="002118C9" w:rsidRPr="00D57949" w:rsidRDefault="002118C9" w:rsidP="0029511B">
                    <w:pPr>
                      <w:ind w:firstLine="0"/>
                      <w:jc w:val="center"/>
                      <w:rPr>
                        <w:sz w:val="24"/>
                      </w:rPr>
                    </w:pPr>
                    <w:r w:rsidRPr="00D57949">
                      <w:rPr>
                        <w:sz w:val="24"/>
                      </w:rPr>
                      <w:t>В вышестоящем органе</w:t>
                    </w:r>
                  </w:p>
                </w:txbxContent>
              </v:textbox>
            </v:oval>
            <v:oval id="_x0000_s1199" style="position:absolute;left:7389;top:5274;width:2592;height:1080" o:allowincell="f">
              <v:textbox style="mso-next-textbox:#_x0000_s1199">
                <w:txbxContent>
                  <w:p w:rsidR="002118C9" w:rsidRPr="00D57949" w:rsidRDefault="002118C9" w:rsidP="0029511B">
                    <w:pPr>
                      <w:ind w:firstLine="0"/>
                      <w:jc w:val="center"/>
                      <w:rPr>
                        <w:sz w:val="24"/>
                      </w:rPr>
                    </w:pPr>
                    <w:r w:rsidRPr="00D57949">
                      <w:rPr>
                        <w:sz w:val="24"/>
                      </w:rPr>
                      <w:t>В суде</w:t>
                    </w:r>
                  </w:p>
                </w:txbxContent>
              </v:textbox>
            </v:oval>
            <v:rect id="_x0000_s1200" style="position:absolute;left:1506;top:6751;width:3744;height:1043" o:allowincell="f">
              <v:textbox style="mso-next-textbox:#_x0000_s1200">
                <w:txbxContent>
                  <w:p w:rsidR="002118C9" w:rsidRDefault="002118C9" w:rsidP="0029511B">
                    <w:pPr>
                      <w:pStyle w:val="ac"/>
                      <w:ind w:firstLine="0"/>
                      <w:rPr>
                        <w:snapToGrid/>
                      </w:rPr>
                    </w:pPr>
                    <w:r>
                      <w:rPr>
                        <w:snapToGrid/>
                      </w:rPr>
                      <w:t>Жалоба подается в письменном виде в течение 2-х недель со дня</w:t>
                    </w:r>
                  </w:p>
                  <w:p w:rsidR="002118C9" w:rsidRDefault="002118C9" w:rsidP="0029511B">
                    <w:pPr>
                      <w:pStyle w:val="ad"/>
                      <w:ind w:left="357" w:firstLine="0"/>
                    </w:pPr>
                    <w:r>
                      <w:t>окончания проверки</w:t>
                    </w:r>
                  </w:p>
                </w:txbxContent>
              </v:textbox>
            </v:rect>
            <v:rect id="_x0000_s1201" style="position:absolute;left:6297;top:6784;width:1728;height:830" o:allowincell="f">
              <v:textbox style="mso-next-textbox:#_x0000_s1201">
                <w:txbxContent>
                  <w:p w:rsidR="002118C9" w:rsidRPr="00D57949" w:rsidRDefault="002118C9" w:rsidP="0029511B">
                    <w:pPr>
                      <w:ind w:left="-142" w:right="-120" w:firstLine="0"/>
                      <w:jc w:val="center"/>
                      <w:rPr>
                        <w:sz w:val="24"/>
                      </w:rPr>
                    </w:pPr>
                    <w:r w:rsidRPr="00D57949">
                      <w:rPr>
                        <w:sz w:val="24"/>
                      </w:rPr>
                      <w:t>Арбитражный суд</w:t>
                    </w:r>
                  </w:p>
                </w:txbxContent>
              </v:textbox>
            </v:rect>
            <v:rect id="_x0000_s1202" style="position:absolute;left:9423;top:6991;width:1728;height:803" o:allowincell="f">
              <v:textbox style="mso-next-textbox:#_x0000_s1202">
                <w:txbxContent>
                  <w:p w:rsidR="002118C9" w:rsidRPr="00D57949" w:rsidRDefault="002118C9" w:rsidP="0029511B">
                    <w:pPr>
                      <w:ind w:firstLine="0"/>
                      <w:jc w:val="center"/>
                      <w:rPr>
                        <w:sz w:val="24"/>
                      </w:rPr>
                    </w:pPr>
                    <w:r w:rsidRPr="00D57949">
                      <w:rPr>
                        <w:sz w:val="24"/>
                      </w:rPr>
                      <w:t>Суд общей юрисдикции</w:t>
                    </w:r>
                  </w:p>
                </w:txbxContent>
              </v:textbox>
            </v:rect>
            <v:rect id="_x0000_s1203" style="position:absolute;left:5835;top:8294;width:2730;height:1254" o:allowincell="f">
              <v:textbox style="mso-next-textbox:#_x0000_s1203">
                <w:txbxContent>
                  <w:p w:rsidR="002118C9" w:rsidRPr="00D57949" w:rsidRDefault="002118C9" w:rsidP="0029511B">
                    <w:pPr>
                      <w:ind w:firstLine="0"/>
                      <w:jc w:val="center"/>
                      <w:rPr>
                        <w:sz w:val="24"/>
                      </w:rPr>
                    </w:pPr>
                    <w:r w:rsidRPr="00D57949">
                      <w:rPr>
                        <w:sz w:val="24"/>
                      </w:rPr>
                      <w:t>Для юридических лиц и индивидуальных предпринимателей</w:t>
                    </w:r>
                  </w:p>
                </w:txbxContent>
              </v:textbox>
            </v:rect>
            <v:rect id="_x0000_s1204" style="position:absolute;left:8991;top:8570;width:2484;height:564" o:allowincell="f">
              <v:textbox style="mso-next-textbox:#_x0000_s1204">
                <w:txbxContent>
                  <w:p w:rsidR="002118C9" w:rsidRPr="00D57949" w:rsidRDefault="002118C9" w:rsidP="0029511B">
                    <w:pPr>
                      <w:pStyle w:val="ac"/>
                      <w:ind w:firstLine="0"/>
                      <w:rPr>
                        <w:snapToGrid/>
                      </w:rPr>
                    </w:pPr>
                    <w:r>
                      <w:rPr>
                        <w:snapToGrid/>
                      </w:rPr>
                      <w:t>Для физичес</w:t>
                    </w:r>
                    <w:r>
                      <w:t>ких лиц</w:t>
                    </w:r>
                  </w:p>
                </w:txbxContent>
              </v:textbox>
            </v:rect>
            <v:line id="_x0000_s1205" style="position:absolute;flip:x" from="3819,4725" to="4395,5013" o:allowincell="f">
              <v:stroke endarrow="block"/>
            </v:line>
            <v:line id="_x0000_s1206" style="position:absolute" from="7275,4725" to="7851,5157" o:allowincell="f">
              <v:stroke endarrow="block"/>
            </v:line>
            <v:line id="_x0000_s1207" style="position:absolute" from="3240,6312" to="3240,6751" o:allowincell="f">
              <v:stroke endarrow="block"/>
            </v:line>
            <v:line id="_x0000_s1208" style="position:absolute;flip:x" from="7170,6312" to="7602,6600" o:allowincell="f">
              <v:stroke endarrow="block"/>
            </v:line>
            <v:line id="_x0000_s1209" style="position:absolute" from="9777,6496" to="10209,6784" o:allowincell="f">
              <v:stroke endarrow="block"/>
            </v:line>
            <v:line id="_x0000_s1210" style="position:absolute" from="7170,7835" to="7170,8267" o:allowincell="f">
              <v:stroke endarrow="block"/>
            </v:line>
            <v:line id="_x0000_s1211" style="position:absolute" from="10320,8018" to="10320,8450" o:allowincell="f">
              <v:stroke endarrow="block"/>
            </v:line>
          </v:group>
        </w:pict>
      </w: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29511B" w:rsidRDefault="0029511B" w:rsidP="0029511B">
      <w:pPr>
        <w:ind w:right="-1333" w:firstLine="426"/>
      </w:pPr>
    </w:p>
    <w:p w:rsidR="00CA4AD5" w:rsidRDefault="00CA4AD5" w:rsidP="0029511B">
      <w:pPr>
        <w:ind w:right="-1333" w:firstLine="426"/>
      </w:pPr>
    </w:p>
    <w:p w:rsidR="00CA4AD5" w:rsidRDefault="00CA4AD5" w:rsidP="0029511B">
      <w:pPr>
        <w:ind w:right="-1333" w:firstLine="426"/>
      </w:pPr>
    </w:p>
    <w:p w:rsidR="00CA4AD5" w:rsidRDefault="00CA4AD5" w:rsidP="0029511B">
      <w:pPr>
        <w:ind w:right="-1333" w:firstLine="426"/>
      </w:pPr>
    </w:p>
    <w:p w:rsidR="00CA4AD5" w:rsidRDefault="00CA4AD5" w:rsidP="0029511B">
      <w:pPr>
        <w:ind w:right="-1333" w:firstLine="426"/>
      </w:pPr>
    </w:p>
    <w:p w:rsidR="0029511B" w:rsidRPr="00197874" w:rsidRDefault="0029511B" w:rsidP="0029511B">
      <w:pPr>
        <w:ind w:right="-1332" w:firstLine="0"/>
        <w:jc w:val="center"/>
      </w:pPr>
      <w:r w:rsidRPr="00197874">
        <w:t>Рисунок 4. Обжалование решения налогоплательщиком</w:t>
      </w:r>
    </w:p>
    <w:p w:rsidR="00BF0DC1" w:rsidRDefault="00BF0DC1" w:rsidP="00BF0DC1">
      <w:pPr>
        <w:ind w:firstLine="0"/>
        <w:jc w:val="right"/>
        <w:rPr>
          <w:szCs w:val="28"/>
        </w:rPr>
      </w:pPr>
      <w:r>
        <w:rPr>
          <w:szCs w:val="28"/>
        </w:rPr>
        <w:br w:type="page"/>
      </w:r>
      <w:r>
        <w:rPr>
          <w:szCs w:val="28"/>
        </w:rPr>
        <w:lastRenderedPageBreak/>
        <w:t>Приложение № 5</w:t>
      </w:r>
    </w:p>
    <w:p w:rsidR="0029511B" w:rsidRDefault="0029511B" w:rsidP="00A42CD8">
      <w:pPr>
        <w:ind w:firstLine="0"/>
        <w:jc w:val="right"/>
        <w:rPr>
          <w:szCs w:val="28"/>
        </w:rPr>
      </w:pPr>
    </w:p>
    <w:p w:rsidR="00BF0DC1" w:rsidRDefault="00BF0DC1" w:rsidP="00A42CD8">
      <w:pPr>
        <w:ind w:firstLine="0"/>
        <w:jc w:val="right"/>
        <w:rPr>
          <w:szCs w:val="28"/>
        </w:rPr>
      </w:pPr>
    </w:p>
    <w:p w:rsidR="00BF0DC1" w:rsidRDefault="00BF0DC1" w:rsidP="00BF0DC1">
      <w:pPr>
        <w:pStyle w:val="a9"/>
        <w:spacing w:line="360" w:lineRule="auto"/>
        <w:rPr>
          <w:sz w:val="28"/>
          <w:szCs w:val="28"/>
        </w:rPr>
      </w:pPr>
    </w:p>
    <w:p w:rsidR="00BF0DC1" w:rsidRDefault="00C3125C" w:rsidP="00BF0DC1">
      <w:pPr>
        <w:pStyle w:val="a9"/>
        <w:spacing w:line="360" w:lineRule="auto"/>
        <w:rPr>
          <w:sz w:val="28"/>
          <w:szCs w:val="28"/>
        </w:rPr>
      </w:pPr>
      <w:r>
        <w:rPr>
          <w:noProof/>
          <w:sz w:val="28"/>
          <w:szCs w:val="28"/>
        </w:rPr>
        <w:pict>
          <v:group id="_x0000_s1230" style="position:absolute;left:0;text-align:left;margin-left:-54pt;margin-top:16.3pt;width:548.7pt;height:336.85pt;z-index:251660288" coordorigin="621,3722" coordsize="10974,6737">
            <v:shape id="_x0000_s1213" type="#_x0000_t32" style="position:absolute;left:4041;top:4374;width:870;height:1125;flip:x" o:connectortype="straight">
              <v:stroke endarrow="block"/>
            </v:shape>
            <v:shape id="_x0000_s1214" type="#_x0000_t32" style="position:absolute;left:8541;top:4374;width:960;height:930" o:connectortype="straight">
              <v:stroke endarrow="block"/>
            </v:shape>
            <v:shape id="_x0000_s1215" type="#_x0000_t202" style="position:absolute;left:2241;top:5634;width:2985;height:540">
              <v:textbox>
                <w:txbxContent>
                  <w:p w:rsidR="002118C9" w:rsidRPr="00BF0DC1" w:rsidRDefault="002118C9" w:rsidP="00BF0DC1">
                    <w:pPr>
                      <w:ind w:firstLine="0"/>
                      <w:jc w:val="center"/>
                      <w:rPr>
                        <w:sz w:val="24"/>
                        <w:szCs w:val="24"/>
                      </w:rPr>
                    </w:pPr>
                    <w:r w:rsidRPr="00BF0DC1">
                      <w:rPr>
                        <w:sz w:val="24"/>
                        <w:szCs w:val="24"/>
                      </w:rPr>
                      <w:t>ТЕХНИЧЕСКИЕ</w:t>
                    </w:r>
                  </w:p>
                </w:txbxContent>
              </v:textbox>
            </v:shape>
            <v:shape id="_x0000_s1216" type="#_x0000_t202" style="position:absolute;left:7281;top:5634;width:3945;height:578">
              <v:textbox>
                <w:txbxContent>
                  <w:p w:rsidR="002118C9" w:rsidRPr="00BF0DC1" w:rsidRDefault="002118C9" w:rsidP="007B5596">
                    <w:pPr>
                      <w:ind w:firstLine="0"/>
                      <w:jc w:val="center"/>
                      <w:rPr>
                        <w:sz w:val="24"/>
                        <w:szCs w:val="24"/>
                      </w:rPr>
                    </w:pPr>
                    <w:r w:rsidRPr="00BF0DC1">
                      <w:rPr>
                        <w:sz w:val="24"/>
                        <w:szCs w:val="24"/>
                      </w:rPr>
                      <w:t>МЕТОДОЛОГИЧЕСКИЕ</w:t>
                    </w:r>
                  </w:p>
                </w:txbxContent>
              </v:textbox>
            </v:shape>
            <v:shape id="_x0000_s1217" type="#_x0000_t32" style="position:absolute;left:2421;top:6174;width:0;height:540" o:connectortype="straight">
              <v:stroke endarrow="block"/>
            </v:shape>
            <v:shape id="_x0000_s1218" type="#_x0000_t202" style="position:absolute;left:621;top:6714;width:2340;height:1110">
              <v:textbox style="mso-next-textbox:#_x0000_s1218">
                <w:txbxContent>
                  <w:p w:rsidR="002118C9" w:rsidRPr="00637174" w:rsidRDefault="002118C9" w:rsidP="00BF0DC1">
                    <w:pPr>
                      <w:ind w:firstLine="0"/>
                      <w:jc w:val="center"/>
                      <w:rPr>
                        <w:sz w:val="24"/>
                        <w:szCs w:val="24"/>
                      </w:rPr>
                    </w:pPr>
                    <w:r w:rsidRPr="00637174">
                      <w:rPr>
                        <w:sz w:val="24"/>
                        <w:szCs w:val="24"/>
                      </w:rPr>
                      <w:t>Ошибки арифметические, пропуски, описки</w:t>
                    </w:r>
                  </w:p>
                </w:txbxContent>
              </v:textbox>
            </v:shape>
            <v:shape id="_x0000_s1219" type="#_x0000_t32" style="position:absolute;left:3501;top:6174;width:15;height:1695" o:connectortype="straight">
              <v:stroke endarrow="block"/>
            </v:shape>
            <v:shape id="_x0000_s1220" type="#_x0000_t202" style="position:absolute;left:2061;top:8154;width:2115;height:1065">
              <v:textbox>
                <w:txbxContent>
                  <w:p w:rsidR="002118C9" w:rsidRPr="00637174" w:rsidRDefault="002118C9" w:rsidP="00BF0DC1">
                    <w:pPr>
                      <w:ind w:firstLine="0"/>
                      <w:jc w:val="center"/>
                      <w:rPr>
                        <w:sz w:val="24"/>
                        <w:szCs w:val="24"/>
                      </w:rPr>
                    </w:pPr>
                    <w:r w:rsidRPr="00637174">
                      <w:rPr>
                        <w:sz w:val="24"/>
                        <w:szCs w:val="24"/>
                      </w:rPr>
                      <w:t>Ошибки при вводе данных в ПЭВМ</w:t>
                    </w:r>
                  </w:p>
                </w:txbxContent>
              </v:textbox>
            </v:shape>
            <v:shape id="_x0000_s1221" type="#_x0000_t32" style="position:absolute;left:4761;top:6174;width:0;height:2985" o:connectortype="straight">
              <v:stroke endarrow="block"/>
            </v:shape>
            <v:shape id="_x0000_s1222" type="#_x0000_t202" style="position:absolute;left:3681;top:9414;width:2280;height:900">
              <v:textbox>
                <w:txbxContent>
                  <w:p w:rsidR="002118C9" w:rsidRPr="00637174" w:rsidRDefault="002118C9" w:rsidP="00BF0DC1">
                    <w:pPr>
                      <w:ind w:firstLine="0"/>
                      <w:jc w:val="center"/>
                      <w:rPr>
                        <w:sz w:val="24"/>
                        <w:szCs w:val="24"/>
                      </w:rPr>
                    </w:pPr>
                    <w:r w:rsidRPr="00637174">
                      <w:rPr>
                        <w:sz w:val="24"/>
                        <w:szCs w:val="24"/>
                      </w:rPr>
                      <w:t>Ошибки в отчетных формах</w:t>
                    </w:r>
                  </w:p>
                </w:txbxContent>
              </v:textbox>
            </v:shape>
            <v:shape id="_x0000_s1223" type="#_x0000_t32" style="position:absolute;left:7920;top:6242;width:0;height:360" o:connectortype="straight">
              <v:stroke endarrow="block"/>
            </v:shape>
            <v:shape id="_x0000_s1224" type="#_x0000_t202" style="position:absolute;left:6690;top:6706;width:1770;height:1095">
              <v:textbox>
                <w:txbxContent>
                  <w:p w:rsidR="002118C9" w:rsidRPr="00637174" w:rsidRDefault="002118C9" w:rsidP="00BF0DC1">
                    <w:pPr>
                      <w:ind w:firstLine="0"/>
                      <w:jc w:val="center"/>
                      <w:rPr>
                        <w:sz w:val="24"/>
                        <w:szCs w:val="24"/>
                      </w:rPr>
                    </w:pPr>
                    <w:r w:rsidRPr="00637174">
                      <w:rPr>
                        <w:sz w:val="24"/>
                        <w:szCs w:val="24"/>
                      </w:rPr>
                      <w:t>Ошибки в первичных документах</w:t>
                    </w:r>
                  </w:p>
                </w:txbxContent>
              </v:textbox>
            </v:shape>
            <v:shape id="_x0000_s1225" type="#_x0000_t32" style="position:absolute;left:9225;top:6242;width:0;height:1695" o:connectortype="straight">
              <v:stroke endarrow="block"/>
            </v:shape>
            <v:shape id="_x0000_s1226" type="#_x0000_t202" style="position:absolute;left:8001;top:8080;width:1989;height:794">
              <v:textbox>
                <w:txbxContent>
                  <w:p w:rsidR="002118C9" w:rsidRPr="00637174" w:rsidRDefault="002118C9" w:rsidP="00BF0DC1">
                    <w:pPr>
                      <w:ind w:firstLine="0"/>
                      <w:jc w:val="center"/>
                      <w:rPr>
                        <w:sz w:val="24"/>
                        <w:szCs w:val="24"/>
                      </w:rPr>
                    </w:pPr>
                    <w:r w:rsidRPr="00637174">
                      <w:rPr>
                        <w:sz w:val="24"/>
                        <w:szCs w:val="24"/>
                      </w:rPr>
                      <w:t>Ошибки в регистрах учета</w:t>
                    </w:r>
                  </w:p>
                </w:txbxContent>
              </v:textbox>
            </v:shape>
            <v:shape id="_x0000_s1227" type="#_x0000_t32" style="position:absolute;left:10725;top:6242;width:30;height:2880" o:connectortype="straight">
              <v:stroke endarrow="block"/>
            </v:shape>
            <v:shape id="_x0000_s1228" type="#_x0000_t202" style="position:absolute;left:9645;top:9244;width:1950;height:1215">
              <v:textbox>
                <w:txbxContent>
                  <w:p w:rsidR="002118C9" w:rsidRPr="00637174" w:rsidRDefault="002118C9" w:rsidP="00BF0DC1">
                    <w:pPr>
                      <w:ind w:firstLine="0"/>
                      <w:jc w:val="center"/>
                      <w:rPr>
                        <w:sz w:val="24"/>
                        <w:szCs w:val="24"/>
                      </w:rPr>
                    </w:pPr>
                    <w:r w:rsidRPr="00637174">
                      <w:rPr>
                        <w:sz w:val="24"/>
                        <w:szCs w:val="24"/>
                      </w:rPr>
                      <w:t>Ошибки при формировании отчетов</w:t>
                    </w:r>
                  </w:p>
                </w:txbxContent>
              </v:textbox>
            </v:shape>
            <v:shape id="_x0000_s1229" type="#_x0000_t202" style="position:absolute;left:2775;top:3722;width:7875;height:652">
              <v:textbox style="mso-next-textbox:#_x0000_s1229">
                <w:txbxContent>
                  <w:p w:rsidR="002118C9" w:rsidRPr="00BF0DC1" w:rsidRDefault="002118C9" w:rsidP="00BF0DC1">
                    <w:pPr>
                      <w:ind w:firstLine="0"/>
                      <w:jc w:val="center"/>
                      <w:rPr>
                        <w:szCs w:val="28"/>
                      </w:rPr>
                    </w:pPr>
                    <w:r w:rsidRPr="00BF0DC1">
                      <w:rPr>
                        <w:szCs w:val="28"/>
                      </w:rPr>
                      <w:t>ОШИБКИ</w:t>
                    </w:r>
                  </w:p>
                </w:txbxContent>
              </v:textbox>
            </v:shape>
          </v:group>
        </w:pict>
      </w: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BF0DC1" w:rsidRPr="00637174" w:rsidRDefault="00BF0DC1" w:rsidP="00BF0DC1"/>
    <w:p w:rsidR="00BF0DC1" w:rsidRPr="00637174" w:rsidRDefault="00BF0DC1" w:rsidP="00BF0DC1"/>
    <w:p w:rsidR="00BF0DC1" w:rsidRDefault="00BF0DC1" w:rsidP="00BF0DC1">
      <w:pPr>
        <w:pStyle w:val="a9"/>
        <w:tabs>
          <w:tab w:val="left" w:pos="5850"/>
        </w:tabs>
        <w:spacing w:line="360" w:lineRule="auto"/>
      </w:pPr>
      <w:r>
        <w:tab/>
      </w:r>
    </w:p>
    <w:p w:rsidR="00BF0DC1" w:rsidRDefault="00BF0DC1" w:rsidP="00BF0DC1">
      <w:pPr>
        <w:pStyle w:val="a9"/>
        <w:spacing w:line="360" w:lineRule="auto"/>
      </w:pPr>
    </w:p>
    <w:p w:rsidR="00BF0DC1" w:rsidRDefault="00BF0DC1" w:rsidP="00BF0DC1">
      <w:pPr>
        <w:pStyle w:val="a9"/>
        <w:tabs>
          <w:tab w:val="left" w:pos="7290"/>
        </w:tabs>
        <w:spacing w:line="360" w:lineRule="auto"/>
      </w:pPr>
      <w:r>
        <w:tab/>
      </w: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BF0DC1" w:rsidRDefault="00BF0DC1" w:rsidP="00BF0DC1">
      <w:pPr>
        <w:pStyle w:val="a9"/>
        <w:spacing w:line="360" w:lineRule="auto"/>
        <w:rPr>
          <w:sz w:val="28"/>
          <w:szCs w:val="28"/>
        </w:rPr>
      </w:pPr>
    </w:p>
    <w:p w:rsidR="00CA4AD5" w:rsidRDefault="00CA4AD5" w:rsidP="00BF0DC1">
      <w:pPr>
        <w:pStyle w:val="a9"/>
        <w:spacing w:line="360" w:lineRule="auto"/>
        <w:rPr>
          <w:sz w:val="28"/>
          <w:szCs w:val="28"/>
        </w:rPr>
      </w:pPr>
    </w:p>
    <w:p w:rsidR="00BF0DC1" w:rsidRPr="004B483E" w:rsidRDefault="00BF0DC1" w:rsidP="00BF0DC1">
      <w:pPr>
        <w:pStyle w:val="a9"/>
        <w:spacing w:line="360" w:lineRule="auto"/>
        <w:jc w:val="center"/>
        <w:rPr>
          <w:sz w:val="28"/>
          <w:szCs w:val="28"/>
        </w:rPr>
      </w:pPr>
      <w:r w:rsidRPr="004B483E">
        <w:rPr>
          <w:sz w:val="28"/>
          <w:szCs w:val="28"/>
        </w:rPr>
        <w:t>Рисунок 5. Виды типичных ошибок у налогоплательщиков</w:t>
      </w:r>
    </w:p>
    <w:p w:rsidR="007B5596" w:rsidRDefault="007B5596" w:rsidP="007B5596">
      <w:pPr>
        <w:ind w:firstLine="0"/>
        <w:jc w:val="right"/>
        <w:rPr>
          <w:szCs w:val="28"/>
        </w:rPr>
      </w:pPr>
      <w:r>
        <w:rPr>
          <w:szCs w:val="28"/>
        </w:rPr>
        <w:br w:type="page"/>
      </w:r>
      <w:r>
        <w:rPr>
          <w:szCs w:val="28"/>
        </w:rPr>
        <w:lastRenderedPageBreak/>
        <w:t>Приложение № 6</w:t>
      </w: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Pr="00327A00" w:rsidRDefault="00C3125C" w:rsidP="00CA4AD5">
      <w:pPr>
        <w:jc w:val="center"/>
        <w:rPr>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43.25pt;height:297.75pt;visibility:visible">
            <v:imagedata r:id="rId16" o:title=""/>
          </v:shape>
        </w:pict>
      </w: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2118C9" w:rsidRPr="00B83162" w:rsidRDefault="002118C9" w:rsidP="002118C9">
      <w:pPr>
        <w:spacing w:after="0" w:line="240" w:lineRule="auto"/>
        <w:jc w:val="center"/>
        <w:rPr>
          <w:szCs w:val="28"/>
        </w:rPr>
      </w:pPr>
      <w:r w:rsidRPr="00B83162">
        <w:rPr>
          <w:szCs w:val="28"/>
        </w:rPr>
        <w:t xml:space="preserve">Рисунок </w:t>
      </w:r>
      <w:r>
        <w:rPr>
          <w:szCs w:val="28"/>
        </w:rPr>
        <w:t>6</w:t>
      </w:r>
      <w:r w:rsidRPr="00B83162">
        <w:rPr>
          <w:szCs w:val="28"/>
        </w:rPr>
        <w:t>.</w:t>
      </w:r>
      <w:r w:rsidRPr="00B83162">
        <w:rPr>
          <w:b/>
          <w:bCs/>
          <w:color w:val="000000"/>
          <w:szCs w:val="28"/>
        </w:rPr>
        <w:t xml:space="preserve"> </w:t>
      </w:r>
      <w:r w:rsidRPr="00B83162">
        <w:rPr>
          <w:bCs/>
          <w:color w:val="000000"/>
          <w:szCs w:val="28"/>
        </w:rPr>
        <w:t xml:space="preserve">Количество проведенных выездных налоговых проверок </w:t>
      </w:r>
      <w:r w:rsidRPr="00B83162">
        <w:rPr>
          <w:b/>
          <w:bCs/>
          <w:color w:val="000000"/>
          <w:szCs w:val="28"/>
        </w:rPr>
        <w:t>в</w:t>
      </w:r>
      <w:r w:rsidRPr="00B83162">
        <w:rPr>
          <w:bCs/>
          <w:color w:val="000000"/>
          <w:szCs w:val="28"/>
        </w:rPr>
        <w:t xml:space="preserve"> период 2006 - 2008 годы</w:t>
      </w:r>
    </w:p>
    <w:p w:rsidR="002118C9" w:rsidRDefault="002118C9" w:rsidP="002118C9">
      <w:pPr>
        <w:ind w:firstLine="0"/>
        <w:jc w:val="right"/>
        <w:rPr>
          <w:szCs w:val="28"/>
        </w:rPr>
      </w:pPr>
      <w:r>
        <w:rPr>
          <w:szCs w:val="28"/>
        </w:rPr>
        <w:br w:type="page"/>
        <w:t>Приложение № 7</w:t>
      </w:r>
    </w:p>
    <w:p w:rsidR="00BF0DC1" w:rsidRDefault="00BF0DC1" w:rsidP="00A42CD8">
      <w:pPr>
        <w:ind w:firstLine="0"/>
        <w:jc w:val="right"/>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3125C" w:rsidP="002118C9">
      <w:pPr>
        <w:spacing w:after="0" w:line="240" w:lineRule="auto"/>
        <w:jc w:val="center"/>
        <w:rPr>
          <w:szCs w:val="28"/>
        </w:rPr>
      </w:pPr>
      <w:r>
        <w:rPr>
          <w:noProof/>
        </w:rPr>
        <w:pict>
          <v:shape id="Рисунок 2" o:spid="_x0000_i1026" type="#_x0000_t75" style="width:443.25pt;height:297.75pt;visibility:visible">
            <v:imagedata r:id="rId17" o:title=""/>
          </v:shape>
        </w:pict>
      </w: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CA4AD5" w:rsidRDefault="00CA4AD5" w:rsidP="002118C9">
      <w:pPr>
        <w:spacing w:after="0" w:line="240" w:lineRule="auto"/>
        <w:jc w:val="center"/>
        <w:rPr>
          <w:szCs w:val="28"/>
        </w:rPr>
      </w:pPr>
    </w:p>
    <w:p w:rsidR="002118C9" w:rsidRPr="004B483E" w:rsidRDefault="002118C9" w:rsidP="002118C9">
      <w:pPr>
        <w:spacing w:after="0" w:line="240" w:lineRule="auto"/>
        <w:jc w:val="center"/>
        <w:rPr>
          <w:szCs w:val="28"/>
        </w:rPr>
      </w:pPr>
      <w:r w:rsidRPr="004B483E">
        <w:rPr>
          <w:szCs w:val="28"/>
        </w:rPr>
        <w:t xml:space="preserve">Рисунок </w:t>
      </w:r>
      <w:r>
        <w:rPr>
          <w:szCs w:val="28"/>
        </w:rPr>
        <w:t>7</w:t>
      </w:r>
      <w:r w:rsidRPr="004B483E">
        <w:rPr>
          <w:szCs w:val="28"/>
        </w:rPr>
        <w:t>.</w:t>
      </w:r>
      <w:r w:rsidRPr="004B483E">
        <w:rPr>
          <w:b/>
          <w:bCs/>
          <w:color w:val="000000"/>
          <w:szCs w:val="28"/>
        </w:rPr>
        <w:t xml:space="preserve"> </w:t>
      </w:r>
      <w:r w:rsidRPr="004B483E">
        <w:rPr>
          <w:bCs/>
          <w:color w:val="000000"/>
          <w:szCs w:val="28"/>
        </w:rPr>
        <w:t>Количество нарушений, выявленных в результате проведения выездных налоговых проверок</w:t>
      </w:r>
    </w:p>
    <w:p w:rsidR="002118C9" w:rsidRDefault="002118C9" w:rsidP="002118C9">
      <w:pPr>
        <w:ind w:firstLine="0"/>
        <w:jc w:val="right"/>
        <w:rPr>
          <w:szCs w:val="28"/>
        </w:rPr>
      </w:pPr>
      <w:r>
        <w:rPr>
          <w:szCs w:val="28"/>
        </w:rPr>
        <w:br w:type="page"/>
        <w:t>Приложение № 8</w:t>
      </w:r>
    </w:p>
    <w:p w:rsidR="002118C9" w:rsidRDefault="002118C9" w:rsidP="00A42CD8">
      <w:pPr>
        <w:ind w:firstLine="0"/>
        <w:jc w:val="right"/>
        <w:rPr>
          <w:szCs w:val="28"/>
        </w:rPr>
      </w:pPr>
    </w:p>
    <w:p w:rsidR="002118C9" w:rsidRDefault="002118C9"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3125C" w:rsidP="002118C9">
      <w:pPr>
        <w:jc w:val="center"/>
        <w:rPr>
          <w:szCs w:val="28"/>
        </w:rPr>
      </w:pPr>
      <w:r>
        <w:rPr>
          <w:noProof/>
        </w:rPr>
        <w:pict>
          <v:shape id="Рисунок 3" o:spid="_x0000_i1027" type="#_x0000_t75" style="width:443.25pt;height:297.75pt;visibility:visible">
            <v:imagedata r:id="rId18" o:title=""/>
          </v:shape>
        </w:pict>
      </w: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CA4AD5" w:rsidRDefault="00CA4AD5" w:rsidP="002118C9">
      <w:pPr>
        <w:jc w:val="center"/>
        <w:rPr>
          <w:szCs w:val="28"/>
        </w:rPr>
      </w:pPr>
    </w:p>
    <w:p w:rsidR="002118C9" w:rsidRPr="004B483E" w:rsidRDefault="002118C9" w:rsidP="002118C9">
      <w:pPr>
        <w:jc w:val="center"/>
        <w:rPr>
          <w:szCs w:val="28"/>
        </w:rPr>
      </w:pPr>
      <w:r w:rsidRPr="004B483E">
        <w:rPr>
          <w:szCs w:val="28"/>
        </w:rPr>
        <w:t xml:space="preserve">Рисунок </w:t>
      </w:r>
      <w:r>
        <w:rPr>
          <w:szCs w:val="28"/>
        </w:rPr>
        <w:t>8</w:t>
      </w:r>
      <w:r w:rsidRPr="004B483E">
        <w:rPr>
          <w:szCs w:val="28"/>
        </w:rPr>
        <w:t>.</w:t>
      </w:r>
      <w:r w:rsidRPr="004B483E">
        <w:rPr>
          <w:b/>
          <w:bCs/>
          <w:color w:val="000000"/>
          <w:szCs w:val="28"/>
        </w:rPr>
        <w:t xml:space="preserve"> </w:t>
      </w:r>
      <w:r w:rsidRPr="004B483E">
        <w:rPr>
          <w:bCs/>
          <w:color w:val="000000"/>
          <w:szCs w:val="28"/>
        </w:rPr>
        <w:t>Сумма доначислений по результатам выездных налоговых проверок</w:t>
      </w:r>
      <w:bookmarkStart w:id="17" w:name="_GoBack"/>
      <w:bookmarkEnd w:id="17"/>
    </w:p>
    <w:sectPr w:rsidR="002118C9" w:rsidRPr="004B483E" w:rsidSect="008B0C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C63" w:rsidRDefault="00E94C63" w:rsidP="00276B61">
      <w:pPr>
        <w:spacing w:after="0" w:line="240" w:lineRule="auto"/>
      </w:pPr>
      <w:r>
        <w:separator/>
      </w:r>
    </w:p>
  </w:endnote>
  <w:endnote w:type="continuationSeparator" w:id="0">
    <w:p w:rsidR="00E94C63" w:rsidRDefault="00E94C63" w:rsidP="00276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C63" w:rsidRDefault="00E94C63" w:rsidP="00276B61">
      <w:pPr>
        <w:spacing w:after="0" w:line="240" w:lineRule="auto"/>
      </w:pPr>
      <w:r>
        <w:separator/>
      </w:r>
    </w:p>
  </w:footnote>
  <w:footnote w:type="continuationSeparator" w:id="0">
    <w:p w:rsidR="00E94C63" w:rsidRDefault="00E94C63" w:rsidP="00276B61">
      <w:pPr>
        <w:spacing w:after="0" w:line="240" w:lineRule="auto"/>
      </w:pPr>
      <w:r>
        <w:continuationSeparator/>
      </w:r>
    </w:p>
  </w:footnote>
  <w:footnote w:id="1">
    <w:p w:rsidR="002118C9" w:rsidRDefault="002118C9">
      <w:pPr>
        <w:pStyle w:val="af4"/>
      </w:pPr>
      <w:r>
        <w:rPr>
          <w:rStyle w:val="af5"/>
        </w:rPr>
        <w:footnoteRef/>
      </w:r>
      <w:r>
        <w:t xml:space="preserve"> Налоговый Кодекс Российской Федерации, части 1 и 2 с изменениями и дополнениями на 2010г. // Москва. Издательство "ЭКСМО". 2010г</w:t>
      </w:r>
    </w:p>
  </w:footnote>
  <w:footnote w:id="2">
    <w:p w:rsidR="002118C9" w:rsidRDefault="002118C9">
      <w:pPr>
        <w:pStyle w:val="af4"/>
      </w:pPr>
      <w:r>
        <w:rPr>
          <w:rStyle w:val="af5"/>
        </w:rPr>
        <w:footnoteRef/>
      </w:r>
      <w:r>
        <w:t xml:space="preserve"> Об утверждении порядка назначения выездных налоговых проверок: Приказ Министерства РФ по налогам и сборам от 8 октября 2006г. № АП - 3-16/318 // Налоги № 9 2006г</w:t>
      </w:r>
    </w:p>
  </w:footnote>
  <w:footnote w:id="3">
    <w:p w:rsidR="002118C9" w:rsidRDefault="002118C9">
      <w:pPr>
        <w:pStyle w:val="af4"/>
      </w:pPr>
      <w:r>
        <w:rPr>
          <w:rStyle w:val="af5"/>
        </w:rPr>
        <w:footnoteRef/>
      </w:r>
      <w:r>
        <w:t xml:space="preserve"> О порядке составления акта выездной налоговой проверки и производства по делу о нарушениях законодательства о налогах и сборах. Инструкция Министерства РФ по налогам и сборам от 10 апреля </w:t>
      </w:r>
      <w:smartTag w:uri="urn:schemas-microsoft-com:office:smarttags" w:element="metricconverter">
        <w:smartTagPr>
          <w:attr w:name="ProductID" w:val="2009 г"/>
        </w:smartTagPr>
        <w:r>
          <w:t>2009 г</w:t>
        </w:r>
      </w:smartTag>
      <w:r>
        <w:t>. № 60 // Налоговый вестник. – 2009. - № 7. – с.10.</w:t>
      </w:r>
    </w:p>
  </w:footnote>
  <w:footnote w:id="4">
    <w:p w:rsidR="002118C9" w:rsidRDefault="002118C9">
      <w:pPr>
        <w:pStyle w:val="af4"/>
      </w:pPr>
      <w:r>
        <w:rPr>
          <w:rStyle w:val="af5"/>
        </w:rPr>
        <w:footnoteRef/>
      </w:r>
      <w:r>
        <w:t xml:space="preserve"> </w:t>
      </w:r>
      <w:r w:rsidRPr="00866B87">
        <w:t xml:space="preserve">Аладышева К.Н., Про проверки, и не только. Изменения в Налоговом кодексе / К.Н. Аладышева // Упрощенка. – </w:t>
      </w:r>
      <w:smartTag w:uri="urn:schemas-microsoft-com:office:smarttags" w:element="metricconverter">
        <w:smartTagPr>
          <w:attr w:name="ProductID" w:val="2006 г"/>
        </w:smartTagPr>
        <w:r w:rsidRPr="00866B87">
          <w:t>2006 г</w:t>
        </w:r>
      </w:smartTag>
      <w:r w:rsidRPr="00866B87">
        <w:t xml:space="preserve">. – октябрь. – № 10. – </w:t>
      </w:r>
      <w:r w:rsidRPr="00866B87">
        <w:t> </w:t>
      </w:r>
      <w:r w:rsidRPr="00866B87">
        <w:t xml:space="preserve"> С. 23-26</w:t>
      </w:r>
      <w:r>
        <w:t>.</w:t>
      </w:r>
    </w:p>
  </w:footnote>
  <w:footnote w:id="5">
    <w:p w:rsidR="002118C9" w:rsidRPr="00340C01" w:rsidRDefault="002118C9">
      <w:pPr>
        <w:pStyle w:val="af4"/>
      </w:pPr>
      <w:r>
        <w:rPr>
          <w:rStyle w:val="af5"/>
        </w:rPr>
        <w:footnoteRef/>
      </w:r>
      <w:r>
        <w:t xml:space="preserve"> Конституция Российской Федерации // </w:t>
      </w:r>
      <w:r>
        <w:rPr>
          <w:lang w:val="en-US"/>
        </w:rPr>
        <w:t>http</w:t>
      </w:r>
      <w:r>
        <w:t xml:space="preserve"> // </w:t>
      </w:r>
      <w:r>
        <w:rPr>
          <w:lang w:val="en-US"/>
        </w:rPr>
        <w:t>www</w:t>
      </w:r>
      <w:r>
        <w:t xml:space="preserve">. </w:t>
      </w:r>
      <w:r>
        <w:rPr>
          <w:lang w:val="en-US"/>
        </w:rPr>
        <w:t>consultant</w:t>
      </w:r>
      <w:r>
        <w:t xml:space="preserve">. </w:t>
      </w:r>
      <w:r>
        <w:rPr>
          <w:lang w:val="en-US"/>
        </w:rPr>
        <w:t>Ru</w:t>
      </w:r>
      <w:r>
        <w:t>.</w:t>
      </w:r>
    </w:p>
  </w:footnote>
  <w:footnote w:id="6">
    <w:p w:rsidR="002118C9" w:rsidRDefault="002118C9">
      <w:pPr>
        <w:pStyle w:val="af4"/>
      </w:pPr>
      <w:r>
        <w:rPr>
          <w:rStyle w:val="af5"/>
        </w:rPr>
        <w:footnoteRef/>
      </w:r>
      <w:r>
        <w:t xml:space="preserve"> </w:t>
      </w:r>
      <w:r w:rsidRPr="00340C01">
        <w:rPr>
          <w:color w:val="000000"/>
        </w:rPr>
        <w:t>Акчурина Е.В. Налоговая проверка и ее последствия: учеб.-практич. пособие / Е.В. Акчурина. – М.: Экзамен, 2006. – 144с</w:t>
      </w:r>
    </w:p>
  </w:footnote>
  <w:footnote w:id="7">
    <w:p w:rsidR="002118C9" w:rsidRDefault="002118C9">
      <w:pPr>
        <w:pStyle w:val="af4"/>
      </w:pPr>
      <w:r>
        <w:rPr>
          <w:rStyle w:val="af5"/>
        </w:rPr>
        <w:footnoteRef/>
      </w:r>
      <w:r>
        <w:t xml:space="preserve"> </w:t>
      </w:r>
      <w:r w:rsidRPr="0029511B">
        <w:t>Алиев Б.Х. Налоги и налогообложение: Учеб. пособие / Б.Х. Алиев. – М.: Финансы и статистика, 2006. – 416с</w:t>
      </w:r>
    </w:p>
  </w:footnote>
  <w:footnote w:id="8">
    <w:p w:rsidR="002118C9" w:rsidRDefault="002118C9">
      <w:pPr>
        <w:pStyle w:val="af4"/>
      </w:pPr>
      <w:r>
        <w:rPr>
          <w:rStyle w:val="af5"/>
        </w:rPr>
        <w:footnoteRef/>
      </w:r>
      <w:r>
        <w:t xml:space="preserve"> </w:t>
      </w:r>
      <w:r w:rsidRPr="0029511B">
        <w:t>Афанасьева Л.В. Проблемы налогового контроля / Л.В. Афанасьева // Налоговые споры: теория и практика. – 2006. – № 13. – С. 13-18</w:t>
      </w:r>
    </w:p>
  </w:footnote>
  <w:footnote w:id="9">
    <w:p w:rsidR="002118C9" w:rsidRPr="0029511B" w:rsidRDefault="002118C9">
      <w:pPr>
        <w:pStyle w:val="af4"/>
      </w:pPr>
      <w:r w:rsidRPr="0029511B">
        <w:rPr>
          <w:rStyle w:val="af5"/>
        </w:rPr>
        <w:footnoteRef/>
      </w:r>
      <w:r w:rsidRPr="0029511B">
        <w:t xml:space="preserve"> Бачурин Д.Г. Правовые проблемы налогового контроля в Российской Федерации: дисс….канд. юрид. наук. – Тюмень, 2007.</w:t>
      </w:r>
    </w:p>
  </w:footnote>
  <w:footnote w:id="10">
    <w:p w:rsidR="002118C9" w:rsidRDefault="002118C9">
      <w:pPr>
        <w:pStyle w:val="af4"/>
      </w:pPr>
      <w:r>
        <w:rPr>
          <w:rStyle w:val="af5"/>
        </w:rPr>
        <w:footnoteRef/>
      </w:r>
      <w:r>
        <w:t xml:space="preserve"> Белобжецкий И.А. Налоговый контроль и хозяйственный механизм / И.А. Белобжецкий. – М.: Финансы и статистика, 2007. - с.53.</w:t>
      </w:r>
    </w:p>
  </w:footnote>
  <w:footnote w:id="11">
    <w:p w:rsidR="002118C9" w:rsidRDefault="002118C9">
      <w:pPr>
        <w:pStyle w:val="af4"/>
      </w:pPr>
      <w:r>
        <w:rPr>
          <w:rStyle w:val="af5"/>
        </w:rPr>
        <w:footnoteRef/>
      </w:r>
      <w:r>
        <w:t xml:space="preserve"> Белобжецкий И.А. Налоговый контроль и хозяйственный механизм / И.А. Белобжецкий. – М.: Финансы и статистика, 2007. - с.53</w:t>
      </w:r>
    </w:p>
  </w:footnote>
  <w:footnote w:id="12">
    <w:p w:rsidR="002118C9" w:rsidRDefault="002118C9">
      <w:pPr>
        <w:pStyle w:val="af4"/>
      </w:pPr>
      <w:r>
        <w:rPr>
          <w:rStyle w:val="af5"/>
        </w:rPr>
        <w:footnoteRef/>
      </w:r>
      <w:r>
        <w:t xml:space="preserve"> </w:t>
      </w:r>
      <w:r w:rsidRPr="00F52714">
        <w:t>Бойков О.В. Налоговые проверки / О.В. Бойков // Арбитражное правосудие в России. – 2006. – июль. – С. 19-22</w:t>
      </w:r>
      <w:r w:rsidRPr="00327C89">
        <w:rPr>
          <w:sz w:val="28"/>
          <w:szCs w:val="28"/>
        </w:rPr>
        <w:t>.</w:t>
      </w:r>
    </w:p>
  </w:footnote>
  <w:footnote w:id="13">
    <w:p w:rsidR="002118C9" w:rsidRDefault="002118C9">
      <w:pPr>
        <w:pStyle w:val="af4"/>
      </w:pPr>
      <w:r>
        <w:rPr>
          <w:rStyle w:val="af5"/>
        </w:rPr>
        <w:footnoteRef/>
      </w:r>
      <w:r>
        <w:t xml:space="preserve"> Голищева Л.Е., Бровко Л.И., Голищев А.В. налоговый контроль – Ставрополь: Ставропольское книжное издательство, 2006. – 156с.</w:t>
      </w:r>
    </w:p>
  </w:footnote>
  <w:footnote w:id="14">
    <w:p w:rsidR="002118C9" w:rsidRDefault="002118C9">
      <w:pPr>
        <w:pStyle w:val="af4"/>
      </w:pPr>
      <w:r>
        <w:rPr>
          <w:rStyle w:val="af5"/>
        </w:rPr>
        <w:footnoteRef/>
      </w:r>
      <w:r>
        <w:t xml:space="preserve"> </w:t>
      </w:r>
      <w:r w:rsidRPr="00F52714">
        <w:t xml:space="preserve">Донин Ю.Л. Важнейшие изменения в налоговом законодательстве / </w:t>
      </w:r>
      <w:r w:rsidRPr="00F52714">
        <w:t> </w:t>
      </w:r>
      <w:r w:rsidRPr="00F52714">
        <w:t xml:space="preserve"> Ю.Л. Донин // Бухгалтерский учет в издательстве и полиграфии. – 2006. – № 10. – С. 24</w:t>
      </w:r>
    </w:p>
  </w:footnote>
  <w:footnote w:id="15">
    <w:p w:rsidR="002118C9" w:rsidRDefault="002118C9">
      <w:pPr>
        <w:pStyle w:val="af4"/>
      </w:pPr>
      <w:r>
        <w:rPr>
          <w:rStyle w:val="af5"/>
        </w:rPr>
        <w:footnoteRef/>
      </w:r>
      <w:r>
        <w:t xml:space="preserve"> Евстигнеев Е.Н. Основы налогообложения и налоговое право. Учебное пособие. -М.: Инфра - М. 2008. – 254с</w:t>
      </w:r>
    </w:p>
  </w:footnote>
  <w:footnote w:id="16">
    <w:p w:rsidR="002118C9" w:rsidRDefault="002118C9">
      <w:pPr>
        <w:pStyle w:val="af4"/>
      </w:pPr>
      <w:r>
        <w:rPr>
          <w:rStyle w:val="af5"/>
        </w:rPr>
        <w:footnoteRef/>
      </w:r>
      <w:r>
        <w:t xml:space="preserve"> </w:t>
      </w:r>
      <w:r w:rsidRPr="00BF0DC1">
        <w:t>Зуйкова Л. Налоговые проверки-2007 / Л. Зуйкова // Новая бухгалтерия. – 2006. – выпуск 10. – С. 17-19</w:t>
      </w:r>
    </w:p>
  </w:footnote>
  <w:footnote w:id="17">
    <w:p w:rsidR="002118C9" w:rsidRDefault="002118C9">
      <w:pPr>
        <w:pStyle w:val="af4"/>
      </w:pPr>
      <w:r>
        <w:rPr>
          <w:rStyle w:val="af5"/>
        </w:rPr>
        <w:footnoteRef/>
      </w:r>
      <w:r>
        <w:t xml:space="preserve"> Кваша Ю.Ф. </w:t>
      </w:r>
      <w:r w:rsidRPr="00E823C6">
        <w:t>Налоговый контроль: налоговые проверки и производство по фактам налоговых правонарушений: Учебно-практич. пособие / Под ред. проф. Ю.Ф. Кваши. – М.: Юристъ, 200</w:t>
      </w:r>
      <w:r>
        <w:t>7</w:t>
      </w:r>
      <w:r w:rsidRPr="00E823C6">
        <w:t>. – 540с</w:t>
      </w:r>
    </w:p>
  </w:footnote>
  <w:footnote w:id="18">
    <w:p w:rsidR="002118C9" w:rsidRDefault="002118C9">
      <w:pPr>
        <w:pStyle w:val="af4"/>
      </w:pPr>
      <w:r>
        <w:rPr>
          <w:rStyle w:val="af5"/>
        </w:rPr>
        <w:footnoteRef/>
      </w:r>
      <w:r>
        <w:t xml:space="preserve"> Комментарий к Налоговому Кодексу РФ, части 1 / под ред. А.В. Брызгалина – М.: Аналитика –Пресс, 2009. - с.364.</w:t>
      </w:r>
    </w:p>
  </w:footnote>
  <w:footnote w:id="19">
    <w:p w:rsidR="002118C9" w:rsidRDefault="002118C9">
      <w:pPr>
        <w:pStyle w:val="af4"/>
      </w:pPr>
      <w:r>
        <w:rPr>
          <w:rStyle w:val="af5"/>
        </w:rPr>
        <w:footnoteRef/>
      </w:r>
      <w:r>
        <w:t xml:space="preserve"> Красницкая В.А. Организация и методика налоговых проверок. – М.: Финансы и статистика, 2008. – 356с.</w:t>
      </w:r>
    </w:p>
  </w:footnote>
  <w:footnote w:id="20">
    <w:p w:rsidR="002118C9" w:rsidRDefault="002118C9">
      <w:pPr>
        <w:pStyle w:val="af4"/>
      </w:pPr>
      <w:r>
        <w:rPr>
          <w:rStyle w:val="af5"/>
        </w:rPr>
        <w:footnoteRef/>
      </w:r>
      <w:r>
        <w:t xml:space="preserve"> Кучеров И.И. Налоговое право России: курс лекций / И.И. Кучеров. – М.: "Юринфор", 2006. – 309с</w:t>
      </w:r>
    </w:p>
  </w:footnote>
  <w:footnote w:id="21">
    <w:p w:rsidR="002118C9" w:rsidRDefault="002118C9">
      <w:pPr>
        <w:pStyle w:val="af4"/>
      </w:pPr>
      <w:r>
        <w:rPr>
          <w:rStyle w:val="af5"/>
        </w:rPr>
        <w:footnoteRef/>
      </w:r>
      <w:r>
        <w:t xml:space="preserve"> </w:t>
      </w:r>
      <w:r w:rsidRPr="00BF0DC1">
        <w:rPr>
          <w:color w:val="000000"/>
        </w:rPr>
        <w:t>Мясников О.А. Налоговые проверки: законодательство и судебная практика / О.А. Мясников. – М.: Главбух, 2007. – 112с</w:t>
      </w:r>
    </w:p>
  </w:footnote>
  <w:footnote w:id="22">
    <w:p w:rsidR="002118C9" w:rsidRDefault="002118C9">
      <w:pPr>
        <w:pStyle w:val="af4"/>
      </w:pPr>
      <w:r>
        <w:rPr>
          <w:rStyle w:val="af5"/>
        </w:rPr>
        <w:footnoteRef/>
      </w:r>
      <w:r>
        <w:t xml:space="preserve"> Брутухина О.А. организация проведения налоговых проверок</w:t>
      </w:r>
    </w:p>
  </w:footnote>
  <w:footnote w:id="23">
    <w:p w:rsidR="002118C9" w:rsidRDefault="002118C9">
      <w:pPr>
        <w:pStyle w:val="af4"/>
      </w:pPr>
      <w:r>
        <w:rPr>
          <w:rStyle w:val="af5"/>
        </w:rPr>
        <w:footnoteRef/>
      </w:r>
      <w:r>
        <w:t xml:space="preserve"> Налоговое право России: Учебник для Вузов / отв. ред. д. ю. н., проф. Ю.А. Крохина. – М., Норма 2007 – 497с</w:t>
      </w:r>
    </w:p>
  </w:footnote>
  <w:footnote w:id="24">
    <w:p w:rsidR="002118C9" w:rsidRDefault="002118C9">
      <w:pPr>
        <w:pStyle w:val="af4"/>
      </w:pPr>
      <w:r>
        <w:rPr>
          <w:rStyle w:val="af5"/>
        </w:rPr>
        <w:footnoteRef/>
      </w:r>
      <w:r>
        <w:t xml:space="preserve"> Налоговое право: учебное пособие для студентов юридических и экономических ВУЗов / С.Г. Пепеляев / под ред. С.Г. Пепеляева. – М.: Пресс, 2006. – 501с</w:t>
      </w:r>
    </w:p>
  </w:footnote>
  <w:footnote w:id="25">
    <w:p w:rsidR="002118C9" w:rsidRDefault="002118C9">
      <w:pPr>
        <w:pStyle w:val="af4"/>
      </w:pPr>
      <w:r>
        <w:rPr>
          <w:rStyle w:val="af5"/>
        </w:rPr>
        <w:footnoteRef/>
      </w:r>
      <w:r>
        <w:t xml:space="preserve"> </w:t>
      </w:r>
      <w:r w:rsidRPr="002118C9">
        <w:rPr>
          <w:color w:val="000000"/>
        </w:rPr>
        <w:t>Яковлев А.А. Актуальные вопросы налогового контроля / А.А. Яковлев // Ваш налоговый адвокат. – 2006. – N 3. – С. 33-35</w:t>
      </w:r>
    </w:p>
  </w:footnote>
  <w:footnote w:id="26">
    <w:p w:rsidR="002118C9" w:rsidRDefault="002118C9">
      <w:pPr>
        <w:pStyle w:val="af4"/>
      </w:pPr>
      <w:r>
        <w:rPr>
          <w:rStyle w:val="af5"/>
        </w:rPr>
        <w:footnoteRef/>
      </w:r>
      <w:r>
        <w:t xml:space="preserve"> Основные изменения налоговой системы России в 2005 – 2006 годах. "Налоговед" № 10, 2007.</w:t>
      </w:r>
    </w:p>
  </w:footnote>
  <w:footnote w:id="27">
    <w:p w:rsidR="004F00AC" w:rsidRDefault="004F00AC">
      <w:pPr>
        <w:pStyle w:val="af4"/>
      </w:pPr>
      <w:r>
        <w:rPr>
          <w:rStyle w:val="af5"/>
        </w:rPr>
        <w:footnoteRef/>
      </w:r>
      <w:r>
        <w:t xml:space="preserve"> Основные изменения налоговой системы России в 2005 – 2006 годах. "Налоговед" № 10, 2007.</w:t>
      </w:r>
    </w:p>
  </w:footnote>
  <w:footnote w:id="28">
    <w:p w:rsidR="004F00AC" w:rsidRDefault="004F00AC">
      <w:pPr>
        <w:pStyle w:val="af4"/>
      </w:pPr>
      <w:r>
        <w:rPr>
          <w:rStyle w:val="af5"/>
        </w:rPr>
        <w:footnoteRef/>
      </w:r>
      <w:r>
        <w:t xml:space="preserve"> </w:t>
      </w:r>
      <w:r w:rsidRPr="004F00AC">
        <w:t>Петров В. Встречаем гостей. Выездные проверки на новый лад /  В. Петров // Двойная запись. – 2006. – № 12. – С. 32-37</w:t>
      </w:r>
    </w:p>
  </w:footnote>
  <w:footnote w:id="29">
    <w:p w:rsidR="004F00AC" w:rsidRDefault="004F00AC">
      <w:pPr>
        <w:pStyle w:val="af4"/>
      </w:pPr>
      <w:r>
        <w:rPr>
          <w:rStyle w:val="af5"/>
        </w:rPr>
        <w:footnoteRef/>
      </w:r>
      <w:r>
        <w:t xml:space="preserve"> </w:t>
      </w:r>
      <w:r w:rsidRPr="004F00AC">
        <w:t>Юткина Т. Налоги и налогообложение. Учебник. Изд.2-е, перераб. и доп. – М.: ИНФРА – М. 2006. – 398с</w:t>
      </w:r>
    </w:p>
  </w:footnote>
  <w:footnote w:id="30">
    <w:p w:rsidR="004F00AC" w:rsidRDefault="004F00AC">
      <w:pPr>
        <w:pStyle w:val="af4"/>
      </w:pPr>
      <w:r>
        <w:rPr>
          <w:rStyle w:val="af5"/>
        </w:rPr>
        <w:footnoteRef/>
      </w:r>
      <w:r>
        <w:t xml:space="preserve"> </w:t>
      </w:r>
      <w:r w:rsidRPr="004F00AC">
        <w:t>Юткина Т. Налоги и налогообложение. Учебник. Изд.2-е, перераб. и доп. – М.: ИНФРА – М. 2006. – 398с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C665E82"/>
    <w:lvl w:ilvl="0">
      <w:start w:val="1"/>
      <w:numFmt w:val="decimal"/>
      <w:lvlText w:val="%1."/>
      <w:lvlJc w:val="left"/>
      <w:pPr>
        <w:tabs>
          <w:tab w:val="num" w:pos="1492"/>
        </w:tabs>
        <w:ind w:left="1492" w:hanging="360"/>
      </w:pPr>
    </w:lvl>
  </w:abstractNum>
  <w:abstractNum w:abstractNumId="1">
    <w:nsid w:val="FFFFFF7D"/>
    <w:multiLevelType w:val="singleLevel"/>
    <w:tmpl w:val="5A481406"/>
    <w:lvl w:ilvl="0">
      <w:start w:val="1"/>
      <w:numFmt w:val="decimal"/>
      <w:lvlText w:val="%1."/>
      <w:lvlJc w:val="left"/>
      <w:pPr>
        <w:tabs>
          <w:tab w:val="num" w:pos="1209"/>
        </w:tabs>
        <w:ind w:left="1209" w:hanging="360"/>
      </w:pPr>
    </w:lvl>
  </w:abstractNum>
  <w:abstractNum w:abstractNumId="2">
    <w:nsid w:val="FFFFFF7E"/>
    <w:multiLevelType w:val="singleLevel"/>
    <w:tmpl w:val="6FC425E6"/>
    <w:lvl w:ilvl="0">
      <w:start w:val="1"/>
      <w:numFmt w:val="decimal"/>
      <w:lvlText w:val="%1."/>
      <w:lvlJc w:val="left"/>
      <w:pPr>
        <w:tabs>
          <w:tab w:val="num" w:pos="926"/>
        </w:tabs>
        <w:ind w:left="926" w:hanging="360"/>
      </w:pPr>
    </w:lvl>
  </w:abstractNum>
  <w:abstractNum w:abstractNumId="3">
    <w:nsid w:val="FFFFFF7F"/>
    <w:multiLevelType w:val="singleLevel"/>
    <w:tmpl w:val="6BFC010A"/>
    <w:lvl w:ilvl="0">
      <w:start w:val="1"/>
      <w:numFmt w:val="decimal"/>
      <w:lvlText w:val="%1."/>
      <w:lvlJc w:val="left"/>
      <w:pPr>
        <w:tabs>
          <w:tab w:val="num" w:pos="643"/>
        </w:tabs>
        <w:ind w:left="643" w:hanging="360"/>
      </w:pPr>
    </w:lvl>
  </w:abstractNum>
  <w:abstractNum w:abstractNumId="4">
    <w:nsid w:val="FFFFFF80"/>
    <w:multiLevelType w:val="singleLevel"/>
    <w:tmpl w:val="B86473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14D9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E1C0E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CA22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8AEBDA8"/>
    <w:lvl w:ilvl="0">
      <w:start w:val="1"/>
      <w:numFmt w:val="decimal"/>
      <w:pStyle w:val="a"/>
      <w:lvlText w:val="%1."/>
      <w:lvlJc w:val="left"/>
      <w:pPr>
        <w:tabs>
          <w:tab w:val="num" w:pos="360"/>
        </w:tabs>
        <w:ind w:left="360" w:hanging="360"/>
      </w:pPr>
    </w:lvl>
  </w:abstractNum>
  <w:abstractNum w:abstractNumId="9">
    <w:nsid w:val="FFFFFF89"/>
    <w:multiLevelType w:val="singleLevel"/>
    <w:tmpl w:val="0E147A88"/>
    <w:lvl w:ilvl="0">
      <w:start w:val="1"/>
      <w:numFmt w:val="bullet"/>
      <w:pStyle w:val="a0"/>
      <w:lvlText w:val=""/>
      <w:lvlJc w:val="left"/>
      <w:pPr>
        <w:tabs>
          <w:tab w:val="num" w:pos="360"/>
        </w:tabs>
        <w:ind w:left="360" w:hanging="360"/>
      </w:pPr>
      <w:rPr>
        <w:rFonts w:ascii="Symbol" w:hAnsi="Symbol" w:hint="default"/>
      </w:rPr>
    </w:lvl>
  </w:abstractNum>
  <w:abstractNum w:abstractNumId="10">
    <w:nsid w:val="0EDD6C83"/>
    <w:multiLevelType w:val="hybridMultilevel"/>
    <w:tmpl w:val="636EE180"/>
    <w:lvl w:ilvl="0" w:tplc="C42A25E8">
      <w:start w:val="1"/>
      <w:numFmt w:val="decimal"/>
      <w:lvlText w:val="%1)"/>
      <w:lvlJc w:val="left"/>
      <w:pPr>
        <w:tabs>
          <w:tab w:val="num" w:pos="1134"/>
        </w:tabs>
        <w:ind w:left="0" w:firstLine="567"/>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1">
    <w:nsid w:val="138F00EE"/>
    <w:multiLevelType w:val="hybridMultilevel"/>
    <w:tmpl w:val="D72EAD8E"/>
    <w:lvl w:ilvl="0" w:tplc="621A0D2C">
      <w:start w:val="1"/>
      <w:numFmt w:val="decimal"/>
      <w:lvlText w:val="%1)"/>
      <w:lvlJc w:val="left"/>
      <w:pPr>
        <w:tabs>
          <w:tab w:val="num" w:pos="1134"/>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59E7A0C"/>
    <w:multiLevelType w:val="multilevel"/>
    <w:tmpl w:val="D5C6A384"/>
    <w:lvl w:ilvl="0">
      <w:start w:val="1"/>
      <w:numFmt w:val="decimal"/>
      <w:lvlText w:val="%1."/>
      <w:lvlJc w:val="left"/>
      <w:pPr>
        <w:tabs>
          <w:tab w:val="num" w:pos="637"/>
        </w:tabs>
        <w:ind w:left="637" w:hanging="495"/>
      </w:pPr>
      <w:rPr>
        <w:rFonts w:hint="default"/>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222"/>
        </w:tabs>
        <w:ind w:left="1222" w:hanging="108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582"/>
        </w:tabs>
        <w:ind w:left="1582" w:hanging="1440"/>
      </w:pPr>
      <w:rPr>
        <w:rFonts w:hint="default"/>
      </w:rPr>
    </w:lvl>
    <w:lvl w:ilvl="6">
      <w:start w:val="1"/>
      <w:numFmt w:val="decimal"/>
      <w:lvlText w:val="%1.%2.%3.%4.%5.%6.%7."/>
      <w:lvlJc w:val="left"/>
      <w:pPr>
        <w:tabs>
          <w:tab w:val="num" w:pos="1942"/>
        </w:tabs>
        <w:ind w:left="1942" w:hanging="1800"/>
      </w:pPr>
      <w:rPr>
        <w:rFonts w:hint="default"/>
      </w:rPr>
    </w:lvl>
    <w:lvl w:ilvl="7">
      <w:start w:val="1"/>
      <w:numFmt w:val="decimal"/>
      <w:lvlText w:val="%1.%2.%3.%4.%5.%6.%7.%8."/>
      <w:lvlJc w:val="left"/>
      <w:pPr>
        <w:tabs>
          <w:tab w:val="num" w:pos="1942"/>
        </w:tabs>
        <w:ind w:left="1942" w:hanging="1800"/>
      </w:pPr>
      <w:rPr>
        <w:rFonts w:hint="default"/>
      </w:rPr>
    </w:lvl>
    <w:lvl w:ilvl="8">
      <w:start w:val="1"/>
      <w:numFmt w:val="decimal"/>
      <w:lvlText w:val="%1.%2.%3.%4.%5.%6.%7.%8.%9."/>
      <w:lvlJc w:val="left"/>
      <w:pPr>
        <w:tabs>
          <w:tab w:val="num" w:pos="2302"/>
        </w:tabs>
        <w:ind w:left="2302" w:hanging="2160"/>
      </w:pPr>
      <w:rPr>
        <w:rFonts w:hint="default"/>
      </w:rPr>
    </w:lvl>
  </w:abstractNum>
  <w:abstractNum w:abstractNumId="13">
    <w:nsid w:val="1AFC6B75"/>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14">
    <w:nsid w:val="1BF65D93"/>
    <w:multiLevelType w:val="hybridMultilevel"/>
    <w:tmpl w:val="587844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295237"/>
    <w:multiLevelType w:val="hybridMultilevel"/>
    <w:tmpl w:val="889E7CF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ED1DB3"/>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17">
    <w:nsid w:val="23495D56"/>
    <w:multiLevelType w:val="hybridMultilevel"/>
    <w:tmpl w:val="D4543BF2"/>
    <w:lvl w:ilvl="0" w:tplc="04190001">
      <w:start w:val="1"/>
      <w:numFmt w:val="bullet"/>
      <w:lvlText w:val=""/>
      <w:lvlJc w:val="left"/>
      <w:pPr>
        <w:tabs>
          <w:tab w:val="num" w:pos="1457"/>
        </w:tabs>
        <w:ind w:left="1457" w:hanging="360"/>
      </w:pPr>
      <w:rPr>
        <w:rFonts w:ascii="Symbol" w:hAnsi="Symbol" w:hint="default"/>
      </w:rPr>
    </w:lvl>
    <w:lvl w:ilvl="1" w:tplc="04190003" w:tentative="1">
      <w:start w:val="1"/>
      <w:numFmt w:val="bullet"/>
      <w:lvlText w:val="o"/>
      <w:lvlJc w:val="left"/>
      <w:pPr>
        <w:tabs>
          <w:tab w:val="num" w:pos="2177"/>
        </w:tabs>
        <w:ind w:left="2177" w:hanging="360"/>
      </w:pPr>
      <w:rPr>
        <w:rFonts w:ascii="Courier New" w:hAnsi="Courier New" w:cs="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cs="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cs="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abstractNum w:abstractNumId="18">
    <w:nsid w:val="24A91988"/>
    <w:multiLevelType w:val="multilevel"/>
    <w:tmpl w:val="7DC2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D8118D"/>
    <w:multiLevelType w:val="hybridMultilevel"/>
    <w:tmpl w:val="F3D6F8A4"/>
    <w:lvl w:ilvl="0" w:tplc="99E8BE88">
      <w:start w:val="1"/>
      <w:numFmt w:val="decimal"/>
      <w:lvlText w:val="%1)"/>
      <w:lvlJc w:val="left"/>
      <w:pPr>
        <w:tabs>
          <w:tab w:val="num" w:pos="1134"/>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B4E09F3"/>
    <w:multiLevelType w:val="hybridMultilevel"/>
    <w:tmpl w:val="D762791C"/>
    <w:lvl w:ilvl="0" w:tplc="8410E068">
      <w:start w:val="1"/>
      <w:numFmt w:val="decimal"/>
      <w:lvlText w:val="%1."/>
      <w:lvlJc w:val="left"/>
      <w:pPr>
        <w:tabs>
          <w:tab w:val="num" w:pos="284"/>
        </w:tabs>
        <w:ind w:left="567" w:hanging="28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4D91BC2"/>
    <w:multiLevelType w:val="multilevel"/>
    <w:tmpl w:val="66427382"/>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22">
    <w:nsid w:val="380D1911"/>
    <w:multiLevelType w:val="hybridMultilevel"/>
    <w:tmpl w:val="A83EF196"/>
    <w:lvl w:ilvl="0" w:tplc="BA3C2060">
      <w:start w:val="1"/>
      <w:numFmt w:val="decimal"/>
      <w:lvlText w:val="%1)"/>
      <w:lvlJc w:val="left"/>
      <w:pPr>
        <w:tabs>
          <w:tab w:val="num" w:pos="1134"/>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9523174"/>
    <w:multiLevelType w:val="hybridMultilevel"/>
    <w:tmpl w:val="BEF697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3A7C5759"/>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25">
    <w:nsid w:val="3DD96DCA"/>
    <w:multiLevelType w:val="multilevel"/>
    <w:tmpl w:val="F368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D67599"/>
    <w:multiLevelType w:val="multilevel"/>
    <w:tmpl w:val="EB908CA2"/>
    <w:lvl w:ilvl="0">
      <w:start w:val="1"/>
      <w:numFmt w:val="decimal"/>
      <w:lvlText w:val="%1."/>
      <w:lvlJc w:val="left"/>
      <w:pPr>
        <w:tabs>
          <w:tab w:val="num" w:pos="568"/>
        </w:tabs>
        <w:ind w:left="568" w:hanging="284"/>
      </w:pPr>
      <w:rPr>
        <w:rFonts w:hint="default"/>
      </w:rPr>
    </w:lvl>
    <w:lvl w:ilvl="1">
      <w:start w:val="1"/>
      <w:numFmt w:val="lowerLetter"/>
      <w:lvlText w:val="%2."/>
      <w:lvlJc w:val="left"/>
      <w:pPr>
        <w:tabs>
          <w:tab w:val="num" w:pos="1213"/>
        </w:tabs>
        <w:ind w:left="1213" w:hanging="360"/>
      </w:pPr>
      <w:rPr>
        <w:rFonts w:hint="default"/>
      </w:rPr>
    </w:lvl>
    <w:lvl w:ilvl="2">
      <w:start w:val="1"/>
      <w:numFmt w:val="lowerRoman"/>
      <w:lvlText w:val="%3."/>
      <w:lvlJc w:val="right"/>
      <w:pPr>
        <w:tabs>
          <w:tab w:val="num" w:pos="1933"/>
        </w:tabs>
        <w:ind w:left="1933" w:hanging="180"/>
      </w:pPr>
      <w:rPr>
        <w:rFonts w:hint="default"/>
      </w:rPr>
    </w:lvl>
    <w:lvl w:ilvl="3">
      <w:start w:val="1"/>
      <w:numFmt w:val="decimal"/>
      <w:lvlText w:val="%4."/>
      <w:lvlJc w:val="left"/>
      <w:pPr>
        <w:tabs>
          <w:tab w:val="num" w:pos="2653"/>
        </w:tabs>
        <w:ind w:left="2653" w:hanging="360"/>
      </w:pPr>
      <w:rPr>
        <w:rFonts w:hint="default"/>
      </w:rPr>
    </w:lvl>
    <w:lvl w:ilvl="4">
      <w:start w:val="1"/>
      <w:numFmt w:val="lowerLetter"/>
      <w:lvlText w:val="%5."/>
      <w:lvlJc w:val="left"/>
      <w:pPr>
        <w:tabs>
          <w:tab w:val="num" w:pos="3373"/>
        </w:tabs>
        <w:ind w:left="3373" w:hanging="360"/>
      </w:pPr>
      <w:rPr>
        <w:rFonts w:hint="default"/>
      </w:rPr>
    </w:lvl>
    <w:lvl w:ilvl="5">
      <w:start w:val="1"/>
      <w:numFmt w:val="lowerRoman"/>
      <w:lvlText w:val="%6."/>
      <w:lvlJc w:val="right"/>
      <w:pPr>
        <w:tabs>
          <w:tab w:val="num" w:pos="4093"/>
        </w:tabs>
        <w:ind w:left="4093" w:hanging="180"/>
      </w:pPr>
      <w:rPr>
        <w:rFonts w:hint="default"/>
      </w:rPr>
    </w:lvl>
    <w:lvl w:ilvl="6">
      <w:start w:val="1"/>
      <w:numFmt w:val="decimal"/>
      <w:lvlText w:val="%7."/>
      <w:lvlJc w:val="left"/>
      <w:pPr>
        <w:tabs>
          <w:tab w:val="num" w:pos="4813"/>
        </w:tabs>
        <w:ind w:left="4813" w:hanging="360"/>
      </w:pPr>
      <w:rPr>
        <w:rFonts w:hint="default"/>
      </w:rPr>
    </w:lvl>
    <w:lvl w:ilvl="7">
      <w:start w:val="1"/>
      <w:numFmt w:val="lowerLetter"/>
      <w:lvlText w:val="%8."/>
      <w:lvlJc w:val="left"/>
      <w:pPr>
        <w:tabs>
          <w:tab w:val="num" w:pos="5533"/>
        </w:tabs>
        <w:ind w:left="5533" w:hanging="360"/>
      </w:pPr>
      <w:rPr>
        <w:rFonts w:hint="default"/>
      </w:rPr>
    </w:lvl>
    <w:lvl w:ilvl="8">
      <w:start w:val="1"/>
      <w:numFmt w:val="lowerRoman"/>
      <w:lvlText w:val="%9."/>
      <w:lvlJc w:val="right"/>
      <w:pPr>
        <w:tabs>
          <w:tab w:val="num" w:pos="6253"/>
        </w:tabs>
        <w:ind w:left="6253" w:hanging="180"/>
      </w:pPr>
      <w:rPr>
        <w:rFonts w:hint="default"/>
      </w:rPr>
    </w:lvl>
  </w:abstractNum>
  <w:abstractNum w:abstractNumId="27">
    <w:nsid w:val="41E53C30"/>
    <w:multiLevelType w:val="multilevel"/>
    <w:tmpl w:val="FE300B0C"/>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28">
    <w:nsid w:val="42D11D79"/>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29">
    <w:nsid w:val="47C10309"/>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0">
    <w:nsid w:val="4E3D36D2"/>
    <w:multiLevelType w:val="multilevel"/>
    <w:tmpl w:val="417A7780"/>
    <w:lvl w:ilvl="0">
      <w:start w:val="1"/>
      <w:numFmt w:val="decimal"/>
      <w:pStyle w:val="1"/>
      <w:suff w:val="space"/>
      <w:lvlText w:val="%1."/>
      <w:lvlJc w:val="left"/>
      <w:pPr>
        <w:ind w:left="927" w:hanging="360"/>
      </w:pPr>
      <w:rPr>
        <w:rFonts w:hint="default"/>
      </w:rPr>
    </w:lvl>
    <w:lvl w:ilvl="1">
      <w:start w:val="1"/>
      <w:numFmt w:val="decimal"/>
      <w:pStyle w:val="2"/>
      <w:suff w:val="space"/>
      <w:lvlText w:val="%1.%2."/>
      <w:lvlJc w:val="left"/>
      <w:pPr>
        <w:ind w:left="1359" w:hanging="432"/>
      </w:pPr>
      <w:rPr>
        <w:rFonts w:hint="default"/>
      </w:rPr>
    </w:lvl>
    <w:lvl w:ilvl="2">
      <w:start w:val="1"/>
      <w:numFmt w:val="decimal"/>
      <w:pStyle w:val="3"/>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1">
    <w:nsid w:val="52AB2C87"/>
    <w:multiLevelType w:val="hybridMultilevel"/>
    <w:tmpl w:val="3668B65C"/>
    <w:lvl w:ilvl="0" w:tplc="9FFE73AA">
      <w:start w:val="1"/>
      <w:numFmt w:val="decimal"/>
      <w:lvlText w:val="%1."/>
      <w:lvlJc w:val="left"/>
      <w:pPr>
        <w:tabs>
          <w:tab w:val="num" w:pos="1134"/>
        </w:tabs>
        <w:ind w:left="0" w:firstLine="567"/>
      </w:pPr>
      <w:rPr>
        <w:rFonts w:hint="default"/>
      </w:rPr>
    </w:lvl>
    <w:lvl w:ilvl="1" w:tplc="2DE8A408">
      <w:start w:val="1"/>
      <w:numFmt w:val="russianLower"/>
      <w:lvlText w:val="%2)"/>
      <w:lvlJc w:val="left"/>
      <w:pPr>
        <w:tabs>
          <w:tab w:val="num" w:pos="1134"/>
        </w:tabs>
        <w:ind w:left="0" w:firstLine="56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509113B"/>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3">
    <w:nsid w:val="5A314DB4"/>
    <w:multiLevelType w:val="hybridMultilevel"/>
    <w:tmpl w:val="CA523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B81CF4"/>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5">
    <w:nsid w:val="5F062CAF"/>
    <w:multiLevelType w:val="hybridMultilevel"/>
    <w:tmpl w:val="F99EC912"/>
    <w:lvl w:ilvl="0" w:tplc="4CEC87F2">
      <w:start w:val="1"/>
      <w:numFmt w:val="decimal"/>
      <w:pStyle w:val="a1"/>
      <w:lvlText w:val="%1."/>
      <w:lvlJc w:val="left"/>
      <w:pPr>
        <w:tabs>
          <w:tab w:val="num" w:pos="1457"/>
        </w:tabs>
        <w:ind w:left="1457" w:hanging="360"/>
      </w:pPr>
    </w:lvl>
    <w:lvl w:ilvl="1" w:tplc="04190019" w:tentative="1">
      <w:start w:val="1"/>
      <w:numFmt w:val="lowerLetter"/>
      <w:lvlText w:val="%2."/>
      <w:lvlJc w:val="left"/>
      <w:pPr>
        <w:tabs>
          <w:tab w:val="num" w:pos="2177"/>
        </w:tabs>
        <w:ind w:left="2177" w:hanging="360"/>
      </w:pPr>
    </w:lvl>
    <w:lvl w:ilvl="2" w:tplc="0419001B" w:tentative="1">
      <w:start w:val="1"/>
      <w:numFmt w:val="lowerRoman"/>
      <w:lvlText w:val="%3."/>
      <w:lvlJc w:val="right"/>
      <w:pPr>
        <w:tabs>
          <w:tab w:val="num" w:pos="2897"/>
        </w:tabs>
        <w:ind w:left="2897" w:hanging="180"/>
      </w:pPr>
    </w:lvl>
    <w:lvl w:ilvl="3" w:tplc="0419000F" w:tentative="1">
      <w:start w:val="1"/>
      <w:numFmt w:val="decimal"/>
      <w:lvlText w:val="%4."/>
      <w:lvlJc w:val="left"/>
      <w:pPr>
        <w:tabs>
          <w:tab w:val="num" w:pos="3617"/>
        </w:tabs>
        <w:ind w:left="3617" w:hanging="360"/>
      </w:pPr>
    </w:lvl>
    <w:lvl w:ilvl="4" w:tplc="04190019" w:tentative="1">
      <w:start w:val="1"/>
      <w:numFmt w:val="lowerLetter"/>
      <w:lvlText w:val="%5."/>
      <w:lvlJc w:val="left"/>
      <w:pPr>
        <w:tabs>
          <w:tab w:val="num" w:pos="4337"/>
        </w:tabs>
        <w:ind w:left="4337" w:hanging="360"/>
      </w:pPr>
    </w:lvl>
    <w:lvl w:ilvl="5" w:tplc="0419001B" w:tentative="1">
      <w:start w:val="1"/>
      <w:numFmt w:val="lowerRoman"/>
      <w:lvlText w:val="%6."/>
      <w:lvlJc w:val="right"/>
      <w:pPr>
        <w:tabs>
          <w:tab w:val="num" w:pos="5057"/>
        </w:tabs>
        <w:ind w:left="5057" w:hanging="180"/>
      </w:pPr>
    </w:lvl>
    <w:lvl w:ilvl="6" w:tplc="0419000F" w:tentative="1">
      <w:start w:val="1"/>
      <w:numFmt w:val="decimal"/>
      <w:lvlText w:val="%7."/>
      <w:lvlJc w:val="left"/>
      <w:pPr>
        <w:tabs>
          <w:tab w:val="num" w:pos="5777"/>
        </w:tabs>
        <w:ind w:left="5777" w:hanging="360"/>
      </w:pPr>
    </w:lvl>
    <w:lvl w:ilvl="7" w:tplc="04190019" w:tentative="1">
      <w:start w:val="1"/>
      <w:numFmt w:val="lowerLetter"/>
      <w:lvlText w:val="%8."/>
      <w:lvlJc w:val="left"/>
      <w:pPr>
        <w:tabs>
          <w:tab w:val="num" w:pos="6497"/>
        </w:tabs>
        <w:ind w:left="6497" w:hanging="360"/>
      </w:pPr>
    </w:lvl>
    <w:lvl w:ilvl="8" w:tplc="0419001B" w:tentative="1">
      <w:start w:val="1"/>
      <w:numFmt w:val="lowerRoman"/>
      <w:lvlText w:val="%9."/>
      <w:lvlJc w:val="right"/>
      <w:pPr>
        <w:tabs>
          <w:tab w:val="num" w:pos="7217"/>
        </w:tabs>
        <w:ind w:left="7217" w:hanging="180"/>
      </w:pPr>
    </w:lvl>
  </w:abstractNum>
  <w:abstractNum w:abstractNumId="36">
    <w:nsid w:val="63D108FD"/>
    <w:multiLevelType w:val="multilevel"/>
    <w:tmpl w:val="FE300B0C"/>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7">
    <w:nsid w:val="6E284A14"/>
    <w:multiLevelType w:val="multilevel"/>
    <w:tmpl w:val="6D8C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555D9E"/>
    <w:multiLevelType w:val="multilevel"/>
    <w:tmpl w:val="DD6ADEA8"/>
    <w:lvl w:ilvl="0">
      <w:start w:val="1"/>
      <w:numFmt w:val="decimal"/>
      <w:lvlText w:val="%1."/>
      <w:lvlJc w:val="left"/>
      <w:pPr>
        <w:ind w:left="720" w:hanging="360"/>
      </w:pPr>
      <w:rPr>
        <w:rFonts w:hint="default"/>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9">
    <w:nsid w:val="6FCB1D3A"/>
    <w:multiLevelType w:val="multilevel"/>
    <w:tmpl w:val="7AB4AFEC"/>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40">
    <w:nsid w:val="726D0548"/>
    <w:multiLevelType w:val="multilevel"/>
    <w:tmpl w:val="417A7780"/>
    <w:lvl w:ilvl="0">
      <w:start w:val="1"/>
      <w:numFmt w:val="decimal"/>
      <w:suff w:val="space"/>
      <w:lvlText w:val="%1."/>
      <w:lvlJc w:val="left"/>
      <w:pPr>
        <w:ind w:left="927" w:hanging="360"/>
      </w:pPr>
      <w:rPr>
        <w:rFonts w:hint="default"/>
      </w:rPr>
    </w:lvl>
    <w:lvl w:ilvl="1">
      <w:start w:val="1"/>
      <w:numFmt w:val="decimal"/>
      <w:suff w:val="space"/>
      <w:lvlText w:val="%1.%2."/>
      <w:lvlJc w:val="left"/>
      <w:pPr>
        <w:ind w:left="1359" w:hanging="432"/>
      </w:pPr>
      <w:rPr>
        <w:rFonts w:hint="default"/>
      </w:rPr>
    </w:lvl>
    <w:lvl w:ilvl="2">
      <w:start w:val="1"/>
      <w:numFmt w:val="decimal"/>
      <w:suff w:val="space"/>
      <w:lvlText w:val="%1.%2.%3."/>
      <w:lvlJc w:val="left"/>
      <w:pPr>
        <w:ind w:left="1791" w:hanging="504"/>
      </w:pPr>
      <w:rPr>
        <w:rFonts w:hint="default"/>
      </w:rPr>
    </w:lvl>
    <w:lvl w:ilvl="3">
      <w:start w:val="1"/>
      <w:numFmt w:val="decimal"/>
      <w:suff w:val="space"/>
      <w:lvlText w:val="%1.%2.%3.%4."/>
      <w:lvlJc w:val="left"/>
      <w:pPr>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41">
    <w:nsid w:val="771536A2"/>
    <w:multiLevelType w:val="hybridMultilevel"/>
    <w:tmpl w:val="B5B208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88E2D43"/>
    <w:multiLevelType w:val="hybridMultilevel"/>
    <w:tmpl w:val="46CC737C"/>
    <w:lvl w:ilvl="0" w:tplc="C99CF336">
      <w:start w:val="1"/>
      <w:numFmt w:val="bullet"/>
      <w:lvlText w:val=""/>
      <w:lvlJc w:val="left"/>
      <w:pPr>
        <w:tabs>
          <w:tab w:val="num" w:pos="1134"/>
        </w:tabs>
        <w:ind w:left="0" w:firstLine="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C5361FF"/>
    <w:multiLevelType w:val="hybridMultilevel"/>
    <w:tmpl w:val="7792AE84"/>
    <w:lvl w:ilvl="0" w:tplc="D9FA0620">
      <w:start w:val="1"/>
      <w:numFmt w:val="decimal"/>
      <w:lvlText w:val="%1."/>
      <w:lvlJc w:val="left"/>
      <w:pPr>
        <w:ind w:left="149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4">
    <w:nsid w:val="7DD34BEA"/>
    <w:multiLevelType w:val="singleLevel"/>
    <w:tmpl w:val="63CC2014"/>
    <w:lvl w:ilvl="0">
      <w:start w:val="1"/>
      <w:numFmt w:val="decimal"/>
      <w:pStyle w:val="a2"/>
      <w:lvlText w:val="%1."/>
      <w:lvlJc w:val="left"/>
      <w:pPr>
        <w:tabs>
          <w:tab w:val="num" w:pos="1080"/>
        </w:tabs>
        <w:ind w:firstLine="720"/>
      </w:pPr>
    </w:lvl>
  </w:abstractNum>
  <w:abstractNum w:abstractNumId="45">
    <w:nsid w:val="7ECD491C"/>
    <w:multiLevelType w:val="hybridMultilevel"/>
    <w:tmpl w:val="7648190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885DBD"/>
    <w:multiLevelType w:val="multilevel"/>
    <w:tmpl w:val="DEB4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5"/>
  </w:num>
  <w:num w:numId="3">
    <w:abstractNumId w:val="12"/>
  </w:num>
  <w:num w:numId="4">
    <w:abstractNumId w:val="41"/>
  </w:num>
  <w:num w:numId="5">
    <w:abstractNumId w:val="46"/>
  </w:num>
  <w:num w:numId="6">
    <w:abstractNumId w:val="42"/>
  </w:num>
  <w:num w:numId="7">
    <w:abstractNumId w:val="37"/>
  </w:num>
  <w:num w:numId="8">
    <w:abstractNumId w:val="18"/>
  </w:num>
  <w:num w:numId="9">
    <w:abstractNumId w:val="10"/>
  </w:num>
  <w:num w:numId="10">
    <w:abstractNumId w:val="22"/>
  </w:num>
  <w:num w:numId="11">
    <w:abstractNumId w:val="11"/>
  </w:num>
  <w:num w:numId="12">
    <w:abstractNumId w:val="35"/>
  </w:num>
  <w:num w:numId="13">
    <w:abstractNumId w:val="45"/>
  </w:num>
  <w:num w:numId="14">
    <w:abstractNumId w:val="25"/>
  </w:num>
  <w:num w:numId="15">
    <w:abstractNumId w:val="38"/>
  </w:num>
  <w:num w:numId="16">
    <w:abstractNumId w:val="14"/>
  </w:num>
  <w:num w:numId="17">
    <w:abstractNumId w:val="31"/>
  </w:num>
  <w:num w:numId="18">
    <w:abstractNumId w:val="19"/>
  </w:num>
  <w:num w:numId="19">
    <w:abstractNumId w:val="23"/>
  </w:num>
  <w:num w:numId="20">
    <w:abstractNumId w:val="43"/>
  </w:num>
  <w:num w:numId="21">
    <w:abstractNumId w:val="44"/>
  </w:num>
  <w:num w:numId="22">
    <w:abstractNumId w:val="26"/>
  </w:num>
  <w:num w:numId="23">
    <w:abstractNumId w:val="20"/>
  </w:num>
  <w:num w:numId="24">
    <w:abstractNumId w:val="33"/>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30"/>
  </w:num>
  <w:num w:numId="35">
    <w:abstractNumId w:val="39"/>
  </w:num>
  <w:num w:numId="36">
    <w:abstractNumId w:val="36"/>
  </w:num>
  <w:num w:numId="37">
    <w:abstractNumId w:val="27"/>
  </w:num>
  <w:num w:numId="38">
    <w:abstractNumId w:val="21"/>
  </w:num>
  <w:num w:numId="39">
    <w:abstractNumId w:val="24"/>
  </w:num>
  <w:num w:numId="40">
    <w:abstractNumId w:val="40"/>
  </w:num>
  <w:num w:numId="41">
    <w:abstractNumId w:val="32"/>
  </w:num>
  <w:num w:numId="42">
    <w:abstractNumId w:val="1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13"/>
  </w:num>
  <w:num w:numId="46">
    <w:abstractNumId w:val="28"/>
  </w:num>
  <w:num w:numId="47">
    <w:abstractNumId w:val="34"/>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443C"/>
    <w:rsid w:val="00074CA3"/>
    <w:rsid w:val="000A0A86"/>
    <w:rsid w:val="000A3C50"/>
    <w:rsid w:val="000B1C1B"/>
    <w:rsid w:val="000D1272"/>
    <w:rsid w:val="000F5B00"/>
    <w:rsid w:val="001022C0"/>
    <w:rsid w:val="00103CD0"/>
    <w:rsid w:val="00140912"/>
    <w:rsid w:val="00197874"/>
    <w:rsid w:val="001B61BF"/>
    <w:rsid w:val="001C4B13"/>
    <w:rsid w:val="002118C9"/>
    <w:rsid w:val="002370ED"/>
    <w:rsid w:val="00276B61"/>
    <w:rsid w:val="0028443C"/>
    <w:rsid w:val="0029511B"/>
    <w:rsid w:val="002B310B"/>
    <w:rsid w:val="00303B63"/>
    <w:rsid w:val="00327C89"/>
    <w:rsid w:val="00340C01"/>
    <w:rsid w:val="003558B7"/>
    <w:rsid w:val="003607C2"/>
    <w:rsid w:val="003753EB"/>
    <w:rsid w:val="003B59FC"/>
    <w:rsid w:val="00474DE7"/>
    <w:rsid w:val="004B483E"/>
    <w:rsid w:val="004D5C42"/>
    <w:rsid w:val="004F00AC"/>
    <w:rsid w:val="0050669B"/>
    <w:rsid w:val="0055743C"/>
    <w:rsid w:val="00581BFA"/>
    <w:rsid w:val="00586C57"/>
    <w:rsid w:val="005D3598"/>
    <w:rsid w:val="00600764"/>
    <w:rsid w:val="00637174"/>
    <w:rsid w:val="00662991"/>
    <w:rsid w:val="00687818"/>
    <w:rsid w:val="007113B9"/>
    <w:rsid w:val="007650C4"/>
    <w:rsid w:val="007A29E3"/>
    <w:rsid w:val="007B1D73"/>
    <w:rsid w:val="007B5596"/>
    <w:rsid w:val="007E7004"/>
    <w:rsid w:val="00801201"/>
    <w:rsid w:val="008019F2"/>
    <w:rsid w:val="00836B57"/>
    <w:rsid w:val="008429F8"/>
    <w:rsid w:val="00866B87"/>
    <w:rsid w:val="008B0CBD"/>
    <w:rsid w:val="008D0431"/>
    <w:rsid w:val="008D0E53"/>
    <w:rsid w:val="008F6EE6"/>
    <w:rsid w:val="0098772E"/>
    <w:rsid w:val="00A271CE"/>
    <w:rsid w:val="00A42CD8"/>
    <w:rsid w:val="00A90A9C"/>
    <w:rsid w:val="00AD41A0"/>
    <w:rsid w:val="00B50B81"/>
    <w:rsid w:val="00B83162"/>
    <w:rsid w:val="00BB7F66"/>
    <w:rsid w:val="00BC2D80"/>
    <w:rsid w:val="00BD790A"/>
    <w:rsid w:val="00BE4C2C"/>
    <w:rsid w:val="00BF0DC1"/>
    <w:rsid w:val="00C3125C"/>
    <w:rsid w:val="00CA4AD5"/>
    <w:rsid w:val="00CA52A2"/>
    <w:rsid w:val="00CB4FE5"/>
    <w:rsid w:val="00DC1DD9"/>
    <w:rsid w:val="00DC3996"/>
    <w:rsid w:val="00E0274D"/>
    <w:rsid w:val="00E431D4"/>
    <w:rsid w:val="00E94C63"/>
    <w:rsid w:val="00E95A37"/>
    <w:rsid w:val="00ED74B3"/>
    <w:rsid w:val="00EE4B77"/>
    <w:rsid w:val="00F227AC"/>
    <w:rsid w:val="00F3506F"/>
    <w:rsid w:val="00F400AC"/>
    <w:rsid w:val="00F52714"/>
    <w:rsid w:val="00F92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36"/>
    <o:shapelayout v:ext="edit">
      <o:idmap v:ext="edit" data="1"/>
      <o:rules v:ext="edit">
        <o:r id="V:Rule26" type="connector" idref="#_x0000_s1221"/>
        <o:r id="V:Rule27" type="connector" idref="#_x0000_s1183"/>
        <o:r id="V:Rule28" type="connector" idref="#_x0000_s1184"/>
        <o:r id="V:Rule29" type="connector" idref="#_x0000_s1219"/>
        <o:r id="V:Rule30" type="connector" idref="#_x0000_s1188"/>
        <o:r id="V:Rule31" type="connector" idref="#_x0000_s1223"/>
        <o:r id="V:Rule32" type="connector" idref="#_x0000_s1225"/>
        <o:r id="V:Rule33" type="connector" idref="#_x0000_s1187"/>
        <o:r id="V:Rule34" type="connector" idref="#_x0000_s1213"/>
        <o:r id="V:Rule35" type="connector" idref="#_x0000_s1192"/>
        <o:r id="V:Rule36" type="connector" idref="#_x0000_s1178"/>
        <o:r id="V:Rule37" type="connector" idref="#_x0000_s1190"/>
        <o:r id="V:Rule38" type="connector" idref="#_x0000_s1191"/>
        <o:r id="V:Rule39" type="connector" idref="#_x0000_s1177"/>
        <o:r id="V:Rule40" type="connector" idref="#_x0000_s1227"/>
        <o:r id="V:Rule41" type="connector" idref="#_x0000_s1164"/>
        <o:r id="V:Rule42" type="connector" idref="#_x0000_s1165"/>
        <o:r id="V:Rule43" type="connector" idref="#_x0000_s1163"/>
        <o:r id="V:Rule44" type="connector" idref="#_x0000_s1162"/>
        <o:r id="V:Rule45" type="connector" idref="#_x0000_s1214"/>
        <o:r id="V:Rule46" type="connector" idref="#_x0000_s1172"/>
        <o:r id="V:Rule47" type="connector" idref="#_x0000_s1166"/>
        <o:r id="V:Rule48" type="connector" idref="#_x0000_s1217"/>
        <o:r id="V:Rule49" type="connector" idref="#_x0000_s1173"/>
        <o:r id="V:Rule50" type="connector" idref="#_x0000_s1176"/>
      </o:rules>
      <o:regrouptable v:ext="edit">
        <o:entry new="1" old="0"/>
        <o:entry new="2" old="0"/>
        <o:entry new="3" old="2"/>
      </o:regrouptable>
    </o:shapelayout>
  </w:shapeDefaults>
  <w:decimalSymbol w:val=","/>
  <w:listSeparator w:val=";"/>
  <w15:chartTrackingRefBased/>
  <w15:docId w15:val="{790CF53B-75E9-4CFD-B013-BA1F43113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022C0"/>
    <w:pPr>
      <w:spacing w:after="200" w:line="276" w:lineRule="auto"/>
      <w:ind w:firstLine="709"/>
      <w:jc w:val="both"/>
    </w:pPr>
    <w:rPr>
      <w:rFonts w:ascii="Times New Roman" w:hAnsi="Times New Roman"/>
      <w:sz w:val="28"/>
      <w:szCs w:val="22"/>
    </w:rPr>
  </w:style>
  <w:style w:type="paragraph" w:styleId="1">
    <w:name w:val="heading 1"/>
    <w:basedOn w:val="a3"/>
    <w:next w:val="a3"/>
    <w:link w:val="10"/>
    <w:uiPriority w:val="9"/>
    <w:qFormat/>
    <w:rsid w:val="001022C0"/>
    <w:pPr>
      <w:keepNext/>
      <w:keepLines/>
      <w:pageBreakBefore/>
      <w:numPr>
        <w:numId w:val="34"/>
      </w:numPr>
      <w:spacing w:before="360" w:after="360" w:line="240" w:lineRule="auto"/>
      <w:ind w:right="567"/>
      <w:jc w:val="center"/>
      <w:outlineLvl w:val="0"/>
    </w:pPr>
    <w:rPr>
      <w:bCs/>
      <w:smallCaps/>
      <w:szCs w:val="28"/>
    </w:rPr>
  </w:style>
  <w:style w:type="paragraph" w:styleId="2">
    <w:name w:val="heading 2"/>
    <w:basedOn w:val="a3"/>
    <w:next w:val="a3"/>
    <w:link w:val="20"/>
    <w:uiPriority w:val="9"/>
    <w:qFormat/>
    <w:rsid w:val="001022C0"/>
    <w:pPr>
      <w:keepNext/>
      <w:numPr>
        <w:ilvl w:val="1"/>
        <w:numId w:val="34"/>
      </w:numPr>
      <w:spacing w:before="360" w:after="360" w:line="240" w:lineRule="auto"/>
      <w:ind w:left="567" w:right="567" w:firstLine="0"/>
      <w:jc w:val="center"/>
      <w:outlineLvl w:val="1"/>
    </w:pPr>
    <w:rPr>
      <w:bCs/>
      <w:iCs/>
      <w:smallCaps/>
      <w:szCs w:val="28"/>
    </w:rPr>
  </w:style>
  <w:style w:type="paragraph" w:styleId="3">
    <w:name w:val="heading 3"/>
    <w:basedOn w:val="a3"/>
    <w:next w:val="a3"/>
    <w:qFormat/>
    <w:rsid w:val="00DC1DD9"/>
    <w:pPr>
      <w:keepNext/>
      <w:numPr>
        <w:ilvl w:val="2"/>
        <w:numId w:val="34"/>
      </w:numPr>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0">
    <w:name w:val="List Bullet"/>
    <w:basedOn w:val="a3"/>
    <w:link w:val="a7"/>
    <w:rsid w:val="007B1D73"/>
    <w:pPr>
      <w:numPr>
        <w:numId w:val="1"/>
      </w:numPr>
      <w:tabs>
        <w:tab w:val="clear" w:pos="360"/>
        <w:tab w:val="right" w:pos="357"/>
      </w:tabs>
      <w:spacing w:line="360" w:lineRule="auto"/>
      <w:ind w:left="1094" w:hanging="357"/>
    </w:pPr>
  </w:style>
  <w:style w:type="character" w:customStyle="1" w:styleId="a7">
    <w:name w:val="Маркированный список Знак"/>
    <w:basedOn w:val="a4"/>
    <w:link w:val="a0"/>
    <w:rsid w:val="007B1D73"/>
    <w:rPr>
      <w:sz w:val="28"/>
      <w:szCs w:val="22"/>
      <w:lang w:val="ru-RU" w:eastAsia="ru-RU" w:bidi="ar-SA"/>
    </w:rPr>
  </w:style>
  <w:style w:type="character" w:customStyle="1" w:styleId="10">
    <w:name w:val="Заголовок 1 Знак"/>
    <w:basedOn w:val="a4"/>
    <w:link w:val="1"/>
    <w:uiPriority w:val="9"/>
    <w:rsid w:val="001022C0"/>
    <w:rPr>
      <w:bCs/>
      <w:smallCaps/>
      <w:sz w:val="28"/>
      <w:szCs w:val="28"/>
      <w:lang w:val="ru-RU" w:eastAsia="ru-RU" w:bidi="ar-SA"/>
    </w:rPr>
  </w:style>
  <w:style w:type="paragraph" w:styleId="a8">
    <w:name w:val="No Spacing"/>
    <w:uiPriority w:val="1"/>
    <w:qFormat/>
    <w:rsid w:val="000A0A86"/>
    <w:rPr>
      <w:sz w:val="22"/>
      <w:szCs w:val="22"/>
    </w:rPr>
  </w:style>
  <w:style w:type="paragraph" w:styleId="a9">
    <w:name w:val="Normal (Web)"/>
    <w:basedOn w:val="a3"/>
    <w:uiPriority w:val="99"/>
    <w:rsid w:val="00801201"/>
    <w:pPr>
      <w:spacing w:before="100" w:beforeAutospacing="1" w:after="100" w:afterAutospacing="1" w:line="240" w:lineRule="auto"/>
    </w:pPr>
    <w:rPr>
      <w:sz w:val="24"/>
      <w:szCs w:val="24"/>
    </w:rPr>
  </w:style>
  <w:style w:type="character" w:styleId="aa">
    <w:name w:val="Hyperlink"/>
    <w:basedOn w:val="a4"/>
    <w:uiPriority w:val="99"/>
    <w:rsid w:val="008F6EE6"/>
    <w:rPr>
      <w:rFonts w:cs="Times New Roman"/>
      <w:color w:val="0000FF"/>
      <w:u w:val="single"/>
    </w:rPr>
  </w:style>
  <w:style w:type="character" w:customStyle="1" w:styleId="20">
    <w:name w:val="Заголовок 2 Знак"/>
    <w:basedOn w:val="a4"/>
    <w:link w:val="2"/>
    <w:uiPriority w:val="9"/>
    <w:rsid w:val="001022C0"/>
    <w:rPr>
      <w:bCs/>
      <w:iCs/>
      <w:smallCaps/>
      <w:sz w:val="28"/>
      <w:szCs w:val="28"/>
      <w:lang w:val="ru-RU" w:eastAsia="ru-RU" w:bidi="ar-SA"/>
    </w:rPr>
  </w:style>
  <w:style w:type="paragraph" w:styleId="ab">
    <w:name w:val="List Paragraph"/>
    <w:basedOn w:val="a3"/>
    <w:uiPriority w:val="34"/>
    <w:qFormat/>
    <w:rsid w:val="00F3506F"/>
    <w:pPr>
      <w:spacing w:after="120" w:line="360" w:lineRule="auto"/>
      <w:ind w:left="720"/>
      <w:contextualSpacing/>
    </w:pPr>
  </w:style>
  <w:style w:type="paragraph" w:styleId="HTML">
    <w:name w:val="HTML Preformatted"/>
    <w:basedOn w:val="a3"/>
    <w:link w:val="HTML0"/>
    <w:uiPriority w:val="99"/>
    <w:semiHidden/>
    <w:unhideWhenUsed/>
    <w:rsid w:val="00F35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4"/>
    <w:link w:val="HTML"/>
    <w:uiPriority w:val="99"/>
    <w:semiHidden/>
    <w:rsid w:val="00F3506F"/>
    <w:rPr>
      <w:rFonts w:ascii="Courier New" w:hAnsi="Courier New" w:cs="Courier New"/>
    </w:rPr>
  </w:style>
  <w:style w:type="paragraph" w:styleId="a1">
    <w:name w:val="List"/>
    <w:basedOn w:val="a3"/>
    <w:rsid w:val="00DC1DD9"/>
    <w:pPr>
      <w:numPr>
        <w:numId w:val="12"/>
      </w:numPr>
      <w:tabs>
        <w:tab w:val="clear" w:pos="1457"/>
        <w:tab w:val="right" w:pos="357"/>
      </w:tabs>
      <w:spacing w:line="360" w:lineRule="auto"/>
      <w:ind w:left="1094" w:hanging="357"/>
    </w:pPr>
  </w:style>
  <w:style w:type="paragraph" w:customStyle="1" w:styleId="ac">
    <w:name w:val="Термин"/>
    <w:basedOn w:val="a3"/>
    <w:next w:val="ad"/>
    <w:rsid w:val="00140912"/>
    <w:pPr>
      <w:spacing w:after="0" w:line="240" w:lineRule="auto"/>
    </w:pPr>
    <w:rPr>
      <w:snapToGrid w:val="0"/>
      <w:sz w:val="24"/>
      <w:szCs w:val="20"/>
    </w:rPr>
  </w:style>
  <w:style w:type="paragraph" w:customStyle="1" w:styleId="ad">
    <w:name w:val="Список определений"/>
    <w:basedOn w:val="a3"/>
    <w:next w:val="ac"/>
    <w:rsid w:val="00140912"/>
    <w:pPr>
      <w:spacing w:after="0" w:line="240" w:lineRule="auto"/>
      <w:ind w:left="360"/>
    </w:pPr>
    <w:rPr>
      <w:snapToGrid w:val="0"/>
      <w:sz w:val="24"/>
      <w:szCs w:val="20"/>
    </w:rPr>
  </w:style>
  <w:style w:type="paragraph" w:styleId="21">
    <w:name w:val="Body Text 2"/>
    <w:basedOn w:val="a3"/>
    <w:link w:val="22"/>
    <w:uiPriority w:val="99"/>
    <w:rsid w:val="00BB7F66"/>
    <w:pPr>
      <w:autoSpaceDE w:val="0"/>
      <w:autoSpaceDN w:val="0"/>
      <w:spacing w:after="0" w:line="240" w:lineRule="auto"/>
      <w:ind w:firstLine="720"/>
    </w:pPr>
    <w:rPr>
      <w:sz w:val="24"/>
      <w:szCs w:val="24"/>
    </w:rPr>
  </w:style>
  <w:style w:type="character" w:customStyle="1" w:styleId="22">
    <w:name w:val="Основной текст 2 Знак"/>
    <w:basedOn w:val="a4"/>
    <w:link w:val="21"/>
    <w:uiPriority w:val="99"/>
    <w:rsid w:val="00BB7F66"/>
    <w:rPr>
      <w:rFonts w:ascii="Times New Roman" w:eastAsia="Times New Roman" w:hAnsi="Times New Roman"/>
      <w:sz w:val="24"/>
      <w:szCs w:val="24"/>
    </w:rPr>
  </w:style>
  <w:style w:type="paragraph" w:customStyle="1" w:styleId="a2">
    <w:name w:val="список нумерованный"/>
    <w:rsid w:val="00A90A9C"/>
    <w:pPr>
      <w:numPr>
        <w:numId w:val="21"/>
      </w:numPr>
      <w:tabs>
        <w:tab w:val="num" w:pos="1276"/>
      </w:tabs>
      <w:spacing w:line="360" w:lineRule="auto"/>
      <w:jc w:val="both"/>
    </w:pPr>
    <w:rPr>
      <w:rFonts w:ascii="Times New Roman" w:hAnsi="Times New Roman"/>
      <w:noProof/>
      <w:sz w:val="28"/>
      <w:szCs w:val="28"/>
    </w:rPr>
  </w:style>
  <w:style w:type="paragraph" w:styleId="ae">
    <w:name w:val="header"/>
    <w:basedOn w:val="a3"/>
    <w:link w:val="af"/>
    <w:uiPriority w:val="99"/>
    <w:semiHidden/>
    <w:unhideWhenUsed/>
    <w:rsid w:val="00276B61"/>
    <w:pPr>
      <w:tabs>
        <w:tab w:val="center" w:pos="4677"/>
        <w:tab w:val="right" w:pos="9355"/>
      </w:tabs>
    </w:pPr>
  </w:style>
  <w:style w:type="character" w:customStyle="1" w:styleId="af">
    <w:name w:val="Верхний колонтитул Знак"/>
    <w:basedOn w:val="a4"/>
    <w:link w:val="ae"/>
    <w:uiPriority w:val="99"/>
    <w:semiHidden/>
    <w:rsid w:val="00276B61"/>
    <w:rPr>
      <w:sz w:val="22"/>
      <w:szCs w:val="22"/>
    </w:rPr>
  </w:style>
  <w:style w:type="paragraph" w:styleId="af0">
    <w:name w:val="footer"/>
    <w:basedOn w:val="a3"/>
    <w:link w:val="af1"/>
    <w:uiPriority w:val="99"/>
    <w:semiHidden/>
    <w:unhideWhenUsed/>
    <w:rsid w:val="00276B61"/>
    <w:pPr>
      <w:tabs>
        <w:tab w:val="center" w:pos="4677"/>
        <w:tab w:val="right" w:pos="9355"/>
      </w:tabs>
    </w:pPr>
  </w:style>
  <w:style w:type="character" w:customStyle="1" w:styleId="af1">
    <w:name w:val="Нижний колонтитул Знак"/>
    <w:basedOn w:val="a4"/>
    <w:link w:val="af0"/>
    <w:uiPriority w:val="99"/>
    <w:semiHidden/>
    <w:rsid w:val="00276B61"/>
    <w:rPr>
      <w:sz w:val="22"/>
      <w:szCs w:val="22"/>
    </w:rPr>
  </w:style>
  <w:style w:type="paragraph" w:styleId="af2">
    <w:name w:val="Document Map"/>
    <w:basedOn w:val="a3"/>
    <w:semiHidden/>
    <w:rsid w:val="003753EB"/>
    <w:pPr>
      <w:shd w:val="clear" w:color="auto" w:fill="000080"/>
    </w:pPr>
    <w:rPr>
      <w:rFonts w:ascii="Tahoma" w:hAnsi="Tahoma" w:cs="Tahoma"/>
      <w:sz w:val="20"/>
      <w:szCs w:val="20"/>
    </w:rPr>
  </w:style>
  <w:style w:type="paragraph" w:styleId="af3">
    <w:name w:val="Normal Indent"/>
    <w:basedOn w:val="a3"/>
    <w:rsid w:val="001022C0"/>
    <w:pPr>
      <w:ind w:left="708"/>
    </w:pPr>
  </w:style>
  <w:style w:type="paragraph" w:styleId="af4">
    <w:name w:val="footnote text"/>
    <w:basedOn w:val="a3"/>
    <w:semiHidden/>
    <w:rsid w:val="001022C0"/>
    <w:rPr>
      <w:sz w:val="20"/>
      <w:szCs w:val="20"/>
    </w:rPr>
  </w:style>
  <w:style w:type="character" w:styleId="af5">
    <w:name w:val="footnote reference"/>
    <w:basedOn w:val="a4"/>
    <w:semiHidden/>
    <w:rsid w:val="001022C0"/>
    <w:rPr>
      <w:vertAlign w:val="superscript"/>
    </w:rPr>
  </w:style>
  <w:style w:type="paragraph" w:styleId="a">
    <w:name w:val="List Number"/>
    <w:basedOn w:val="a3"/>
    <w:rsid w:val="00866B87"/>
    <w:pPr>
      <w:numPr>
        <w:numId w:val="29"/>
      </w:numPr>
      <w:spacing w:line="360" w:lineRule="auto"/>
      <w:ind w:left="1094" w:hanging="357"/>
    </w:pPr>
  </w:style>
  <w:style w:type="paragraph" w:styleId="11">
    <w:name w:val="toc 1"/>
    <w:basedOn w:val="a3"/>
    <w:next w:val="a3"/>
    <w:autoRedefine/>
    <w:semiHidden/>
    <w:rsid w:val="007113B9"/>
  </w:style>
  <w:style w:type="paragraph" w:styleId="23">
    <w:name w:val="toc 2"/>
    <w:basedOn w:val="a3"/>
    <w:next w:val="a3"/>
    <w:autoRedefine/>
    <w:semiHidden/>
    <w:rsid w:val="007113B9"/>
    <w:pPr>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ISSP://%7b2FFE4C20-0BE8-11D4-92F7-006052049B36%7d::src/d0182/i0036578.htm" TargetMode="External"/><Relationship Id="rId13" Type="http://schemas.openxmlformats.org/officeDocument/2006/relationships/hyperlink" Target="Issp://@CAB:E:|Database|Ias|Storage|Data.dir@/src/03.Nalog/03.13.ON/B.13.4.4..htm" TargetMode="External"/><Relationship Id="rId1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hyperlink" Target="Issp://@CAB:E:|Database|Ias|Storage|Data.dir@/src/10.prover/10.prover.nal/B.13.17.4.3..htm" TargetMode="External"/><Relationship Id="rId12" Type="http://schemas.openxmlformats.org/officeDocument/2006/relationships/hyperlink" Target="ISSP://%7b2FFE4C20-0BE8-11D4-92F7-006052049B36%7d::src/d0182/i0036578.htm" TargetMode="External"/><Relationship Id="rId1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Issp://@CAB:E:|Database|Ias|Storage|Data.dir@/src/10.prover/10.prover.nal/B.13.17.4.1.4..htm" TargetMode="External"/><Relationship Id="rId5" Type="http://schemas.openxmlformats.org/officeDocument/2006/relationships/footnotes" Target="footnotes.xml"/><Relationship Id="rId15" Type="http://schemas.openxmlformats.org/officeDocument/2006/relationships/hyperlink" Target="ISSP://%7b2FFE4C20-0BE8-11D4-92F7-006052049B36%7d::src/d0182/i0036578.htm" TargetMode="External"/><Relationship Id="rId10" Type="http://schemas.openxmlformats.org/officeDocument/2006/relationships/hyperlink" Target="Issp://@CAB:E:|Database|Ias|Storage|Data.dir@/src/10.prover/10.prover.nal/B.13.17.4.1.8..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Issp://@CAB:E:|Database|Ias|Storage|Data.dir@/src/10.prover/10.prover.nal/B.13.17.4.1.6..htm" TargetMode="External"/><Relationship Id="rId14" Type="http://schemas.openxmlformats.org/officeDocument/2006/relationships/hyperlink" Target="ISSP://%7b2FFE4C20-0BE8-11D4-92F7-006052049B36%7d::src/d0182/i0036578.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17916</Words>
  <Characters>102124</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Негосударственное образовательное учреждение среднего профессионального образования «Тюменский коммерческого финансовый колледж Облпотребсоюза»</vt:lpstr>
    </vt:vector>
  </TitlesOfParts>
  <Company>Your Organization Name</Company>
  <LinksUpToDate>false</LinksUpToDate>
  <CharactersWithSpaces>119801</CharactersWithSpaces>
  <SharedDoc>false</SharedDoc>
  <HLinks>
    <vt:vector size="150" baseType="variant">
      <vt:variant>
        <vt:i4>1441798</vt:i4>
      </vt:variant>
      <vt:variant>
        <vt:i4>123</vt:i4>
      </vt:variant>
      <vt:variant>
        <vt:i4>0</vt:i4>
      </vt:variant>
      <vt:variant>
        <vt:i4>5</vt:i4>
      </vt:variant>
      <vt:variant>
        <vt:lpwstr>issp://%7b2FFE4C20-0BE8-11D4-92F7-006052049B36%7d::src/d0182/i0036578.htm</vt:lpwstr>
      </vt:variant>
      <vt:variant>
        <vt:lpwstr>89011</vt:lpwstr>
      </vt:variant>
      <vt:variant>
        <vt:i4>2228278</vt:i4>
      </vt:variant>
      <vt:variant>
        <vt:i4>120</vt:i4>
      </vt:variant>
      <vt:variant>
        <vt:i4>0</vt:i4>
      </vt:variant>
      <vt:variant>
        <vt:i4>5</vt:i4>
      </vt:variant>
      <vt:variant>
        <vt:lpwstr>issp://%7b2FFE4C20-0BE8-11D4-92F7-006052049B36%7d::src/d0182/i0036578.htm</vt:lpwstr>
      </vt:variant>
      <vt:variant>
        <vt:lpwstr>890104</vt:lpwstr>
      </vt:variant>
      <vt:variant>
        <vt:i4>6815870</vt:i4>
      </vt:variant>
      <vt:variant>
        <vt:i4>117</vt:i4>
      </vt:variant>
      <vt:variant>
        <vt:i4>0</vt:i4>
      </vt:variant>
      <vt:variant>
        <vt:i4>5</vt:i4>
      </vt:variant>
      <vt:variant>
        <vt:lpwstr>issp://@CAB:E:|Database|Ias|Storage|Data.dir@/src/03.Nalog/03.13.ON/B.13.4.4..htm</vt:lpwstr>
      </vt:variant>
      <vt:variant>
        <vt:lpwstr/>
      </vt:variant>
      <vt:variant>
        <vt:i4>2555958</vt:i4>
      </vt:variant>
      <vt:variant>
        <vt:i4>114</vt:i4>
      </vt:variant>
      <vt:variant>
        <vt:i4>0</vt:i4>
      </vt:variant>
      <vt:variant>
        <vt:i4>5</vt:i4>
      </vt:variant>
      <vt:variant>
        <vt:lpwstr>issp://%7b2FFE4C20-0BE8-11D4-92F7-006052049B36%7d::src/d0182/i0036578.htm</vt:lpwstr>
      </vt:variant>
      <vt:variant>
        <vt:lpwstr>89</vt:lpwstr>
      </vt:variant>
      <vt:variant>
        <vt:i4>7471157</vt:i4>
      </vt:variant>
      <vt:variant>
        <vt:i4>111</vt:i4>
      </vt:variant>
      <vt:variant>
        <vt:i4>0</vt:i4>
      </vt:variant>
      <vt:variant>
        <vt:i4>5</vt:i4>
      </vt:variant>
      <vt:variant>
        <vt:lpwstr>issp://@CAB:E:|Database|Ias|Storage|Data.dir@/src/10.prover/10.prover.nal/B.13.17.4.1.4..htm</vt:lpwstr>
      </vt:variant>
      <vt:variant>
        <vt:lpwstr/>
      </vt:variant>
      <vt:variant>
        <vt:i4>7471161</vt:i4>
      </vt:variant>
      <vt:variant>
        <vt:i4>108</vt:i4>
      </vt:variant>
      <vt:variant>
        <vt:i4>0</vt:i4>
      </vt:variant>
      <vt:variant>
        <vt:i4>5</vt:i4>
      </vt:variant>
      <vt:variant>
        <vt:lpwstr>issp://@CAB:E:|Database|Ias|Storage|Data.dir@/src/10.prover/10.prover.nal/B.13.17.4.1.8..htm</vt:lpwstr>
      </vt:variant>
      <vt:variant>
        <vt:lpwstr/>
      </vt:variant>
      <vt:variant>
        <vt:i4>7471159</vt:i4>
      </vt:variant>
      <vt:variant>
        <vt:i4>105</vt:i4>
      </vt:variant>
      <vt:variant>
        <vt:i4>0</vt:i4>
      </vt:variant>
      <vt:variant>
        <vt:i4>5</vt:i4>
      </vt:variant>
      <vt:variant>
        <vt:lpwstr>issp://@CAB:E:|Database|Ias|Storage|Data.dir@/src/10.prover/10.prover.nal/B.13.17.4.1.6..htm</vt:lpwstr>
      </vt:variant>
      <vt:variant>
        <vt:lpwstr/>
      </vt:variant>
      <vt:variant>
        <vt:i4>2555958</vt:i4>
      </vt:variant>
      <vt:variant>
        <vt:i4>102</vt:i4>
      </vt:variant>
      <vt:variant>
        <vt:i4>0</vt:i4>
      </vt:variant>
      <vt:variant>
        <vt:i4>5</vt:i4>
      </vt:variant>
      <vt:variant>
        <vt:lpwstr>issp://%7b2FFE4C20-0BE8-11D4-92F7-006052049B36%7d::src/d0182/i0036578.htm</vt:lpwstr>
      </vt:variant>
      <vt:variant>
        <vt:lpwstr>89</vt:lpwstr>
      </vt:variant>
      <vt:variant>
        <vt:i4>6029315</vt:i4>
      </vt:variant>
      <vt:variant>
        <vt:i4>99</vt:i4>
      </vt:variant>
      <vt:variant>
        <vt:i4>0</vt:i4>
      </vt:variant>
      <vt:variant>
        <vt:i4>5</vt:i4>
      </vt:variant>
      <vt:variant>
        <vt:lpwstr>issp://@CAB:E:|Database|Ias|Storage|Data.dir@/src/10.prover/10.prover.nal/B.13.17.4.3..htm</vt:lpwstr>
      </vt:variant>
      <vt:variant>
        <vt:lpwstr/>
      </vt:variant>
      <vt:variant>
        <vt:i4>1310776</vt:i4>
      </vt:variant>
      <vt:variant>
        <vt:i4>92</vt:i4>
      </vt:variant>
      <vt:variant>
        <vt:i4>0</vt:i4>
      </vt:variant>
      <vt:variant>
        <vt:i4>5</vt:i4>
      </vt:variant>
      <vt:variant>
        <vt:lpwstr/>
      </vt:variant>
      <vt:variant>
        <vt:lpwstr>_Toc264563830</vt:lpwstr>
      </vt:variant>
      <vt:variant>
        <vt:i4>1376312</vt:i4>
      </vt:variant>
      <vt:variant>
        <vt:i4>86</vt:i4>
      </vt:variant>
      <vt:variant>
        <vt:i4>0</vt:i4>
      </vt:variant>
      <vt:variant>
        <vt:i4>5</vt:i4>
      </vt:variant>
      <vt:variant>
        <vt:lpwstr/>
      </vt:variant>
      <vt:variant>
        <vt:lpwstr>_Toc264563829</vt:lpwstr>
      </vt:variant>
      <vt:variant>
        <vt:i4>1376312</vt:i4>
      </vt:variant>
      <vt:variant>
        <vt:i4>80</vt:i4>
      </vt:variant>
      <vt:variant>
        <vt:i4>0</vt:i4>
      </vt:variant>
      <vt:variant>
        <vt:i4>5</vt:i4>
      </vt:variant>
      <vt:variant>
        <vt:lpwstr/>
      </vt:variant>
      <vt:variant>
        <vt:lpwstr>_Toc264563828</vt:lpwstr>
      </vt:variant>
      <vt:variant>
        <vt:i4>1376312</vt:i4>
      </vt:variant>
      <vt:variant>
        <vt:i4>74</vt:i4>
      </vt:variant>
      <vt:variant>
        <vt:i4>0</vt:i4>
      </vt:variant>
      <vt:variant>
        <vt:i4>5</vt:i4>
      </vt:variant>
      <vt:variant>
        <vt:lpwstr/>
      </vt:variant>
      <vt:variant>
        <vt:lpwstr>_Toc264563827</vt:lpwstr>
      </vt:variant>
      <vt:variant>
        <vt:i4>1376312</vt:i4>
      </vt:variant>
      <vt:variant>
        <vt:i4>68</vt:i4>
      </vt:variant>
      <vt:variant>
        <vt:i4>0</vt:i4>
      </vt:variant>
      <vt:variant>
        <vt:i4>5</vt:i4>
      </vt:variant>
      <vt:variant>
        <vt:lpwstr/>
      </vt:variant>
      <vt:variant>
        <vt:lpwstr>_Toc264563826</vt:lpwstr>
      </vt:variant>
      <vt:variant>
        <vt:i4>1376312</vt:i4>
      </vt:variant>
      <vt:variant>
        <vt:i4>62</vt:i4>
      </vt:variant>
      <vt:variant>
        <vt:i4>0</vt:i4>
      </vt:variant>
      <vt:variant>
        <vt:i4>5</vt:i4>
      </vt:variant>
      <vt:variant>
        <vt:lpwstr/>
      </vt:variant>
      <vt:variant>
        <vt:lpwstr>_Toc264563825</vt:lpwstr>
      </vt:variant>
      <vt:variant>
        <vt:i4>1376312</vt:i4>
      </vt:variant>
      <vt:variant>
        <vt:i4>56</vt:i4>
      </vt:variant>
      <vt:variant>
        <vt:i4>0</vt:i4>
      </vt:variant>
      <vt:variant>
        <vt:i4>5</vt:i4>
      </vt:variant>
      <vt:variant>
        <vt:lpwstr/>
      </vt:variant>
      <vt:variant>
        <vt:lpwstr>_Toc264563824</vt:lpwstr>
      </vt:variant>
      <vt:variant>
        <vt:i4>1376312</vt:i4>
      </vt:variant>
      <vt:variant>
        <vt:i4>50</vt:i4>
      </vt:variant>
      <vt:variant>
        <vt:i4>0</vt:i4>
      </vt:variant>
      <vt:variant>
        <vt:i4>5</vt:i4>
      </vt:variant>
      <vt:variant>
        <vt:lpwstr/>
      </vt:variant>
      <vt:variant>
        <vt:lpwstr>_Toc264563823</vt:lpwstr>
      </vt:variant>
      <vt:variant>
        <vt:i4>1376312</vt:i4>
      </vt:variant>
      <vt:variant>
        <vt:i4>44</vt:i4>
      </vt:variant>
      <vt:variant>
        <vt:i4>0</vt:i4>
      </vt:variant>
      <vt:variant>
        <vt:i4>5</vt:i4>
      </vt:variant>
      <vt:variant>
        <vt:lpwstr/>
      </vt:variant>
      <vt:variant>
        <vt:lpwstr>_Toc264563822</vt:lpwstr>
      </vt:variant>
      <vt:variant>
        <vt:i4>1376312</vt:i4>
      </vt:variant>
      <vt:variant>
        <vt:i4>38</vt:i4>
      </vt:variant>
      <vt:variant>
        <vt:i4>0</vt:i4>
      </vt:variant>
      <vt:variant>
        <vt:i4>5</vt:i4>
      </vt:variant>
      <vt:variant>
        <vt:lpwstr/>
      </vt:variant>
      <vt:variant>
        <vt:lpwstr>_Toc264563821</vt:lpwstr>
      </vt:variant>
      <vt:variant>
        <vt:i4>1376312</vt:i4>
      </vt:variant>
      <vt:variant>
        <vt:i4>32</vt:i4>
      </vt:variant>
      <vt:variant>
        <vt:i4>0</vt:i4>
      </vt:variant>
      <vt:variant>
        <vt:i4>5</vt:i4>
      </vt:variant>
      <vt:variant>
        <vt:lpwstr/>
      </vt:variant>
      <vt:variant>
        <vt:lpwstr>_Toc264563820</vt:lpwstr>
      </vt:variant>
      <vt:variant>
        <vt:i4>1441848</vt:i4>
      </vt:variant>
      <vt:variant>
        <vt:i4>26</vt:i4>
      </vt:variant>
      <vt:variant>
        <vt:i4>0</vt:i4>
      </vt:variant>
      <vt:variant>
        <vt:i4>5</vt:i4>
      </vt:variant>
      <vt:variant>
        <vt:lpwstr/>
      </vt:variant>
      <vt:variant>
        <vt:lpwstr>_Toc264563819</vt:lpwstr>
      </vt:variant>
      <vt:variant>
        <vt:i4>1441848</vt:i4>
      </vt:variant>
      <vt:variant>
        <vt:i4>20</vt:i4>
      </vt:variant>
      <vt:variant>
        <vt:i4>0</vt:i4>
      </vt:variant>
      <vt:variant>
        <vt:i4>5</vt:i4>
      </vt:variant>
      <vt:variant>
        <vt:lpwstr/>
      </vt:variant>
      <vt:variant>
        <vt:lpwstr>_Toc264563818</vt:lpwstr>
      </vt:variant>
      <vt:variant>
        <vt:i4>1441848</vt:i4>
      </vt:variant>
      <vt:variant>
        <vt:i4>14</vt:i4>
      </vt:variant>
      <vt:variant>
        <vt:i4>0</vt:i4>
      </vt:variant>
      <vt:variant>
        <vt:i4>5</vt:i4>
      </vt:variant>
      <vt:variant>
        <vt:lpwstr/>
      </vt:variant>
      <vt:variant>
        <vt:lpwstr>_Toc264563817</vt:lpwstr>
      </vt:variant>
      <vt:variant>
        <vt:i4>1441848</vt:i4>
      </vt:variant>
      <vt:variant>
        <vt:i4>8</vt:i4>
      </vt:variant>
      <vt:variant>
        <vt:i4>0</vt:i4>
      </vt:variant>
      <vt:variant>
        <vt:i4>5</vt:i4>
      </vt:variant>
      <vt:variant>
        <vt:lpwstr/>
      </vt:variant>
      <vt:variant>
        <vt:lpwstr>_Toc264563816</vt:lpwstr>
      </vt:variant>
      <vt:variant>
        <vt:i4>1441848</vt:i4>
      </vt:variant>
      <vt:variant>
        <vt:i4>2</vt:i4>
      </vt:variant>
      <vt:variant>
        <vt:i4>0</vt:i4>
      </vt:variant>
      <vt:variant>
        <vt:i4>5</vt:i4>
      </vt:variant>
      <vt:variant>
        <vt:lpwstr/>
      </vt:variant>
      <vt:variant>
        <vt:lpwstr>_Toc264563815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Негосударственное образовательное учреждение среднего профессионального образования «Тюменский коммерческого финансовый колледж Облпотребсоюза»</dc:title>
  <dc:subject/>
  <dc:creator>Your User Name</dc:creator>
  <cp:keywords/>
  <dc:description/>
  <cp:lastModifiedBy>admin</cp:lastModifiedBy>
  <cp:revision>2</cp:revision>
  <dcterms:created xsi:type="dcterms:W3CDTF">2014-04-26T16:45:00Z</dcterms:created>
  <dcterms:modified xsi:type="dcterms:W3CDTF">2014-04-26T16:45:00Z</dcterms:modified>
</cp:coreProperties>
</file>