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14E" w:rsidRDefault="0091314E" w:rsidP="00DF2AD3">
      <w:pPr>
        <w:spacing w:line="360" w:lineRule="auto"/>
        <w:jc w:val="center"/>
        <w:rPr>
          <w:sz w:val="28"/>
        </w:rPr>
      </w:pPr>
    </w:p>
    <w:p w:rsidR="00DF2AD3" w:rsidRDefault="00DF2AD3" w:rsidP="00DF2AD3">
      <w:pPr>
        <w:spacing w:line="360" w:lineRule="auto"/>
        <w:jc w:val="center"/>
        <w:rPr>
          <w:sz w:val="28"/>
        </w:rPr>
      </w:pPr>
      <w:r>
        <w:rPr>
          <w:sz w:val="28"/>
        </w:rPr>
        <w:t>Институт Экономики Управления и Права(г.Казань)</w:t>
      </w:r>
    </w:p>
    <w:p w:rsidR="00DF2AD3" w:rsidRPr="00FE3441" w:rsidRDefault="00DF2AD3" w:rsidP="00DF2AD3">
      <w:pPr>
        <w:spacing w:line="360" w:lineRule="auto"/>
        <w:jc w:val="center"/>
        <w:rPr>
          <w:sz w:val="28"/>
        </w:rPr>
      </w:pPr>
      <w:r>
        <w:rPr>
          <w:sz w:val="28"/>
        </w:rPr>
        <w:t>Экономический факультет</w:t>
      </w:r>
    </w:p>
    <w:p w:rsidR="00DF2AD3" w:rsidRDefault="00DF2AD3" w:rsidP="00DF2AD3">
      <w:pPr>
        <w:spacing w:line="360" w:lineRule="auto"/>
        <w:jc w:val="center"/>
        <w:rPr>
          <w:sz w:val="44"/>
          <w:szCs w:val="44"/>
        </w:rPr>
      </w:pPr>
    </w:p>
    <w:p w:rsidR="00DF2AD3" w:rsidRDefault="00DF2AD3" w:rsidP="00DF2AD3">
      <w:pPr>
        <w:spacing w:line="360" w:lineRule="auto"/>
        <w:jc w:val="center"/>
        <w:rPr>
          <w:sz w:val="44"/>
          <w:szCs w:val="44"/>
        </w:rPr>
      </w:pPr>
    </w:p>
    <w:p w:rsidR="00DF2AD3" w:rsidRDefault="00DF2AD3" w:rsidP="00DF2AD3">
      <w:pPr>
        <w:spacing w:line="360" w:lineRule="auto"/>
        <w:jc w:val="both"/>
        <w:rPr>
          <w:sz w:val="44"/>
          <w:szCs w:val="44"/>
        </w:rPr>
      </w:pPr>
    </w:p>
    <w:p w:rsidR="00DF2AD3" w:rsidRDefault="00DF2AD3" w:rsidP="00DF2AD3">
      <w:pPr>
        <w:spacing w:line="360" w:lineRule="auto"/>
        <w:rPr>
          <w:sz w:val="44"/>
          <w:szCs w:val="44"/>
        </w:rPr>
      </w:pPr>
    </w:p>
    <w:p w:rsidR="00DF2AD3" w:rsidRDefault="00DF2AD3" w:rsidP="00DF2AD3">
      <w:pPr>
        <w:spacing w:line="360" w:lineRule="auto"/>
        <w:rPr>
          <w:sz w:val="44"/>
          <w:szCs w:val="44"/>
        </w:rPr>
      </w:pPr>
    </w:p>
    <w:p w:rsidR="00DF2AD3" w:rsidRDefault="00DF2AD3" w:rsidP="00DF2AD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Контрольная работа по предмету ДКБ</w:t>
      </w:r>
    </w:p>
    <w:p w:rsidR="00DF2AD3" w:rsidRPr="00C85800" w:rsidRDefault="00DF2AD3" w:rsidP="00DF2AD3">
      <w:pPr>
        <w:spacing w:line="360" w:lineRule="auto"/>
        <w:jc w:val="center"/>
        <w:rPr>
          <w:sz w:val="28"/>
          <w:szCs w:val="28"/>
        </w:rPr>
      </w:pPr>
      <w:r w:rsidRPr="00C85800">
        <w:rPr>
          <w:sz w:val="28"/>
          <w:szCs w:val="28"/>
        </w:rPr>
        <w:t xml:space="preserve"> на тему</w:t>
      </w:r>
    </w:p>
    <w:p w:rsidR="00DF2AD3" w:rsidRDefault="00DF2AD3" w:rsidP="00DF2AD3">
      <w:pPr>
        <w:spacing w:line="360" w:lineRule="auto"/>
        <w:jc w:val="center"/>
        <w:rPr>
          <w:sz w:val="28"/>
          <w:szCs w:val="28"/>
        </w:rPr>
      </w:pPr>
      <w:r w:rsidRPr="00C85800">
        <w:rPr>
          <w:sz w:val="28"/>
          <w:szCs w:val="28"/>
        </w:rPr>
        <w:t>“</w:t>
      </w:r>
      <w:r>
        <w:rPr>
          <w:sz w:val="28"/>
          <w:szCs w:val="28"/>
        </w:rPr>
        <w:t>Роль и функции банков в рыночной экономике</w:t>
      </w:r>
      <w:r w:rsidRPr="00C85800">
        <w:rPr>
          <w:sz w:val="28"/>
          <w:szCs w:val="28"/>
        </w:rPr>
        <w:t xml:space="preserve"> ”</w:t>
      </w:r>
    </w:p>
    <w:p w:rsidR="00DF2AD3" w:rsidRDefault="00DF2AD3" w:rsidP="00DF2AD3">
      <w:pPr>
        <w:spacing w:line="360" w:lineRule="auto"/>
        <w:jc w:val="center"/>
        <w:rPr>
          <w:sz w:val="28"/>
          <w:szCs w:val="28"/>
        </w:rPr>
      </w:pPr>
    </w:p>
    <w:p w:rsidR="00DF2AD3" w:rsidRDefault="00DF2AD3" w:rsidP="00DF2AD3">
      <w:pPr>
        <w:spacing w:line="360" w:lineRule="auto"/>
        <w:jc w:val="center"/>
        <w:rPr>
          <w:sz w:val="28"/>
          <w:szCs w:val="28"/>
        </w:rPr>
      </w:pPr>
    </w:p>
    <w:p w:rsidR="00DF2AD3" w:rsidRDefault="00DF2AD3" w:rsidP="00DF2AD3">
      <w:pPr>
        <w:spacing w:line="360" w:lineRule="auto"/>
        <w:jc w:val="center"/>
        <w:rPr>
          <w:sz w:val="28"/>
          <w:szCs w:val="28"/>
        </w:rPr>
      </w:pPr>
    </w:p>
    <w:p w:rsidR="00DF2AD3" w:rsidRDefault="00DF2AD3" w:rsidP="00DF2AD3">
      <w:pPr>
        <w:spacing w:line="360" w:lineRule="auto"/>
        <w:jc w:val="center"/>
        <w:rPr>
          <w:sz w:val="28"/>
          <w:szCs w:val="28"/>
        </w:rPr>
      </w:pPr>
    </w:p>
    <w:p w:rsidR="00DF2AD3" w:rsidRDefault="00DF2AD3" w:rsidP="00DF2AD3">
      <w:pPr>
        <w:spacing w:line="360" w:lineRule="auto"/>
        <w:jc w:val="center"/>
        <w:rPr>
          <w:sz w:val="28"/>
          <w:szCs w:val="28"/>
        </w:rPr>
      </w:pPr>
    </w:p>
    <w:p w:rsidR="00DF2AD3" w:rsidRDefault="00DF2AD3" w:rsidP="00DF2AD3">
      <w:pPr>
        <w:spacing w:line="360" w:lineRule="auto"/>
        <w:jc w:val="center"/>
        <w:rPr>
          <w:sz w:val="28"/>
          <w:szCs w:val="28"/>
        </w:rPr>
      </w:pPr>
    </w:p>
    <w:p w:rsidR="00DF2AD3" w:rsidRDefault="00DF2AD3" w:rsidP="00DF2AD3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Выполнила: студентка 2 курса </w:t>
      </w:r>
    </w:p>
    <w:p w:rsidR="00DF2AD3" w:rsidRDefault="00DF2AD3" w:rsidP="00DF2AD3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Заочного отделения</w:t>
      </w:r>
    </w:p>
    <w:p w:rsidR="00DF2AD3" w:rsidRDefault="00DF2AD3" w:rsidP="00DF2AD3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с применением дистанционных технологий</w:t>
      </w:r>
    </w:p>
    <w:p w:rsidR="00DF2AD3" w:rsidRDefault="00DF2AD3" w:rsidP="00DF2AD3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группа Д191у Матвеева Е.А</w:t>
      </w:r>
    </w:p>
    <w:p w:rsidR="00DF2AD3" w:rsidRDefault="00DF2AD3" w:rsidP="00DF2AD3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Проверила: Ковалева Э.Р</w:t>
      </w:r>
    </w:p>
    <w:p w:rsidR="00DF2AD3" w:rsidRDefault="00DF2AD3" w:rsidP="00DF2AD3">
      <w:pPr>
        <w:spacing w:line="360" w:lineRule="auto"/>
        <w:ind w:left="284"/>
        <w:jc w:val="center"/>
        <w:rPr>
          <w:sz w:val="28"/>
          <w:szCs w:val="28"/>
        </w:rPr>
      </w:pPr>
    </w:p>
    <w:p w:rsidR="00DF2AD3" w:rsidRDefault="00DF2AD3" w:rsidP="00DF2AD3">
      <w:pPr>
        <w:spacing w:line="360" w:lineRule="auto"/>
        <w:ind w:left="284"/>
        <w:jc w:val="center"/>
        <w:rPr>
          <w:sz w:val="28"/>
          <w:szCs w:val="28"/>
        </w:rPr>
      </w:pPr>
    </w:p>
    <w:p w:rsidR="00DF2AD3" w:rsidRDefault="00DF2AD3" w:rsidP="00DF2AD3">
      <w:pPr>
        <w:spacing w:line="360" w:lineRule="auto"/>
        <w:ind w:left="284"/>
        <w:jc w:val="center"/>
        <w:rPr>
          <w:sz w:val="28"/>
          <w:szCs w:val="28"/>
        </w:rPr>
      </w:pPr>
    </w:p>
    <w:p w:rsidR="00DF2AD3" w:rsidRDefault="00DF2AD3" w:rsidP="00DF2AD3">
      <w:pPr>
        <w:spacing w:line="360" w:lineRule="auto"/>
        <w:ind w:left="284"/>
        <w:jc w:val="center"/>
        <w:rPr>
          <w:sz w:val="28"/>
          <w:szCs w:val="28"/>
        </w:rPr>
      </w:pPr>
    </w:p>
    <w:p w:rsidR="00DF2AD3" w:rsidRDefault="00DF2AD3" w:rsidP="00DF2AD3">
      <w:pPr>
        <w:spacing w:line="360" w:lineRule="auto"/>
        <w:ind w:left="284"/>
        <w:jc w:val="center"/>
        <w:rPr>
          <w:sz w:val="28"/>
          <w:szCs w:val="28"/>
        </w:rPr>
      </w:pPr>
    </w:p>
    <w:p w:rsidR="00DF2AD3" w:rsidRDefault="00DF2AD3" w:rsidP="00DF2AD3">
      <w:pPr>
        <w:spacing w:line="360" w:lineRule="auto"/>
        <w:ind w:left="284"/>
        <w:jc w:val="center"/>
        <w:rPr>
          <w:sz w:val="28"/>
          <w:szCs w:val="28"/>
        </w:rPr>
      </w:pPr>
      <w:r>
        <w:rPr>
          <w:sz w:val="28"/>
          <w:szCs w:val="28"/>
        </w:rPr>
        <w:t>Казань 2010</w:t>
      </w:r>
    </w:p>
    <w:p w:rsidR="00004447" w:rsidRPr="00F41C38" w:rsidRDefault="00004447" w:rsidP="00004447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Введение.</w:t>
      </w:r>
    </w:p>
    <w:p w:rsidR="00004447" w:rsidRPr="00F41C38" w:rsidRDefault="00004447" w:rsidP="00004447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В современном мире значение банков вышло за рамки собственно денежных и кредитных отношений. Банки выступают в роли института, стоящего наравне с государством и рынком. Без них немыслима нормальная, рациональная организация хозяйственной деятельности в общественном масштабе. Мощные социально ответственные банки способны превратить рыночную стихию в орудие эффективной политики государства. Слабые банки – фактор неизбежного ослабления государства и деградации экономики.</w:t>
      </w:r>
    </w:p>
    <w:p w:rsidR="00004447" w:rsidRPr="00F41C38" w:rsidRDefault="00004447" w:rsidP="00004447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Банковская система России переживает сложное для себя время. Причины кризиса 1998 года до сих пор весьма ощутимы и далеко не изжиты. Эти причины важно глубоко изучить для того, чтобы извлечь необходимые уроки.</w:t>
      </w:r>
    </w:p>
    <w:p w:rsidR="00004447" w:rsidRPr="00F41C38" w:rsidRDefault="00004447" w:rsidP="00004447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Актуальность данной проблемы состоит в следующем: до настоящего времени не найдено оптимального пути ре</w:t>
      </w:r>
      <w:r w:rsidR="00960343" w:rsidRPr="00F41C38">
        <w:rPr>
          <w:sz w:val="28"/>
          <w:szCs w:val="28"/>
        </w:rPr>
        <w:t xml:space="preserve">формирования банковской системы </w:t>
      </w:r>
      <w:r w:rsidRPr="00F41C38">
        <w:rPr>
          <w:sz w:val="28"/>
          <w:szCs w:val="28"/>
        </w:rPr>
        <w:t xml:space="preserve">России. Было предпринято много попыток по структурной перестройке банковской системы, разрабатывались </w:t>
      </w:r>
    </w:p>
    <w:p w:rsidR="00004447" w:rsidRPr="00F41C38" w:rsidRDefault="00960343" w:rsidP="00004447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В первой части контрольной будет рассмотрена история развития банков. Вторая часть</w:t>
      </w:r>
      <w:r w:rsidR="00004447" w:rsidRPr="00F41C38">
        <w:rPr>
          <w:sz w:val="28"/>
          <w:szCs w:val="28"/>
        </w:rPr>
        <w:t xml:space="preserve"> посвящена </w:t>
      </w:r>
      <w:r w:rsidRPr="00F41C38">
        <w:rPr>
          <w:sz w:val="28"/>
          <w:szCs w:val="28"/>
        </w:rPr>
        <w:t>сущности и основным видам банков. Третья часть расскажет о принципах организации и функции банков.</w:t>
      </w:r>
    </w:p>
    <w:p w:rsidR="00004447" w:rsidRPr="00F41C38" w:rsidRDefault="00004447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Методологическую основу исследования составляют научные проработки ученых, ведущие современные учебные пособия зарубежных и отечественных экономистов, научные статьи в экономических журналах и газетах.</w:t>
      </w:r>
    </w:p>
    <w:p w:rsidR="00960343" w:rsidRPr="00F41C38" w:rsidRDefault="00960343" w:rsidP="00004447">
      <w:pPr>
        <w:pStyle w:val="1"/>
        <w:rPr>
          <w:b w:val="0"/>
          <w:sz w:val="28"/>
          <w:szCs w:val="28"/>
        </w:rPr>
      </w:pPr>
    </w:p>
    <w:p w:rsidR="00960343" w:rsidRPr="00F41C38" w:rsidRDefault="00960343" w:rsidP="00004447">
      <w:pPr>
        <w:pStyle w:val="1"/>
        <w:rPr>
          <w:b w:val="0"/>
          <w:sz w:val="28"/>
          <w:szCs w:val="28"/>
        </w:rPr>
      </w:pPr>
    </w:p>
    <w:p w:rsidR="00960343" w:rsidRPr="00F41C38" w:rsidRDefault="00960343" w:rsidP="00004447">
      <w:pPr>
        <w:pStyle w:val="1"/>
        <w:rPr>
          <w:b w:val="0"/>
          <w:sz w:val="28"/>
          <w:szCs w:val="28"/>
        </w:rPr>
      </w:pPr>
    </w:p>
    <w:p w:rsidR="00960343" w:rsidRPr="00F41C38" w:rsidRDefault="00960343" w:rsidP="00004447">
      <w:pPr>
        <w:pStyle w:val="1"/>
        <w:rPr>
          <w:b w:val="0"/>
          <w:sz w:val="28"/>
          <w:szCs w:val="28"/>
        </w:rPr>
      </w:pPr>
    </w:p>
    <w:p w:rsidR="00960343" w:rsidRPr="00F41C38" w:rsidRDefault="00960343" w:rsidP="00004447">
      <w:pPr>
        <w:pStyle w:val="1"/>
        <w:rPr>
          <w:b w:val="0"/>
          <w:sz w:val="28"/>
          <w:szCs w:val="28"/>
        </w:rPr>
      </w:pPr>
    </w:p>
    <w:p w:rsidR="00960343" w:rsidRPr="00F41C38" w:rsidRDefault="00960343" w:rsidP="00004447">
      <w:pPr>
        <w:pStyle w:val="1"/>
        <w:rPr>
          <w:b w:val="0"/>
          <w:sz w:val="28"/>
          <w:szCs w:val="28"/>
        </w:rPr>
      </w:pPr>
    </w:p>
    <w:p w:rsidR="00960343" w:rsidRPr="00F41C38" w:rsidRDefault="00960343" w:rsidP="00004447">
      <w:pPr>
        <w:pStyle w:val="1"/>
        <w:rPr>
          <w:b w:val="0"/>
          <w:sz w:val="28"/>
          <w:szCs w:val="28"/>
        </w:rPr>
      </w:pPr>
    </w:p>
    <w:p w:rsidR="00960343" w:rsidRPr="00F41C38" w:rsidRDefault="00960343" w:rsidP="00004447">
      <w:pPr>
        <w:pStyle w:val="1"/>
        <w:rPr>
          <w:b w:val="0"/>
          <w:sz w:val="28"/>
          <w:szCs w:val="28"/>
        </w:rPr>
      </w:pPr>
    </w:p>
    <w:p w:rsidR="00960343" w:rsidRPr="00F41C38" w:rsidRDefault="00960343" w:rsidP="00004447">
      <w:pPr>
        <w:pStyle w:val="1"/>
        <w:rPr>
          <w:b w:val="0"/>
          <w:sz w:val="28"/>
          <w:szCs w:val="28"/>
        </w:rPr>
      </w:pPr>
    </w:p>
    <w:p w:rsidR="00004447" w:rsidRPr="00F41C38" w:rsidRDefault="00960343" w:rsidP="00004447">
      <w:pPr>
        <w:pStyle w:val="1"/>
        <w:rPr>
          <w:b w:val="0"/>
          <w:sz w:val="28"/>
          <w:szCs w:val="28"/>
        </w:rPr>
      </w:pPr>
      <w:r w:rsidRPr="00F41C38">
        <w:rPr>
          <w:b w:val="0"/>
          <w:sz w:val="28"/>
          <w:szCs w:val="28"/>
        </w:rPr>
        <w:t xml:space="preserve">Часть 1. </w:t>
      </w:r>
      <w:r w:rsidR="00004447" w:rsidRPr="00F41C38">
        <w:rPr>
          <w:b w:val="0"/>
          <w:sz w:val="28"/>
          <w:szCs w:val="28"/>
        </w:rPr>
        <w:t>История развития банков</w:t>
      </w:r>
    </w:p>
    <w:p w:rsidR="00004447" w:rsidRPr="00F41C38" w:rsidRDefault="00004447" w:rsidP="00004447">
      <w:pPr>
        <w:pStyle w:val="a3"/>
        <w:rPr>
          <w:sz w:val="28"/>
          <w:szCs w:val="28"/>
        </w:rPr>
      </w:pPr>
      <w:r w:rsidRPr="00F41C38">
        <w:rPr>
          <w:bCs/>
          <w:sz w:val="28"/>
          <w:szCs w:val="28"/>
        </w:rPr>
        <w:t>1.</w:t>
      </w:r>
      <w:r w:rsidR="00960343" w:rsidRPr="00F41C38">
        <w:rPr>
          <w:bCs/>
          <w:sz w:val="28"/>
          <w:szCs w:val="28"/>
        </w:rPr>
        <w:t>1</w:t>
      </w:r>
      <w:r w:rsidRPr="00F41C38">
        <w:rPr>
          <w:bCs/>
          <w:sz w:val="28"/>
          <w:szCs w:val="28"/>
        </w:rPr>
        <w:t xml:space="preserve"> Предыстория банковских операций</w:t>
      </w:r>
    </w:p>
    <w:p w:rsidR="00004447" w:rsidRPr="00F41C38" w:rsidRDefault="00004447" w:rsidP="00004447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В глубокой древности, начиная с 3 тысячелетия до н.э. во взаимоотношениях между людьми появляются товарные деньги (скот, зерно, меха, кожи и пр.). Их преимущество состояло в том, что они в течение длительного времени обладали способностью выступать в качестве общественно признанного, постоянно обмениваемого товара. Внедрение иных денег, в том числе металлических, происходило медленно. Для торговли не хватало драгоценных металлов в слитках, что вынуждало переходить к прямому обмену товарами. Товарные деньги служили повседневным средством обращения среди населения, продуктом для международного обмена, а также страховым фондом общин и государств.</w:t>
      </w:r>
    </w:p>
    <w:p w:rsidR="00004447" w:rsidRPr="00F41C38" w:rsidRDefault="00004447" w:rsidP="00004447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 xml:space="preserve">Первые зачатки организации денежного хозяйства мы находим в деятельности культовых сооружений, храмов. Свои денежные операции храмы также учитывали в натуральном измерении, через прямой обмен. </w:t>
      </w:r>
      <w:r w:rsidRPr="00F41C38">
        <w:rPr>
          <w:bCs/>
          <w:iCs/>
          <w:sz w:val="28"/>
          <w:szCs w:val="28"/>
        </w:rPr>
        <w:t>Они обеспечивали сохранение товарных денег, осуществляли кассовые операции, выполняли учетные и расчетные операции</w:t>
      </w:r>
      <w:r w:rsidRPr="00F41C38">
        <w:rPr>
          <w:iCs/>
          <w:sz w:val="28"/>
          <w:szCs w:val="28"/>
        </w:rPr>
        <w:t>.</w:t>
      </w:r>
      <w:r w:rsidRPr="00F41C38">
        <w:rPr>
          <w:sz w:val="28"/>
          <w:szCs w:val="28"/>
        </w:rPr>
        <w:t xml:space="preserve"> Эти операции велись в весовых единицах</w:t>
      </w:r>
      <w:r w:rsidR="00960343" w:rsidRPr="00F41C38">
        <w:rPr>
          <w:sz w:val="28"/>
          <w:szCs w:val="28"/>
        </w:rPr>
        <w:t xml:space="preserve">. </w:t>
      </w:r>
      <w:r w:rsidRPr="00F41C38">
        <w:rPr>
          <w:sz w:val="28"/>
          <w:szCs w:val="28"/>
        </w:rPr>
        <w:t xml:space="preserve">Постепенно всеобщим эквивалентом выступают </w:t>
      </w:r>
      <w:r w:rsidRPr="00F41C38">
        <w:rPr>
          <w:iCs/>
          <w:sz w:val="28"/>
          <w:szCs w:val="28"/>
        </w:rPr>
        <w:t>серебро и золото</w:t>
      </w:r>
      <w:r w:rsidRPr="00F41C38">
        <w:rPr>
          <w:sz w:val="28"/>
          <w:szCs w:val="28"/>
        </w:rPr>
        <w:t>, которые стали обращаться одновременно с различными видами товарных денег.</w:t>
      </w:r>
    </w:p>
    <w:p w:rsidR="00960343" w:rsidRPr="00F41C38" w:rsidRDefault="00004447" w:rsidP="00004447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 xml:space="preserve">В условиях многообразия обращения различных видов денег для упрощения и облегчения денежного оборота стала необходимой быстрая замена одних видов денег на другие. Постепенно за храмами закрепляется и усиливается новая денежная операция - </w:t>
      </w:r>
      <w:r w:rsidRPr="00F41C38">
        <w:rPr>
          <w:bCs/>
          <w:iCs/>
          <w:sz w:val="28"/>
          <w:szCs w:val="28"/>
        </w:rPr>
        <w:t>обменная</w:t>
      </w:r>
      <w:r w:rsidRPr="00F41C38">
        <w:rPr>
          <w:iCs/>
          <w:sz w:val="28"/>
          <w:szCs w:val="28"/>
        </w:rPr>
        <w:t xml:space="preserve">, </w:t>
      </w:r>
      <w:r w:rsidRPr="00F41C38">
        <w:rPr>
          <w:sz w:val="28"/>
          <w:szCs w:val="28"/>
        </w:rPr>
        <w:t xml:space="preserve">а затем и </w:t>
      </w:r>
      <w:r w:rsidRPr="00F41C38">
        <w:rPr>
          <w:bCs/>
          <w:iCs/>
          <w:sz w:val="28"/>
          <w:szCs w:val="28"/>
        </w:rPr>
        <w:t>операции по платному хранению товарных денег</w:t>
      </w:r>
      <w:r w:rsidRPr="00F41C38">
        <w:rPr>
          <w:sz w:val="28"/>
          <w:szCs w:val="28"/>
        </w:rPr>
        <w:t xml:space="preserve">. Храмы занимаются также </w:t>
      </w:r>
      <w:r w:rsidRPr="00F41C38">
        <w:rPr>
          <w:bCs/>
          <w:iCs/>
          <w:sz w:val="28"/>
          <w:szCs w:val="28"/>
        </w:rPr>
        <w:t>предоставлением ссуд</w:t>
      </w:r>
      <w:r w:rsidRPr="00F41C38">
        <w:rPr>
          <w:sz w:val="28"/>
          <w:szCs w:val="28"/>
        </w:rPr>
        <w:t xml:space="preserve">. Увеличение числа ссудных операций позволяет им покупать и продавать земельные участки, взыскивать налоги, управлять государственным имуществом. Ссудные операции храмов оформляются с соблюдением особых юридических норм. </w:t>
      </w:r>
    </w:p>
    <w:p w:rsidR="00960343" w:rsidRPr="00F41C38" w:rsidRDefault="00004447" w:rsidP="00004447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 xml:space="preserve">В ходе ликвидации монополии храмов по проведению денежных операций государства с 7 в. до н.э. реализуют право на самостоятельную </w:t>
      </w:r>
      <w:r w:rsidRPr="00F41C38">
        <w:rPr>
          <w:bCs/>
          <w:iCs/>
          <w:sz w:val="28"/>
          <w:szCs w:val="28"/>
        </w:rPr>
        <w:t>чеканку монеты</w:t>
      </w:r>
      <w:r w:rsidRPr="00F41C38">
        <w:rPr>
          <w:sz w:val="28"/>
          <w:szCs w:val="28"/>
        </w:rPr>
        <w:t xml:space="preserve">. </w:t>
      </w:r>
      <w:r w:rsidRPr="00F41C38">
        <w:rPr>
          <w:bCs/>
          <w:iCs/>
          <w:sz w:val="28"/>
          <w:szCs w:val="28"/>
        </w:rPr>
        <w:t>Стандартизация и монетизация денежного оборота становятся прерогативой</w:t>
      </w:r>
      <w:r w:rsidRPr="00F41C38">
        <w:rPr>
          <w:sz w:val="28"/>
          <w:szCs w:val="28"/>
        </w:rPr>
        <w:t xml:space="preserve"> </w:t>
      </w:r>
      <w:r w:rsidRPr="00F41C38">
        <w:rPr>
          <w:bCs/>
          <w:iCs/>
          <w:sz w:val="28"/>
          <w:szCs w:val="28"/>
        </w:rPr>
        <w:t>государств.</w:t>
      </w:r>
      <w:r w:rsidRPr="00F41C38">
        <w:rPr>
          <w:sz w:val="28"/>
          <w:szCs w:val="28"/>
        </w:rPr>
        <w:t xml:space="preserve"> Чеканка денег способствует развитию торговых отношений между странами</w:t>
      </w:r>
      <w:r w:rsidR="00960343" w:rsidRPr="00F41C38">
        <w:rPr>
          <w:sz w:val="28"/>
          <w:szCs w:val="28"/>
        </w:rPr>
        <w:t>.</w:t>
      </w:r>
    </w:p>
    <w:p w:rsidR="00004447" w:rsidRPr="00F41C38" w:rsidRDefault="00004447" w:rsidP="00004447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 xml:space="preserve">Растущее общественное разделение труда, обособление ремесел и промыслов увеличивают количество торговых сделок и платежей. </w:t>
      </w:r>
      <w:r w:rsidRPr="00F41C38">
        <w:rPr>
          <w:bCs/>
          <w:iCs/>
          <w:sz w:val="28"/>
          <w:szCs w:val="28"/>
        </w:rPr>
        <w:t xml:space="preserve">Денежный оборот создает основу для ускорения торгового и платежного оборотов. </w:t>
      </w:r>
      <w:r w:rsidRPr="00F41C38">
        <w:rPr>
          <w:sz w:val="28"/>
          <w:szCs w:val="28"/>
        </w:rPr>
        <w:t xml:space="preserve">При наличии коммерческих рисков и затруднений происходит концентрация денежных запасов. Денежными операциями начинают заниматься </w:t>
      </w:r>
      <w:r w:rsidRPr="00F41C38">
        <w:rPr>
          <w:bCs/>
          <w:iCs/>
          <w:sz w:val="28"/>
          <w:szCs w:val="28"/>
        </w:rPr>
        <w:t>торговые дома.</w:t>
      </w:r>
    </w:p>
    <w:p w:rsidR="00004447" w:rsidRPr="00F41C38" w:rsidRDefault="00960343" w:rsidP="00004447">
      <w:pPr>
        <w:pStyle w:val="a3"/>
        <w:rPr>
          <w:sz w:val="28"/>
          <w:szCs w:val="28"/>
        </w:rPr>
      </w:pPr>
      <w:r w:rsidRPr="00F41C38">
        <w:rPr>
          <w:iCs/>
          <w:sz w:val="28"/>
          <w:szCs w:val="28"/>
        </w:rPr>
        <w:t>1.</w:t>
      </w:r>
      <w:r w:rsidR="00004447" w:rsidRPr="00F41C38">
        <w:rPr>
          <w:bCs/>
          <w:sz w:val="28"/>
          <w:szCs w:val="28"/>
        </w:rPr>
        <w:t>2. Первые кредитные учреждения</w:t>
      </w:r>
    </w:p>
    <w:p w:rsidR="00004447" w:rsidRPr="00F41C38" w:rsidRDefault="00004447" w:rsidP="00004447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Преобразование отдельно взятого кредитора в банк исторически происходит на той стадии развития цивилизованного общества, когда товарный обмен перестает быть случайным, а масштабы кредитной деятельности требуют ее обособления от коммерческой торговли. Для экономики средневекового города организация денежных расчетов приобретает определяющее значение. Собственно банковская деятельность осуществляется за счет не только своих, но и чужих денежных средств.</w:t>
      </w:r>
    </w:p>
    <w:p w:rsidR="00004447" w:rsidRPr="00F41C38" w:rsidRDefault="00004447" w:rsidP="00004447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 xml:space="preserve">Возникновение банковского дела происходит не в условиях «вакуума» или формирующегося собственно монетного обращения, а при непосредственной связи с другими отдельными сферами человеческой жизни и производств - добычей золота и серебра, производством бумаги, налаживанием средств сообщения. Также намечается взаимодействие с отдельными отраслями науки в процессе их развития - математикой, астрономией, физикой, химией и алхимией. Все общественные формы благоприятствуют формированию </w:t>
      </w:r>
      <w:r w:rsidRPr="00F41C38">
        <w:rPr>
          <w:iCs/>
          <w:sz w:val="28"/>
          <w:szCs w:val="28"/>
        </w:rPr>
        <w:t>банковского дела как вида предпринимательства</w:t>
      </w:r>
      <w:r w:rsidRPr="00F41C38">
        <w:rPr>
          <w:sz w:val="28"/>
          <w:szCs w:val="28"/>
        </w:rPr>
        <w:t>.</w:t>
      </w:r>
    </w:p>
    <w:p w:rsidR="00004447" w:rsidRPr="00F41C38" w:rsidRDefault="00004447" w:rsidP="00004447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 xml:space="preserve">С падением Римской империи наступает кризис денежного хозяйства, который преодолевается с расцветом торговли и промышленности крупных городов Северной Италии с IX в. (Генуя, Венеция, Флоренция, Милан, Сиена и др.). Благодаря привилегиям городских властей первые итальянские ассоциации приобретают ведущее значение в экономике. </w:t>
      </w:r>
      <w:r w:rsidRPr="00F41C38">
        <w:rPr>
          <w:iCs/>
          <w:sz w:val="28"/>
          <w:szCs w:val="28"/>
        </w:rPr>
        <w:t>Постепенно распределение денежного капитала переходит от ростовщиков к ассоциациям.</w:t>
      </w:r>
      <w:r w:rsidRPr="00F41C38">
        <w:rPr>
          <w:sz w:val="28"/>
          <w:szCs w:val="28"/>
        </w:rPr>
        <w:t xml:space="preserve"> Последние становятся гарантом привлечения денежных средств и их использования в интересах городов. Это усиливает ответственность ассоциаций, определяет уровень доверия к ним.</w:t>
      </w:r>
    </w:p>
    <w:p w:rsidR="00004447" w:rsidRPr="00F41C38" w:rsidRDefault="00004447" w:rsidP="00004447">
      <w:pPr>
        <w:pStyle w:val="a3"/>
        <w:rPr>
          <w:sz w:val="28"/>
          <w:szCs w:val="28"/>
        </w:rPr>
      </w:pPr>
      <w:r w:rsidRPr="00F41C38">
        <w:rPr>
          <w:iCs/>
          <w:sz w:val="28"/>
          <w:szCs w:val="28"/>
        </w:rPr>
        <w:t>Резкое разграничение ростовщических и собственно кредитных сделок происходит при переходе к векселям в качестве постоянной формы кредитных денег.</w:t>
      </w:r>
      <w:r w:rsidRPr="00F41C38">
        <w:rPr>
          <w:sz w:val="28"/>
          <w:szCs w:val="28"/>
        </w:rPr>
        <w:t xml:space="preserve"> Использование бумаги как средства закрепления экономической информации в Европе с X-XI вв. позволяет упростить денежные операции (прием коммерческих обязательств, оформление договоров, счетоводство и пр.).</w:t>
      </w:r>
    </w:p>
    <w:p w:rsidR="00004447" w:rsidRPr="00F41C38" w:rsidRDefault="00004447" w:rsidP="00004447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Одновременно усиливается конкуренция между ассоциациями, особенно соперничество можно было наблюдать между ассоциациями Венеции и Генуи.</w:t>
      </w:r>
    </w:p>
    <w:p w:rsidR="00004447" w:rsidRPr="00F41C38" w:rsidRDefault="00004447" w:rsidP="00004447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 xml:space="preserve">В 1171 г. действовавшее в течение нескольких десятилетий в Венеции паевое товарищество закрытого типа приобретает облик </w:t>
      </w:r>
      <w:r w:rsidRPr="00F41C38">
        <w:rPr>
          <w:bCs/>
          <w:iCs/>
          <w:sz w:val="28"/>
          <w:szCs w:val="28"/>
        </w:rPr>
        <w:t>депозитного (вкладного) банка</w:t>
      </w:r>
      <w:r w:rsidRPr="00F41C38">
        <w:rPr>
          <w:sz w:val="28"/>
          <w:szCs w:val="28"/>
        </w:rPr>
        <w:t xml:space="preserve">. Создаваемые </w:t>
      </w:r>
      <w:r w:rsidRPr="00F41C38">
        <w:rPr>
          <w:bCs/>
          <w:iCs/>
          <w:sz w:val="28"/>
          <w:szCs w:val="28"/>
        </w:rPr>
        <w:t>товарищества (банки</w:t>
      </w:r>
      <w:r w:rsidRPr="00F41C38">
        <w:rPr>
          <w:sz w:val="28"/>
          <w:szCs w:val="28"/>
        </w:rPr>
        <w:t xml:space="preserve">) находились в собственности богатых горожан и при этом </w:t>
      </w:r>
      <w:r w:rsidRPr="00F41C38">
        <w:rPr>
          <w:iCs/>
          <w:sz w:val="28"/>
          <w:szCs w:val="28"/>
        </w:rPr>
        <w:t>рассматривались властями города как общественная касса</w:t>
      </w:r>
      <w:r w:rsidRPr="00F41C38">
        <w:rPr>
          <w:sz w:val="28"/>
          <w:szCs w:val="28"/>
        </w:rPr>
        <w:t xml:space="preserve">. Городским властям приходилось упорядочивать и регламентировать банковскую деятельность. Товарищества вносили представителю города - </w:t>
      </w:r>
      <w:r w:rsidRPr="00F41C38">
        <w:rPr>
          <w:bCs/>
          <w:iCs/>
          <w:sz w:val="28"/>
          <w:szCs w:val="28"/>
        </w:rPr>
        <w:t>торговому консулу</w:t>
      </w:r>
      <w:r w:rsidRPr="00F41C38">
        <w:rPr>
          <w:sz w:val="28"/>
          <w:szCs w:val="28"/>
        </w:rPr>
        <w:t xml:space="preserve"> - залог, который с течением времени постоянно повышался в цене.</w:t>
      </w:r>
    </w:p>
    <w:p w:rsidR="00004447" w:rsidRPr="00F41C38" w:rsidRDefault="00004447" w:rsidP="00004447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Во многих городах средневековой Италии деятельность товариществ объявляется монополией городских властей. Получаемые от властей займы приводят впоследствии к разорениям товариществ.</w:t>
      </w:r>
    </w:p>
    <w:p w:rsidR="00004447" w:rsidRPr="00F41C38" w:rsidRDefault="00004447" w:rsidP="00004447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 xml:space="preserve">В период Средневековья развиваются </w:t>
      </w:r>
      <w:r w:rsidRPr="00F41C38">
        <w:rPr>
          <w:bCs/>
          <w:iCs/>
          <w:sz w:val="28"/>
          <w:szCs w:val="28"/>
        </w:rPr>
        <w:t>безналичные расчеты</w:t>
      </w:r>
      <w:r w:rsidRPr="00F41C38">
        <w:rPr>
          <w:sz w:val="28"/>
          <w:szCs w:val="28"/>
        </w:rPr>
        <w:t xml:space="preserve">: их участникам отправляется счет, а перенесение сумм с одного счета на другой отражается в книгах товариществ в присутствии клиентов. Прием денежных вкладов и их отражение на счетах изменяют технологию деятельности. В 1619 г. существовавшее в Венеции общественное товарищество было названо </w:t>
      </w:r>
      <w:r w:rsidRPr="00F41C38">
        <w:rPr>
          <w:bCs/>
          <w:sz w:val="28"/>
          <w:szCs w:val="28"/>
        </w:rPr>
        <w:t>жиробанком</w:t>
      </w:r>
      <w:r w:rsidRPr="00F41C38">
        <w:rPr>
          <w:sz w:val="28"/>
          <w:szCs w:val="28"/>
        </w:rPr>
        <w:t xml:space="preserve"> (от лат. giro - оборот). Основными его операциями стали </w:t>
      </w:r>
      <w:r w:rsidRPr="00F41C38">
        <w:rPr>
          <w:bCs/>
          <w:iCs/>
          <w:sz w:val="28"/>
          <w:szCs w:val="28"/>
        </w:rPr>
        <w:t>платежи монетой</w:t>
      </w:r>
      <w:r w:rsidRPr="00F41C38">
        <w:rPr>
          <w:sz w:val="28"/>
          <w:szCs w:val="28"/>
        </w:rPr>
        <w:t xml:space="preserve"> и заменяемыми их </w:t>
      </w:r>
      <w:r w:rsidRPr="00F41C38">
        <w:rPr>
          <w:bCs/>
          <w:iCs/>
          <w:sz w:val="28"/>
          <w:szCs w:val="28"/>
        </w:rPr>
        <w:t>расчетными документами.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 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</w:p>
    <w:p w:rsidR="00960343" w:rsidRPr="00F41C38" w:rsidRDefault="00960343" w:rsidP="00960343">
      <w:pPr>
        <w:pStyle w:val="a3"/>
        <w:rPr>
          <w:sz w:val="28"/>
          <w:szCs w:val="28"/>
        </w:rPr>
      </w:pPr>
    </w:p>
    <w:p w:rsidR="00F41C38" w:rsidRDefault="00F41C38" w:rsidP="00960343">
      <w:pPr>
        <w:pStyle w:val="a3"/>
        <w:rPr>
          <w:sz w:val="28"/>
          <w:szCs w:val="28"/>
        </w:rPr>
      </w:pPr>
    </w:p>
    <w:p w:rsidR="00F41C38" w:rsidRDefault="00F41C38" w:rsidP="00960343">
      <w:pPr>
        <w:pStyle w:val="a3"/>
        <w:rPr>
          <w:sz w:val="28"/>
          <w:szCs w:val="28"/>
        </w:rPr>
      </w:pPr>
    </w:p>
    <w:p w:rsidR="00F41C38" w:rsidRDefault="00F41C38" w:rsidP="00960343">
      <w:pPr>
        <w:pStyle w:val="a3"/>
        <w:rPr>
          <w:sz w:val="28"/>
          <w:szCs w:val="28"/>
        </w:rPr>
      </w:pPr>
    </w:p>
    <w:p w:rsidR="00F41C38" w:rsidRDefault="00F41C38" w:rsidP="00960343">
      <w:pPr>
        <w:pStyle w:val="a3"/>
        <w:rPr>
          <w:sz w:val="28"/>
          <w:szCs w:val="28"/>
        </w:rPr>
      </w:pPr>
    </w:p>
    <w:p w:rsidR="00F41C38" w:rsidRDefault="00F41C38" w:rsidP="00960343">
      <w:pPr>
        <w:pStyle w:val="a3"/>
        <w:rPr>
          <w:sz w:val="28"/>
          <w:szCs w:val="28"/>
        </w:rPr>
      </w:pPr>
    </w:p>
    <w:p w:rsidR="00F41C38" w:rsidRDefault="00F41C38" w:rsidP="00960343">
      <w:pPr>
        <w:pStyle w:val="a3"/>
        <w:rPr>
          <w:sz w:val="28"/>
          <w:szCs w:val="28"/>
        </w:rPr>
      </w:pPr>
    </w:p>
    <w:p w:rsidR="00F41C38" w:rsidRDefault="00F41C38" w:rsidP="00960343">
      <w:pPr>
        <w:pStyle w:val="a3"/>
        <w:rPr>
          <w:sz w:val="28"/>
          <w:szCs w:val="28"/>
        </w:rPr>
      </w:pPr>
    </w:p>
    <w:p w:rsidR="00F41C38" w:rsidRDefault="00F41C38" w:rsidP="00960343">
      <w:pPr>
        <w:pStyle w:val="a3"/>
        <w:rPr>
          <w:sz w:val="28"/>
          <w:szCs w:val="28"/>
        </w:rPr>
      </w:pPr>
    </w:p>
    <w:p w:rsidR="00F41C38" w:rsidRDefault="00F41C38" w:rsidP="00960343">
      <w:pPr>
        <w:pStyle w:val="a3"/>
        <w:rPr>
          <w:sz w:val="28"/>
          <w:szCs w:val="28"/>
        </w:rPr>
      </w:pPr>
    </w:p>
    <w:p w:rsidR="00F41C38" w:rsidRDefault="00F41C38" w:rsidP="00960343">
      <w:pPr>
        <w:pStyle w:val="a3"/>
        <w:rPr>
          <w:sz w:val="28"/>
          <w:szCs w:val="28"/>
        </w:rPr>
      </w:pPr>
    </w:p>
    <w:p w:rsidR="00F41C38" w:rsidRDefault="00F41C38" w:rsidP="00960343">
      <w:pPr>
        <w:pStyle w:val="a3"/>
        <w:rPr>
          <w:sz w:val="28"/>
          <w:szCs w:val="28"/>
        </w:rPr>
      </w:pPr>
    </w:p>
    <w:p w:rsidR="00F41C38" w:rsidRDefault="00F41C38" w:rsidP="00960343">
      <w:pPr>
        <w:pStyle w:val="a3"/>
        <w:rPr>
          <w:sz w:val="28"/>
          <w:szCs w:val="28"/>
        </w:rPr>
      </w:pPr>
    </w:p>
    <w:p w:rsidR="00F41C38" w:rsidRDefault="00F41C38" w:rsidP="00960343">
      <w:pPr>
        <w:pStyle w:val="a3"/>
        <w:rPr>
          <w:sz w:val="28"/>
          <w:szCs w:val="28"/>
        </w:rPr>
      </w:pP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Часть 2. Сущность банков и их основные виды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Сущность  банка тесно соприкасается с  его структурой. Так сложилось, что под структурой банка часто понимается аппарат его управления. В этом случае все сводится к описанию тех функциональных подразделений, которые составляют аппарат управления банком, начиная от его Совета, директората, вплоть до управлений, отделов и секторов. Такого рода “структура” характеризует банк, однако она оказывается привязанной к его размеру, уровню специализации или универсализации, направлениям деятельности, имеющемуся аппарату управления, зачастую просто к субъективным факторам.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Есть  наиболее точные попытки определить структуру банка. Так, под ней банка можно понимать устройство банка, состав его элементов, находящихся в тесном взаимодействии между собой. Т.е. структура банка - это устройство банка, которое дает ему возможность функционировать как специфическому денежному институту. В этом случае банк можно условно разделить на четыре блока.</w:t>
      </w:r>
    </w:p>
    <w:p w:rsidR="00960343" w:rsidRPr="00F41C38" w:rsidRDefault="00960343" w:rsidP="00960343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F41C38">
        <w:rPr>
          <w:iCs/>
          <w:sz w:val="28"/>
          <w:szCs w:val="28"/>
        </w:rPr>
        <w:t>Банковский капитал</w:t>
      </w:r>
      <w:r w:rsidRPr="00F41C38">
        <w:rPr>
          <w:sz w:val="28"/>
          <w:szCs w:val="28"/>
        </w:rPr>
        <w:t xml:space="preserve"> - обособившаяся часть промышленного и торгового капитала, собственный и преимущественно заемный капитал, капитал, используемый не для себя, а занимаемый для других. Банковский капитал существует только в движении, между его частями складывается определенная пропорциональность, образуются определенные издержки.</w:t>
      </w:r>
    </w:p>
    <w:p w:rsidR="00960343" w:rsidRPr="00F41C38" w:rsidRDefault="00960343" w:rsidP="00960343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F41C38">
        <w:rPr>
          <w:iCs/>
          <w:sz w:val="28"/>
          <w:szCs w:val="28"/>
        </w:rPr>
        <w:t>Банковская деятельность</w:t>
      </w:r>
      <w:r w:rsidRPr="00F41C38">
        <w:rPr>
          <w:sz w:val="28"/>
          <w:szCs w:val="28"/>
        </w:rPr>
        <w:t xml:space="preserve">. Банк </w:t>
      </w:r>
      <w:r w:rsidRPr="00F41C38">
        <w:rPr>
          <w:iCs/>
          <w:sz w:val="28"/>
          <w:szCs w:val="28"/>
        </w:rPr>
        <w:t xml:space="preserve">функционирует </w:t>
      </w:r>
      <w:r w:rsidRPr="00F41C38">
        <w:rPr>
          <w:sz w:val="28"/>
          <w:szCs w:val="28"/>
        </w:rPr>
        <w:t xml:space="preserve">главным образом </w:t>
      </w:r>
      <w:r w:rsidRPr="00F41C38">
        <w:rPr>
          <w:iCs/>
          <w:sz w:val="28"/>
          <w:szCs w:val="28"/>
        </w:rPr>
        <w:t>в сфере обмена</w:t>
      </w:r>
      <w:r w:rsidRPr="00F41C38">
        <w:rPr>
          <w:sz w:val="28"/>
          <w:szCs w:val="28"/>
        </w:rPr>
        <w:t>. Специфическим продуктом деятельности банка выступает эмитирование платежных средств, выпуск наличных денег в обращение, различного рода операции и услуги.</w:t>
      </w:r>
    </w:p>
    <w:p w:rsidR="00960343" w:rsidRPr="00F41C38" w:rsidRDefault="00960343" w:rsidP="00960343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F41C38">
        <w:rPr>
          <w:iCs/>
          <w:sz w:val="28"/>
          <w:szCs w:val="28"/>
        </w:rPr>
        <w:t>Люди</w:t>
      </w:r>
      <w:r w:rsidRPr="00F41C38">
        <w:rPr>
          <w:sz w:val="28"/>
          <w:szCs w:val="28"/>
        </w:rPr>
        <w:t xml:space="preserve"> - отдельные личности, обладающие знаниями в области банковского хозяйства, управления им, специализирующиеся на обособившемся виде деятельности.</w:t>
      </w:r>
    </w:p>
    <w:p w:rsidR="00960343" w:rsidRPr="00F41C38" w:rsidRDefault="00960343" w:rsidP="00960343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F41C38">
        <w:rPr>
          <w:iCs/>
          <w:sz w:val="28"/>
          <w:szCs w:val="28"/>
        </w:rPr>
        <w:t>Производственный блок</w:t>
      </w:r>
      <w:r w:rsidRPr="00F41C38">
        <w:rPr>
          <w:sz w:val="28"/>
          <w:szCs w:val="28"/>
        </w:rPr>
        <w:t>, охватывающий банковскую технику, здания, сооружения, средства связи и коммуникации, внутреннюю и внешнюю информацию, определенные виды производственных материалов.</w:t>
      </w:r>
    </w:p>
    <w:p w:rsidR="00960343" w:rsidRPr="00F41C38" w:rsidRDefault="00960343" w:rsidP="00960343">
      <w:pPr>
        <w:pStyle w:val="HTML"/>
        <w:outlineLvl w:val="1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F41C38">
        <w:rPr>
          <w:rFonts w:ascii="Times New Roman" w:hAnsi="Times New Roman" w:cs="Times New Roman"/>
          <w:bCs/>
          <w:kern w:val="36"/>
          <w:sz w:val="28"/>
          <w:szCs w:val="28"/>
        </w:rPr>
        <w:t xml:space="preserve">  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Виды банков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Банк - финансовое предприятие, которое сосредотачивает временно свободные денежные средства (вклады), предоставляет их во временное пользование в виде кредитов (займов, ссуд), посредничает во взаимных платежах и расчетах между предприятиями, учреждениями или отдельными лицами, регулирует денежное обращение в стране, включая выпуск (эмиссию) новых денег.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Центральный (эмиссионный) банк в большинстве стран принадлежит государству. Но даже если государство формально не владеет его капиталом</w:t>
      </w:r>
      <w:r w:rsidRPr="00F41C38">
        <w:rPr>
          <w:sz w:val="28"/>
          <w:szCs w:val="28"/>
        </w:rPr>
        <w:br/>
        <w:t>(США, Италия, Швейцария) или владеет частично (Бельгия - 50%, Япония -</w:t>
      </w:r>
      <w:r w:rsidRPr="00F41C38">
        <w:rPr>
          <w:sz w:val="28"/>
          <w:szCs w:val="28"/>
        </w:rPr>
        <w:br/>
        <w:t>55%), центральный банк выполняет функции государственного органа.</w:t>
      </w:r>
      <w:r w:rsidRPr="00F41C38">
        <w:rPr>
          <w:sz w:val="28"/>
          <w:szCs w:val="28"/>
        </w:rPr>
        <w:br/>
        <w:t>Центральный банк обладает монопольным правом на выпуск в обращение</w:t>
      </w:r>
      <w:r w:rsidRPr="00F41C38">
        <w:rPr>
          <w:sz w:val="28"/>
          <w:szCs w:val="28"/>
        </w:rPr>
        <w:br/>
        <w:t>(эмиссию) банкнот - основной составляющей налично-денежной массы. Он хранит официальные золотовалютные резервы, проводит государственную политику, регулируя кредитно-денежную сферу и валютные отношения. Центральный банк участвует в управлении государственным долгом и осуществляет кассово- расчетное обслуживание бюджета государства.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По своему положению в кредитной системе центральный банк играет роль</w:t>
      </w:r>
      <w:r w:rsidRPr="00F41C38">
        <w:rPr>
          <w:sz w:val="28"/>
          <w:szCs w:val="28"/>
        </w:rPr>
        <w:br/>
        <w:t>“банка банков”, т. е. хранит обязательные резервы и свободные средства коммерческих банков и других учреждений, предоставляет им ссуды, выступает в качестве “кредитора последней инстанции”, организует национальную систему взаимозачетов денежных обязательств либо непосредственно через свои отделения, либо через специальные расчетные палаты.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Коммерческие банки - основное звено кредитной системы. Они выполняют практически все виды банковских операций. Исторически сложившимися функциями коммерческих банков являются прием вкладов на текущие счета, краткосрочное кредитование промышленных и торговых предприятий, осуществление расчетов между ними. В современных условиях коммерческим банкам удалось существенно расширить прием срочных и сберегательных вкладов, средне- и долгосрочное кредитование, создать систему кредитования населения (потребительского кредита).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Коммерческие банки выполняют расчетно-комиссионные и торгово- комиссионные операции, занимаются факторингом, лизингом, активно расширяют зарубежную филиальную сеть и участвуют в многонациональных консорциумах</w:t>
      </w:r>
      <w:r w:rsidRPr="00F41C38">
        <w:rPr>
          <w:sz w:val="28"/>
          <w:szCs w:val="28"/>
        </w:rPr>
        <w:br/>
        <w:t>(банковских синдикатах).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Инвестиционные банки (в Великобритании - эмиссионные дома, во Франции - деловые банки) специализируются на эмиссионно-учредительных операциях. По поручению предприятий о государства, нуждающихся в долгосрочных вложениях и прибегающих к выпуску акций и облигаций, инвестиционные банки берут на себя определение размера, условий, срока эмиссии, выбор типа ценных бумаг, а также обязанности по их размещению и организации вторичного обращения.</w:t>
      </w:r>
      <w:r w:rsidRPr="00F41C38">
        <w:rPr>
          <w:sz w:val="28"/>
          <w:szCs w:val="28"/>
        </w:rPr>
        <w:br/>
        <w:t>Учреждения этого типа гарантируют покупку выпущенных ценных бумаг, приобретая и продавая их за свой счет или организуя для этого банковские синдикаты, предоставляют покупателям акций и облигаций ссуды. Хотя доля инвестиционных банков в активах кредитной системы сравнительно невелика, они благодаря их информированности и учредительским связям играют в экономике важнейшую роль.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Сберегательные банки (в США - взаимосберегательные банки, в ФРГ - сберегательные кассы) - это, как правило, небольшие кредитные учреждения местного значения, которые объединяются в национальные ассоциации и обычно контролируются государством, а нередко и принадлежат ему. Пассивные операции сберегательных банков включают прием вкладов от населения на текущие и другие счета. Активные операции представлены потребительским и ипотечным кредитом, банковскими ссудами, покупкой частных и государственных ценных бумаг. Сберегательные банки выпускают кредитные карточки.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Ипотечные банки - учреждения, предоставляющие долгосрочный кредит под залог недвижимости (земли, зданий, сооружений). Пассивные операции этих банков состоят в выпуске ипотечных облигаций.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Банки потребительского кредита - тип банков, которые функционируют в основном, за счет кредитов, полученных в коммерческих банках, и выдачи краткосрочных и среднесрочных ссуд на приобретение дорогостоящих товаров длительного пользования и т.д.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Главную роль в банковском деле играют банковские группы, в составе которых выделяются головная компания (крупный банк - холдинг), филиалы</w:t>
      </w:r>
      <w:r w:rsidRPr="00F41C38">
        <w:rPr>
          <w:sz w:val="28"/>
          <w:szCs w:val="28"/>
        </w:rPr>
        <w:br/>
        <w:t>(дочерние общества), а также представительства, агентства, отделения.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Особенностью банковских групп является наличие в их составе филиалов.</w:t>
      </w:r>
      <w:r w:rsidRPr="00F41C38">
        <w:rPr>
          <w:sz w:val="28"/>
          <w:szCs w:val="28"/>
        </w:rPr>
        <w:br/>
        <w:t>Банковский филиал выступает как юридическое лицо, регистрируется в местных органах власти и считается резидентом страны требования, имеет самостоятельный баланс. Он может выполнять все те же операции, что и банк- учредитель, но может быть и специализированным. Крупные банки часто основывают филиалы, занимающиеся факторингом, лизингом, консультациями.</w:t>
      </w:r>
      <w:r w:rsidRPr="00F41C38">
        <w:rPr>
          <w:sz w:val="28"/>
          <w:szCs w:val="28"/>
        </w:rPr>
        <w:br/>
        <w:t>Пользуясь юридической независимостью филиалов, коммерческие банки осуществляют через них запрещенные сделки с ценными бумагами компаний небанковского сектора.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Существуют несколько форм банковских объединений.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Банковские картели - это соглашения, ограничивающие самостоятельность отдельных банков и свободную конкуренцию между ними путем согласования и установления единообразных процентных ставок, проведения одинаковой дивидендной политики и т.п.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Банковские синдикаты, или консорциумы - соглашения между несколькими банками для совместного проведения крупных финансовых операций.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Банковские тресты - это объединения, возникающие путем полного слияния нескольких банков, причем происходит объединение капиталов этих банков и осуществляется единое управление ими.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Банковские концерны - это объединение многих банков, формально сохраняющих самостоятельность, но находящихся под финансовым контролем одного крупного банка, скупившего контрольные пакеты их акций.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В конкурентной борьбе крупные банки имеют решающие преимущества перед мелкими. Во-первых, они обладают большими возможностями для привлечения вкладов, так как вкладчики предпочитают помещать свои средства в крупные, более солидные и устойчивые банки, а не в мелкие, которые чаще терпят крах.</w:t>
      </w:r>
      <w:r w:rsidRPr="00F41C38">
        <w:rPr>
          <w:sz w:val="28"/>
          <w:szCs w:val="28"/>
        </w:rPr>
        <w:br/>
        <w:t>Во-вторых, крупные банки обычно обладают сетью филиалов (отделений, агентств, контор), расположенных во многих городах, чего не имеют мелкие банки. В-третьих, у крупных банков издержки по ведению операций относительно меньше вследствие большего масштаба этих операций. Это позволяет крупным банкам взимать меньшую плату с клиентов за выполнение для них расчетных и кредитных операций, что, естественно, привлекает клиентуру.</w:t>
      </w:r>
      <w:r w:rsidRPr="00F41C38">
        <w:rPr>
          <w:sz w:val="28"/>
          <w:szCs w:val="28"/>
        </w:rPr>
        <w:br/>
        <w:t>Превосходство крупных банков еще более усиливается из-за широкого применения компьютеров и другой вычислительной техники.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В борьбе с банками-аутсайдерами банковские объединения прибегают к различным методам конкурентной борьбы: с помощью рекламы, путем открытия своих филиалов в районе деятельности аутсайдеров и переманивания клиентов посредством предоставления им тех или иных льгот. Борьба за клиентуру ведется и между самими банковскими объединениями; каждый крупный банк стремится переманить клиентов у других крупных банков.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Между банковскими объединениями ведется также борьба за контроль над предприятиями, в которых они участвуют. Если, например, акциями промышленной компании владеют несколько крупных банков, то каждый из них стремится продвинуть на руководящие посты в этой компании своих представителей, чтобы оказывать наибольшее влияние, а, следовательно, получать наибольшие выгоды для ведения денежно-кредитных операций.</w:t>
      </w:r>
    </w:p>
    <w:p w:rsidR="00C53F70" w:rsidRPr="00F41C38" w:rsidRDefault="00C53F70" w:rsidP="00960343">
      <w:pPr>
        <w:pStyle w:val="a3"/>
        <w:rPr>
          <w:sz w:val="28"/>
          <w:szCs w:val="28"/>
        </w:rPr>
      </w:pPr>
    </w:p>
    <w:p w:rsidR="00C53F70" w:rsidRPr="00F41C38" w:rsidRDefault="00C53F70" w:rsidP="00960343">
      <w:pPr>
        <w:pStyle w:val="a3"/>
        <w:rPr>
          <w:sz w:val="28"/>
          <w:szCs w:val="28"/>
        </w:rPr>
      </w:pPr>
    </w:p>
    <w:p w:rsidR="00C53F70" w:rsidRPr="00F41C38" w:rsidRDefault="00C53F70" w:rsidP="00960343">
      <w:pPr>
        <w:pStyle w:val="a3"/>
        <w:rPr>
          <w:sz w:val="28"/>
          <w:szCs w:val="28"/>
        </w:rPr>
      </w:pPr>
    </w:p>
    <w:p w:rsidR="00F41C38" w:rsidRDefault="00F41C38" w:rsidP="00960343">
      <w:pPr>
        <w:pStyle w:val="a3"/>
        <w:rPr>
          <w:sz w:val="28"/>
          <w:szCs w:val="28"/>
        </w:rPr>
      </w:pPr>
    </w:p>
    <w:p w:rsidR="00C53F70" w:rsidRPr="00F41C38" w:rsidRDefault="00C53F70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Часть 3. Принципы организации и функции банков</w:t>
      </w:r>
    </w:p>
    <w:p w:rsidR="00C53F70" w:rsidRPr="00F41C38" w:rsidRDefault="00C53F70" w:rsidP="00C53F70">
      <w:pPr>
        <w:pStyle w:val="msonormalcxspmiddle"/>
        <w:ind w:firstLine="708"/>
        <w:jc w:val="both"/>
        <w:rPr>
          <w:sz w:val="28"/>
          <w:szCs w:val="28"/>
        </w:rPr>
      </w:pPr>
      <w:r w:rsidRPr="00F41C38">
        <w:rPr>
          <w:sz w:val="28"/>
          <w:szCs w:val="28"/>
        </w:rPr>
        <w:t>Эффективное функционирование любой системы, государственного органа или юридического лица, в т.ч. Банка, возможно при их надлежащей организации в соответствии с основополагающими принципами, закрепленными в действующем законодательстве, которые, в свою очередь, обусловлены стоящими перед ними целями и задачами.</w:t>
      </w:r>
    </w:p>
    <w:p w:rsidR="00C53F70" w:rsidRPr="00F41C38" w:rsidRDefault="00C53F70" w:rsidP="00C53F70">
      <w:pPr>
        <w:pStyle w:val="msonormalcxspmiddle"/>
        <w:ind w:firstLine="708"/>
        <w:jc w:val="both"/>
        <w:rPr>
          <w:sz w:val="28"/>
          <w:szCs w:val="28"/>
        </w:rPr>
      </w:pPr>
      <w:r w:rsidRPr="00F41C38">
        <w:rPr>
          <w:sz w:val="28"/>
          <w:szCs w:val="28"/>
        </w:rPr>
        <w:t>Система Банка организуется и функционирует в соответствии с наиболее общими правовыми положениями (принципами), присущими всем элементам данной системы и объединяющими их в единое целое.</w:t>
      </w:r>
    </w:p>
    <w:p w:rsidR="00C53F70" w:rsidRPr="00F41C38" w:rsidRDefault="00C53F70" w:rsidP="00C53F70">
      <w:pPr>
        <w:pStyle w:val="msonormalcxspmiddle"/>
        <w:ind w:firstLine="708"/>
        <w:jc w:val="both"/>
        <w:rPr>
          <w:sz w:val="28"/>
          <w:szCs w:val="28"/>
        </w:rPr>
      </w:pPr>
      <w:r w:rsidRPr="00F41C38">
        <w:rPr>
          <w:sz w:val="28"/>
          <w:szCs w:val="28"/>
        </w:rPr>
        <w:t xml:space="preserve">Особое значение для Банка имеет основополагающий конституционный </w:t>
      </w:r>
      <w:r w:rsidRPr="00F41C38">
        <w:rPr>
          <w:bCs/>
          <w:color w:val="000000"/>
          <w:sz w:val="28"/>
          <w:szCs w:val="28"/>
        </w:rPr>
        <w:t xml:space="preserve">принцип законности. </w:t>
      </w:r>
      <w:r w:rsidRPr="00F41C38">
        <w:rPr>
          <w:sz w:val="28"/>
          <w:szCs w:val="28"/>
        </w:rPr>
        <w:t>В соответствии с этим принципом Банк и все входящие в его систему элементы создаются и действуют на основании правовых норм, закрепленных в Конституции РФ и федеральных законах. Закрепленные в банковском законодательстве и иных нормативных актах правовые нормы, регулирующие правовое положение Банка, должны соответствовать Конституции РФ, быть согласованными друг с другом, исключать неопределенность в их толковании и применении.</w:t>
      </w:r>
    </w:p>
    <w:p w:rsidR="00C53F70" w:rsidRPr="00F41C38" w:rsidRDefault="00C53F70" w:rsidP="00C53F70">
      <w:pPr>
        <w:pStyle w:val="msonormalcxspmiddle"/>
        <w:ind w:firstLine="708"/>
        <w:jc w:val="both"/>
        <w:rPr>
          <w:sz w:val="28"/>
          <w:szCs w:val="28"/>
        </w:rPr>
      </w:pPr>
      <w:r w:rsidRPr="00F41C38">
        <w:rPr>
          <w:sz w:val="28"/>
          <w:szCs w:val="28"/>
        </w:rPr>
        <w:t>Подзаконные нормативные правовые акты органов государственной власти применительно к организации и деятельности Банка принимаются исключительно на основании и в соответствии с Конституцией РФ и федеральными законами.</w:t>
      </w:r>
    </w:p>
    <w:p w:rsidR="00C53F70" w:rsidRPr="00F41C38" w:rsidRDefault="00C53F70" w:rsidP="00C53F70">
      <w:pPr>
        <w:pStyle w:val="msonormalcxspmiddle"/>
        <w:ind w:firstLine="708"/>
        <w:jc w:val="both"/>
        <w:rPr>
          <w:sz w:val="28"/>
          <w:szCs w:val="28"/>
        </w:rPr>
      </w:pPr>
      <w:r w:rsidRPr="00F41C38">
        <w:rPr>
          <w:sz w:val="28"/>
          <w:szCs w:val="28"/>
        </w:rPr>
        <w:t>Подзаконные нормативные правовые акты по вопросам регулирования банковской деятельности, проведения банковских операций вправе издавать только Банк России, причем эти акты должны соответствовать федеральному законодательству, быть официально опубликованы в официальном издании Банка России («Вестнике Банка России»), доведены до сведения кредитных организаций, а если они непосредственно затрагивают права, свободы или обязанности граждан, то должны быть зарегистрированы в Минюсте РФ. Органы государственной власти РФ, органы местного самоуправления, юридические и физические лица обязаны подчиняться законным требованиям Банка России и исполнять нормативные акты, изданные по вопросам, отнесенным законом к его компетенции.</w:t>
      </w:r>
    </w:p>
    <w:p w:rsidR="00C53F70" w:rsidRPr="00F41C38" w:rsidRDefault="00C53F70" w:rsidP="00C53F70">
      <w:pPr>
        <w:pStyle w:val="msonormalcxspmiddle"/>
        <w:ind w:firstLine="708"/>
        <w:jc w:val="both"/>
        <w:rPr>
          <w:sz w:val="28"/>
          <w:szCs w:val="28"/>
        </w:rPr>
      </w:pPr>
      <w:r w:rsidRPr="00F41C38">
        <w:rPr>
          <w:sz w:val="28"/>
          <w:szCs w:val="28"/>
        </w:rPr>
        <w:t>Немаловажное значение с точки зрения соблюдения принципа законности имеет вопрос о роли законодательных актов субъектов РФ в регулировании правоотношений в банковской сфере. Как представляется, законодательные акты субъектов РФ и решения органа местного самоуправления в соответствии с действующим законодательством не могут быть признаны источниками правового регулирования организации и функционирования Банка.</w:t>
      </w:r>
    </w:p>
    <w:p w:rsidR="00C53F70" w:rsidRPr="00F41C38" w:rsidRDefault="00C53F70" w:rsidP="00C53F70">
      <w:pPr>
        <w:pStyle w:val="msonormalcxspmiddle"/>
        <w:ind w:firstLine="708"/>
        <w:jc w:val="both"/>
        <w:rPr>
          <w:sz w:val="28"/>
          <w:szCs w:val="28"/>
        </w:rPr>
      </w:pPr>
      <w:r w:rsidRPr="00F41C38">
        <w:rPr>
          <w:sz w:val="28"/>
          <w:szCs w:val="28"/>
        </w:rPr>
        <w:t>Банк вправе осуществлять только те функции и полномочия и только по тем правилам, перечень которых дан в действующем банковском законодательстве. Сделки гражданско-правового характера Банк осуществляет в соответствии с гражданским законодательством.</w:t>
      </w:r>
    </w:p>
    <w:p w:rsidR="00C53F70" w:rsidRPr="00F41C38" w:rsidRDefault="00C53F70" w:rsidP="00C53F70">
      <w:pPr>
        <w:pStyle w:val="msonormalcxspmiddle"/>
        <w:ind w:firstLine="708"/>
        <w:jc w:val="both"/>
        <w:rPr>
          <w:sz w:val="28"/>
          <w:szCs w:val="28"/>
        </w:rPr>
      </w:pPr>
      <w:r w:rsidRPr="00F41C38">
        <w:rPr>
          <w:sz w:val="28"/>
          <w:szCs w:val="28"/>
        </w:rPr>
        <w:t xml:space="preserve">Важнейшее значение для банковской системы и всей системы органов государственной власти имеет </w:t>
      </w:r>
      <w:r w:rsidRPr="00F41C38">
        <w:rPr>
          <w:bCs/>
          <w:color w:val="000000"/>
          <w:sz w:val="28"/>
          <w:szCs w:val="28"/>
        </w:rPr>
        <w:t>принцип независимости Банка</w:t>
      </w:r>
      <w:r w:rsidRPr="00F41C38">
        <w:rPr>
          <w:sz w:val="28"/>
          <w:szCs w:val="28"/>
        </w:rPr>
        <w:t>, который определен Конституцией России и Федеральным законом.</w:t>
      </w:r>
      <w:r w:rsidRPr="00F41C38">
        <w:rPr>
          <w:bCs/>
          <w:color w:val="000000"/>
          <w:sz w:val="28"/>
          <w:szCs w:val="28"/>
        </w:rPr>
        <w:t> </w:t>
      </w:r>
      <w:r w:rsidRPr="00F41C38">
        <w:rPr>
          <w:sz w:val="28"/>
          <w:szCs w:val="28"/>
        </w:rPr>
        <w:t>Согласно этому принципу Банк в пределах предоставленных ему полномочий независим в своей деятельности, а федеральные органы государственной власти, органы государственной власти субъектов РФ и органы местного самоуправления не имеют права вмешиваться в деятельность Банк по реализации закрепленных законом функций и предоставленных полномочий. Функции и полномочия, предусмотренные Конституцией Российской Федерации и Федеральным законом «О Центральном банке РФ», Банк осуществляет независимо от других федеральных органов государственной власти, органов государственной власти субъектов Российской Федерации и органов местного самоуправления (ст. 1 Федерального закона «О Центральном банке РФ (Банке России)»).</w:t>
      </w:r>
    </w:p>
    <w:p w:rsidR="00C53F70" w:rsidRPr="00F41C38" w:rsidRDefault="00C53F70" w:rsidP="00F41C38">
      <w:pPr>
        <w:pStyle w:val="msonormalcxspmiddle"/>
        <w:ind w:firstLine="708"/>
        <w:jc w:val="both"/>
        <w:rPr>
          <w:sz w:val="28"/>
          <w:szCs w:val="28"/>
        </w:rPr>
      </w:pPr>
      <w:r w:rsidRPr="00F41C38">
        <w:rPr>
          <w:bCs/>
          <w:sz w:val="28"/>
          <w:szCs w:val="28"/>
        </w:rPr>
        <w:t>Основными организац</w:t>
      </w:r>
      <w:r w:rsidR="00F41C38" w:rsidRPr="00F41C38">
        <w:rPr>
          <w:bCs/>
          <w:sz w:val="28"/>
          <w:szCs w:val="28"/>
        </w:rPr>
        <w:t xml:space="preserve">ионными принципами Банка </w:t>
      </w:r>
      <w:r w:rsidRPr="00F41C38">
        <w:rPr>
          <w:bCs/>
          <w:sz w:val="28"/>
          <w:szCs w:val="28"/>
        </w:rPr>
        <w:t xml:space="preserve">являются: </w:t>
      </w:r>
      <w:r w:rsidR="00F41C38" w:rsidRPr="00F41C38">
        <w:rPr>
          <w:sz w:val="28"/>
          <w:szCs w:val="28"/>
        </w:rPr>
        <w:t>принцип организации Банка</w:t>
      </w:r>
      <w:r w:rsidRPr="00F41C38">
        <w:rPr>
          <w:sz w:val="28"/>
          <w:szCs w:val="28"/>
        </w:rPr>
        <w:t xml:space="preserve"> на основе федеральной собственности; принцип це</w:t>
      </w:r>
      <w:r w:rsidR="00F41C38" w:rsidRPr="00F41C38">
        <w:rPr>
          <w:sz w:val="28"/>
          <w:szCs w:val="28"/>
        </w:rPr>
        <w:t>нтрализации системы Банка</w:t>
      </w:r>
      <w:r w:rsidRPr="00F41C38">
        <w:rPr>
          <w:sz w:val="28"/>
          <w:szCs w:val="28"/>
        </w:rPr>
        <w:t>; принц</w:t>
      </w:r>
      <w:r w:rsidR="00F41C38" w:rsidRPr="00F41C38">
        <w:rPr>
          <w:sz w:val="28"/>
          <w:szCs w:val="28"/>
        </w:rPr>
        <w:t xml:space="preserve">ип единства системы Банка </w:t>
      </w:r>
      <w:r w:rsidRPr="00F41C38">
        <w:rPr>
          <w:sz w:val="28"/>
          <w:szCs w:val="28"/>
        </w:rPr>
        <w:t>; принцип вертикальной структуры управления; принцип сочетания коллегиальности и единона</w:t>
      </w:r>
      <w:r w:rsidR="00F41C38" w:rsidRPr="00F41C38">
        <w:rPr>
          <w:sz w:val="28"/>
          <w:szCs w:val="28"/>
        </w:rPr>
        <w:t>чалия в управлении Банком</w:t>
      </w:r>
      <w:r w:rsidRPr="00F41C38">
        <w:rPr>
          <w:sz w:val="28"/>
          <w:szCs w:val="28"/>
        </w:rPr>
        <w:t>; п</w:t>
      </w:r>
      <w:r w:rsidRPr="00F41C38">
        <w:rPr>
          <w:color w:val="000000"/>
          <w:sz w:val="28"/>
          <w:szCs w:val="28"/>
        </w:rPr>
        <w:t>ринцип осуществления деятельности без цели извлечения прибыли; при</w:t>
      </w:r>
      <w:r w:rsidR="00F41C38" w:rsidRPr="00F41C38">
        <w:rPr>
          <w:color w:val="000000"/>
          <w:sz w:val="28"/>
          <w:szCs w:val="28"/>
        </w:rPr>
        <w:t xml:space="preserve">нцип подотчетности Банка </w:t>
      </w:r>
      <w:r w:rsidRPr="00F41C38">
        <w:rPr>
          <w:color w:val="000000"/>
          <w:sz w:val="28"/>
          <w:szCs w:val="28"/>
        </w:rPr>
        <w:t>Государственной Думе Федерального Собрания Российской Федерации (принцип парламентского контро</w:t>
      </w:r>
      <w:r w:rsidR="00F41C38" w:rsidRPr="00F41C38">
        <w:rPr>
          <w:color w:val="000000"/>
          <w:sz w:val="28"/>
          <w:szCs w:val="28"/>
        </w:rPr>
        <w:t>ля за деятельностью Банка</w:t>
      </w:r>
      <w:r w:rsidRPr="00F41C38">
        <w:rPr>
          <w:color w:val="000000"/>
          <w:sz w:val="28"/>
          <w:szCs w:val="28"/>
        </w:rPr>
        <w:t>).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Функции банков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Основной функцией банков является функция собирания или аккумулирования временно свободных денежных средств и превращение их в капитал. Выполняя эту функцию, банки аккумулируют денежные доходы и сбережения в форме вкладов. Вкладчик получает вознаграждение в виде процента или оказываемых банком услуг. Сконцентрированные во вкладах сбережения превращаются в ссудный капитал, используемый банками для предоставления кредитов предприятиями предпринимателям. Только с помощью банков, сбережения превращаются в капитал. Аккумуляция средств становится одним из основных видов деятельности банков. Для осуществления этой функции требуется специальное разрешение –лицензия.</w:t>
      </w:r>
    </w:p>
    <w:p w:rsidR="00F41C38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Следующей функцией банков можно смело назвать кредитование предприятий, государства и населения. В современных условиях развития предпринимательства, малого и среднего бизнеса, это очень важная и актуальная функция. Так как для развития частного бизнеса, в развивающейся рыночной экономике, требуется значительные финансовые вложения, которые можно получить либо через банк, либо путем получения иностранных инвестиций</w:t>
      </w:r>
      <w:r w:rsidR="00F41C38" w:rsidRPr="00F41C38">
        <w:rPr>
          <w:sz w:val="28"/>
          <w:szCs w:val="28"/>
        </w:rPr>
        <w:t>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Третья функция банков – это функция регулирования денежного оборота.</w:t>
      </w:r>
      <w:r w:rsidRPr="00F41C38">
        <w:rPr>
          <w:sz w:val="28"/>
          <w:szCs w:val="28"/>
        </w:rPr>
        <w:br/>
        <w:t>Банки выступают центрами, через которые проходит платежный оборот различных хозяйствующих субъектов. Благодаря системе расчетов, банки создают для своих клиентов возможность совершать обмен, оборот денежных средств и капитала. Через банки проходит оборот как отдельно взятого человека, так и экономики страны в целом. Через них осуществляется перелив денежных средств и капиталов от одного субъекта к другому, от одной отрасли народного хозяйства к другой.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Следующая функция банков – это посредническая функция, в соответствии с которой деятельность банков понимается как посредника в платежах. Через банки проходят платежи предприятий, организаций и населения. Совершая по их поручению платежи, этим самым банк выполняет посредническую миссию. В руках банков эта функция становится значительно шире, чем элементарная посредническая деятельность. Банк может аккумулировать небольшие размеры временно свободных денежных средств многих клиентов и суммировав их, направить огромные денежные ресурсы только одному субъекту. Также банк может брать деньги у клиентов на короткий срок, а выдавать их на длительное время. Он может аккумулировать ресурсы в одном секторе экономики какого- либо региона, или перераспределить их в другие отрасли и совершенно другие регионы. Так как банки находятся в центре экономической жизни, они получают возможность изменять размер, сроки и направления капиталов в соответствии с возникающими потребностями хозяйства.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Также имея лицензию Центрального банка на осуществление банковских операций, банки вправе осуществлять выпуск, покупку. Продажу, учет, хранение и иные операции с ценными бумагами, подтверждающими привлечение средств во вклады и на банковские счета. С иными ценными бумагами, операции с которыми не требуют специальной лицензии, банки вправе также осуществлять доверительное управление по договору с физическими и юридическими лицами.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Банки выполняют и информационно-консультативную функцию. Они оказывают консультационные услуги своим клиентам по поводу выпуска и обращения ценных бумаг, котировке валют и акций. Банки информируют клиентов и население об изменениях финансового состояния в экономике страны, изменениях процентных ставок и проблем на валютном рынке. Зачастую информацией такого рода владеют только банки и узнать об этом возможно только потому, что банки выполняют информационную функцию.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Банк может размещать свои ресурсы в ценные бумаги от своего имени, тогда все риски, связанные с таким размещением, все доходы и убытки от изменения рыночной оценки приобретенных ценных бумаг относятся за счет акционеров банка.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Отдельными функциями наделен Центральный банк. Центробанк – это эмиссионный банк, то есть, он наделен правом эмиссии денежных знаков в обращение. Характерными для Центрального банка являются следующие функции: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&gt; Эмиссия и контроль денежного обращения;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&gt; Функция резервного центра банков;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&gt; Управление государственным долгом;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&gt; Пополнение госбюджета;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&gt; Выполнение роли “кредитора” последней инстанции “банка - банков”;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&gt; Проведение научных исследований;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&gt; Контроль и воздействие на коммерческие банки;</w:t>
      </w:r>
    </w:p>
    <w:p w:rsidR="00960343" w:rsidRPr="00F41C38" w:rsidRDefault="00960343" w:rsidP="00960343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Дать определение функциям банка можно примерно такое: различные виды операций банков с деньгами и ценными бумагами, оказание финансовых услуг правительству, предприятиям, гражданам, а также другим банкам.</w:t>
      </w:r>
    </w:p>
    <w:p w:rsidR="00004447" w:rsidRPr="00F41C38" w:rsidRDefault="00004447" w:rsidP="00004447">
      <w:pPr>
        <w:pStyle w:val="2"/>
        <w:rPr>
          <w:rStyle w:val="a4"/>
          <w:rFonts w:ascii="Times New Roman" w:hAnsi="Times New Roman" w:cs="Times New Roman"/>
          <w:bCs/>
          <w:i w:val="0"/>
          <w:color w:val="0088FF"/>
        </w:rPr>
      </w:pPr>
    </w:p>
    <w:p w:rsidR="00004447" w:rsidRPr="00F41C38" w:rsidRDefault="00004447" w:rsidP="00004447">
      <w:pPr>
        <w:pStyle w:val="a3"/>
        <w:rPr>
          <w:sz w:val="28"/>
          <w:szCs w:val="28"/>
        </w:rPr>
      </w:pPr>
    </w:p>
    <w:p w:rsidR="00004447" w:rsidRPr="00F41C38" w:rsidRDefault="00004447" w:rsidP="00004447">
      <w:pPr>
        <w:pStyle w:val="a3"/>
        <w:rPr>
          <w:sz w:val="28"/>
          <w:szCs w:val="28"/>
        </w:rPr>
      </w:pPr>
    </w:p>
    <w:p w:rsidR="002E74A2" w:rsidRPr="00F41C38" w:rsidRDefault="00004447" w:rsidP="002E74A2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 </w:t>
      </w:r>
    </w:p>
    <w:p w:rsidR="00F41C38" w:rsidRPr="00F41C38" w:rsidRDefault="00F41C38" w:rsidP="002E74A2">
      <w:pPr>
        <w:pStyle w:val="a3"/>
        <w:rPr>
          <w:sz w:val="28"/>
          <w:szCs w:val="28"/>
        </w:rPr>
      </w:pPr>
    </w:p>
    <w:p w:rsidR="00F41C38" w:rsidRPr="00F41C38" w:rsidRDefault="00F41C38" w:rsidP="002E74A2">
      <w:pPr>
        <w:pStyle w:val="a3"/>
        <w:rPr>
          <w:sz w:val="28"/>
          <w:szCs w:val="28"/>
        </w:rPr>
      </w:pPr>
    </w:p>
    <w:p w:rsidR="00F41C38" w:rsidRPr="00F41C38" w:rsidRDefault="00F41C38" w:rsidP="002E74A2">
      <w:pPr>
        <w:pStyle w:val="a3"/>
        <w:rPr>
          <w:sz w:val="28"/>
          <w:szCs w:val="28"/>
        </w:rPr>
      </w:pPr>
    </w:p>
    <w:p w:rsidR="00F41C38" w:rsidRPr="00F41C38" w:rsidRDefault="00F41C38" w:rsidP="002E74A2">
      <w:pPr>
        <w:pStyle w:val="a3"/>
        <w:rPr>
          <w:sz w:val="28"/>
          <w:szCs w:val="28"/>
        </w:rPr>
      </w:pPr>
    </w:p>
    <w:p w:rsidR="00F41C38" w:rsidRPr="00F41C38" w:rsidRDefault="00F41C38" w:rsidP="002E74A2">
      <w:pPr>
        <w:pStyle w:val="a3"/>
        <w:rPr>
          <w:sz w:val="28"/>
          <w:szCs w:val="28"/>
        </w:rPr>
      </w:pPr>
    </w:p>
    <w:p w:rsidR="00F41C38" w:rsidRDefault="00F41C38" w:rsidP="002E74A2">
      <w:pPr>
        <w:pStyle w:val="a3"/>
        <w:rPr>
          <w:sz w:val="28"/>
          <w:szCs w:val="28"/>
        </w:rPr>
      </w:pPr>
    </w:p>
    <w:p w:rsidR="002E74A2" w:rsidRPr="00F41C38" w:rsidRDefault="002E74A2" w:rsidP="002E74A2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Заключение</w:t>
      </w:r>
    </w:p>
    <w:p w:rsidR="002E74A2" w:rsidRPr="00F41C38" w:rsidRDefault="002E74A2" w:rsidP="002E74A2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Подводя итог сказанному, можно определенно сделать вывод о том, что банки сегодня – основная составная часть кредитно-финансовой системы любой страны. Кредитные системы развитых стран имеют различную структуру, но характерно то, что есть и общие черты: во всех развитых странах существуют двухступенчатые банковские системы – Центральный и коммерческие банки. Что касается коммерческих банков, то они занимают господствующее положение на рынке ссудных капиталов. Масштабы их деятельности в экономике развитой страны поистине огромны.</w:t>
      </w:r>
    </w:p>
    <w:p w:rsidR="002E74A2" w:rsidRPr="00F41C38" w:rsidRDefault="002E74A2" w:rsidP="002E74A2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Сегодня коммерческий банк способен предложить клиенту до 200 видов разнообразных банковских продуктов и услуг. Следует учитывать, что далеко не все банковские операции повседневно присутствуют и используются в практике конкретного банковского учреждения (например, выполнение международных расчетов или трастовые операции). Но есть определенный базовый набор, без которого банк не может существовать и нормально функционировать (прием депозитов, осуществление денежных платежей и расчетов, выдача кредитов). И это характерно для всех развитых стран.</w:t>
      </w:r>
      <w:r w:rsidRPr="00F41C38">
        <w:rPr>
          <w:sz w:val="28"/>
          <w:szCs w:val="28"/>
        </w:rPr>
        <w:br/>
        <w:t>Наблюдается общая тенденция к специализации на более доходных операциях.</w:t>
      </w:r>
    </w:p>
    <w:p w:rsidR="002E74A2" w:rsidRPr="00F41C38" w:rsidRDefault="002E74A2" w:rsidP="002E74A2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Практика банковского дела за рубежом представляет большой интерес для складывающейся в России новой хозяйственной системы. Построение нового банковского механизма возможно лишь путем восстановления принципа функционирования кредитных учреждений, принятых в цивилизованном мире и опирающихся на многовековой опыт рыночных банковских структур. Поэтому столь важным представляется изучение зарубежной практики организации банковских систем, которые продемонстрировали свою высокую эффективность.</w:t>
      </w:r>
    </w:p>
    <w:p w:rsidR="00F41C38" w:rsidRPr="00F41C38" w:rsidRDefault="00F41C38" w:rsidP="002E74A2">
      <w:pPr>
        <w:pStyle w:val="a3"/>
        <w:rPr>
          <w:sz w:val="28"/>
          <w:szCs w:val="28"/>
        </w:rPr>
      </w:pPr>
    </w:p>
    <w:p w:rsidR="00F41C38" w:rsidRPr="00F41C38" w:rsidRDefault="00F41C38" w:rsidP="002E74A2">
      <w:pPr>
        <w:pStyle w:val="a3"/>
        <w:rPr>
          <w:sz w:val="28"/>
          <w:szCs w:val="28"/>
        </w:rPr>
      </w:pPr>
    </w:p>
    <w:p w:rsidR="00F41C38" w:rsidRPr="00F41C38" w:rsidRDefault="00F41C38" w:rsidP="002E74A2">
      <w:pPr>
        <w:pStyle w:val="a3"/>
        <w:rPr>
          <w:sz w:val="28"/>
          <w:szCs w:val="28"/>
        </w:rPr>
      </w:pPr>
    </w:p>
    <w:p w:rsidR="00F41C38" w:rsidRPr="00F41C38" w:rsidRDefault="00F41C38" w:rsidP="002E74A2">
      <w:pPr>
        <w:pStyle w:val="a3"/>
        <w:rPr>
          <w:sz w:val="28"/>
          <w:szCs w:val="28"/>
        </w:rPr>
      </w:pPr>
    </w:p>
    <w:p w:rsidR="00F41C38" w:rsidRPr="00F41C38" w:rsidRDefault="00F41C38" w:rsidP="002E74A2">
      <w:pPr>
        <w:pStyle w:val="a3"/>
        <w:rPr>
          <w:sz w:val="28"/>
          <w:szCs w:val="28"/>
        </w:rPr>
      </w:pPr>
    </w:p>
    <w:p w:rsidR="00F41C38" w:rsidRPr="00F41C38" w:rsidRDefault="00F41C38" w:rsidP="002E74A2">
      <w:pPr>
        <w:pStyle w:val="a3"/>
        <w:rPr>
          <w:sz w:val="28"/>
          <w:szCs w:val="28"/>
        </w:rPr>
      </w:pPr>
    </w:p>
    <w:p w:rsidR="00F41C38" w:rsidRDefault="00F41C38" w:rsidP="002E74A2">
      <w:pPr>
        <w:pStyle w:val="a3"/>
        <w:rPr>
          <w:sz w:val="28"/>
          <w:szCs w:val="28"/>
        </w:rPr>
      </w:pPr>
    </w:p>
    <w:p w:rsidR="002E74A2" w:rsidRPr="00F41C38" w:rsidRDefault="002E74A2" w:rsidP="002E74A2">
      <w:pPr>
        <w:pStyle w:val="a3"/>
        <w:rPr>
          <w:sz w:val="28"/>
          <w:szCs w:val="28"/>
        </w:rPr>
      </w:pPr>
      <w:r w:rsidRPr="00F41C38">
        <w:rPr>
          <w:sz w:val="28"/>
          <w:szCs w:val="28"/>
        </w:rPr>
        <w:t>Список использованной литературы</w:t>
      </w:r>
    </w:p>
    <w:p w:rsidR="00DF2AD3" w:rsidRPr="00DF2AD3" w:rsidRDefault="002E74A2" w:rsidP="00DF2AD3">
      <w:pPr>
        <w:pStyle w:val="a3"/>
        <w:rPr>
          <w:sz w:val="28"/>
          <w:szCs w:val="28"/>
        </w:rPr>
      </w:pPr>
      <w:r w:rsidRPr="00DF2AD3">
        <w:rPr>
          <w:sz w:val="28"/>
          <w:szCs w:val="28"/>
        </w:rPr>
        <w:t>1</w:t>
      </w:r>
      <w:r w:rsidR="00DF2AD3" w:rsidRPr="00DF2AD3">
        <w:rPr>
          <w:sz w:val="28"/>
          <w:szCs w:val="28"/>
        </w:rPr>
        <w:t>. Деньги. Кредит. Банки: Учеб. для вузов / Е.Ф. Жуков, Л.М. Мак-симова, А.В. Печникова и др.; Под ред. Е.Ф. Жукова. М.: Банки и биржи; ЮНИТИ, 2003.</w:t>
      </w:r>
    </w:p>
    <w:p w:rsidR="00DF2AD3" w:rsidRDefault="00DF2AD3" w:rsidP="002E74A2">
      <w:pPr>
        <w:pStyle w:val="a3"/>
        <w:rPr>
          <w:sz w:val="28"/>
          <w:szCs w:val="28"/>
        </w:rPr>
      </w:pPr>
      <w:r w:rsidRPr="00DF2AD3">
        <w:rPr>
          <w:sz w:val="28"/>
          <w:szCs w:val="28"/>
        </w:rPr>
        <w:t>2. Банковское дело: Учеб. для экон. вузов / О.И. Лаврушин, И.Д Мамонова. М.: Финансы и статистика, 2000.</w:t>
      </w:r>
    </w:p>
    <w:p w:rsidR="00DF2AD3" w:rsidRDefault="00DF2AD3" w:rsidP="002E74A2">
      <w:pPr>
        <w:pStyle w:val="a3"/>
        <w:rPr>
          <w:sz w:val="28"/>
          <w:szCs w:val="28"/>
        </w:rPr>
      </w:pPr>
      <w:r w:rsidRPr="00DF2AD3">
        <w:rPr>
          <w:sz w:val="28"/>
          <w:szCs w:val="28"/>
        </w:rPr>
        <w:t>3. В.И. Курков “Банковские системы мира”. М.:2000.</w:t>
      </w:r>
      <w:r w:rsidRPr="00DF2AD3">
        <w:rPr>
          <w:sz w:val="28"/>
          <w:szCs w:val="28"/>
        </w:rPr>
        <w:br/>
      </w:r>
    </w:p>
    <w:p w:rsidR="002E74A2" w:rsidRPr="00DF2AD3" w:rsidRDefault="00DF2AD3" w:rsidP="002E74A2">
      <w:pPr>
        <w:pStyle w:val="a3"/>
        <w:rPr>
          <w:sz w:val="28"/>
          <w:szCs w:val="28"/>
        </w:rPr>
      </w:pPr>
      <w:r w:rsidRPr="00DF2AD3">
        <w:rPr>
          <w:sz w:val="28"/>
          <w:szCs w:val="28"/>
        </w:rPr>
        <w:t>4.www.cbr.ru - официальный сайт Центрального Банка Российской Федерации.</w:t>
      </w:r>
      <w:r w:rsidR="002E74A2" w:rsidRPr="00DF2AD3">
        <w:rPr>
          <w:sz w:val="28"/>
          <w:szCs w:val="28"/>
        </w:rPr>
        <w:t xml:space="preserve">. </w:t>
      </w:r>
    </w:p>
    <w:p w:rsidR="00004447" w:rsidRPr="00DF2AD3" w:rsidRDefault="00004447">
      <w:pPr>
        <w:rPr>
          <w:sz w:val="28"/>
          <w:szCs w:val="28"/>
        </w:rPr>
      </w:pPr>
      <w:bookmarkStart w:id="0" w:name="_GoBack"/>
      <w:bookmarkEnd w:id="0"/>
    </w:p>
    <w:sectPr w:rsidR="00004447" w:rsidRPr="00DF2A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43001B"/>
    <w:multiLevelType w:val="multilevel"/>
    <w:tmpl w:val="73527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4447"/>
    <w:rsid w:val="00004447"/>
    <w:rsid w:val="000D542B"/>
    <w:rsid w:val="002E74A2"/>
    <w:rsid w:val="0091314E"/>
    <w:rsid w:val="00960343"/>
    <w:rsid w:val="0096567C"/>
    <w:rsid w:val="00C53F70"/>
    <w:rsid w:val="00DF2AD3"/>
    <w:rsid w:val="00F4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A66A95-904A-4F8F-A689-623BCF942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00444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00444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04447"/>
    <w:pPr>
      <w:spacing w:before="100" w:beforeAutospacing="1" w:after="100" w:afterAutospacing="1"/>
    </w:pPr>
  </w:style>
  <w:style w:type="character" w:styleId="a4">
    <w:name w:val="Strong"/>
    <w:basedOn w:val="a0"/>
    <w:qFormat/>
    <w:rsid w:val="00004447"/>
    <w:rPr>
      <w:b/>
      <w:bCs/>
    </w:rPr>
  </w:style>
  <w:style w:type="paragraph" w:styleId="HTML">
    <w:name w:val="HTML Preformatted"/>
    <w:basedOn w:val="a"/>
    <w:rsid w:val="002E7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msonormalcxspmiddle">
    <w:name w:val="msonormalcxspmiddle"/>
    <w:basedOn w:val="a"/>
    <w:rsid w:val="00C53F7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7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4051</Words>
  <Characters>23092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cp:lastModifiedBy>admin</cp:lastModifiedBy>
  <cp:revision>2</cp:revision>
  <dcterms:created xsi:type="dcterms:W3CDTF">2014-04-25T03:07:00Z</dcterms:created>
  <dcterms:modified xsi:type="dcterms:W3CDTF">2014-04-25T03:07:00Z</dcterms:modified>
</cp:coreProperties>
</file>