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2571" w:rsidRDefault="00A42571" w:rsidP="006665B9">
      <w:pPr>
        <w:pStyle w:val="a3"/>
        <w:pBdr>
          <w:top w:val="triple" w:sz="4" w:space="1" w:color="auto"/>
          <w:left w:val="triple" w:sz="4" w:space="4" w:color="auto"/>
          <w:bottom w:val="triple" w:sz="4" w:space="1" w:color="auto"/>
          <w:right w:val="triple" w:sz="4" w:space="4" w:color="auto"/>
        </w:pBdr>
        <w:jc w:val="center"/>
      </w:pPr>
    </w:p>
    <w:p w:rsidR="006665B9" w:rsidRDefault="006665B9" w:rsidP="006665B9">
      <w:pPr>
        <w:pStyle w:val="a3"/>
        <w:pBdr>
          <w:top w:val="triple" w:sz="4" w:space="1" w:color="auto"/>
          <w:left w:val="triple" w:sz="4" w:space="4" w:color="auto"/>
          <w:bottom w:val="triple" w:sz="4" w:space="1" w:color="auto"/>
          <w:right w:val="triple" w:sz="4" w:space="4" w:color="auto"/>
        </w:pBdr>
        <w:jc w:val="center"/>
      </w:pPr>
    </w:p>
    <w:p w:rsidR="006665B9" w:rsidRDefault="006665B9" w:rsidP="006665B9">
      <w:pPr>
        <w:pStyle w:val="a3"/>
        <w:pBdr>
          <w:top w:val="triple" w:sz="4" w:space="1" w:color="auto"/>
          <w:left w:val="triple" w:sz="4" w:space="4" w:color="auto"/>
          <w:bottom w:val="triple" w:sz="4" w:space="1" w:color="auto"/>
          <w:right w:val="triple" w:sz="4" w:space="4" w:color="auto"/>
        </w:pBdr>
        <w:spacing w:line="480" w:lineRule="auto"/>
        <w:jc w:val="center"/>
      </w:pPr>
    </w:p>
    <w:p w:rsidR="006665B9" w:rsidRPr="002E37AF" w:rsidRDefault="006665B9" w:rsidP="006665B9">
      <w:pPr>
        <w:pStyle w:val="a3"/>
        <w:pBdr>
          <w:top w:val="triple" w:sz="4" w:space="1" w:color="auto"/>
          <w:left w:val="triple" w:sz="4" w:space="4" w:color="auto"/>
          <w:bottom w:val="triple" w:sz="4" w:space="1" w:color="auto"/>
          <w:right w:val="triple" w:sz="4" w:space="4" w:color="auto"/>
        </w:pBdr>
        <w:spacing w:line="480" w:lineRule="auto"/>
        <w:jc w:val="center"/>
        <w:rPr>
          <w:sz w:val="32"/>
          <w:szCs w:val="32"/>
        </w:rPr>
      </w:pPr>
      <w:r w:rsidRPr="002E37AF">
        <w:rPr>
          <w:sz w:val="32"/>
          <w:szCs w:val="32"/>
        </w:rPr>
        <w:t>Санкт-Петербургская Академия Управления и Экономики</w:t>
      </w:r>
    </w:p>
    <w:p w:rsidR="006665B9" w:rsidRPr="00B66251" w:rsidRDefault="00431365" w:rsidP="006665B9">
      <w:pPr>
        <w:pStyle w:val="a3"/>
        <w:pBdr>
          <w:top w:val="triple" w:sz="4" w:space="1" w:color="auto"/>
          <w:left w:val="triple" w:sz="4" w:space="4" w:color="auto"/>
          <w:bottom w:val="triple" w:sz="4" w:space="1" w:color="auto"/>
          <w:right w:val="triple" w:sz="4" w:space="4" w:color="auto"/>
        </w:pBdr>
        <w:spacing w:line="360" w:lineRule="auto"/>
        <w:jc w:val="center"/>
        <w:rPr>
          <w:sz w:val="32"/>
          <w:szCs w:val="32"/>
        </w:rPr>
      </w:pPr>
      <w:r>
        <w:rPr>
          <w:sz w:val="32"/>
          <w:szCs w:val="32"/>
        </w:rPr>
        <w:t>Кафедра</w:t>
      </w:r>
      <w:r w:rsidRPr="00C9704C">
        <w:rPr>
          <w:sz w:val="32"/>
          <w:szCs w:val="32"/>
        </w:rPr>
        <w:t xml:space="preserve"> </w:t>
      </w:r>
      <w:r w:rsidR="00B66251">
        <w:rPr>
          <w:sz w:val="32"/>
          <w:szCs w:val="32"/>
        </w:rPr>
        <w:t>«Финансы и кредиты»</w:t>
      </w:r>
    </w:p>
    <w:p w:rsidR="006665B9" w:rsidRDefault="006665B9" w:rsidP="006665B9">
      <w:pPr>
        <w:pStyle w:val="a3"/>
        <w:pBdr>
          <w:top w:val="triple" w:sz="4" w:space="1" w:color="auto"/>
          <w:left w:val="triple" w:sz="4" w:space="4" w:color="auto"/>
          <w:bottom w:val="triple" w:sz="4" w:space="1" w:color="auto"/>
          <w:right w:val="triple" w:sz="4" w:space="4" w:color="auto"/>
        </w:pBdr>
        <w:jc w:val="center"/>
      </w:pPr>
    </w:p>
    <w:p w:rsidR="006665B9" w:rsidRDefault="006665B9" w:rsidP="006665B9">
      <w:pPr>
        <w:pStyle w:val="a3"/>
        <w:pBdr>
          <w:top w:val="triple" w:sz="4" w:space="1" w:color="auto"/>
          <w:left w:val="triple" w:sz="4" w:space="4" w:color="auto"/>
          <w:bottom w:val="triple" w:sz="4" w:space="1" w:color="auto"/>
          <w:right w:val="triple" w:sz="4" w:space="4" w:color="auto"/>
        </w:pBdr>
        <w:jc w:val="center"/>
      </w:pPr>
    </w:p>
    <w:p w:rsidR="006665B9" w:rsidRDefault="006665B9" w:rsidP="006665B9">
      <w:pPr>
        <w:pStyle w:val="a3"/>
        <w:pBdr>
          <w:top w:val="triple" w:sz="4" w:space="1" w:color="auto"/>
          <w:left w:val="triple" w:sz="4" w:space="4" w:color="auto"/>
          <w:bottom w:val="triple" w:sz="4" w:space="1" w:color="auto"/>
          <w:right w:val="triple" w:sz="4" w:space="4" w:color="auto"/>
        </w:pBdr>
        <w:jc w:val="center"/>
      </w:pPr>
    </w:p>
    <w:p w:rsidR="006665B9" w:rsidRDefault="006665B9" w:rsidP="006665B9">
      <w:pPr>
        <w:pStyle w:val="a3"/>
        <w:pBdr>
          <w:top w:val="triple" w:sz="4" w:space="1" w:color="auto"/>
          <w:left w:val="triple" w:sz="4" w:space="4" w:color="auto"/>
          <w:bottom w:val="triple" w:sz="4" w:space="1" w:color="auto"/>
          <w:right w:val="triple" w:sz="4" w:space="4" w:color="auto"/>
        </w:pBdr>
        <w:jc w:val="center"/>
      </w:pPr>
    </w:p>
    <w:p w:rsidR="006665B9" w:rsidRDefault="006665B9" w:rsidP="006665B9">
      <w:pPr>
        <w:pStyle w:val="a3"/>
        <w:pBdr>
          <w:top w:val="triple" w:sz="4" w:space="1" w:color="auto"/>
          <w:left w:val="triple" w:sz="4" w:space="4" w:color="auto"/>
          <w:bottom w:val="triple" w:sz="4" w:space="1" w:color="auto"/>
          <w:right w:val="triple" w:sz="4" w:space="4" w:color="auto"/>
        </w:pBdr>
        <w:jc w:val="center"/>
      </w:pPr>
    </w:p>
    <w:p w:rsidR="006665B9" w:rsidRDefault="006665B9" w:rsidP="006665B9">
      <w:pPr>
        <w:pStyle w:val="a3"/>
        <w:pBdr>
          <w:top w:val="triple" w:sz="4" w:space="1" w:color="auto"/>
          <w:left w:val="triple" w:sz="4" w:space="4" w:color="auto"/>
          <w:bottom w:val="triple" w:sz="4" w:space="1" w:color="auto"/>
          <w:right w:val="triple" w:sz="4" w:space="4" w:color="auto"/>
        </w:pBdr>
        <w:jc w:val="center"/>
      </w:pPr>
    </w:p>
    <w:p w:rsidR="006665B9" w:rsidRDefault="006665B9" w:rsidP="006665B9">
      <w:pPr>
        <w:pStyle w:val="a3"/>
        <w:pBdr>
          <w:top w:val="triple" w:sz="4" w:space="1" w:color="auto"/>
          <w:left w:val="triple" w:sz="4" w:space="4" w:color="auto"/>
          <w:bottom w:val="triple" w:sz="4" w:space="1" w:color="auto"/>
          <w:right w:val="triple" w:sz="4" w:space="4" w:color="auto"/>
        </w:pBdr>
        <w:jc w:val="center"/>
      </w:pPr>
    </w:p>
    <w:p w:rsidR="006665B9" w:rsidRDefault="006665B9" w:rsidP="006665B9">
      <w:pPr>
        <w:pStyle w:val="a3"/>
        <w:pBdr>
          <w:top w:val="triple" w:sz="4" w:space="1" w:color="auto"/>
          <w:left w:val="triple" w:sz="4" w:space="4" w:color="auto"/>
          <w:bottom w:val="triple" w:sz="4" w:space="1" w:color="auto"/>
          <w:right w:val="triple" w:sz="4" w:space="4" w:color="auto"/>
        </w:pBdr>
        <w:jc w:val="center"/>
      </w:pPr>
    </w:p>
    <w:p w:rsidR="006665B9" w:rsidRDefault="006665B9" w:rsidP="006665B9">
      <w:pPr>
        <w:pStyle w:val="a3"/>
        <w:pBdr>
          <w:top w:val="triple" w:sz="4" w:space="1" w:color="auto"/>
          <w:left w:val="triple" w:sz="4" w:space="4" w:color="auto"/>
          <w:bottom w:val="triple" w:sz="4" w:space="1" w:color="auto"/>
          <w:right w:val="triple" w:sz="4" w:space="4" w:color="auto"/>
        </w:pBdr>
        <w:jc w:val="center"/>
      </w:pPr>
    </w:p>
    <w:p w:rsidR="006665B9" w:rsidRDefault="006665B9" w:rsidP="006665B9">
      <w:pPr>
        <w:pStyle w:val="a3"/>
        <w:pBdr>
          <w:top w:val="triple" w:sz="4" w:space="1" w:color="auto"/>
          <w:left w:val="triple" w:sz="4" w:space="4" w:color="auto"/>
          <w:bottom w:val="triple" w:sz="4" w:space="1" w:color="auto"/>
          <w:right w:val="triple" w:sz="4" w:space="4" w:color="auto"/>
        </w:pBdr>
        <w:jc w:val="center"/>
      </w:pPr>
    </w:p>
    <w:p w:rsidR="006665B9" w:rsidRDefault="006665B9" w:rsidP="006665B9">
      <w:pPr>
        <w:pStyle w:val="a3"/>
        <w:pBdr>
          <w:top w:val="triple" w:sz="4" w:space="1" w:color="auto"/>
          <w:left w:val="triple" w:sz="4" w:space="4" w:color="auto"/>
          <w:bottom w:val="triple" w:sz="4" w:space="1" w:color="auto"/>
          <w:right w:val="triple" w:sz="4" w:space="4" w:color="auto"/>
        </w:pBdr>
        <w:jc w:val="center"/>
      </w:pPr>
    </w:p>
    <w:p w:rsidR="006665B9" w:rsidRPr="0021344B" w:rsidRDefault="006665B9" w:rsidP="006665B9">
      <w:pPr>
        <w:pStyle w:val="a3"/>
        <w:pBdr>
          <w:top w:val="triple" w:sz="4" w:space="1" w:color="auto"/>
          <w:left w:val="triple" w:sz="4" w:space="4" w:color="auto"/>
          <w:bottom w:val="triple" w:sz="4" w:space="1" w:color="auto"/>
          <w:right w:val="triple" w:sz="4" w:space="4" w:color="auto"/>
        </w:pBdr>
        <w:jc w:val="center"/>
        <w:rPr>
          <w:sz w:val="40"/>
          <w:szCs w:val="40"/>
        </w:rPr>
      </w:pPr>
    </w:p>
    <w:p w:rsidR="006665B9" w:rsidRPr="00B66251" w:rsidRDefault="00052AA6" w:rsidP="006665B9">
      <w:pPr>
        <w:pStyle w:val="a3"/>
        <w:pBdr>
          <w:top w:val="triple" w:sz="4" w:space="1" w:color="auto"/>
          <w:left w:val="triple" w:sz="4" w:space="4" w:color="auto"/>
          <w:bottom w:val="triple" w:sz="4" w:space="1" w:color="auto"/>
          <w:right w:val="triple" w:sz="4" w:space="4" w:color="auto"/>
        </w:pBdr>
        <w:jc w:val="center"/>
        <w:rPr>
          <w:b/>
          <w:sz w:val="48"/>
          <w:szCs w:val="48"/>
        </w:rPr>
      </w:pPr>
      <w:r w:rsidRPr="00B66251">
        <w:rPr>
          <w:b/>
          <w:sz w:val="48"/>
          <w:szCs w:val="48"/>
        </w:rPr>
        <w:t>К</w:t>
      </w:r>
      <w:r w:rsidR="00B66251" w:rsidRPr="00B66251">
        <w:rPr>
          <w:b/>
          <w:sz w:val="48"/>
          <w:szCs w:val="48"/>
        </w:rPr>
        <w:t xml:space="preserve">ОНТРОЛЬНАЯ </w:t>
      </w:r>
      <w:r w:rsidRPr="00B66251">
        <w:rPr>
          <w:b/>
          <w:sz w:val="48"/>
          <w:szCs w:val="48"/>
        </w:rPr>
        <w:t>РАБОТА</w:t>
      </w:r>
    </w:p>
    <w:p w:rsidR="006665B9" w:rsidRDefault="006665B9" w:rsidP="006665B9">
      <w:pPr>
        <w:pStyle w:val="a3"/>
        <w:pBdr>
          <w:top w:val="triple" w:sz="4" w:space="1" w:color="auto"/>
          <w:left w:val="triple" w:sz="4" w:space="4" w:color="auto"/>
          <w:bottom w:val="triple" w:sz="4" w:space="1" w:color="auto"/>
          <w:right w:val="triple" w:sz="4" w:space="4" w:color="auto"/>
        </w:pBdr>
        <w:jc w:val="center"/>
        <w:rPr>
          <w:sz w:val="32"/>
          <w:szCs w:val="32"/>
        </w:rPr>
      </w:pPr>
      <w:r>
        <w:rPr>
          <w:sz w:val="32"/>
          <w:szCs w:val="32"/>
        </w:rPr>
        <w:t>по дисциплине «</w:t>
      </w:r>
      <w:r w:rsidR="00B66251">
        <w:rPr>
          <w:sz w:val="32"/>
          <w:szCs w:val="32"/>
        </w:rPr>
        <w:t>Финансы организаций</w:t>
      </w:r>
      <w:r w:rsidR="00C9704C">
        <w:rPr>
          <w:sz w:val="32"/>
          <w:szCs w:val="32"/>
        </w:rPr>
        <w:t>»</w:t>
      </w:r>
    </w:p>
    <w:p w:rsidR="006665B9" w:rsidRDefault="006665B9" w:rsidP="006665B9">
      <w:pPr>
        <w:pStyle w:val="a3"/>
        <w:pBdr>
          <w:top w:val="triple" w:sz="4" w:space="1" w:color="auto"/>
          <w:left w:val="triple" w:sz="4" w:space="4" w:color="auto"/>
          <w:bottom w:val="triple" w:sz="4" w:space="1" w:color="auto"/>
          <w:right w:val="triple" w:sz="4" w:space="4" w:color="auto"/>
        </w:pBdr>
        <w:jc w:val="center"/>
        <w:rPr>
          <w:sz w:val="40"/>
        </w:rPr>
      </w:pPr>
      <w:r>
        <w:rPr>
          <w:sz w:val="32"/>
          <w:szCs w:val="32"/>
        </w:rPr>
        <w:t>на тему:</w:t>
      </w:r>
    </w:p>
    <w:p w:rsidR="0015319E" w:rsidRDefault="00B66251" w:rsidP="006665B9">
      <w:pPr>
        <w:pStyle w:val="a3"/>
        <w:pBdr>
          <w:top w:val="triple" w:sz="4" w:space="1" w:color="auto"/>
          <w:left w:val="triple" w:sz="4" w:space="4" w:color="auto"/>
          <w:bottom w:val="triple" w:sz="4" w:space="1" w:color="auto"/>
          <w:right w:val="triple" w:sz="4" w:space="4" w:color="auto"/>
        </w:pBdr>
        <w:jc w:val="center"/>
        <w:rPr>
          <w:b/>
          <w:sz w:val="40"/>
          <w:lang w:val="en-US"/>
        </w:rPr>
      </w:pPr>
      <w:r>
        <w:rPr>
          <w:b/>
          <w:sz w:val="40"/>
        </w:rPr>
        <w:t xml:space="preserve">Оценка финансовой устойчивости </w:t>
      </w:r>
    </w:p>
    <w:p w:rsidR="006665B9" w:rsidRPr="00191EF7" w:rsidRDefault="00B66251" w:rsidP="006665B9">
      <w:pPr>
        <w:pStyle w:val="a3"/>
        <w:pBdr>
          <w:top w:val="triple" w:sz="4" w:space="1" w:color="auto"/>
          <w:left w:val="triple" w:sz="4" w:space="4" w:color="auto"/>
          <w:bottom w:val="triple" w:sz="4" w:space="1" w:color="auto"/>
          <w:right w:val="triple" w:sz="4" w:space="4" w:color="auto"/>
        </w:pBdr>
        <w:jc w:val="center"/>
        <w:rPr>
          <w:b/>
          <w:sz w:val="40"/>
        </w:rPr>
      </w:pPr>
      <w:r>
        <w:rPr>
          <w:b/>
          <w:sz w:val="40"/>
        </w:rPr>
        <w:t>организации</w:t>
      </w:r>
    </w:p>
    <w:p w:rsidR="006665B9" w:rsidRDefault="006665B9" w:rsidP="006665B9">
      <w:pPr>
        <w:pStyle w:val="a3"/>
        <w:pBdr>
          <w:top w:val="triple" w:sz="4" w:space="1" w:color="auto"/>
          <w:left w:val="triple" w:sz="4" w:space="4" w:color="auto"/>
          <w:bottom w:val="triple" w:sz="4" w:space="1" w:color="auto"/>
          <w:right w:val="triple" w:sz="4" w:space="4" w:color="auto"/>
        </w:pBdr>
        <w:jc w:val="center"/>
        <w:rPr>
          <w:sz w:val="40"/>
        </w:rPr>
      </w:pPr>
    </w:p>
    <w:p w:rsidR="006665B9" w:rsidRDefault="006665B9" w:rsidP="006665B9">
      <w:pPr>
        <w:pStyle w:val="a3"/>
        <w:pBdr>
          <w:top w:val="triple" w:sz="4" w:space="1" w:color="auto"/>
          <w:left w:val="triple" w:sz="4" w:space="4" w:color="auto"/>
          <w:bottom w:val="triple" w:sz="4" w:space="1" w:color="auto"/>
          <w:right w:val="triple" w:sz="4" w:space="4" w:color="auto"/>
        </w:pBdr>
        <w:jc w:val="center"/>
        <w:rPr>
          <w:sz w:val="40"/>
        </w:rPr>
      </w:pPr>
    </w:p>
    <w:p w:rsidR="006665B9" w:rsidRDefault="006665B9" w:rsidP="006665B9">
      <w:pPr>
        <w:pStyle w:val="a3"/>
        <w:pBdr>
          <w:top w:val="triple" w:sz="4" w:space="1" w:color="auto"/>
          <w:left w:val="triple" w:sz="4" w:space="4" w:color="auto"/>
          <w:bottom w:val="triple" w:sz="4" w:space="1" w:color="auto"/>
          <w:right w:val="triple" w:sz="4" w:space="4" w:color="auto"/>
        </w:pBdr>
        <w:jc w:val="center"/>
        <w:rPr>
          <w:sz w:val="40"/>
        </w:rPr>
      </w:pPr>
    </w:p>
    <w:p w:rsidR="006665B9" w:rsidRDefault="006665B9" w:rsidP="006665B9">
      <w:pPr>
        <w:pStyle w:val="a3"/>
        <w:pBdr>
          <w:top w:val="triple" w:sz="4" w:space="1" w:color="auto"/>
          <w:left w:val="triple" w:sz="4" w:space="4" w:color="auto"/>
          <w:bottom w:val="triple" w:sz="4" w:space="1" w:color="auto"/>
          <w:right w:val="triple" w:sz="4" w:space="4" w:color="auto"/>
        </w:pBdr>
        <w:ind w:firstLine="0"/>
        <w:jc w:val="center"/>
        <w:rPr>
          <w:sz w:val="40"/>
        </w:rPr>
      </w:pPr>
    </w:p>
    <w:p w:rsidR="006665B9" w:rsidRDefault="006665B9" w:rsidP="006665B9">
      <w:pPr>
        <w:pStyle w:val="a3"/>
        <w:pBdr>
          <w:top w:val="triple" w:sz="4" w:space="1" w:color="auto"/>
          <w:left w:val="triple" w:sz="4" w:space="4" w:color="auto"/>
          <w:bottom w:val="triple" w:sz="4" w:space="1" w:color="auto"/>
          <w:right w:val="triple" w:sz="4" w:space="4" w:color="auto"/>
        </w:pBdr>
        <w:rPr>
          <w:sz w:val="28"/>
        </w:rPr>
      </w:pPr>
    </w:p>
    <w:p w:rsidR="006665B9" w:rsidRDefault="006665B9" w:rsidP="006665B9">
      <w:pPr>
        <w:pStyle w:val="a3"/>
        <w:pBdr>
          <w:top w:val="triple" w:sz="4" w:space="1" w:color="auto"/>
          <w:left w:val="triple" w:sz="4" w:space="4" w:color="auto"/>
          <w:bottom w:val="triple" w:sz="4" w:space="1" w:color="auto"/>
          <w:right w:val="triple" w:sz="4" w:space="4" w:color="auto"/>
        </w:pBdr>
        <w:rPr>
          <w:sz w:val="28"/>
        </w:rPr>
      </w:pPr>
    </w:p>
    <w:p w:rsidR="006665B9" w:rsidRDefault="006665B9" w:rsidP="006665B9">
      <w:pPr>
        <w:pStyle w:val="a3"/>
        <w:pBdr>
          <w:top w:val="triple" w:sz="4" w:space="1" w:color="auto"/>
          <w:left w:val="triple" w:sz="4" w:space="4" w:color="auto"/>
          <w:bottom w:val="triple" w:sz="4" w:space="1" w:color="auto"/>
          <w:right w:val="triple" w:sz="4" w:space="4" w:color="auto"/>
        </w:pBdr>
        <w:ind w:firstLine="0"/>
        <w:jc w:val="right"/>
        <w:rPr>
          <w:sz w:val="28"/>
        </w:rPr>
      </w:pPr>
      <w:r w:rsidRPr="002E37AF">
        <w:rPr>
          <w:sz w:val="28"/>
        </w:rPr>
        <w:t xml:space="preserve">Выполнила: студентка </w:t>
      </w:r>
      <w:r w:rsidR="001109B9">
        <w:rPr>
          <w:sz w:val="28"/>
        </w:rPr>
        <w:t>3</w:t>
      </w:r>
      <w:r w:rsidRPr="002E37AF">
        <w:rPr>
          <w:sz w:val="28"/>
        </w:rPr>
        <w:t xml:space="preserve"> курса</w:t>
      </w:r>
    </w:p>
    <w:p w:rsidR="00052AA6" w:rsidRPr="002E37AF" w:rsidRDefault="00052AA6" w:rsidP="006665B9">
      <w:pPr>
        <w:pStyle w:val="a3"/>
        <w:pBdr>
          <w:top w:val="triple" w:sz="4" w:space="1" w:color="auto"/>
          <w:left w:val="triple" w:sz="4" w:space="4" w:color="auto"/>
          <w:bottom w:val="triple" w:sz="4" w:space="1" w:color="auto"/>
          <w:right w:val="triple" w:sz="4" w:space="4" w:color="auto"/>
        </w:pBdr>
        <w:ind w:firstLine="0"/>
        <w:jc w:val="right"/>
        <w:rPr>
          <w:sz w:val="28"/>
        </w:rPr>
      </w:pPr>
      <w:r>
        <w:rPr>
          <w:sz w:val="28"/>
        </w:rPr>
        <w:t>Факультета «Менеджмент организации»</w:t>
      </w:r>
    </w:p>
    <w:p w:rsidR="006665B9" w:rsidRPr="002E37AF" w:rsidRDefault="006665B9" w:rsidP="006665B9">
      <w:pPr>
        <w:pStyle w:val="a3"/>
        <w:pBdr>
          <w:top w:val="triple" w:sz="4" w:space="1" w:color="auto"/>
          <w:left w:val="triple" w:sz="4" w:space="4" w:color="auto"/>
          <w:bottom w:val="triple" w:sz="4" w:space="1" w:color="auto"/>
          <w:right w:val="triple" w:sz="4" w:space="4" w:color="auto"/>
        </w:pBdr>
        <w:ind w:firstLine="0"/>
        <w:jc w:val="right"/>
        <w:rPr>
          <w:sz w:val="28"/>
        </w:rPr>
      </w:pPr>
      <w:r w:rsidRPr="002E37AF">
        <w:rPr>
          <w:sz w:val="28"/>
        </w:rPr>
        <w:t>Руцик Юлия Олеговна</w:t>
      </w:r>
    </w:p>
    <w:p w:rsidR="006665B9" w:rsidRDefault="006665B9" w:rsidP="006665B9">
      <w:pPr>
        <w:pStyle w:val="a3"/>
        <w:pBdr>
          <w:top w:val="triple" w:sz="4" w:space="1" w:color="auto"/>
          <w:left w:val="triple" w:sz="4" w:space="4" w:color="auto"/>
          <w:bottom w:val="triple" w:sz="4" w:space="1" w:color="auto"/>
          <w:right w:val="triple" w:sz="4" w:space="4" w:color="auto"/>
        </w:pBdr>
        <w:ind w:firstLine="0"/>
        <w:rPr>
          <w:b/>
          <w:sz w:val="28"/>
        </w:rPr>
      </w:pPr>
    </w:p>
    <w:p w:rsidR="006665B9" w:rsidRDefault="006665B9" w:rsidP="006665B9">
      <w:pPr>
        <w:pStyle w:val="a3"/>
        <w:pBdr>
          <w:top w:val="triple" w:sz="4" w:space="1" w:color="auto"/>
          <w:left w:val="triple" w:sz="4" w:space="4" w:color="auto"/>
          <w:bottom w:val="triple" w:sz="4" w:space="1" w:color="auto"/>
          <w:right w:val="triple" w:sz="4" w:space="4" w:color="auto"/>
        </w:pBdr>
        <w:ind w:firstLine="0"/>
        <w:rPr>
          <w:b/>
          <w:sz w:val="28"/>
        </w:rPr>
      </w:pPr>
    </w:p>
    <w:p w:rsidR="006665B9" w:rsidRDefault="006665B9" w:rsidP="006665B9">
      <w:pPr>
        <w:pStyle w:val="a3"/>
        <w:pBdr>
          <w:top w:val="triple" w:sz="4" w:space="1" w:color="auto"/>
          <w:left w:val="triple" w:sz="4" w:space="4" w:color="auto"/>
          <w:bottom w:val="triple" w:sz="4" w:space="1" w:color="auto"/>
          <w:right w:val="triple" w:sz="4" w:space="4" w:color="auto"/>
        </w:pBdr>
        <w:ind w:firstLine="0"/>
        <w:rPr>
          <w:b/>
          <w:sz w:val="28"/>
        </w:rPr>
      </w:pPr>
    </w:p>
    <w:p w:rsidR="006665B9" w:rsidRDefault="006665B9" w:rsidP="006665B9">
      <w:pPr>
        <w:pStyle w:val="a3"/>
        <w:pBdr>
          <w:top w:val="triple" w:sz="4" w:space="1" w:color="auto"/>
          <w:left w:val="triple" w:sz="4" w:space="4" w:color="auto"/>
          <w:bottom w:val="triple" w:sz="4" w:space="1" w:color="auto"/>
          <w:right w:val="triple" w:sz="4" w:space="4" w:color="auto"/>
        </w:pBdr>
        <w:ind w:firstLine="0"/>
        <w:rPr>
          <w:b/>
          <w:sz w:val="28"/>
        </w:rPr>
      </w:pPr>
    </w:p>
    <w:p w:rsidR="00B66251" w:rsidRDefault="00B66251" w:rsidP="006665B9">
      <w:pPr>
        <w:pStyle w:val="a3"/>
        <w:pBdr>
          <w:top w:val="triple" w:sz="4" w:space="1" w:color="auto"/>
          <w:left w:val="triple" w:sz="4" w:space="4" w:color="auto"/>
          <w:bottom w:val="triple" w:sz="4" w:space="1" w:color="auto"/>
          <w:right w:val="triple" w:sz="4" w:space="4" w:color="auto"/>
        </w:pBdr>
        <w:ind w:firstLine="0"/>
        <w:rPr>
          <w:b/>
          <w:sz w:val="28"/>
        </w:rPr>
      </w:pPr>
    </w:p>
    <w:p w:rsidR="006665B9" w:rsidRDefault="006665B9" w:rsidP="006665B9">
      <w:pPr>
        <w:pStyle w:val="a3"/>
        <w:pBdr>
          <w:top w:val="triple" w:sz="4" w:space="1" w:color="auto"/>
          <w:left w:val="triple" w:sz="4" w:space="4" w:color="auto"/>
          <w:bottom w:val="triple" w:sz="4" w:space="1" w:color="auto"/>
          <w:right w:val="triple" w:sz="4" w:space="4" w:color="auto"/>
        </w:pBdr>
        <w:ind w:firstLine="0"/>
        <w:rPr>
          <w:b/>
          <w:sz w:val="28"/>
        </w:rPr>
      </w:pPr>
    </w:p>
    <w:p w:rsidR="006665B9" w:rsidRDefault="006665B9" w:rsidP="006665B9">
      <w:pPr>
        <w:pStyle w:val="a3"/>
        <w:pBdr>
          <w:top w:val="triple" w:sz="4" w:space="1" w:color="auto"/>
          <w:left w:val="triple" w:sz="4" w:space="4" w:color="auto"/>
          <w:bottom w:val="triple" w:sz="4" w:space="1" w:color="auto"/>
          <w:right w:val="triple" w:sz="4" w:space="4" w:color="auto"/>
        </w:pBdr>
        <w:ind w:firstLine="0"/>
        <w:rPr>
          <w:b/>
          <w:sz w:val="28"/>
        </w:rPr>
      </w:pPr>
    </w:p>
    <w:p w:rsidR="006665B9" w:rsidRDefault="006665B9" w:rsidP="006665B9">
      <w:pPr>
        <w:pStyle w:val="a3"/>
        <w:pBdr>
          <w:top w:val="triple" w:sz="4" w:space="1" w:color="auto"/>
          <w:left w:val="triple" w:sz="4" w:space="4" w:color="auto"/>
          <w:bottom w:val="triple" w:sz="4" w:space="1" w:color="auto"/>
          <w:right w:val="triple" w:sz="4" w:space="4" w:color="auto"/>
        </w:pBdr>
        <w:ind w:firstLine="0"/>
        <w:rPr>
          <w:b/>
          <w:sz w:val="28"/>
        </w:rPr>
      </w:pPr>
    </w:p>
    <w:p w:rsidR="006665B9" w:rsidRDefault="006665B9" w:rsidP="006665B9">
      <w:pPr>
        <w:pStyle w:val="a3"/>
        <w:pBdr>
          <w:top w:val="triple" w:sz="4" w:space="1" w:color="auto"/>
          <w:left w:val="triple" w:sz="4" w:space="4" w:color="auto"/>
          <w:bottom w:val="triple" w:sz="4" w:space="1" w:color="auto"/>
          <w:right w:val="triple" w:sz="4" w:space="4" w:color="auto"/>
        </w:pBdr>
        <w:ind w:firstLine="0"/>
        <w:rPr>
          <w:b/>
          <w:sz w:val="28"/>
        </w:rPr>
      </w:pPr>
    </w:p>
    <w:p w:rsidR="006665B9" w:rsidRPr="002E37AF" w:rsidRDefault="006665B9" w:rsidP="006665B9">
      <w:pPr>
        <w:pStyle w:val="a3"/>
        <w:pBdr>
          <w:top w:val="triple" w:sz="4" w:space="1" w:color="auto"/>
          <w:left w:val="triple" w:sz="4" w:space="4" w:color="auto"/>
          <w:bottom w:val="triple" w:sz="4" w:space="1" w:color="auto"/>
          <w:right w:val="triple" w:sz="4" w:space="4" w:color="auto"/>
        </w:pBdr>
        <w:ind w:firstLine="0"/>
        <w:jc w:val="center"/>
      </w:pPr>
      <w:r w:rsidRPr="002E37AF">
        <w:rPr>
          <w:sz w:val="28"/>
        </w:rPr>
        <w:t>Санкт-Петербург, 2009 год</w:t>
      </w:r>
    </w:p>
    <w:p w:rsidR="00151612" w:rsidRDefault="00151612" w:rsidP="006665B9">
      <w:pPr>
        <w:rPr>
          <w:sz w:val="28"/>
          <w:szCs w:val="28"/>
        </w:rPr>
      </w:pPr>
    </w:p>
    <w:p w:rsidR="006665B9" w:rsidRPr="00835A55" w:rsidRDefault="006665B9" w:rsidP="004163A0">
      <w:pPr>
        <w:jc w:val="center"/>
        <w:rPr>
          <w:b/>
          <w:sz w:val="28"/>
          <w:szCs w:val="28"/>
        </w:rPr>
      </w:pPr>
      <w:r w:rsidRPr="00835A55">
        <w:rPr>
          <w:b/>
          <w:sz w:val="28"/>
          <w:szCs w:val="28"/>
        </w:rPr>
        <w:t>С О Д Е Р Ж А Н И Е</w:t>
      </w:r>
    </w:p>
    <w:p w:rsidR="006665B9" w:rsidRPr="009F17F1" w:rsidRDefault="006665B9" w:rsidP="00E16D61">
      <w:pPr>
        <w:ind w:right="-180"/>
      </w:pPr>
    </w:p>
    <w:p w:rsidR="00A32BD3" w:rsidRDefault="006665B9" w:rsidP="00DC29CB">
      <w:pPr>
        <w:spacing w:line="360" w:lineRule="auto"/>
        <w:rPr>
          <w:sz w:val="28"/>
          <w:szCs w:val="28"/>
        </w:rPr>
      </w:pPr>
      <w:r w:rsidRPr="00A32BD3">
        <w:rPr>
          <w:noProof/>
          <w:sz w:val="28"/>
          <w:szCs w:val="28"/>
        </w:rPr>
        <w:fldChar w:fldCharType="begin"/>
      </w:r>
      <w:r w:rsidRPr="00A32BD3">
        <w:rPr>
          <w:noProof/>
          <w:sz w:val="28"/>
          <w:szCs w:val="28"/>
        </w:rPr>
        <w:instrText xml:space="preserve"> TOC \o "1-3" </w:instrText>
      </w:r>
      <w:r w:rsidRPr="00A32BD3">
        <w:rPr>
          <w:noProof/>
          <w:sz w:val="28"/>
          <w:szCs w:val="28"/>
        </w:rPr>
        <w:fldChar w:fldCharType="separate"/>
      </w:r>
      <w:r w:rsidR="00A32BD3" w:rsidRPr="00A32BD3">
        <w:rPr>
          <w:sz w:val="28"/>
          <w:szCs w:val="28"/>
        </w:rPr>
        <w:t>В</w:t>
      </w:r>
      <w:r w:rsidR="00932025">
        <w:rPr>
          <w:sz w:val="28"/>
          <w:szCs w:val="28"/>
        </w:rPr>
        <w:t>ВЕДЕНИЕ</w:t>
      </w:r>
      <w:r w:rsidR="00E16D61">
        <w:rPr>
          <w:sz w:val="28"/>
          <w:szCs w:val="28"/>
        </w:rPr>
        <w:t>…………………………………………………</w:t>
      </w:r>
      <w:r w:rsidR="00F57D50">
        <w:rPr>
          <w:sz w:val="28"/>
          <w:szCs w:val="28"/>
        </w:rPr>
        <w:t>.</w:t>
      </w:r>
      <w:r w:rsidR="00E16D61">
        <w:rPr>
          <w:sz w:val="28"/>
          <w:szCs w:val="28"/>
        </w:rPr>
        <w:t>……………</w:t>
      </w:r>
      <w:r w:rsidR="00243762">
        <w:rPr>
          <w:sz w:val="28"/>
          <w:szCs w:val="28"/>
        </w:rPr>
        <w:t>…</w:t>
      </w:r>
      <w:r w:rsidR="00F57D50">
        <w:rPr>
          <w:sz w:val="28"/>
          <w:szCs w:val="28"/>
        </w:rPr>
        <w:t>…..</w:t>
      </w:r>
      <w:r w:rsidR="00BE1D0D">
        <w:rPr>
          <w:sz w:val="28"/>
          <w:szCs w:val="28"/>
        </w:rPr>
        <w:t>…</w:t>
      </w:r>
      <w:r w:rsidR="00BD1E54">
        <w:rPr>
          <w:sz w:val="28"/>
          <w:szCs w:val="28"/>
        </w:rPr>
        <w:t>.</w:t>
      </w:r>
      <w:r w:rsidR="00DD2B3E">
        <w:rPr>
          <w:sz w:val="28"/>
          <w:szCs w:val="28"/>
        </w:rPr>
        <w:t>3</w:t>
      </w:r>
    </w:p>
    <w:p w:rsidR="00932025" w:rsidRPr="00932025" w:rsidRDefault="00932025" w:rsidP="00932025">
      <w:pPr>
        <w:spacing w:line="360" w:lineRule="auto"/>
        <w:rPr>
          <w:sz w:val="28"/>
          <w:szCs w:val="28"/>
        </w:rPr>
      </w:pPr>
      <w:r>
        <w:rPr>
          <w:sz w:val="28"/>
          <w:szCs w:val="28"/>
        </w:rPr>
        <w:t xml:space="preserve">1.    </w:t>
      </w:r>
      <w:r w:rsidR="00F81753">
        <w:rPr>
          <w:sz w:val="28"/>
          <w:szCs w:val="28"/>
        </w:rPr>
        <w:t>Сущность, п</w:t>
      </w:r>
      <w:r w:rsidR="00F61F7F">
        <w:rPr>
          <w:sz w:val="28"/>
          <w:szCs w:val="28"/>
        </w:rPr>
        <w:t>онятие</w:t>
      </w:r>
      <w:r w:rsidR="00F81753">
        <w:rPr>
          <w:sz w:val="28"/>
          <w:szCs w:val="28"/>
        </w:rPr>
        <w:t xml:space="preserve"> и методы оценки</w:t>
      </w:r>
      <w:r w:rsidR="00F61F7F">
        <w:rPr>
          <w:sz w:val="28"/>
          <w:szCs w:val="28"/>
        </w:rPr>
        <w:t xml:space="preserve"> финансовой устойчивости</w:t>
      </w:r>
      <w:r w:rsidR="00F81753">
        <w:rPr>
          <w:sz w:val="28"/>
          <w:szCs w:val="28"/>
        </w:rPr>
        <w:t>…</w:t>
      </w:r>
      <w:r w:rsidR="00F57D50">
        <w:rPr>
          <w:sz w:val="28"/>
          <w:szCs w:val="28"/>
        </w:rPr>
        <w:t>.</w:t>
      </w:r>
      <w:r w:rsidR="00F81753">
        <w:rPr>
          <w:sz w:val="28"/>
          <w:szCs w:val="28"/>
        </w:rPr>
        <w:t>.</w:t>
      </w:r>
      <w:r w:rsidR="00DF244B">
        <w:rPr>
          <w:sz w:val="28"/>
          <w:szCs w:val="28"/>
        </w:rPr>
        <w:t>.…</w:t>
      </w:r>
      <w:r w:rsidR="00F57D50">
        <w:rPr>
          <w:sz w:val="28"/>
          <w:szCs w:val="28"/>
        </w:rPr>
        <w:t>….</w:t>
      </w:r>
      <w:r w:rsidR="00DF244B">
        <w:rPr>
          <w:sz w:val="28"/>
          <w:szCs w:val="28"/>
        </w:rPr>
        <w:t>.4</w:t>
      </w:r>
    </w:p>
    <w:p w:rsidR="00932025" w:rsidRPr="00932025" w:rsidRDefault="00932025" w:rsidP="00932025">
      <w:pPr>
        <w:tabs>
          <w:tab w:val="num" w:pos="1440"/>
        </w:tabs>
        <w:spacing w:line="360" w:lineRule="auto"/>
        <w:ind w:left="180" w:hanging="180"/>
        <w:rPr>
          <w:sz w:val="28"/>
          <w:szCs w:val="28"/>
        </w:rPr>
      </w:pPr>
      <w:r>
        <w:rPr>
          <w:sz w:val="28"/>
          <w:szCs w:val="28"/>
        </w:rPr>
        <w:t xml:space="preserve">1.1. </w:t>
      </w:r>
      <w:r w:rsidR="001668B4">
        <w:rPr>
          <w:sz w:val="28"/>
          <w:szCs w:val="28"/>
        </w:rPr>
        <w:t>Понятие финансовой устойчивости, ее сущность…</w:t>
      </w:r>
      <w:r w:rsidR="00A67D9C">
        <w:rPr>
          <w:sz w:val="28"/>
          <w:szCs w:val="28"/>
        </w:rPr>
        <w:t>…………</w:t>
      </w:r>
      <w:r w:rsidR="00F57D50">
        <w:rPr>
          <w:sz w:val="28"/>
          <w:szCs w:val="28"/>
        </w:rPr>
        <w:t>…</w:t>
      </w:r>
      <w:r w:rsidR="00A67D9C">
        <w:rPr>
          <w:sz w:val="28"/>
          <w:szCs w:val="28"/>
        </w:rPr>
        <w:t>……</w:t>
      </w:r>
      <w:r w:rsidR="00F57D50">
        <w:rPr>
          <w:sz w:val="28"/>
          <w:szCs w:val="28"/>
        </w:rPr>
        <w:t>.</w:t>
      </w:r>
      <w:r w:rsidR="00A67D9C">
        <w:rPr>
          <w:sz w:val="28"/>
          <w:szCs w:val="28"/>
        </w:rPr>
        <w:t>….…</w:t>
      </w:r>
      <w:r w:rsidR="00F57D50">
        <w:rPr>
          <w:sz w:val="28"/>
          <w:szCs w:val="28"/>
        </w:rPr>
        <w:t>.</w:t>
      </w:r>
      <w:r w:rsidR="00A67D9C">
        <w:rPr>
          <w:sz w:val="28"/>
          <w:szCs w:val="28"/>
        </w:rPr>
        <w:t>4</w:t>
      </w:r>
    </w:p>
    <w:p w:rsidR="00932025" w:rsidRPr="00932025" w:rsidRDefault="00932025" w:rsidP="00932025">
      <w:pPr>
        <w:tabs>
          <w:tab w:val="num" w:pos="1440"/>
        </w:tabs>
        <w:spacing w:line="360" w:lineRule="auto"/>
        <w:rPr>
          <w:sz w:val="28"/>
          <w:szCs w:val="28"/>
        </w:rPr>
      </w:pPr>
      <w:r>
        <w:rPr>
          <w:sz w:val="28"/>
          <w:szCs w:val="28"/>
        </w:rPr>
        <w:t>1.2.</w:t>
      </w:r>
      <w:r w:rsidRPr="00932025">
        <w:rPr>
          <w:sz w:val="28"/>
          <w:szCs w:val="28"/>
        </w:rPr>
        <w:t xml:space="preserve"> </w:t>
      </w:r>
      <w:r w:rsidR="009915A8">
        <w:rPr>
          <w:sz w:val="28"/>
          <w:szCs w:val="28"/>
        </w:rPr>
        <w:t>Место финансовой устойчивости в финансовом анализе организации</w:t>
      </w:r>
      <w:r w:rsidR="00F57D50">
        <w:rPr>
          <w:sz w:val="28"/>
          <w:szCs w:val="28"/>
        </w:rPr>
        <w:t>......</w:t>
      </w:r>
      <w:r w:rsidR="009915A8">
        <w:rPr>
          <w:sz w:val="28"/>
          <w:szCs w:val="28"/>
        </w:rPr>
        <w:t>..5</w:t>
      </w:r>
    </w:p>
    <w:p w:rsidR="00932025" w:rsidRPr="00932025" w:rsidRDefault="009915A8" w:rsidP="00932025">
      <w:pPr>
        <w:tabs>
          <w:tab w:val="num" w:pos="1080"/>
        </w:tabs>
        <w:spacing w:line="360" w:lineRule="auto"/>
        <w:rPr>
          <w:sz w:val="28"/>
          <w:szCs w:val="28"/>
        </w:rPr>
      </w:pPr>
      <w:r>
        <w:rPr>
          <w:sz w:val="28"/>
          <w:szCs w:val="28"/>
        </w:rPr>
        <w:t>1</w:t>
      </w:r>
      <w:r w:rsidR="00932025">
        <w:rPr>
          <w:sz w:val="28"/>
          <w:szCs w:val="28"/>
        </w:rPr>
        <w:t>.</w:t>
      </w:r>
      <w:r>
        <w:rPr>
          <w:sz w:val="28"/>
          <w:szCs w:val="28"/>
        </w:rPr>
        <w:t>3.</w:t>
      </w:r>
      <w:r w:rsidR="00932025">
        <w:rPr>
          <w:sz w:val="28"/>
          <w:szCs w:val="28"/>
        </w:rPr>
        <w:t xml:space="preserve"> </w:t>
      </w:r>
      <w:r>
        <w:rPr>
          <w:sz w:val="28"/>
          <w:szCs w:val="28"/>
        </w:rPr>
        <w:t>Финансовая устойчивость, методы оценки</w:t>
      </w:r>
      <w:r w:rsidR="00932025" w:rsidRPr="00932025">
        <w:rPr>
          <w:sz w:val="28"/>
          <w:szCs w:val="28"/>
        </w:rPr>
        <w:t>….…………………</w:t>
      </w:r>
      <w:r w:rsidR="00CF7CBE">
        <w:rPr>
          <w:sz w:val="28"/>
          <w:szCs w:val="28"/>
        </w:rPr>
        <w:t>……</w:t>
      </w:r>
      <w:r w:rsidR="00F57D50">
        <w:rPr>
          <w:sz w:val="28"/>
          <w:szCs w:val="28"/>
        </w:rPr>
        <w:t>…….</w:t>
      </w:r>
      <w:r w:rsidR="00932025" w:rsidRPr="00932025">
        <w:rPr>
          <w:sz w:val="28"/>
          <w:szCs w:val="28"/>
        </w:rPr>
        <w:t>..</w:t>
      </w:r>
      <w:r w:rsidR="00F57D50">
        <w:rPr>
          <w:sz w:val="28"/>
          <w:szCs w:val="28"/>
        </w:rPr>
        <w:t>.</w:t>
      </w:r>
      <w:r>
        <w:rPr>
          <w:sz w:val="28"/>
          <w:szCs w:val="28"/>
        </w:rPr>
        <w:t>.</w:t>
      </w:r>
      <w:r w:rsidR="0050042F">
        <w:rPr>
          <w:sz w:val="28"/>
          <w:szCs w:val="28"/>
        </w:rPr>
        <w:t>8</w:t>
      </w:r>
    </w:p>
    <w:p w:rsidR="00932025" w:rsidRPr="00932025" w:rsidRDefault="009915A8" w:rsidP="00932025">
      <w:pPr>
        <w:spacing w:line="360" w:lineRule="auto"/>
        <w:rPr>
          <w:sz w:val="28"/>
          <w:szCs w:val="28"/>
        </w:rPr>
      </w:pPr>
      <w:r>
        <w:rPr>
          <w:sz w:val="28"/>
          <w:szCs w:val="28"/>
        </w:rPr>
        <w:t>1</w:t>
      </w:r>
      <w:r w:rsidR="00932025">
        <w:rPr>
          <w:sz w:val="28"/>
          <w:szCs w:val="28"/>
        </w:rPr>
        <w:t>.</w:t>
      </w:r>
      <w:r>
        <w:rPr>
          <w:sz w:val="28"/>
          <w:szCs w:val="28"/>
        </w:rPr>
        <w:t>4.</w:t>
      </w:r>
      <w:r w:rsidR="00932025" w:rsidRPr="00932025">
        <w:rPr>
          <w:sz w:val="28"/>
          <w:szCs w:val="28"/>
        </w:rPr>
        <w:t xml:space="preserve"> </w:t>
      </w:r>
      <w:r>
        <w:rPr>
          <w:sz w:val="28"/>
          <w:szCs w:val="28"/>
        </w:rPr>
        <w:t>Цели и информационная обеспеченность анализа</w:t>
      </w:r>
      <w:r w:rsidR="00932025" w:rsidRPr="00932025">
        <w:rPr>
          <w:sz w:val="28"/>
          <w:szCs w:val="28"/>
        </w:rPr>
        <w:t>…</w:t>
      </w:r>
      <w:r w:rsidR="00F57D50">
        <w:rPr>
          <w:sz w:val="28"/>
          <w:szCs w:val="28"/>
        </w:rPr>
        <w:t>…</w:t>
      </w:r>
      <w:r w:rsidR="00932025" w:rsidRPr="00932025">
        <w:rPr>
          <w:sz w:val="28"/>
          <w:szCs w:val="28"/>
        </w:rPr>
        <w:t>……</w:t>
      </w:r>
      <w:r w:rsidR="00F57D50">
        <w:rPr>
          <w:sz w:val="28"/>
          <w:szCs w:val="28"/>
        </w:rPr>
        <w:t>.</w:t>
      </w:r>
      <w:r w:rsidR="003038D4">
        <w:rPr>
          <w:sz w:val="28"/>
          <w:szCs w:val="28"/>
        </w:rPr>
        <w:t>…………</w:t>
      </w:r>
      <w:r w:rsidR="00F57D50">
        <w:rPr>
          <w:sz w:val="28"/>
          <w:szCs w:val="28"/>
        </w:rPr>
        <w:t>…..</w:t>
      </w:r>
      <w:r w:rsidR="00932025" w:rsidRPr="00932025">
        <w:rPr>
          <w:sz w:val="28"/>
          <w:szCs w:val="28"/>
        </w:rPr>
        <w:t>.</w:t>
      </w:r>
      <w:r w:rsidR="00F57D50">
        <w:rPr>
          <w:sz w:val="28"/>
          <w:szCs w:val="28"/>
        </w:rPr>
        <w:t>.</w:t>
      </w:r>
      <w:r w:rsidR="00932025" w:rsidRPr="00932025">
        <w:rPr>
          <w:sz w:val="28"/>
          <w:szCs w:val="28"/>
        </w:rPr>
        <w:t>1</w:t>
      </w:r>
      <w:r w:rsidR="00963076">
        <w:rPr>
          <w:sz w:val="28"/>
          <w:szCs w:val="28"/>
        </w:rPr>
        <w:t>1</w:t>
      </w:r>
    </w:p>
    <w:p w:rsidR="00932025" w:rsidRPr="00932025" w:rsidRDefault="00F57D50" w:rsidP="00932025">
      <w:pPr>
        <w:spacing w:line="360" w:lineRule="auto"/>
        <w:ind w:right="-2"/>
        <w:rPr>
          <w:sz w:val="28"/>
          <w:szCs w:val="28"/>
        </w:rPr>
      </w:pPr>
      <w:r>
        <w:rPr>
          <w:sz w:val="28"/>
          <w:szCs w:val="28"/>
        </w:rPr>
        <w:t>2.</w:t>
      </w:r>
      <w:r w:rsidR="00932025" w:rsidRPr="00932025">
        <w:rPr>
          <w:sz w:val="28"/>
          <w:szCs w:val="28"/>
        </w:rPr>
        <w:t xml:space="preserve">  </w:t>
      </w:r>
      <w:r>
        <w:rPr>
          <w:sz w:val="28"/>
          <w:szCs w:val="28"/>
        </w:rPr>
        <w:t xml:space="preserve">  Анализ баланса организации</w:t>
      </w:r>
      <w:r w:rsidR="00932025" w:rsidRPr="00932025">
        <w:rPr>
          <w:sz w:val="28"/>
          <w:szCs w:val="28"/>
        </w:rPr>
        <w:t>.…….……………………</w:t>
      </w:r>
      <w:r>
        <w:rPr>
          <w:sz w:val="28"/>
          <w:szCs w:val="28"/>
        </w:rPr>
        <w:t>…</w:t>
      </w:r>
      <w:r w:rsidR="004E79F4">
        <w:rPr>
          <w:sz w:val="28"/>
          <w:szCs w:val="28"/>
        </w:rPr>
        <w:t>…</w:t>
      </w:r>
      <w:r>
        <w:rPr>
          <w:sz w:val="28"/>
          <w:szCs w:val="28"/>
        </w:rPr>
        <w:t>.</w:t>
      </w:r>
      <w:r w:rsidR="004E79F4">
        <w:rPr>
          <w:sz w:val="28"/>
          <w:szCs w:val="28"/>
        </w:rPr>
        <w:t>………</w:t>
      </w:r>
      <w:r w:rsidR="00932025" w:rsidRPr="00932025">
        <w:rPr>
          <w:sz w:val="28"/>
          <w:szCs w:val="28"/>
        </w:rPr>
        <w:t>……</w:t>
      </w:r>
      <w:r>
        <w:rPr>
          <w:sz w:val="28"/>
          <w:szCs w:val="28"/>
        </w:rPr>
        <w:t>….</w:t>
      </w:r>
      <w:r w:rsidR="00932025" w:rsidRPr="00932025">
        <w:rPr>
          <w:sz w:val="28"/>
          <w:szCs w:val="28"/>
        </w:rPr>
        <w:t>1</w:t>
      </w:r>
      <w:r w:rsidR="0059480B">
        <w:rPr>
          <w:sz w:val="28"/>
          <w:szCs w:val="28"/>
        </w:rPr>
        <w:t>3</w:t>
      </w:r>
    </w:p>
    <w:p w:rsidR="00932025" w:rsidRPr="00932025" w:rsidRDefault="00932025" w:rsidP="00932025">
      <w:pPr>
        <w:spacing w:line="360" w:lineRule="auto"/>
        <w:rPr>
          <w:sz w:val="28"/>
          <w:szCs w:val="28"/>
        </w:rPr>
      </w:pPr>
      <w:r>
        <w:rPr>
          <w:sz w:val="28"/>
          <w:szCs w:val="28"/>
        </w:rPr>
        <w:t>3.</w:t>
      </w:r>
      <w:r w:rsidRPr="00932025">
        <w:rPr>
          <w:sz w:val="28"/>
          <w:szCs w:val="28"/>
        </w:rPr>
        <w:t xml:space="preserve">  </w:t>
      </w:r>
      <w:r w:rsidR="00F57D50">
        <w:rPr>
          <w:sz w:val="28"/>
          <w:szCs w:val="28"/>
        </w:rPr>
        <w:t xml:space="preserve">  Оценка платежеспособности и финансовой устойчивости организации..</w:t>
      </w:r>
      <w:r w:rsidRPr="00932025">
        <w:rPr>
          <w:sz w:val="28"/>
          <w:szCs w:val="28"/>
        </w:rPr>
        <w:t>.</w:t>
      </w:r>
      <w:r w:rsidR="00B8320F">
        <w:rPr>
          <w:sz w:val="28"/>
          <w:szCs w:val="28"/>
        </w:rPr>
        <w:t xml:space="preserve"> </w:t>
      </w:r>
      <w:r w:rsidR="00F57D50">
        <w:rPr>
          <w:sz w:val="28"/>
          <w:szCs w:val="28"/>
        </w:rPr>
        <w:t>.</w:t>
      </w:r>
      <w:r w:rsidRPr="00932025">
        <w:rPr>
          <w:sz w:val="28"/>
          <w:szCs w:val="28"/>
        </w:rPr>
        <w:t>1</w:t>
      </w:r>
      <w:r w:rsidR="00524CE3">
        <w:rPr>
          <w:sz w:val="28"/>
          <w:szCs w:val="28"/>
        </w:rPr>
        <w:t>7</w:t>
      </w:r>
    </w:p>
    <w:p w:rsidR="00932025" w:rsidRPr="00932025" w:rsidRDefault="00F57D50" w:rsidP="00932025">
      <w:pPr>
        <w:tabs>
          <w:tab w:val="num" w:pos="1080"/>
          <w:tab w:val="num" w:pos="1440"/>
        </w:tabs>
        <w:spacing w:line="360" w:lineRule="auto"/>
        <w:rPr>
          <w:sz w:val="28"/>
          <w:szCs w:val="28"/>
        </w:rPr>
      </w:pPr>
      <w:r>
        <w:rPr>
          <w:sz w:val="28"/>
          <w:szCs w:val="28"/>
        </w:rPr>
        <w:t>4</w:t>
      </w:r>
      <w:r w:rsidR="00932025">
        <w:rPr>
          <w:sz w:val="28"/>
          <w:szCs w:val="28"/>
        </w:rPr>
        <w:t xml:space="preserve">.    </w:t>
      </w:r>
      <w:r>
        <w:rPr>
          <w:sz w:val="28"/>
          <w:szCs w:val="28"/>
        </w:rPr>
        <w:t>Обеспечение безубыточности организации</w:t>
      </w:r>
      <w:r w:rsidR="00932025" w:rsidRPr="00932025">
        <w:rPr>
          <w:sz w:val="28"/>
          <w:szCs w:val="28"/>
        </w:rPr>
        <w:t>….….…………………</w:t>
      </w:r>
      <w:r>
        <w:rPr>
          <w:sz w:val="28"/>
          <w:szCs w:val="28"/>
        </w:rPr>
        <w:t>.</w:t>
      </w:r>
      <w:r w:rsidR="00932025" w:rsidRPr="00932025">
        <w:rPr>
          <w:sz w:val="28"/>
          <w:szCs w:val="28"/>
        </w:rPr>
        <w:t>…</w:t>
      </w:r>
      <w:r>
        <w:rPr>
          <w:sz w:val="28"/>
          <w:szCs w:val="28"/>
        </w:rPr>
        <w:t>…</w:t>
      </w:r>
      <w:r w:rsidR="006C34E2">
        <w:rPr>
          <w:sz w:val="28"/>
          <w:szCs w:val="28"/>
        </w:rPr>
        <w:t>…</w:t>
      </w:r>
      <w:r w:rsidR="00932025" w:rsidRPr="00932025">
        <w:rPr>
          <w:sz w:val="28"/>
          <w:szCs w:val="28"/>
        </w:rPr>
        <w:t>.2</w:t>
      </w:r>
      <w:r w:rsidR="006C34E2">
        <w:rPr>
          <w:sz w:val="28"/>
          <w:szCs w:val="28"/>
        </w:rPr>
        <w:t>2</w:t>
      </w:r>
    </w:p>
    <w:p w:rsidR="00932025" w:rsidRPr="00932025" w:rsidRDefault="00932025" w:rsidP="00932025">
      <w:pPr>
        <w:spacing w:line="360" w:lineRule="auto"/>
        <w:rPr>
          <w:sz w:val="28"/>
          <w:szCs w:val="28"/>
        </w:rPr>
      </w:pPr>
      <w:r w:rsidRPr="00932025">
        <w:rPr>
          <w:sz w:val="28"/>
          <w:szCs w:val="28"/>
        </w:rPr>
        <w:t>ЗАКЛЮЧЕ</w:t>
      </w:r>
      <w:r w:rsidR="00DF364F">
        <w:rPr>
          <w:sz w:val="28"/>
          <w:szCs w:val="28"/>
        </w:rPr>
        <w:t>НИЕ……………….………………………….….…………</w:t>
      </w:r>
      <w:r w:rsidR="00F57D50">
        <w:rPr>
          <w:sz w:val="28"/>
          <w:szCs w:val="28"/>
        </w:rPr>
        <w:t>….</w:t>
      </w:r>
      <w:r w:rsidR="00DF364F">
        <w:rPr>
          <w:sz w:val="28"/>
          <w:szCs w:val="28"/>
        </w:rPr>
        <w:t>……...</w:t>
      </w:r>
      <w:r w:rsidR="002A3E8A">
        <w:rPr>
          <w:sz w:val="28"/>
          <w:szCs w:val="28"/>
        </w:rPr>
        <w:t>.</w:t>
      </w:r>
      <w:r w:rsidR="00DF364F">
        <w:rPr>
          <w:sz w:val="28"/>
          <w:szCs w:val="28"/>
        </w:rPr>
        <w:t>.2</w:t>
      </w:r>
      <w:r w:rsidR="002A3E8A">
        <w:rPr>
          <w:sz w:val="28"/>
          <w:szCs w:val="28"/>
        </w:rPr>
        <w:t>5</w:t>
      </w:r>
    </w:p>
    <w:p w:rsidR="00932025" w:rsidRPr="00932025" w:rsidRDefault="00932025" w:rsidP="00932025">
      <w:pPr>
        <w:spacing w:line="360" w:lineRule="auto"/>
        <w:rPr>
          <w:sz w:val="28"/>
          <w:szCs w:val="28"/>
        </w:rPr>
      </w:pPr>
      <w:r w:rsidRPr="00932025">
        <w:rPr>
          <w:sz w:val="28"/>
          <w:szCs w:val="28"/>
        </w:rPr>
        <w:t xml:space="preserve">СПИСОК </w:t>
      </w:r>
      <w:r w:rsidR="008B394F">
        <w:rPr>
          <w:sz w:val="28"/>
          <w:szCs w:val="28"/>
        </w:rPr>
        <w:t xml:space="preserve">ИСПОЛЬЗОВАННОЙ </w:t>
      </w:r>
      <w:r w:rsidRPr="00932025">
        <w:rPr>
          <w:sz w:val="28"/>
          <w:szCs w:val="28"/>
        </w:rPr>
        <w:t>ЛИТЕРАТУРЫ…</w:t>
      </w:r>
      <w:r w:rsidR="008B394F">
        <w:rPr>
          <w:sz w:val="28"/>
          <w:szCs w:val="28"/>
        </w:rPr>
        <w:t>..</w:t>
      </w:r>
      <w:r w:rsidR="00F57D50">
        <w:rPr>
          <w:sz w:val="28"/>
          <w:szCs w:val="28"/>
        </w:rPr>
        <w:t>……….………….……</w:t>
      </w:r>
      <w:r w:rsidR="005A4D31">
        <w:rPr>
          <w:sz w:val="28"/>
          <w:szCs w:val="28"/>
        </w:rPr>
        <w:t>.</w:t>
      </w:r>
      <w:r w:rsidR="00F57D50">
        <w:rPr>
          <w:sz w:val="28"/>
          <w:szCs w:val="28"/>
        </w:rPr>
        <w:t>…2</w:t>
      </w:r>
      <w:r w:rsidR="005A4D31">
        <w:rPr>
          <w:sz w:val="28"/>
          <w:szCs w:val="28"/>
        </w:rPr>
        <w:t>6</w:t>
      </w:r>
    </w:p>
    <w:p w:rsidR="00932025" w:rsidRDefault="00932025" w:rsidP="00932025"/>
    <w:p w:rsidR="00DC29CB" w:rsidRDefault="006665B9" w:rsidP="00B53C1E">
      <w:pPr>
        <w:pStyle w:val="1"/>
        <w:ind w:right="-180"/>
        <w:jc w:val="center"/>
        <w:rPr>
          <w:rFonts w:ascii="Times New Roman" w:hAnsi="Times New Roman"/>
          <w:b w:val="0"/>
          <w:noProof/>
          <w:szCs w:val="28"/>
        </w:rPr>
      </w:pPr>
      <w:r w:rsidRPr="00A32BD3">
        <w:rPr>
          <w:rFonts w:ascii="Times New Roman" w:hAnsi="Times New Roman"/>
          <w:b w:val="0"/>
          <w:noProof/>
          <w:szCs w:val="28"/>
        </w:rPr>
        <w:fldChar w:fldCharType="end"/>
      </w:r>
    </w:p>
    <w:p w:rsidR="00DC29CB" w:rsidRDefault="00DC29CB" w:rsidP="00B53C1E">
      <w:pPr>
        <w:pStyle w:val="1"/>
        <w:ind w:right="-180"/>
        <w:jc w:val="center"/>
        <w:rPr>
          <w:rFonts w:ascii="Times New Roman" w:hAnsi="Times New Roman"/>
          <w:b w:val="0"/>
          <w:noProof/>
          <w:szCs w:val="28"/>
        </w:rPr>
      </w:pPr>
    </w:p>
    <w:p w:rsidR="00DC29CB" w:rsidRDefault="00DC29CB" w:rsidP="00B53C1E">
      <w:pPr>
        <w:pStyle w:val="1"/>
        <w:ind w:right="-180"/>
        <w:jc w:val="center"/>
        <w:rPr>
          <w:rFonts w:ascii="Times New Roman" w:hAnsi="Times New Roman"/>
          <w:b w:val="0"/>
          <w:noProof/>
          <w:szCs w:val="28"/>
        </w:rPr>
      </w:pPr>
    </w:p>
    <w:p w:rsidR="00DC29CB" w:rsidRDefault="00DC29CB" w:rsidP="00B53C1E">
      <w:pPr>
        <w:pStyle w:val="1"/>
        <w:ind w:right="-180"/>
        <w:jc w:val="center"/>
        <w:rPr>
          <w:rFonts w:ascii="Times New Roman" w:hAnsi="Times New Roman"/>
          <w:b w:val="0"/>
          <w:noProof/>
          <w:szCs w:val="28"/>
        </w:rPr>
      </w:pPr>
    </w:p>
    <w:p w:rsidR="00DC29CB" w:rsidRDefault="00DC29CB" w:rsidP="00B53C1E">
      <w:pPr>
        <w:pStyle w:val="1"/>
        <w:ind w:right="-180"/>
        <w:jc w:val="center"/>
        <w:rPr>
          <w:rFonts w:ascii="Times New Roman" w:hAnsi="Times New Roman"/>
          <w:b w:val="0"/>
          <w:noProof/>
          <w:szCs w:val="28"/>
        </w:rPr>
      </w:pPr>
    </w:p>
    <w:p w:rsidR="00DC29CB" w:rsidRDefault="00DC29CB" w:rsidP="00DC29CB"/>
    <w:p w:rsidR="00DC29CB" w:rsidRDefault="00DC29CB" w:rsidP="00DC29CB"/>
    <w:p w:rsidR="00DC29CB" w:rsidRDefault="00DC29CB" w:rsidP="00DC29CB"/>
    <w:p w:rsidR="00DC29CB" w:rsidRDefault="00DC29CB" w:rsidP="00DC29CB"/>
    <w:p w:rsidR="00DC29CB" w:rsidRDefault="00DC29CB" w:rsidP="00DC29CB"/>
    <w:p w:rsidR="001240EE" w:rsidRDefault="001240EE" w:rsidP="00DC29CB"/>
    <w:p w:rsidR="001240EE" w:rsidRDefault="001240EE" w:rsidP="00DC29CB"/>
    <w:p w:rsidR="001240EE" w:rsidRDefault="001240EE" w:rsidP="00DC29CB"/>
    <w:p w:rsidR="00D126C9" w:rsidRDefault="00D126C9" w:rsidP="00DC29CB"/>
    <w:p w:rsidR="00D126C9" w:rsidRDefault="00D126C9" w:rsidP="00DC29CB"/>
    <w:p w:rsidR="00D126C9" w:rsidRDefault="00D126C9" w:rsidP="00DC29CB"/>
    <w:p w:rsidR="005E714C" w:rsidRDefault="005E714C" w:rsidP="00DC29CB"/>
    <w:p w:rsidR="005E714C" w:rsidRDefault="005E714C" w:rsidP="00DC29CB"/>
    <w:p w:rsidR="001C5FEB" w:rsidRDefault="001C5FEB" w:rsidP="00DC29CB"/>
    <w:p w:rsidR="00D126C9" w:rsidRPr="00DC29CB" w:rsidRDefault="00D126C9" w:rsidP="00DC29CB"/>
    <w:p w:rsidR="00DC29CB" w:rsidRDefault="00DC29CB" w:rsidP="00B53C1E">
      <w:pPr>
        <w:pStyle w:val="1"/>
        <w:ind w:right="-180"/>
        <w:jc w:val="center"/>
        <w:rPr>
          <w:rFonts w:ascii="Times New Roman" w:hAnsi="Times New Roman"/>
          <w:szCs w:val="28"/>
        </w:rPr>
      </w:pPr>
    </w:p>
    <w:p w:rsidR="00DC29CB" w:rsidRPr="00DC29CB" w:rsidRDefault="00DC29CB" w:rsidP="00DC29CB"/>
    <w:p w:rsidR="006665B9" w:rsidRPr="00B53C1E" w:rsidRDefault="00A10B22" w:rsidP="00B53C1E">
      <w:pPr>
        <w:pStyle w:val="1"/>
        <w:ind w:right="-180"/>
        <w:jc w:val="center"/>
        <w:rPr>
          <w:rFonts w:ascii="Times New Roman" w:hAnsi="Times New Roman"/>
          <w:szCs w:val="28"/>
        </w:rPr>
      </w:pPr>
      <w:r w:rsidRPr="00B53C1E">
        <w:rPr>
          <w:rFonts w:ascii="Times New Roman" w:hAnsi="Times New Roman"/>
          <w:szCs w:val="28"/>
        </w:rPr>
        <w:t>ВВЕДЕНИЕ</w:t>
      </w:r>
    </w:p>
    <w:p w:rsidR="00442633" w:rsidRPr="00FB5DC0" w:rsidRDefault="005912B7" w:rsidP="005912B7">
      <w:pPr>
        <w:spacing w:line="360" w:lineRule="auto"/>
        <w:jc w:val="both"/>
        <w:rPr>
          <w:sz w:val="24"/>
          <w:szCs w:val="24"/>
        </w:rPr>
      </w:pPr>
      <w:r>
        <w:rPr>
          <w:sz w:val="24"/>
          <w:szCs w:val="24"/>
        </w:rPr>
        <w:t xml:space="preserve">    </w:t>
      </w:r>
      <w:r w:rsidR="00442633" w:rsidRPr="00FB5DC0">
        <w:rPr>
          <w:sz w:val="24"/>
          <w:szCs w:val="24"/>
        </w:rPr>
        <w:t>В современных экономических условиях деятельность каждого хозяйственного субъекта является предметом внимания обширного круга участников рыночных от</w:t>
      </w:r>
      <w:r w:rsidR="00442633" w:rsidRPr="00FB5DC0">
        <w:rPr>
          <w:sz w:val="24"/>
          <w:szCs w:val="24"/>
        </w:rPr>
        <w:softHyphen/>
        <w:t>ношений, заинтересованных в результатах его функционирования.</w:t>
      </w:r>
    </w:p>
    <w:p w:rsidR="00442633" w:rsidRPr="00FB5DC0" w:rsidRDefault="005912B7" w:rsidP="005912B7">
      <w:pPr>
        <w:spacing w:line="360" w:lineRule="auto"/>
        <w:jc w:val="both"/>
        <w:rPr>
          <w:sz w:val="24"/>
          <w:szCs w:val="24"/>
        </w:rPr>
      </w:pPr>
      <w:r>
        <w:rPr>
          <w:sz w:val="24"/>
          <w:szCs w:val="24"/>
        </w:rPr>
        <w:t xml:space="preserve">    </w:t>
      </w:r>
      <w:r w:rsidR="00442633" w:rsidRPr="00FB5DC0">
        <w:rPr>
          <w:sz w:val="24"/>
          <w:szCs w:val="24"/>
        </w:rPr>
        <w:t>Для того чтобы обеспечивать выживаемость, необходимо уметь реально оценивать финансо</w:t>
      </w:r>
      <w:r w:rsidR="00E36B8F">
        <w:rPr>
          <w:sz w:val="24"/>
          <w:szCs w:val="24"/>
        </w:rPr>
        <w:t>вые состояния</w:t>
      </w:r>
      <w:r w:rsidR="00442633" w:rsidRPr="00FB5DC0">
        <w:rPr>
          <w:sz w:val="24"/>
          <w:szCs w:val="24"/>
        </w:rPr>
        <w:t xml:space="preserve"> как своего предприятия, так и существующих потенциаль</w:t>
      </w:r>
      <w:r w:rsidR="00442633" w:rsidRPr="00FB5DC0">
        <w:rPr>
          <w:sz w:val="24"/>
          <w:szCs w:val="24"/>
        </w:rPr>
        <w:softHyphen/>
        <w:t xml:space="preserve">ных конкурентов. Финансовое состояние  –  важнейшая характеристика экономической деятельности предприятия. Она определяет конкурентоспособность, потенциал в деловом сотрудничестве, оценивает, в какой степени гарантированы экономические интересы самого предприятия и его партнеров в финансовом и производственном отношении. </w:t>
      </w:r>
    </w:p>
    <w:p w:rsidR="00442633" w:rsidRPr="00FB5DC0" w:rsidRDefault="005912B7" w:rsidP="005912B7">
      <w:pPr>
        <w:spacing w:line="360" w:lineRule="auto"/>
        <w:jc w:val="both"/>
        <w:rPr>
          <w:sz w:val="24"/>
          <w:szCs w:val="24"/>
        </w:rPr>
      </w:pPr>
      <w:r>
        <w:rPr>
          <w:sz w:val="24"/>
          <w:szCs w:val="24"/>
        </w:rPr>
        <w:t xml:space="preserve">    </w:t>
      </w:r>
      <w:r w:rsidR="00442633" w:rsidRPr="00FB5DC0">
        <w:rPr>
          <w:sz w:val="24"/>
          <w:szCs w:val="24"/>
        </w:rPr>
        <w:t>Цель анализа финансового состояния - дать руководству предприятия картину его действительного состояния, а лицам, непосредственно не рабо</w:t>
      </w:r>
      <w:r w:rsidR="00FB5DC0" w:rsidRPr="00FB5DC0">
        <w:rPr>
          <w:sz w:val="24"/>
          <w:szCs w:val="24"/>
        </w:rPr>
        <w:t>тающим на данном предприятии</w:t>
      </w:r>
      <w:r w:rsidR="00442633" w:rsidRPr="00FB5DC0">
        <w:rPr>
          <w:sz w:val="24"/>
          <w:szCs w:val="24"/>
        </w:rPr>
        <w:t>, но заинтересованны</w:t>
      </w:r>
      <w:r w:rsidR="00E36B8F">
        <w:rPr>
          <w:sz w:val="24"/>
          <w:szCs w:val="24"/>
        </w:rPr>
        <w:t>м</w:t>
      </w:r>
      <w:r w:rsidR="00442633" w:rsidRPr="00FB5DC0">
        <w:rPr>
          <w:sz w:val="24"/>
          <w:szCs w:val="24"/>
        </w:rPr>
        <w:t xml:space="preserve"> в его финансовом состоянии, - сведения, необходимые для беспристрастного суждения, например, о рациональности использования вложенных в предприятия дополнительных инвестиций.</w:t>
      </w:r>
    </w:p>
    <w:p w:rsidR="00442633" w:rsidRPr="00FB5DC0" w:rsidRDefault="005912B7" w:rsidP="005912B7">
      <w:pPr>
        <w:spacing w:line="360" w:lineRule="auto"/>
        <w:jc w:val="both"/>
        <w:rPr>
          <w:sz w:val="24"/>
          <w:szCs w:val="24"/>
        </w:rPr>
      </w:pPr>
      <w:r>
        <w:rPr>
          <w:sz w:val="24"/>
          <w:szCs w:val="24"/>
        </w:rPr>
        <w:t xml:space="preserve">    </w:t>
      </w:r>
      <w:r w:rsidR="00442633" w:rsidRPr="00FB5DC0">
        <w:rPr>
          <w:sz w:val="24"/>
          <w:szCs w:val="24"/>
        </w:rPr>
        <w:t>Одной из ключевых зад</w:t>
      </w:r>
      <w:r w:rsidR="00CD0FE7">
        <w:rPr>
          <w:sz w:val="24"/>
          <w:szCs w:val="24"/>
        </w:rPr>
        <w:t>ач анализа финансового состояния</w:t>
      </w:r>
      <w:r w:rsidR="00442633" w:rsidRPr="00FB5DC0">
        <w:rPr>
          <w:sz w:val="24"/>
          <w:szCs w:val="24"/>
        </w:rPr>
        <w:t xml:space="preserve"> </w:t>
      </w:r>
      <w:r w:rsidR="00CD0FE7">
        <w:rPr>
          <w:sz w:val="24"/>
          <w:szCs w:val="24"/>
        </w:rPr>
        <w:t>организации</w:t>
      </w:r>
      <w:r w:rsidR="00442633" w:rsidRPr="00FB5DC0">
        <w:rPr>
          <w:sz w:val="24"/>
          <w:szCs w:val="24"/>
        </w:rPr>
        <w:t xml:space="preserve"> является изучение показателей, отражающих его финансовую устойчивость.</w:t>
      </w:r>
      <w:r w:rsidR="00E36B8F">
        <w:rPr>
          <w:sz w:val="24"/>
          <w:szCs w:val="24"/>
        </w:rPr>
        <w:t xml:space="preserve"> </w:t>
      </w:r>
      <w:r w:rsidR="00442633" w:rsidRPr="00FB5DC0">
        <w:rPr>
          <w:sz w:val="24"/>
          <w:szCs w:val="24"/>
        </w:rPr>
        <w:t>Это одна из важнейших характеристик финансового состояния предприятия – стабильность его деятельности с позиции долгосрочной перспективы. Она связана, прежде всего, с общей финансовой структурой предприятия, степенью его зависимости от кредиторов и инвесторов.</w:t>
      </w:r>
    </w:p>
    <w:p w:rsidR="00442633" w:rsidRPr="00FB5DC0" w:rsidRDefault="005912B7" w:rsidP="005912B7">
      <w:pPr>
        <w:spacing w:line="360" w:lineRule="auto"/>
        <w:jc w:val="both"/>
        <w:rPr>
          <w:sz w:val="24"/>
          <w:szCs w:val="24"/>
        </w:rPr>
      </w:pPr>
      <w:r>
        <w:rPr>
          <w:sz w:val="24"/>
          <w:szCs w:val="24"/>
        </w:rPr>
        <w:t xml:space="preserve">    </w:t>
      </w:r>
      <w:r w:rsidR="00442633" w:rsidRPr="00FB5DC0">
        <w:rPr>
          <w:sz w:val="24"/>
          <w:szCs w:val="24"/>
        </w:rPr>
        <w:t xml:space="preserve">Обеспечение финансовой устойчивости любой коммерческой организации является важнейшей задачей ее менеджмента. Финансовое состояние организации можно признать устойчивым, если при неблагоприятных изменениях внешней среды она сохраняет способность нормально функционировать, своевременно и полностью выполнять свои обязательства по расчетам с персоналом, поставщиками, банками, по платежам в бюджет и внебюджетные фонды и при этом выполнять свои текущие планы и стратегические программы. </w:t>
      </w:r>
    </w:p>
    <w:p w:rsidR="00442633" w:rsidRDefault="005912B7" w:rsidP="005912B7">
      <w:pPr>
        <w:spacing w:line="360" w:lineRule="auto"/>
        <w:jc w:val="both"/>
        <w:rPr>
          <w:sz w:val="24"/>
          <w:szCs w:val="24"/>
        </w:rPr>
      </w:pPr>
      <w:r>
        <w:rPr>
          <w:sz w:val="24"/>
          <w:szCs w:val="24"/>
        </w:rPr>
        <w:t xml:space="preserve">    </w:t>
      </w:r>
      <w:r w:rsidR="00442633" w:rsidRPr="00FB5DC0">
        <w:rPr>
          <w:sz w:val="24"/>
          <w:szCs w:val="24"/>
        </w:rPr>
        <w:t>Мониторинг финансового состояния представляет собой метод оценки ретроспективного, то есть того, что было и прошло</w:t>
      </w:r>
      <w:r w:rsidR="00F83132">
        <w:rPr>
          <w:sz w:val="24"/>
          <w:szCs w:val="24"/>
        </w:rPr>
        <w:t>,</w:t>
      </w:r>
      <w:r w:rsidR="00442633" w:rsidRPr="00FB5DC0">
        <w:rPr>
          <w:sz w:val="24"/>
          <w:szCs w:val="24"/>
        </w:rPr>
        <w:t xml:space="preserve"> и перспективного, то есть того, что будет в будущем</w:t>
      </w:r>
      <w:r w:rsidR="00F83132">
        <w:rPr>
          <w:sz w:val="24"/>
          <w:szCs w:val="24"/>
        </w:rPr>
        <w:t>,</w:t>
      </w:r>
      <w:r w:rsidR="00442633" w:rsidRPr="00FB5DC0">
        <w:rPr>
          <w:sz w:val="24"/>
          <w:szCs w:val="24"/>
        </w:rPr>
        <w:t xml:space="preserve"> финансового состояния хозяйствующего субъекта на основе изучения зависимости и динамики показателей финансовой информации.</w:t>
      </w:r>
    </w:p>
    <w:p w:rsidR="005F5A46" w:rsidRDefault="005F5A46" w:rsidP="005912B7">
      <w:pPr>
        <w:spacing w:line="360" w:lineRule="auto"/>
        <w:jc w:val="both"/>
        <w:rPr>
          <w:sz w:val="24"/>
          <w:szCs w:val="24"/>
        </w:rPr>
      </w:pPr>
    </w:p>
    <w:p w:rsidR="005F5A46" w:rsidRDefault="005F5A46" w:rsidP="005912B7">
      <w:pPr>
        <w:spacing w:line="360" w:lineRule="auto"/>
        <w:jc w:val="both"/>
        <w:rPr>
          <w:sz w:val="24"/>
          <w:szCs w:val="24"/>
        </w:rPr>
      </w:pPr>
    </w:p>
    <w:p w:rsidR="00A459AE" w:rsidRDefault="00A459AE" w:rsidP="005912B7">
      <w:pPr>
        <w:spacing w:line="360" w:lineRule="auto"/>
        <w:jc w:val="both"/>
        <w:rPr>
          <w:sz w:val="24"/>
          <w:szCs w:val="24"/>
        </w:rPr>
      </w:pPr>
    </w:p>
    <w:p w:rsidR="005F5A46" w:rsidRPr="00FB5DC0" w:rsidRDefault="005F5A46" w:rsidP="005912B7">
      <w:pPr>
        <w:spacing w:line="360" w:lineRule="auto"/>
        <w:jc w:val="both"/>
        <w:rPr>
          <w:sz w:val="24"/>
          <w:szCs w:val="24"/>
        </w:rPr>
      </w:pPr>
    </w:p>
    <w:p w:rsidR="001240EE" w:rsidRPr="007E0896" w:rsidRDefault="001240EE" w:rsidP="007E0896">
      <w:pPr>
        <w:pStyle w:val="31"/>
        <w:spacing w:line="360" w:lineRule="auto"/>
        <w:ind w:left="0"/>
        <w:jc w:val="both"/>
        <w:rPr>
          <w:sz w:val="24"/>
          <w:szCs w:val="24"/>
        </w:rPr>
      </w:pPr>
    </w:p>
    <w:p w:rsidR="00A459AE" w:rsidRDefault="00B53C1E" w:rsidP="00B53C1E">
      <w:pPr>
        <w:pStyle w:val="21"/>
        <w:jc w:val="center"/>
        <w:rPr>
          <w:b/>
          <w:kern w:val="28"/>
          <w:sz w:val="28"/>
          <w:szCs w:val="28"/>
        </w:rPr>
      </w:pPr>
      <w:r w:rsidRPr="00966E0E">
        <w:rPr>
          <w:b/>
          <w:kern w:val="28"/>
          <w:sz w:val="28"/>
          <w:szCs w:val="28"/>
        </w:rPr>
        <w:t>1.</w:t>
      </w:r>
      <w:r w:rsidR="00966E0E">
        <w:rPr>
          <w:b/>
          <w:kern w:val="28"/>
          <w:sz w:val="28"/>
          <w:szCs w:val="28"/>
        </w:rPr>
        <w:t xml:space="preserve"> </w:t>
      </w:r>
      <w:r w:rsidR="00F61F7F">
        <w:rPr>
          <w:b/>
          <w:kern w:val="28"/>
          <w:sz w:val="28"/>
          <w:szCs w:val="28"/>
        </w:rPr>
        <w:t xml:space="preserve">СУЩНОСТЬ, ПОНЯТИЕ И МЕТОДЫ </w:t>
      </w:r>
      <w:r w:rsidR="002271EB">
        <w:rPr>
          <w:b/>
          <w:kern w:val="28"/>
          <w:sz w:val="28"/>
          <w:szCs w:val="28"/>
        </w:rPr>
        <w:t xml:space="preserve">ОЦЕНКИ </w:t>
      </w:r>
    </w:p>
    <w:p w:rsidR="00B53C1E" w:rsidRPr="00966E0E" w:rsidRDefault="00F61F7F" w:rsidP="00B53C1E">
      <w:pPr>
        <w:pStyle w:val="21"/>
        <w:jc w:val="center"/>
        <w:rPr>
          <w:b/>
          <w:kern w:val="28"/>
          <w:sz w:val="28"/>
          <w:szCs w:val="28"/>
        </w:rPr>
      </w:pPr>
      <w:r>
        <w:rPr>
          <w:b/>
          <w:kern w:val="28"/>
          <w:sz w:val="28"/>
          <w:szCs w:val="28"/>
        </w:rPr>
        <w:t>ФИНАНСОВОЙ УСТОЙЧИВОСТИ ОРГАНИЗАЦИИ</w:t>
      </w:r>
    </w:p>
    <w:p w:rsidR="00F61F7F" w:rsidRPr="00F81753" w:rsidRDefault="00F61F7F" w:rsidP="002271EB">
      <w:pPr>
        <w:pStyle w:val="21"/>
        <w:tabs>
          <w:tab w:val="left" w:pos="720"/>
        </w:tabs>
        <w:spacing w:line="360" w:lineRule="auto"/>
        <w:ind w:hanging="283"/>
        <w:rPr>
          <w:b/>
          <w:sz w:val="28"/>
          <w:szCs w:val="28"/>
          <w:u w:val="single"/>
        </w:rPr>
      </w:pPr>
      <w:r w:rsidRPr="00F81753">
        <w:rPr>
          <w:b/>
          <w:sz w:val="28"/>
          <w:szCs w:val="28"/>
          <w:u w:val="single"/>
        </w:rPr>
        <w:t>1.1. Пон</w:t>
      </w:r>
      <w:r w:rsidR="002023C7">
        <w:rPr>
          <w:b/>
          <w:sz w:val="28"/>
          <w:szCs w:val="28"/>
          <w:u w:val="single"/>
        </w:rPr>
        <w:t>ятие финансовой устойчивости, ее</w:t>
      </w:r>
      <w:r w:rsidRPr="00F81753">
        <w:rPr>
          <w:b/>
          <w:sz w:val="28"/>
          <w:szCs w:val="28"/>
          <w:u w:val="single"/>
        </w:rPr>
        <w:t xml:space="preserve"> сущность</w:t>
      </w:r>
    </w:p>
    <w:p w:rsidR="00F61F7F" w:rsidRPr="00F61F7F" w:rsidRDefault="002271EB" w:rsidP="002271EB">
      <w:pPr>
        <w:shd w:val="clear" w:color="auto" w:fill="FFFFFF"/>
        <w:spacing w:before="173" w:line="360" w:lineRule="auto"/>
        <w:ind w:left="24" w:right="19"/>
        <w:jc w:val="both"/>
        <w:rPr>
          <w:sz w:val="24"/>
          <w:szCs w:val="24"/>
        </w:rPr>
      </w:pPr>
      <w:r>
        <w:rPr>
          <w:spacing w:val="2"/>
          <w:sz w:val="24"/>
          <w:szCs w:val="24"/>
        </w:rPr>
        <w:t xml:space="preserve">    </w:t>
      </w:r>
      <w:r w:rsidR="00F61F7F" w:rsidRPr="00F61F7F">
        <w:rPr>
          <w:spacing w:val="2"/>
          <w:sz w:val="24"/>
          <w:szCs w:val="24"/>
        </w:rPr>
        <w:t xml:space="preserve">Одной из характеристик стабильного положения и </w:t>
      </w:r>
      <w:r w:rsidR="00F61F7F" w:rsidRPr="00F61F7F">
        <w:rPr>
          <w:sz w:val="24"/>
          <w:szCs w:val="24"/>
        </w:rPr>
        <w:t xml:space="preserve">залогом выживаемости </w:t>
      </w:r>
      <w:r w:rsidR="00F61F7F" w:rsidRPr="00F61F7F">
        <w:rPr>
          <w:spacing w:val="2"/>
          <w:sz w:val="24"/>
          <w:szCs w:val="24"/>
        </w:rPr>
        <w:t>пред</w:t>
      </w:r>
      <w:r w:rsidR="00F61F7F" w:rsidRPr="00F61F7F">
        <w:rPr>
          <w:spacing w:val="2"/>
          <w:sz w:val="24"/>
          <w:szCs w:val="24"/>
        </w:rPr>
        <w:softHyphen/>
      </w:r>
      <w:r w:rsidR="00F61F7F" w:rsidRPr="00F61F7F">
        <w:rPr>
          <w:spacing w:val="3"/>
          <w:sz w:val="24"/>
          <w:szCs w:val="24"/>
        </w:rPr>
        <w:t>приятия служит его финансовая устойчивость. Она зави</w:t>
      </w:r>
      <w:r w:rsidR="00F61F7F" w:rsidRPr="00F61F7F">
        <w:rPr>
          <w:spacing w:val="3"/>
          <w:sz w:val="24"/>
          <w:szCs w:val="24"/>
        </w:rPr>
        <w:softHyphen/>
      </w:r>
      <w:r w:rsidR="00F61F7F" w:rsidRPr="00F61F7F">
        <w:rPr>
          <w:spacing w:val="2"/>
          <w:sz w:val="24"/>
          <w:szCs w:val="24"/>
        </w:rPr>
        <w:t xml:space="preserve">сит как от стабильности экономической среды, в рамках которой осуществляется деятельность предприятия, так и </w:t>
      </w:r>
      <w:r w:rsidR="00F61F7F" w:rsidRPr="00F61F7F">
        <w:rPr>
          <w:spacing w:val="1"/>
          <w:sz w:val="24"/>
          <w:szCs w:val="24"/>
        </w:rPr>
        <w:t>от результатов его функционирования, его активного и эф</w:t>
      </w:r>
      <w:r w:rsidR="00F61F7F" w:rsidRPr="00F61F7F">
        <w:rPr>
          <w:spacing w:val="1"/>
          <w:sz w:val="24"/>
          <w:szCs w:val="24"/>
        </w:rPr>
        <w:softHyphen/>
        <w:t>фективного реагирования на изменения внутренних и вне</w:t>
      </w:r>
      <w:r w:rsidR="00F61F7F" w:rsidRPr="00F61F7F">
        <w:rPr>
          <w:spacing w:val="1"/>
          <w:sz w:val="24"/>
          <w:szCs w:val="24"/>
        </w:rPr>
        <w:softHyphen/>
        <w:t>шних факторов.</w:t>
      </w:r>
    </w:p>
    <w:p w:rsidR="00F61F7F" w:rsidRPr="00F61F7F" w:rsidRDefault="002271EB" w:rsidP="002271EB">
      <w:pPr>
        <w:shd w:val="clear" w:color="auto" w:fill="FFFFFF"/>
        <w:spacing w:before="14" w:line="360" w:lineRule="auto"/>
        <w:ind w:right="38"/>
        <w:jc w:val="both"/>
        <w:rPr>
          <w:sz w:val="24"/>
          <w:szCs w:val="24"/>
        </w:rPr>
      </w:pPr>
      <w:r>
        <w:rPr>
          <w:b/>
          <w:i/>
          <w:spacing w:val="4"/>
          <w:sz w:val="24"/>
          <w:szCs w:val="24"/>
        </w:rPr>
        <w:t xml:space="preserve">    </w:t>
      </w:r>
      <w:r w:rsidR="00F61F7F" w:rsidRPr="00F61F7F">
        <w:rPr>
          <w:b/>
          <w:i/>
          <w:spacing w:val="4"/>
          <w:sz w:val="24"/>
          <w:szCs w:val="24"/>
        </w:rPr>
        <w:t>Финансовая устойчивость</w:t>
      </w:r>
      <w:r w:rsidR="00F61F7F" w:rsidRPr="00F61F7F">
        <w:rPr>
          <w:spacing w:val="4"/>
          <w:sz w:val="24"/>
          <w:szCs w:val="24"/>
        </w:rPr>
        <w:t xml:space="preserve"> — характеристика, свиде</w:t>
      </w:r>
      <w:r w:rsidR="00F61F7F" w:rsidRPr="00F61F7F">
        <w:rPr>
          <w:spacing w:val="4"/>
          <w:sz w:val="24"/>
          <w:szCs w:val="24"/>
        </w:rPr>
        <w:softHyphen/>
      </w:r>
      <w:r w:rsidR="00F61F7F" w:rsidRPr="00F61F7F">
        <w:rPr>
          <w:sz w:val="24"/>
          <w:szCs w:val="24"/>
        </w:rPr>
        <w:t>тельствующая об устойчивом превышении доходов пред</w:t>
      </w:r>
      <w:r w:rsidR="00F61F7F" w:rsidRPr="00F61F7F">
        <w:rPr>
          <w:sz w:val="24"/>
          <w:szCs w:val="24"/>
        </w:rPr>
        <w:softHyphen/>
      </w:r>
      <w:r w:rsidR="00F61F7F" w:rsidRPr="00F61F7F">
        <w:rPr>
          <w:spacing w:val="3"/>
          <w:sz w:val="24"/>
          <w:szCs w:val="24"/>
        </w:rPr>
        <w:t xml:space="preserve">приятия над его расходами, свободном маневрировании </w:t>
      </w:r>
      <w:r w:rsidR="00F61F7F" w:rsidRPr="00F61F7F">
        <w:rPr>
          <w:spacing w:val="4"/>
          <w:sz w:val="24"/>
          <w:szCs w:val="24"/>
        </w:rPr>
        <w:t xml:space="preserve">денежными средствами предприятия и эффективном их </w:t>
      </w:r>
      <w:r w:rsidR="00F61F7F" w:rsidRPr="00F61F7F">
        <w:rPr>
          <w:spacing w:val="2"/>
          <w:sz w:val="24"/>
          <w:szCs w:val="24"/>
        </w:rPr>
        <w:t>использовании, бесперебойном процессе производства и реализации продукции. Финансовая устойчивость форми</w:t>
      </w:r>
      <w:r w:rsidR="00F61F7F" w:rsidRPr="00F61F7F">
        <w:rPr>
          <w:spacing w:val="2"/>
          <w:sz w:val="24"/>
          <w:szCs w:val="24"/>
        </w:rPr>
        <w:softHyphen/>
      </w:r>
      <w:r w:rsidR="00F61F7F" w:rsidRPr="00F61F7F">
        <w:rPr>
          <w:spacing w:val="4"/>
          <w:sz w:val="24"/>
          <w:szCs w:val="24"/>
        </w:rPr>
        <w:t xml:space="preserve">руется в процессе всей производственно-хозяйственной </w:t>
      </w:r>
      <w:r w:rsidR="00F61F7F" w:rsidRPr="00F61F7F">
        <w:rPr>
          <w:sz w:val="24"/>
          <w:szCs w:val="24"/>
        </w:rPr>
        <w:t>деятельности и является главным компонентом общей ус</w:t>
      </w:r>
      <w:r w:rsidR="00F61F7F" w:rsidRPr="00F61F7F">
        <w:rPr>
          <w:sz w:val="24"/>
          <w:szCs w:val="24"/>
        </w:rPr>
        <w:softHyphen/>
      </w:r>
      <w:r w:rsidR="00F61F7F" w:rsidRPr="00F61F7F">
        <w:rPr>
          <w:spacing w:val="2"/>
          <w:sz w:val="24"/>
          <w:szCs w:val="24"/>
        </w:rPr>
        <w:t>тойчивости фирмы.</w:t>
      </w:r>
    </w:p>
    <w:p w:rsidR="00F61F7F" w:rsidRPr="00F61F7F" w:rsidRDefault="002271EB" w:rsidP="002271EB">
      <w:pPr>
        <w:spacing w:line="360" w:lineRule="auto"/>
        <w:jc w:val="both"/>
        <w:rPr>
          <w:sz w:val="24"/>
          <w:szCs w:val="24"/>
        </w:rPr>
      </w:pPr>
      <w:r>
        <w:rPr>
          <w:sz w:val="24"/>
          <w:szCs w:val="24"/>
        </w:rPr>
        <w:t xml:space="preserve">    </w:t>
      </w:r>
      <w:r w:rsidR="00F61F7F" w:rsidRPr="00F61F7F">
        <w:rPr>
          <w:sz w:val="24"/>
          <w:szCs w:val="24"/>
        </w:rPr>
        <w:t>На устойчивость предприятия оказывают влияние различные факторы:</w:t>
      </w:r>
    </w:p>
    <w:p w:rsidR="00F61F7F" w:rsidRPr="00F61F7F" w:rsidRDefault="00F61F7F" w:rsidP="002271EB">
      <w:pPr>
        <w:numPr>
          <w:ilvl w:val="0"/>
          <w:numId w:val="1"/>
        </w:numPr>
        <w:spacing w:line="360" w:lineRule="auto"/>
        <w:jc w:val="both"/>
        <w:rPr>
          <w:sz w:val="24"/>
          <w:szCs w:val="24"/>
        </w:rPr>
      </w:pPr>
      <w:r w:rsidRPr="00F61F7F">
        <w:rPr>
          <w:sz w:val="24"/>
          <w:szCs w:val="24"/>
        </w:rPr>
        <w:t>положение предприятия на товарном рынке;</w:t>
      </w:r>
    </w:p>
    <w:p w:rsidR="00F61F7F" w:rsidRPr="00F61F7F" w:rsidRDefault="00F61F7F" w:rsidP="002271EB">
      <w:pPr>
        <w:numPr>
          <w:ilvl w:val="0"/>
          <w:numId w:val="1"/>
        </w:numPr>
        <w:spacing w:line="360" w:lineRule="auto"/>
        <w:jc w:val="both"/>
        <w:rPr>
          <w:sz w:val="24"/>
          <w:szCs w:val="24"/>
        </w:rPr>
      </w:pPr>
      <w:r w:rsidRPr="00F61F7F">
        <w:rPr>
          <w:sz w:val="24"/>
          <w:szCs w:val="24"/>
        </w:rPr>
        <w:t>производство и выпуск дешевой, качественной и пользующейся спросом на рынке продукции;</w:t>
      </w:r>
    </w:p>
    <w:p w:rsidR="00F61F7F" w:rsidRPr="00F61F7F" w:rsidRDefault="00F61F7F" w:rsidP="002271EB">
      <w:pPr>
        <w:numPr>
          <w:ilvl w:val="0"/>
          <w:numId w:val="1"/>
        </w:numPr>
        <w:spacing w:line="360" w:lineRule="auto"/>
        <w:jc w:val="both"/>
        <w:rPr>
          <w:sz w:val="24"/>
          <w:szCs w:val="24"/>
        </w:rPr>
      </w:pPr>
      <w:r w:rsidRPr="00F61F7F">
        <w:rPr>
          <w:sz w:val="24"/>
          <w:szCs w:val="24"/>
        </w:rPr>
        <w:t>его потенциал в деловом сотрудничестве;</w:t>
      </w:r>
    </w:p>
    <w:p w:rsidR="00F61F7F" w:rsidRPr="00F61F7F" w:rsidRDefault="00F61F7F" w:rsidP="002271EB">
      <w:pPr>
        <w:numPr>
          <w:ilvl w:val="0"/>
          <w:numId w:val="1"/>
        </w:numPr>
        <w:spacing w:line="360" w:lineRule="auto"/>
        <w:jc w:val="both"/>
        <w:rPr>
          <w:sz w:val="24"/>
          <w:szCs w:val="24"/>
        </w:rPr>
      </w:pPr>
      <w:r w:rsidRPr="00F61F7F">
        <w:rPr>
          <w:sz w:val="24"/>
          <w:szCs w:val="24"/>
        </w:rPr>
        <w:t>степень зависимости от внешних кредиторов и инвесторов;</w:t>
      </w:r>
    </w:p>
    <w:p w:rsidR="00F61F7F" w:rsidRPr="00F61F7F" w:rsidRDefault="00F61F7F" w:rsidP="002271EB">
      <w:pPr>
        <w:numPr>
          <w:ilvl w:val="0"/>
          <w:numId w:val="1"/>
        </w:numPr>
        <w:spacing w:line="360" w:lineRule="auto"/>
        <w:jc w:val="both"/>
        <w:rPr>
          <w:sz w:val="24"/>
          <w:szCs w:val="24"/>
        </w:rPr>
      </w:pPr>
      <w:r w:rsidRPr="00F61F7F">
        <w:rPr>
          <w:sz w:val="24"/>
          <w:szCs w:val="24"/>
        </w:rPr>
        <w:t>наличие неплатежеспособных дебиторов;</w:t>
      </w:r>
    </w:p>
    <w:p w:rsidR="00F61F7F" w:rsidRPr="00F61F7F" w:rsidRDefault="00F61F7F" w:rsidP="002271EB">
      <w:pPr>
        <w:numPr>
          <w:ilvl w:val="0"/>
          <w:numId w:val="1"/>
        </w:numPr>
        <w:spacing w:line="360" w:lineRule="auto"/>
        <w:jc w:val="both"/>
        <w:rPr>
          <w:sz w:val="24"/>
          <w:szCs w:val="24"/>
        </w:rPr>
      </w:pPr>
      <w:r w:rsidRPr="00F61F7F">
        <w:rPr>
          <w:sz w:val="24"/>
          <w:szCs w:val="24"/>
        </w:rPr>
        <w:t>эффективность хозяйственных и финансовых операций и т.п.</w:t>
      </w:r>
    </w:p>
    <w:p w:rsidR="004801AE" w:rsidRDefault="004801AE" w:rsidP="004801AE">
      <w:pPr>
        <w:numPr>
          <w:ilvl w:val="12"/>
          <w:numId w:val="0"/>
        </w:numPr>
        <w:spacing w:line="360" w:lineRule="auto"/>
        <w:jc w:val="both"/>
        <w:rPr>
          <w:sz w:val="24"/>
          <w:szCs w:val="24"/>
        </w:rPr>
      </w:pPr>
      <w:r>
        <w:rPr>
          <w:sz w:val="24"/>
          <w:szCs w:val="24"/>
        </w:rPr>
        <w:t xml:space="preserve">    </w:t>
      </w:r>
      <w:r w:rsidR="00F61F7F" w:rsidRPr="00F61F7F">
        <w:rPr>
          <w:sz w:val="24"/>
          <w:szCs w:val="24"/>
        </w:rPr>
        <w:t>Такое разнообразие факторов подразделяет и саму устойчивость по видам. Так, применительно к предприятию она может быть в зависимости от факторов, влияющих на нее</w:t>
      </w:r>
      <w:r w:rsidR="00F61F7F" w:rsidRPr="00F61F7F">
        <w:rPr>
          <w:sz w:val="24"/>
          <w:szCs w:val="24"/>
          <w:lang w:val="uk-UA"/>
        </w:rPr>
        <w:t xml:space="preserve">: </w:t>
      </w:r>
      <w:r w:rsidR="00F61F7F" w:rsidRPr="00F61F7F">
        <w:rPr>
          <w:sz w:val="24"/>
          <w:szCs w:val="24"/>
        </w:rPr>
        <w:t>внутренней и внешней, общей (ценовой), финансовой.</w:t>
      </w:r>
    </w:p>
    <w:p w:rsidR="00F61F7F" w:rsidRPr="00F61F7F" w:rsidRDefault="004801AE" w:rsidP="004801AE">
      <w:pPr>
        <w:numPr>
          <w:ilvl w:val="12"/>
          <w:numId w:val="0"/>
        </w:numPr>
        <w:spacing w:line="360" w:lineRule="auto"/>
        <w:jc w:val="both"/>
        <w:rPr>
          <w:sz w:val="24"/>
          <w:szCs w:val="24"/>
        </w:rPr>
      </w:pPr>
      <w:r>
        <w:rPr>
          <w:i/>
          <w:sz w:val="24"/>
          <w:szCs w:val="24"/>
        </w:rPr>
        <w:t xml:space="preserve"> </w:t>
      </w:r>
      <w:r w:rsidR="00F61F7F" w:rsidRPr="00F61F7F">
        <w:rPr>
          <w:i/>
          <w:sz w:val="24"/>
          <w:szCs w:val="24"/>
        </w:rPr>
        <w:t>1.</w:t>
      </w:r>
      <w:r w:rsidR="00F83132">
        <w:rPr>
          <w:i/>
          <w:sz w:val="24"/>
          <w:szCs w:val="24"/>
        </w:rPr>
        <w:t xml:space="preserve"> </w:t>
      </w:r>
      <w:r w:rsidR="00F61F7F" w:rsidRPr="00F61F7F">
        <w:rPr>
          <w:i/>
          <w:sz w:val="24"/>
          <w:szCs w:val="24"/>
        </w:rPr>
        <w:t>Внутренняя устойчивость</w:t>
      </w:r>
      <w:r w:rsidR="00F61F7F" w:rsidRPr="00F61F7F">
        <w:rPr>
          <w:sz w:val="24"/>
          <w:szCs w:val="24"/>
        </w:rPr>
        <w:t xml:space="preserve"> - это такое общее финансовое состояние предприятия, при котором обеспечивается стабильно высокий результат его функционирования. В основе ее достижения лежит принцип активного реагирования на изменение внутренних и внешних факторов.</w:t>
      </w:r>
      <w:r>
        <w:rPr>
          <w:sz w:val="24"/>
          <w:szCs w:val="24"/>
        </w:rPr>
        <w:t xml:space="preserve"> </w:t>
      </w:r>
      <w:r w:rsidR="00F61F7F" w:rsidRPr="00F61F7F">
        <w:rPr>
          <w:sz w:val="24"/>
          <w:szCs w:val="24"/>
        </w:rPr>
        <w:t>Внешняя устойчивость предприятия обусловлена стабильностью экономической среды, в рамках которой осуществляется его деятельность. Она достигается соответствующей системой управления рыночной экономикой, в масштабах всей страны.</w:t>
      </w:r>
    </w:p>
    <w:p w:rsidR="00F61F7F" w:rsidRPr="00F61F7F" w:rsidRDefault="004801AE" w:rsidP="004801AE">
      <w:pPr>
        <w:numPr>
          <w:ilvl w:val="12"/>
          <w:numId w:val="0"/>
        </w:numPr>
        <w:spacing w:line="360" w:lineRule="auto"/>
        <w:jc w:val="both"/>
        <w:rPr>
          <w:sz w:val="24"/>
          <w:szCs w:val="24"/>
        </w:rPr>
      </w:pPr>
      <w:r>
        <w:rPr>
          <w:i/>
          <w:sz w:val="24"/>
          <w:szCs w:val="24"/>
        </w:rPr>
        <w:t xml:space="preserve"> </w:t>
      </w:r>
      <w:r w:rsidR="00F61F7F" w:rsidRPr="00F61F7F">
        <w:rPr>
          <w:i/>
          <w:sz w:val="24"/>
          <w:szCs w:val="24"/>
        </w:rPr>
        <w:t>2.</w:t>
      </w:r>
      <w:r w:rsidR="00F83132">
        <w:rPr>
          <w:i/>
          <w:sz w:val="24"/>
          <w:szCs w:val="24"/>
        </w:rPr>
        <w:t xml:space="preserve"> </w:t>
      </w:r>
      <w:r w:rsidR="00F61F7F" w:rsidRPr="00F61F7F">
        <w:rPr>
          <w:i/>
          <w:sz w:val="24"/>
          <w:szCs w:val="24"/>
        </w:rPr>
        <w:t>Общая устойчивость предприятия</w:t>
      </w:r>
      <w:r w:rsidR="00F61F7F" w:rsidRPr="00F61F7F">
        <w:rPr>
          <w:sz w:val="24"/>
          <w:szCs w:val="24"/>
        </w:rPr>
        <w:t xml:space="preserve"> - это такое движение денежных потоков, которое обеспечивает постоянное превышение поступления средств (доходов) над их расходованием (затратами).</w:t>
      </w:r>
    </w:p>
    <w:p w:rsidR="00F61F7F" w:rsidRPr="00F61F7F" w:rsidRDefault="00F61F7F" w:rsidP="004801AE">
      <w:pPr>
        <w:numPr>
          <w:ilvl w:val="12"/>
          <w:numId w:val="0"/>
        </w:numPr>
        <w:spacing w:line="360" w:lineRule="auto"/>
        <w:jc w:val="both"/>
        <w:rPr>
          <w:sz w:val="24"/>
          <w:szCs w:val="24"/>
        </w:rPr>
      </w:pPr>
      <w:r w:rsidRPr="00F61F7F">
        <w:rPr>
          <w:i/>
          <w:sz w:val="24"/>
          <w:szCs w:val="24"/>
        </w:rPr>
        <w:t>3.</w:t>
      </w:r>
      <w:r w:rsidR="00F83132">
        <w:rPr>
          <w:i/>
          <w:sz w:val="24"/>
          <w:szCs w:val="24"/>
        </w:rPr>
        <w:t xml:space="preserve"> </w:t>
      </w:r>
      <w:r w:rsidRPr="00F61F7F">
        <w:rPr>
          <w:i/>
          <w:sz w:val="24"/>
          <w:szCs w:val="24"/>
        </w:rPr>
        <w:t>Финансовая устойчивость</w:t>
      </w:r>
      <w:r w:rsidRPr="00F61F7F">
        <w:rPr>
          <w:sz w:val="24"/>
          <w:szCs w:val="24"/>
        </w:rPr>
        <w:t xml:space="preserve"> является отражением стабильного превышения доходов над расходами, обеспечивает свободное маневрирование денежными средствами предприятия и путем эффективного их использования способствует бесперебойному процессу производства и реализации продукции. Поэтому финансовая устойчивость формируется в процессе всей производственно-хозяйственной деятельности и является главным компонентом общей устойчивости предприятия.</w:t>
      </w:r>
    </w:p>
    <w:p w:rsidR="00F61F7F" w:rsidRDefault="006D7011" w:rsidP="006D7011">
      <w:pPr>
        <w:numPr>
          <w:ilvl w:val="12"/>
          <w:numId w:val="0"/>
        </w:numPr>
        <w:spacing w:line="360" w:lineRule="auto"/>
        <w:jc w:val="both"/>
        <w:rPr>
          <w:sz w:val="24"/>
          <w:szCs w:val="24"/>
        </w:rPr>
      </w:pPr>
      <w:r>
        <w:rPr>
          <w:sz w:val="24"/>
          <w:szCs w:val="24"/>
        </w:rPr>
        <w:t xml:space="preserve">    </w:t>
      </w:r>
      <w:r w:rsidR="00F61F7F" w:rsidRPr="00F61F7F">
        <w:rPr>
          <w:sz w:val="24"/>
          <w:szCs w:val="24"/>
        </w:rPr>
        <w:t>Анализ устойчивости финансового состояния предприятия на ту или иную дату позволяет ответить на вопрос: насколько правильно предприятие управляло финансовыми ресурсами в течение периода, предшествующего этой дате. Важно, чтобы состояние финансовых ресурсов соответствовало требованиям рынка и отвечало потребностям развития предприятия, поскольку недостаточная финансовая устойчивость может привести к неплатежеспособности предприятия и отсутствию у него средств для развития производства, а избыточная - препятствовать развитию, отягощая затраты предприятия излишними запасами и резервами. Таким образом, сущность финансовой устойчивости определяется эффективным формированием, распределением и использованием финансовых ресурсов. Внешним проявлением ее является платежеспособность предприятия. Платежеспособность - это способность своевременно полностью выполнить свои платежные обязательства, вытекающие из торговых, кредитных и других операций платежного характера.</w:t>
      </w:r>
    </w:p>
    <w:p w:rsidR="005E7FC6" w:rsidRDefault="005E7FC6" w:rsidP="006D7011">
      <w:pPr>
        <w:numPr>
          <w:ilvl w:val="12"/>
          <w:numId w:val="0"/>
        </w:numPr>
        <w:spacing w:line="360" w:lineRule="auto"/>
        <w:jc w:val="both"/>
        <w:rPr>
          <w:sz w:val="24"/>
          <w:szCs w:val="24"/>
        </w:rPr>
      </w:pPr>
    </w:p>
    <w:p w:rsidR="005E7FC6" w:rsidRPr="00F81753" w:rsidRDefault="005E7FC6" w:rsidP="005E7FC6">
      <w:pPr>
        <w:pStyle w:val="21"/>
        <w:tabs>
          <w:tab w:val="left" w:pos="720"/>
        </w:tabs>
        <w:spacing w:line="360" w:lineRule="auto"/>
        <w:ind w:hanging="283"/>
        <w:rPr>
          <w:b/>
          <w:sz w:val="28"/>
          <w:szCs w:val="28"/>
          <w:u w:val="single"/>
        </w:rPr>
      </w:pPr>
      <w:r>
        <w:rPr>
          <w:b/>
          <w:sz w:val="28"/>
          <w:szCs w:val="28"/>
          <w:u w:val="single"/>
        </w:rPr>
        <w:t>1.2</w:t>
      </w:r>
      <w:r w:rsidRPr="00F81753">
        <w:rPr>
          <w:b/>
          <w:sz w:val="28"/>
          <w:szCs w:val="28"/>
          <w:u w:val="single"/>
        </w:rPr>
        <w:t xml:space="preserve">. </w:t>
      </w:r>
      <w:r>
        <w:rPr>
          <w:b/>
          <w:sz w:val="28"/>
          <w:szCs w:val="28"/>
          <w:u w:val="single"/>
        </w:rPr>
        <w:t>Место финансовой устойчивости в финансовом анализе организации</w:t>
      </w:r>
    </w:p>
    <w:p w:rsidR="005E7FC6" w:rsidRPr="005E7FC6" w:rsidRDefault="00F83132" w:rsidP="00F83132">
      <w:pPr>
        <w:spacing w:line="360" w:lineRule="auto"/>
        <w:jc w:val="both"/>
        <w:rPr>
          <w:sz w:val="24"/>
          <w:szCs w:val="24"/>
        </w:rPr>
      </w:pPr>
      <w:r>
        <w:rPr>
          <w:sz w:val="24"/>
          <w:szCs w:val="24"/>
        </w:rPr>
        <w:t xml:space="preserve">    </w:t>
      </w:r>
      <w:r w:rsidR="005E7FC6" w:rsidRPr="005E7FC6">
        <w:rPr>
          <w:sz w:val="24"/>
          <w:szCs w:val="24"/>
        </w:rPr>
        <w:t>Под финансовым состоянием предприятия понимается способность предприятия финансировать свою деятельность. Оно характеризуется обеспеченностью финансовыми ресур</w:t>
      </w:r>
      <w:r w:rsidR="005E7FC6" w:rsidRPr="005E7FC6">
        <w:rPr>
          <w:sz w:val="24"/>
          <w:szCs w:val="24"/>
        </w:rPr>
        <w:softHyphen/>
        <w:t>сами, необходимыми для нормального функционирования предприятия, целесообразностью их размещения и эффективностью использования, финансовыми взаимоотношениями с другими юридическими и физическими лицами, платежеспособностью и финансовой устойчивостью.</w:t>
      </w:r>
    </w:p>
    <w:p w:rsidR="005E7FC6" w:rsidRPr="005E7FC6" w:rsidRDefault="00F83132" w:rsidP="00F83132">
      <w:pPr>
        <w:spacing w:line="360" w:lineRule="auto"/>
        <w:jc w:val="both"/>
        <w:rPr>
          <w:sz w:val="24"/>
          <w:szCs w:val="24"/>
        </w:rPr>
      </w:pPr>
      <w:r>
        <w:rPr>
          <w:sz w:val="24"/>
          <w:szCs w:val="24"/>
        </w:rPr>
        <w:t xml:space="preserve">    </w:t>
      </w:r>
      <w:r w:rsidR="005E7FC6" w:rsidRPr="005E7FC6">
        <w:rPr>
          <w:sz w:val="24"/>
          <w:szCs w:val="24"/>
        </w:rPr>
        <w:t>Финансовое состояние предприятия  может быть устойчивым, неустойчивым и кризисным. Способность предприятия своевременно производить платежи, финансировать свою деятельность на расширенной основе свидетельствует о его хорошем финансовом состоянии. Финансовое состояние предприятия зависит от результатов его произ</w:t>
      </w:r>
      <w:r w:rsidR="005E7FC6" w:rsidRPr="005E7FC6">
        <w:rPr>
          <w:sz w:val="24"/>
          <w:szCs w:val="24"/>
        </w:rPr>
        <w:softHyphen/>
        <w:t>водственной, коммерческой и финансовой деятель</w:t>
      </w:r>
      <w:r w:rsidR="005E7FC6" w:rsidRPr="005E7FC6">
        <w:rPr>
          <w:sz w:val="24"/>
          <w:szCs w:val="24"/>
        </w:rPr>
        <w:softHyphen/>
        <w:t>ности. Если производственные и финансовые планы успешно выполняются, то это положи</w:t>
      </w:r>
      <w:r w:rsidR="005E7FC6" w:rsidRPr="005E7FC6">
        <w:rPr>
          <w:sz w:val="24"/>
          <w:szCs w:val="24"/>
        </w:rPr>
        <w:softHyphen/>
        <w:t>тельно влияет на финансовое состояние предприятия, и, наоборот, в результате невыполнения плана по производству и реализации продукции происходит повышение ее себе</w:t>
      </w:r>
      <w:r w:rsidR="005E7FC6" w:rsidRPr="005E7FC6">
        <w:rPr>
          <w:sz w:val="24"/>
          <w:szCs w:val="24"/>
        </w:rPr>
        <w:softHyphen/>
        <w:t>стоимости, сни</w:t>
      </w:r>
      <w:r w:rsidR="005E7FC6" w:rsidRPr="005E7FC6">
        <w:rPr>
          <w:sz w:val="24"/>
          <w:szCs w:val="24"/>
        </w:rPr>
        <w:softHyphen/>
        <w:t>жается выручка и сумма прибыли, следовательно, ухудшается финансовое состояние предприятия  и его плате</w:t>
      </w:r>
      <w:r w:rsidR="005E7FC6" w:rsidRPr="005E7FC6">
        <w:rPr>
          <w:sz w:val="24"/>
          <w:szCs w:val="24"/>
        </w:rPr>
        <w:softHyphen/>
        <w:t>жеспособность.</w:t>
      </w:r>
    </w:p>
    <w:p w:rsidR="005E7FC6" w:rsidRPr="005E7FC6" w:rsidRDefault="00F83132" w:rsidP="00F83132">
      <w:pPr>
        <w:spacing w:line="360" w:lineRule="auto"/>
        <w:jc w:val="both"/>
        <w:rPr>
          <w:sz w:val="24"/>
          <w:szCs w:val="24"/>
        </w:rPr>
      </w:pPr>
      <w:r>
        <w:rPr>
          <w:sz w:val="24"/>
          <w:szCs w:val="24"/>
        </w:rPr>
        <w:t xml:space="preserve">    </w:t>
      </w:r>
      <w:r w:rsidR="005E7FC6" w:rsidRPr="005E7FC6">
        <w:rPr>
          <w:sz w:val="24"/>
          <w:szCs w:val="24"/>
        </w:rPr>
        <w:t>Устойчивое финансовое положение в свою очередь оказывает положительное влияние на выполнение производственных планов и обеспечение нужд производства необходимыми ресур</w:t>
      </w:r>
      <w:r w:rsidR="005E7FC6" w:rsidRPr="005E7FC6">
        <w:rPr>
          <w:sz w:val="24"/>
          <w:szCs w:val="24"/>
        </w:rPr>
        <w:softHyphen/>
        <w:t>сами. Поэтому финансовая деятельность как составная часть хозяйственной деятельности на</w:t>
      </w:r>
      <w:r w:rsidR="005E7FC6" w:rsidRPr="005E7FC6">
        <w:rPr>
          <w:sz w:val="24"/>
          <w:szCs w:val="24"/>
        </w:rPr>
        <w:softHyphen/>
        <w:t>правлена на обеспечение планомерного поступления и расходования денежных ресурсов, выполнение расчетной дисциплины, достижение рациональных пропорций собственного и заемного капитала и наиболее эффективного его использования. Главной целью финансовой деятельности является решение</w:t>
      </w:r>
      <w:r w:rsidR="008911FB">
        <w:rPr>
          <w:sz w:val="24"/>
          <w:szCs w:val="24"/>
        </w:rPr>
        <w:t xml:space="preserve"> -</w:t>
      </w:r>
      <w:r w:rsidR="005E7FC6" w:rsidRPr="005E7FC6">
        <w:rPr>
          <w:sz w:val="24"/>
          <w:szCs w:val="24"/>
        </w:rPr>
        <w:t xml:space="preserve"> где, когда и как использовать финансовые ресурсы для эффективного развития производства и получения максимальной прибыли.</w:t>
      </w:r>
    </w:p>
    <w:p w:rsidR="005E7FC6" w:rsidRPr="005E7FC6" w:rsidRDefault="008911FB" w:rsidP="008911FB">
      <w:pPr>
        <w:spacing w:line="360" w:lineRule="auto"/>
        <w:jc w:val="both"/>
        <w:rPr>
          <w:sz w:val="24"/>
          <w:szCs w:val="24"/>
        </w:rPr>
      </w:pPr>
      <w:r>
        <w:rPr>
          <w:sz w:val="24"/>
          <w:szCs w:val="24"/>
        </w:rPr>
        <w:t xml:space="preserve">    </w:t>
      </w:r>
      <w:r w:rsidR="005E7FC6" w:rsidRPr="005E7FC6">
        <w:rPr>
          <w:sz w:val="24"/>
          <w:szCs w:val="24"/>
        </w:rPr>
        <w:t>Чтобы выжить в условиях рыночной экономики и не допустить банкротства предприятия, нужно хорошо знать, как управлять финансами, какой должна быть структура капитала по со</w:t>
      </w:r>
      <w:r w:rsidR="005E7FC6" w:rsidRPr="005E7FC6">
        <w:rPr>
          <w:sz w:val="24"/>
          <w:szCs w:val="24"/>
        </w:rPr>
        <w:softHyphen/>
        <w:t>ставу и источникам образования, какую долю должны занимать собственные и заемные сред</w:t>
      </w:r>
      <w:r w:rsidR="005E7FC6" w:rsidRPr="005E7FC6">
        <w:rPr>
          <w:sz w:val="24"/>
          <w:szCs w:val="24"/>
        </w:rPr>
        <w:softHyphen/>
        <w:t>ства. Следует знать и такие понятия рыночной экономики как деловая активность, ликвид</w:t>
      </w:r>
      <w:r w:rsidR="005E7FC6" w:rsidRPr="005E7FC6">
        <w:rPr>
          <w:sz w:val="24"/>
          <w:szCs w:val="24"/>
        </w:rPr>
        <w:softHyphen/>
        <w:t>ность, платежеспособность, кредитоспособность предприятия, порог рентабельности, запас фи</w:t>
      </w:r>
      <w:r w:rsidR="005E7FC6" w:rsidRPr="005E7FC6">
        <w:rPr>
          <w:sz w:val="24"/>
          <w:szCs w:val="24"/>
        </w:rPr>
        <w:softHyphen/>
        <w:t>нансовой устойчивости (зона безопасности), степень риска, эффект финансового рычага и дру</w:t>
      </w:r>
      <w:r w:rsidR="005E7FC6" w:rsidRPr="005E7FC6">
        <w:rPr>
          <w:sz w:val="24"/>
          <w:szCs w:val="24"/>
        </w:rPr>
        <w:softHyphen/>
        <w:t>гие, а также методику их анализа.</w:t>
      </w:r>
    </w:p>
    <w:p w:rsidR="005E7FC6" w:rsidRPr="005E7FC6" w:rsidRDefault="008911FB" w:rsidP="008911FB">
      <w:pPr>
        <w:spacing w:line="360" w:lineRule="auto"/>
        <w:jc w:val="both"/>
        <w:rPr>
          <w:sz w:val="24"/>
          <w:szCs w:val="24"/>
        </w:rPr>
      </w:pPr>
      <w:r>
        <w:rPr>
          <w:sz w:val="24"/>
          <w:szCs w:val="24"/>
        </w:rPr>
        <w:t xml:space="preserve">    </w:t>
      </w:r>
      <w:r w:rsidR="005E7FC6" w:rsidRPr="005E7FC6">
        <w:rPr>
          <w:sz w:val="24"/>
          <w:szCs w:val="24"/>
        </w:rPr>
        <w:t>Поэтому финансовый анализ является существенным элементом финансового менеджмента и аудита. Практически все пользователи финансовых отчетов предприятий используют методы финансового анализа для принятия решений по оптимизации своих интересов.</w:t>
      </w:r>
    </w:p>
    <w:p w:rsidR="005E7FC6" w:rsidRPr="005E7FC6" w:rsidRDefault="008911FB" w:rsidP="008911FB">
      <w:pPr>
        <w:spacing w:line="360" w:lineRule="auto"/>
        <w:jc w:val="both"/>
        <w:rPr>
          <w:sz w:val="24"/>
          <w:szCs w:val="24"/>
        </w:rPr>
      </w:pPr>
      <w:r>
        <w:rPr>
          <w:sz w:val="24"/>
          <w:szCs w:val="24"/>
        </w:rPr>
        <w:t xml:space="preserve">    </w:t>
      </w:r>
      <w:r w:rsidR="005E7FC6" w:rsidRPr="005E7FC6">
        <w:rPr>
          <w:sz w:val="24"/>
          <w:szCs w:val="24"/>
        </w:rPr>
        <w:t xml:space="preserve">Собственники анализируют финансовые отчеты для повышения доходности капитала, обеспечения стабильности повышения фирмы. Кредиторы и инвесторы  анализируют финансовые отчеты, чтобы минимизировать свои риски по займам и вкладам. Можно твердо говорить, что качество принимаемых решений целиком зависит от качества аналитического обоснования  решения. </w:t>
      </w:r>
    </w:p>
    <w:p w:rsidR="005E7FC6" w:rsidRDefault="008911FB" w:rsidP="008911FB">
      <w:pPr>
        <w:spacing w:line="360" w:lineRule="auto"/>
        <w:jc w:val="both"/>
        <w:rPr>
          <w:sz w:val="24"/>
          <w:szCs w:val="24"/>
        </w:rPr>
      </w:pPr>
      <w:r>
        <w:rPr>
          <w:sz w:val="24"/>
          <w:szCs w:val="24"/>
        </w:rPr>
        <w:t xml:space="preserve">    </w:t>
      </w:r>
      <w:r w:rsidR="005E7FC6" w:rsidRPr="005E7FC6">
        <w:rPr>
          <w:sz w:val="24"/>
          <w:szCs w:val="24"/>
        </w:rPr>
        <w:t>Цель анализа состоит не только в том, чтобы установить и оценить финансовое состояние предприятия, но и в том, чтобы постоянно проводить работу, направленную на его улучшение. Анализ финансового состояния предприятия  показывает, по каким направлениям надо вести эту работу, дает возможность выявить наиболее важные ас</w:t>
      </w:r>
      <w:r w:rsidR="005E7FC6" w:rsidRPr="005E7FC6">
        <w:rPr>
          <w:sz w:val="24"/>
          <w:szCs w:val="24"/>
        </w:rPr>
        <w:softHyphen/>
        <w:t>пекты и наиболее слабые позиции в финансовом состоянии предприятия. В соответствии с этим результаты анализа дают от</w:t>
      </w:r>
      <w:r w:rsidR="005E7FC6" w:rsidRPr="005E7FC6">
        <w:rPr>
          <w:sz w:val="24"/>
          <w:szCs w:val="24"/>
        </w:rPr>
        <w:softHyphen/>
        <w:t>вет на вопрос, каковы важнейшие способы улучшения финансового состояния предприятия в конкретный период его деятель</w:t>
      </w:r>
      <w:r w:rsidR="005E7FC6" w:rsidRPr="005E7FC6">
        <w:rPr>
          <w:sz w:val="24"/>
          <w:szCs w:val="24"/>
        </w:rPr>
        <w:softHyphen/>
        <w:t>ности. Но главной целью анализа является своевременно выявлять и устранять недостатки в финан</w:t>
      </w:r>
      <w:r w:rsidR="005E7FC6" w:rsidRPr="005E7FC6">
        <w:rPr>
          <w:sz w:val="24"/>
          <w:szCs w:val="24"/>
        </w:rPr>
        <w:softHyphen/>
        <w:t>совой деятельности и находить резервы улучшения финансового состояния предприятия  и его платежеспособности. Для оценки устойчивости финансового состояния предприятия  используется целая система показа</w:t>
      </w:r>
      <w:r w:rsidR="005E7FC6" w:rsidRPr="005E7FC6">
        <w:rPr>
          <w:sz w:val="24"/>
          <w:szCs w:val="24"/>
        </w:rPr>
        <w:softHyphen/>
        <w:t>телей, характеризующих измене</w:t>
      </w:r>
      <w:r w:rsidR="005E7FC6" w:rsidRPr="005E7FC6">
        <w:rPr>
          <w:sz w:val="24"/>
          <w:szCs w:val="24"/>
        </w:rPr>
        <w:softHyphen/>
        <w:t>ния:</w:t>
      </w:r>
    </w:p>
    <w:p w:rsidR="00055640" w:rsidRPr="005E7FC6" w:rsidRDefault="00055640" w:rsidP="008911FB">
      <w:pPr>
        <w:spacing w:line="360" w:lineRule="auto"/>
        <w:jc w:val="both"/>
        <w:rPr>
          <w:sz w:val="24"/>
          <w:szCs w:val="24"/>
        </w:rPr>
      </w:pPr>
    </w:p>
    <w:p w:rsidR="005E7FC6" w:rsidRPr="005E7FC6" w:rsidRDefault="005E7FC6" w:rsidP="005E7FC6">
      <w:pPr>
        <w:numPr>
          <w:ilvl w:val="0"/>
          <w:numId w:val="2"/>
        </w:numPr>
        <w:overflowPunct w:val="0"/>
        <w:autoSpaceDE w:val="0"/>
        <w:autoSpaceDN w:val="0"/>
        <w:adjustRightInd w:val="0"/>
        <w:spacing w:line="360" w:lineRule="auto"/>
        <w:jc w:val="both"/>
        <w:textAlignment w:val="baseline"/>
        <w:rPr>
          <w:sz w:val="24"/>
          <w:szCs w:val="24"/>
        </w:rPr>
      </w:pPr>
      <w:r w:rsidRPr="005E7FC6">
        <w:rPr>
          <w:sz w:val="24"/>
          <w:szCs w:val="24"/>
        </w:rPr>
        <w:t>структуры капитала предприятия по его размещению к источникам образования;</w:t>
      </w:r>
    </w:p>
    <w:p w:rsidR="005E7FC6" w:rsidRPr="005E7FC6" w:rsidRDefault="005E7FC6" w:rsidP="005E7FC6">
      <w:pPr>
        <w:numPr>
          <w:ilvl w:val="0"/>
          <w:numId w:val="2"/>
        </w:numPr>
        <w:overflowPunct w:val="0"/>
        <w:autoSpaceDE w:val="0"/>
        <w:autoSpaceDN w:val="0"/>
        <w:adjustRightInd w:val="0"/>
        <w:spacing w:line="360" w:lineRule="auto"/>
        <w:jc w:val="both"/>
        <w:textAlignment w:val="baseline"/>
        <w:rPr>
          <w:sz w:val="24"/>
          <w:szCs w:val="24"/>
        </w:rPr>
      </w:pPr>
      <w:r w:rsidRPr="005E7FC6">
        <w:rPr>
          <w:sz w:val="24"/>
          <w:szCs w:val="24"/>
        </w:rPr>
        <w:t>эффективности и интенсивности его использования;</w:t>
      </w:r>
    </w:p>
    <w:p w:rsidR="005E7FC6" w:rsidRPr="005E7FC6" w:rsidRDefault="005E7FC6" w:rsidP="005E7FC6">
      <w:pPr>
        <w:numPr>
          <w:ilvl w:val="0"/>
          <w:numId w:val="2"/>
        </w:numPr>
        <w:overflowPunct w:val="0"/>
        <w:autoSpaceDE w:val="0"/>
        <w:autoSpaceDN w:val="0"/>
        <w:adjustRightInd w:val="0"/>
        <w:spacing w:line="360" w:lineRule="auto"/>
        <w:jc w:val="both"/>
        <w:textAlignment w:val="baseline"/>
        <w:rPr>
          <w:sz w:val="24"/>
          <w:szCs w:val="24"/>
        </w:rPr>
      </w:pPr>
      <w:r w:rsidRPr="005E7FC6">
        <w:rPr>
          <w:sz w:val="24"/>
          <w:szCs w:val="24"/>
        </w:rPr>
        <w:t>платежеспособности и кредитоспособности предприятия;</w:t>
      </w:r>
    </w:p>
    <w:p w:rsidR="005E7FC6" w:rsidRPr="005E7FC6" w:rsidRDefault="005E7FC6" w:rsidP="005E7FC6">
      <w:pPr>
        <w:numPr>
          <w:ilvl w:val="0"/>
          <w:numId w:val="2"/>
        </w:numPr>
        <w:overflowPunct w:val="0"/>
        <w:autoSpaceDE w:val="0"/>
        <w:autoSpaceDN w:val="0"/>
        <w:adjustRightInd w:val="0"/>
        <w:spacing w:line="360" w:lineRule="auto"/>
        <w:jc w:val="both"/>
        <w:textAlignment w:val="baseline"/>
        <w:rPr>
          <w:sz w:val="24"/>
          <w:szCs w:val="24"/>
        </w:rPr>
      </w:pPr>
      <w:r w:rsidRPr="005E7FC6">
        <w:rPr>
          <w:sz w:val="24"/>
          <w:szCs w:val="24"/>
        </w:rPr>
        <w:t>запаса его финансовой устойчивости.</w:t>
      </w:r>
    </w:p>
    <w:p w:rsidR="005E7FC6" w:rsidRPr="005E7FC6" w:rsidRDefault="008911FB" w:rsidP="008911FB">
      <w:pPr>
        <w:spacing w:line="360" w:lineRule="auto"/>
        <w:jc w:val="both"/>
        <w:rPr>
          <w:sz w:val="24"/>
          <w:szCs w:val="24"/>
        </w:rPr>
      </w:pPr>
      <w:r>
        <w:rPr>
          <w:sz w:val="24"/>
          <w:szCs w:val="24"/>
        </w:rPr>
        <w:t xml:space="preserve">    </w:t>
      </w:r>
      <w:r w:rsidR="005E7FC6" w:rsidRPr="005E7FC6">
        <w:rPr>
          <w:sz w:val="24"/>
          <w:szCs w:val="24"/>
        </w:rPr>
        <w:t>Показатели должны быть такими, чтобы все те, кто связан с предприятием эконо</w:t>
      </w:r>
      <w:r w:rsidR="005E7FC6" w:rsidRPr="005E7FC6">
        <w:rPr>
          <w:sz w:val="24"/>
          <w:szCs w:val="24"/>
        </w:rPr>
        <w:softHyphen/>
        <w:t>мичес</w:t>
      </w:r>
      <w:r w:rsidR="005E7FC6" w:rsidRPr="005E7FC6">
        <w:rPr>
          <w:sz w:val="24"/>
          <w:szCs w:val="24"/>
        </w:rPr>
        <w:softHyphen/>
        <w:t>кими отношениями, могли ответить на вопрос, насколько надежно предприятие как парт</w:t>
      </w:r>
      <w:r w:rsidR="005E7FC6" w:rsidRPr="005E7FC6">
        <w:rPr>
          <w:sz w:val="24"/>
          <w:szCs w:val="24"/>
        </w:rPr>
        <w:softHyphen/>
        <w:t>нер</w:t>
      </w:r>
      <w:r>
        <w:rPr>
          <w:sz w:val="24"/>
          <w:szCs w:val="24"/>
        </w:rPr>
        <w:t>,</w:t>
      </w:r>
      <w:r w:rsidR="005E7FC6" w:rsidRPr="005E7FC6">
        <w:rPr>
          <w:sz w:val="24"/>
          <w:szCs w:val="24"/>
        </w:rPr>
        <w:t xml:space="preserve"> а, следовательно, принять решение об экономической выгодности продолжения отноше</w:t>
      </w:r>
      <w:r w:rsidR="005E7FC6" w:rsidRPr="005E7FC6">
        <w:rPr>
          <w:sz w:val="24"/>
          <w:szCs w:val="24"/>
        </w:rPr>
        <w:softHyphen/>
        <w:t>ний с ним. Анализ финансового состояния предприятия  основывается главным образом на относительных показателях, т. к. абсо</w:t>
      </w:r>
      <w:r w:rsidR="005E7FC6" w:rsidRPr="005E7FC6">
        <w:rPr>
          <w:sz w:val="24"/>
          <w:szCs w:val="24"/>
        </w:rPr>
        <w:softHyphen/>
        <w:t>лютные показатели баланса в условиях инфляции практически невозможно привести в со</w:t>
      </w:r>
      <w:r w:rsidR="005E7FC6" w:rsidRPr="005E7FC6">
        <w:rPr>
          <w:sz w:val="24"/>
          <w:szCs w:val="24"/>
        </w:rPr>
        <w:softHyphen/>
        <w:t>поста</w:t>
      </w:r>
      <w:r w:rsidR="005E7FC6" w:rsidRPr="005E7FC6">
        <w:rPr>
          <w:sz w:val="24"/>
          <w:szCs w:val="24"/>
        </w:rPr>
        <w:softHyphen/>
        <w:t>вимый вид. Относительные показатели можно сравнивать с:</w:t>
      </w:r>
    </w:p>
    <w:p w:rsidR="005E7FC6" w:rsidRPr="005E7FC6" w:rsidRDefault="005E7FC6" w:rsidP="005E7FC6">
      <w:pPr>
        <w:numPr>
          <w:ilvl w:val="0"/>
          <w:numId w:val="3"/>
        </w:numPr>
        <w:overflowPunct w:val="0"/>
        <w:autoSpaceDE w:val="0"/>
        <w:autoSpaceDN w:val="0"/>
        <w:adjustRightInd w:val="0"/>
        <w:spacing w:line="360" w:lineRule="auto"/>
        <w:jc w:val="both"/>
        <w:textAlignment w:val="baseline"/>
        <w:rPr>
          <w:sz w:val="24"/>
          <w:szCs w:val="24"/>
        </w:rPr>
      </w:pPr>
      <w:r w:rsidRPr="005E7FC6">
        <w:rPr>
          <w:sz w:val="24"/>
          <w:szCs w:val="24"/>
        </w:rPr>
        <w:t xml:space="preserve">общепринятыми </w:t>
      </w:r>
      <w:r w:rsidR="008911FB">
        <w:rPr>
          <w:sz w:val="24"/>
          <w:szCs w:val="24"/>
        </w:rPr>
        <w:t>«нормами»</w:t>
      </w:r>
      <w:r w:rsidRPr="005E7FC6">
        <w:rPr>
          <w:sz w:val="24"/>
          <w:szCs w:val="24"/>
        </w:rPr>
        <w:t xml:space="preserve"> для оценки степени риска и прогнозирования возмож</w:t>
      </w:r>
      <w:r w:rsidRPr="005E7FC6">
        <w:rPr>
          <w:sz w:val="24"/>
          <w:szCs w:val="24"/>
        </w:rPr>
        <w:softHyphen/>
        <w:t>ности банкротства;</w:t>
      </w:r>
    </w:p>
    <w:p w:rsidR="005E7FC6" w:rsidRPr="005E7FC6" w:rsidRDefault="005E7FC6" w:rsidP="005E7FC6">
      <w:pPr>
        <w:numPr>
          <w:ilvl w:val="0"/>
          <w:numId w:val="3"/>
        </w:numPr>
        <w:overflowPunct w:val="0"/>
        <w:autoSpaceDE w:val="0"/>
        <w:autoSpaceDN w:val="0"/>
        <w:adjustRightInd w:val="0"/>
        <w:spacing w:line="360" w:lineRule="auto"/>
        <w:jc w:val="both"/>
        <w:textAlignment w:val="baseline"/>
        <w:rPr>
          <w:sz w:val="24"/>
          <w:szCs w:val="24"/>
        </w:rPr>
      </w:pPr>
      <w:r w:rsidRPr="005E7FC6">
        <w:rPr>
          <w:sz w:val="24"/>
          <w:szCs w:val="24"/>
        </w:rPr>
        <w:t>аналогичными данными других предприятий, что позволяет выявить сильные и сла</w:t>
      </w:r>
      <w:r w:rsidRPr="005E7FC6">
        <w:rPr>
          <w:sz w:val="24"/>
          <w:szCs w:val="24"/>
        </w:rPr>
        <w:softHyphen/>
        <w:t>бые стороны предприятия и его возможности;</w:t>
      </w:r>
    </w:p>
    <w:p w:rsidR="005E7FC6" w:rsidRPr="005E7FC6" w:rsidRDefault="005E7FC6" w:rsidP="005E7FC6">
      <w:pPr>
        <w:numPr>
          <w:ilvl w:val="0"/>
          <w:numId w:val="3"/>
        </w:numPr>
        <w:overflowPunct w:val="0"/>
        <w:autoSpaceDE w:val="0"/>
        <w:autoSpaceDN w:val="0"/>
        <w:adjustRightInd w:val="0"/>
        <w:spacing w:line="360" w:lineRule="auto"/>
        <w:jc w:val="both"/>
        <w:textAlignment w:val="baseline"/>
        <w:rPr>
          <w:sz w:val="24"/>
          <w:szCs w:val="24"/>
        </w:rPr>
      </w:pPr>
      <w:r w:rsidRPr="005E7FC6">
        <w:rPr>
          <w:sz w:val="24"/>
          <w:szCs w:val="24"/>
        </w:rPr>
        <w:t>аналогичными данными за предыдущие годы для изучения тенденции улучшения или ухудшения финансового состояния предприятия.</w:t>
      </w:r>
    </w:p>
    <w:p w:rsidR="005E7FC6" w:rsidRPr="005E7FC6" w:rsidRDefault="008911FB" w:rsidP="008911FB">
      <w:pPr>
        <w:spacing w:line="360" w:lineRule="auto"/>
        <w:jc w:val="both"/>
        <w:rPr>
          <w:sz w:val="24"/>
          <w:szCs w:val="24"/>
        </w:rPr>
      </w:pPr>
      <w:r>
        <w:rPr>
          <w:sz w:val="24"/>
          <w:szCs w:val="24"/>
        </w:rPr>
        <w:t xml:space="preserve">    </w:t>
      </w:r>
      <w:r w:rsidR="005E7FC6" w:rsidRPr="005E7FC6">
        <w:rPr>
          <w:sz w:val="24"/>
          <w:szCs w:val="24"/>
        </w:rPr>
        <w:t>Основные задачи анализа:</w:t>
      </w:r>
    </w:p>
    <w:p w:rsidR="005E7FC6" w:rsidRPr="005E7FC6" w:rsidRDefault="005E7FC6" w:rsidP="005E7FC6">
      <w:pPr>
        <w:numPr>
          <w:ilvl w:val="0"/>
          <w:numId w:val="4"/>
        </w:numPr>
        <w:overflowPunct w:val="0"/>
        <w:autoSpaceDE w:val="0"/>
        <w:autoSpaceDN w:val="0"/>
        <w:adjustRightInd w:val="0"/>
        <w:spacing w:line="360" w:lineRule="auto"/>
        <w:jc w:val="both"/>
        <w:textAlignment w:val="baseline"/>
        <w:rPr>
          <w:sz w:val="24"/>
          <w:szCs w:val="24"/>
        </w:rPr>
      </w:pPr>
      <w:r w:rsidRPr="005E7FC6">
        <w:rPr>
          <w:sz w:val="24"/>
          <w:szCs w:val="24"/>
        </w:rPr>
        <w:t>своевременное выявление и устранение недостатков в финансовой деятельности, поиск резервов улучшения финансового состояния предприятия, его платежеспособности;</w:t>
      </w:r>
    </w:p>
    <w:p w:rsidR="005E7FC6" w:rsidRPr="005E7FC6" w:rsidRDefault="005E7FC6" w:rsidP="005E7FC6">
      <w:pPr>
        <w:numPr>
          <w:ilvl w:val="0"/>
          <w:numId w:val="4"/>
        </w:numPr>
        <w:overflowPunct w:val="0"/>
        <w:autoSpaceDE w:val="0"/>
        <w:autoSpaceDN w:val="0"/>
        <w:adjustRightInd w:val="0"/>
        <w:spacing w:line="360" w:lineRule="auto"/>
        <w:jc w:val="both"/>
        <w:textAlignment w:val="baseline"/>
        <w:rPr>
          <w:sz w:val="24"/>
          <w:szCs w:val="24"/>
        </w:rPr>
      </w:pPr>
      <w:r w:rsidRPr="005E7FC6">
        <w:rPr>
          <w:sz w:val="24"/>
          <w:szCs w:val="24"/>
        </w:rPr>
        <w:t>прогнозирование возможных финансовых результатов, экономической рентабельности, исходя из реальных условий хозяйственной деятельности и наличия собственных и заемных ресурсов, разработка моделей финансового состояния при разнообразных вариантах использования ресурсов;</w:t>
      </w:r>
    </w:p>
    <w:p w:rsidR="005E7FC6" w:rsidRPr="005E7FC6" w:rsidRDefault="005E7FC6" w:rsidP="005E7FC6">
      <w:pPr>
        <w:numPr>
          <w:ilvl w:val="0"/>
          <w:numId w:val="4"/>
        </w:numPr>
        <w:overflowPunct w:val="0"/>
        <w:autoSpaceDE w:val="0"/>
        <w:autoSpaceDN w:val="0"/>
        <w:adjustRightInd w:val="0"/>
        <w:spacing w:line="360" w:lineRule="auto"/>
        <w:jc w:val="both"/>
        <w:textAlignment w:val="baseline"/>
        <w:rPr>
          <w:sz w:val="24"/>
          <w:szCs w:val="24"/>
        </w:rPr>
      </w:pPr>
      <w:r w:rsidRPr="005E7FC6">
        <w:rPr>
          <w:sz w:val="24"/>
          <w:szCs w:val="24"/>
        </w:rPr>
        <w:t>разработка конкретных мероприятий, направленных на более эффективное использование финансовых ресурсов и укрепление финансового состояния предприятия.</w:t>
      </w:r>
    </w:p>
    <w:p w:rsidR="005E7FC6" w:rsidRPr="005E7FC6" w:rsidRDefault="008911FB" w:rsidP="008911FB">
      <w:pPr>
        <w:spacing w:line="360" w:lineRule="auto"/>
        <w:jc w:val="both"/>
        <w:rPr>
          <w:sz w:val="24"/>
          <w:szCs w:val="24"/>
        </w:rPr>
      </w:pPr>
      <w:r>
        <w:rPr>
          <w:sz w:val="24"/>
          <w:szCs w:val="24"/>
        </w:rPr>
        <w:t xml:space="preserve">    </w:t>
      </w:r>
      <w:r w:rsidR="005E7FC6" w:rsidRPr="005E7FC6">
        <w:rPr>
          <w:sz w:val="24"/>
          <w:szCs w:val="24"/>
        </w:rPr>
        <w:t>Анализом финансового состояния предприятия занимаются не только руководители и соответствующие службы пред</w:t>
      </w:r>
      <w:r w:rsidR="005E7FC6" w:rsidRPr="005E7FC6">
        <w:rPr>
          <w:sz w:val="24"/>
          <w:szCs w:val="24"/>
        </w:rPr>
        <w:softHyphen/>
        <w:t>приятия, но и его учредители, инвесторы с целью изучения эффективности использования ре</w:t>
      </w:r>
      <w:r w:rsidR="005E7FC6" w:rsidRPr="005E7FC6">
        <w:rPr>
          <w:sz w:val="24"/>
          <w:szCs w:val="24"/>
        </w:rPr>
        <w:softHyphen/>
        <w:t xml:space="preserve">сурсов, банки для оценки условий кредитования и определения степени риска, поставщики для своевременного получения платежей, налоговые инспекции для выполнения плана поступлений средств в бюджет и т. д. </w:t>
      </w:r>
    </w:p>
    <w:p w:rsidR="005E7FC6" w:rsidRPr="005E7FC6" w:rsidRDefault="008911FB" w:rsidP="008911FB">
      <w:pPr>
        <w:spacing w:line="360" w:lineRule="auto"/>
        <w:jc w:val="both"/>
        <w:rPr>
          <w:sz w:val="24"/>
          <w:szCs w:val="24"/>
        </w:rPr>
      </w:pPr>
      <w:r>
        <w:rPr>
          <w:sz w:val="24"/>
          <w:szCs w:val="24"/>
        </w:rPr>
        <w:t xml:space="preserve">    </w:t>
      </w:r>
      <w:r w:rsidR="005E7FC6" w:rsidRPr="005E7FC6">
        <w:rPr>
          <w:sz w:val="24"/>
          <w:szCs w:val="24"/>
        </w:rPr>
        <w:t>Основной целью финансового анализа является получение небольшого числа ключевых (наиболее информативных) параметров, дающих объективную и точную картину финансового состояния предприятия, его прибылей и убытков, изменений в структуре активов и пассивов, в расчетах с дебиторами и кредиторами. При этом аналитика может интересовать как текущее финансовое состояние предприятия, так и его проекция на ближайшую или более отдаленную перспективу, т.е. ожидаемые параметры финансового состояния.</w:t>
      </w:r>
    </w:p>
    <w:p w:rsidR="005E7FC6" w:rsidRPr="005E7FC6" w:rsidRDefault="00274DC9" w:rsidP="00274DC9">
      <w:pPr>
        <w:spacing w:line="360" w:lineRule="auto"/>
        <w:jc w:val="both"/>
        <w:rPr>
          <w:sz w:val="24"/>
          <w:szCs w:val="24"/>
        </w:rPr>
      </w:pPr>
      <w:r>
        <w:rPr>
          <w:sz w:val="24"/>
          <w:szCs w:val="24"/>
        </w:rPr>
        <w:t xml:space="preserve">    </w:t>
      </w:r>
      <w:r w:rsidR="005E7FC6" w:rsidRPr="00274DC9">
        <w:rPr>
          <w:sz w:val="24"/>
          <w:szCs w:val="24"/>
        </w:rPr>
        <w:t>Основным (а в ряде случаев и единственным) источником информации о финансовой деятельности предприятия</w:t>
      </w:r>
      <w:r w:rsidR="005E7FC6" w:rsidRPr="005E7FC6">
        <w:rPr>
          <w:sz w:val="24"/>
          <w:szCs w:val="24"/>
        </w:rPr>
        <w:t xml:space="preserve"> является бухгалтерская отчетность, которая стала публичной. Отчетность предприятия в рыночной экономике базируется на обобщении данных финансового учета и является информационным звеном, связывающим предприятие с обществом и деловыми партнерами</w:t>
      </w:r>
      <w:r>
        <w:rPr>
          <w:sz w:val="24"/>
          <w:szCs w:val="24"/>
        </w:rPr>
        <w:t xml:space="preserve"> </w:t>
      </w:r>
      <w:r w:rsidR="005E7FC6" w:rsidRPr="005E7FC6">
        <w:rPr>
          <w:sz w:val="24"/>
          <w:szCs w:val="24"/>
        </w:rPr>
        <w:t>- пользователями информации о деятельности предприятия.</w:t>
      </w:r>
      <w:r w:rsidR="005E7FC6" w:rsidRPr="005E7FC6">
        <w:rPr>
          <w:sz w:val="24"/>
          <w:szCs w:val="24"/>
        </w:rPr>
        <w:tab/>
      </w:r>
    </w:p>
    <w:p w:rsidR="005E7FC6" w:rsidRPr="005E7FC6" w:rsidRDefault="00274DC9" w:rsidP="00274DC9">
      <w:pPr>
        <w:spacing w:line="360" w:lineRule="auto"/>
        <w:jc w:val="both"/>
        <w:rPr>
          <w:sz w:val="24"/>
          <w:szCs w:val="24"/>
        </w:rPr>
      </w:pPr>
      <w:r>
        <w:rPr>
          <w:sz w:val="24"/>
          <w:szCs w:val="24"/>
        </w:rPr>
        <w:t xml:space="preserve">    </w:t>
      </w:r>
      <w:r w:rsidR="005E7FC6" w:rsidRPr="005E7FC6">
        <w:rPr>
          <w:sz w:val="24"/>
          <w:szCs w:val="24"/>
        </w:rPr>
        <w:t>В определенных случаях для реализации целей финансового анализа бывает недостаточно использовать лишь бухгалтерскую отчетность. Отдельные группы пользователей, например руководство и аудиторы, имеют возможность привлекать дополнительные источники (данные производственного и финансового учета). Тем не менее, чаще всего годовая и квартальная отчетность являются единственным источником внешнего финансового анализа.</w:t>
      </w:r>
    </w:p>
    <w:p w:rsidR="005E7FC6" w:rsidRPr="005E7FC6" w:rsidRDefault="00274DC9" w:rsidP="00274DC9">
      <w:pPr>
        <w:spacing w:line="360" w:lineRule="auto"/>
        <w:jc w:val="both"/>
        <w:rPr>
          <w:sz w:val="24"/>
          <w:szCs w:val="24"/>
        </w:rPr>
      </w:pPr>
      <w:r>
        <w:rPr>
          <w:sz w:val="24"/>
          <w:szCs w:val="24"/>
        </w:rPr>
        <w:t xml:space="preserve">    </w:t>
      </w:r>
      <w:r w:rsidR="005E7FC6" w:rsidRPr="005E7FC6">
        <w:rPr>
          <w:sz w:val="24"/>
          <w:szCs w:val="24"/>
        </w:rPr>
        <w:t>Методика финансового анализа состоит из трех взаимосвязанных блоков:</w:t>
      </w:r>
    </w:p>
    <w:p w:rsidR="005E7FC6" w:rsidRPr="005E7FC6" w:rsidRDefault="005E7FC6" w:rsidP="005E7FC6">
      <w:pPr>
        <w:spacing w:line="360" w:lineRule="auto"/>
        <w:jc w:val="both"/>
        <w:rPr>
          <w:sz w:val="24"/>
          <w:szCs w:val="24"/>
        </w:rPr>
      </w:pPr>
      <w:r w:rsidRPr="005E7FC6">
        <w:rPr>
          <w:sz w:val="24"/>
          <w:szCs w:val="24"/>
        </w:rPr>
        <w:tab/>
        <w:t>1) анализа финансовых результатов деятельности предприятия;</w:t>
      </w:r>
    </w:p>
    <w:p w:rsidR="005E7FC6" w:rsidRPr="005E7FC6" w:rsidRDefault="005E7FC6" w:rsidP="005E7FC6">
      <w:pPr>
        <w:spacing w:line="360" w:lineRule="auto"/>
        <w:jc w:val="both"/>
        <w:rPr>
          <w:sz w:val="24"/>
          <w:szCs w:val="24"/>
        </w:rPr>
      </w:pPr>
      <w:r w:rsidRPr="005E7FC6">
        <w:rPr>
          <w:sz w:val="24"/>
          <w:szCs w:val="24"/>
        </w:rPr>
        <w:tab/>
        <w:t>2) анализа финансового состояния;</w:t>
      </w:r>
    </w:p>
    <w:p w:rsidR="005E7FC6" w:rsidRPr="005E7FC6" w:rsidRDefault="005E7FC6" w:rsidP="005E7FC6">
      <w:pPr>
        <w:spacing w:line="360" w:lineRule="auto"/>
        <w:jc w:val="both"/>
        <w:rPr>
          <w:sz w:val="24"/>
          <w:szCs w:val="24"/>
        </w:rPr>
      </w:pPr>
      <w:r w:rsidRPr="005E7FC6">
        <w:rPr>
          <w:sz w:val="24"/>
          <w:szCs w:val="24"/>
        </w:rPr>
        <w:tab/>
        <w:t>3) анализа эффективности финансово-хозяйственной деятельности.</w:t>
      </w:r>
    </w:p>
    <w:p w:rsidR="00076783" w:rsidRPr="00F91609" w:rsidRDefault="0055279D" w:rsidP="00076783">
      <w:pPr>
        <w:spacing w:line="360" w:lineRule="auto"/>
        <w:jc w:val="both"/>
        <w:rPr>
          <w:sz w:val="24"/>
          <w:szCs w:val="24"/>
        </w:rPr>
      </w:pPr>
      <w:r>
        <w:rPr>
          <w:sz w:val="24"/>
          <w:szCs w:val="24"/>
        </w:rPr>
        <w:t xml:space="preserve">    </w:t>
      </w:r>
      <w:r w:rsidR="005E7FC6" w:rsidRPr="005E7FC6">
        <w:rPr>
          <w:sz w:val="24"/>
          <w:szCs w:val="24"/>
        </w:rPr>
        <w:t>Основным источником информации для анализа финансового состояния служит бухгалтер</w:t>
      </w:r>
      <w:r w:rsidR="00AF7EA7">
        <w:rPr>
          <w:sz w:val="24"/>
          <w:szCs w:val="24"/>
        </w:rPr>
        <w:t>ский баланс предприятия (форма №</w:t>
      </w:r>
      <w:r w:rsidR="005E7FC6" w:rsidRPr="005E7FC6">
        <w:rPr>
          <w:sz w:val="24"/>
          <w:szCs w:val="24"/>
        </w:rPr>
        <w:t xml:space="preserve">1 годовой и квартальной отчетности). Его значение настолько велико, что анализ финансового состояния нередко называют </w:t>
      </w:r>
      <w:r w:rsidR="005E7FC6" w:rsidRPr="0055279D">
        <w:rPr>
          <w:i/>
          <w:sz w:val="24"/>
          <w:szCs w:val="24"/>
        </w:rPr>
        <w:t>анализом баланса</w:t>
      </w:r>
      <w:r w:rsidR="005E7FC6" w:rsidRPr="005E7FC6">
        <w:rPr>
          <w:sz w:val="24"/>
          <w:szCs w:val="24"/>
        </w:rPr>
        <w:t>. Источником данных для анализа финансовых результатов является отчет о финансовых результатах и их ис</w:t>
      </w:r>
      <w:r w:rsidR="00AF7EA7">
        <w:rPr>
          <w:sz w:val="24"/>
          <w:szCs w:val="24"/>
        </w:rPr>
        <w:t>пользовании (форма №</w:t>
      </w:r>
      <w:r w:rsidR="005E7FC6" w:rsidRPr="005E7FC6">
        <w:rPr>
          <w:sz w:val="24"/>
          <w:szCs w:val="24"/>
        </w:rPr>
        <w:t xml:space="preserve">2 годовой и </w:t>
      </w:r>
      <w:r w:rsidR="005E7FC6" w:rsidRPr="00076783">
        <w:rPr>
          <w:sz w:val="24"/>
          <w:szCs w:val="24"/>
        </w:rPr>
        <w:t>квартальной отчетности).</w:t>
      </w:r>
      <w:r w:rsidR="005E7FC6" w:rsidRPr="005E7FC6">
        <w:rPr>
          <w:sz w:val="24"/>
          <w:szCs w:val="24"/>
        </w:rPr>
        <w:t xml:space="preserve"> </w:t>
      </w:r>
      <w:r w:rsidR="00076783">
        <w:rPr>
          <w:sz w:val="24"/>
          <w:szCs w:val="24"/>
        </w:rPr>
        <w:t>Третьей составляющей анализа является «</w:t>
      </w:r>
      <w:r w:rsidR="00076783" w:rsidRPr="00F91609">
        <w:rPr>
          <w:sz w:val="24"/>
          <w:szCs w:val="24"/>
        </w:rPr>
        <w:t>П</w:t>
      </w:r>
      <w:r w:rsidR="00076783">
        <w:rPr>
          <w:sz w:val="24"/>
          <w:szCs w:val="24"/>
        </w:rPr>
        <w:t>риложение к балансу предприятия»</w:t>
      </w:r>
      <w:r w:rsidR="00076783" w:rsidRPr="00F91609">
        <w:rPr>
          <w:sz w:val="24"/>
          <w:szCs w:val="24"/>
        </w:rPr>
        <w:t xml:space="preserve"> (форма №5).</w:t>
      </w:r>
    </w:p>
    <w:p w:rsidR="005E7FC6" w:rsidRPr="005E7FC6" w:rsidRDefault="0055279D" w:rsidP="0055279D">
      <w:pPr>
        <w:spacing w:line="360" w:lineRule="auto"/>
        <w:jc w:val="both"/>
        <w:rPr>
          <w:sz w:val="24"/>
          <w:szCs w:val="24"/>
        </w:rPr>
      </w:pPr>
      <w:r>
        <w:rPr>
          <w:sz w:val="24"/>
          <w:szCs w:val="24"/>
        </w:rPr>
        <w:t xml:space="preserve">    </w:t>
      </w:r>
      <w:r w:rsidR="005E7FC6" w:rsidRPr="005E7FC6">
        <w:rPr>
          <w:sz w:val="24"/>
          <w:szCs w:val="24"/>
        </w:rPr>
        <w:t xml:space="preserve">Анализ финансового состояния представляет собой важную составную часть финансового менеджмента. Одной из ключевых задач анализа финансового состояния предприятия является изучение показателей, отражающих его финансовую устойчивость. </w:t>
      </w:r>
    </w:p>
    <w:p w:rsidR="005E7FC6" w:rsidRPr="00F61F7F" w:rsidRDefault="005E7FC6" w:rsidP="006D7011">
      <w:pPr>
        <w:numPr>
          <w:ilvl w:val="12"/>
          <w:numId w:val="0"/>
        </w:numPr>
        <w:spacing w:line="360" w:lineRule="auto"/>
        <w:jc w:val="both"/>
        <w:rPr>
          <w:sz w:val="24"/>
          <w:szCs w:val="24"/>
        </w:rPr>
      </w:pPr>
    </w:p>
    <w:p w:rsidR="007863AF" w:rsidRDefault="007863AF" w:rsidP="007863AF">
      <w:pPr>
        <w:pStyle w:val="21"/>
        <w:tabs>
          <w:tab w:val="left" w:pos="720"/>
        </w:tabs>
        <w:spacing w:line="360" w:lineRule="auto"/>
        <w:ind w:hanging="283"/>
        <w:rPr>
          <w:b/>
          <w:sz w:val="28"/>
          <w:szCs w:val="28"/>
          <w:u w:val="single"/>
        </w:rPr>
      </w:pPr>
      <w:r>
        <w:rPr>
          <w:b/>
          <w:sz w:val="28"/>
          <w:szCs w:val="28"/>
          <w:u w:val="single"/>
        </w:rPr>
        <w:t>1.3</w:t>
      </w:r>
      <w:r w:rsidRPr="00F81753">
        <w:rPr>
          <w:b/>
          <w:sz w:val="28"/>
          <w:szCs w:val="28"/>
          <w:u w:val="single"/>
        </w:rPr>
        <w:t xml:space="preserve">. </w:t>
      </w:r>
      <w:r>
        <w:rPr>
          <w:b/>
          <w:sz w:val="28"/>
          <w:szCs w:val="28"/>
          <w:u w:val="single"/>
        </w:rPr>
        <w:t>Финансовая устойчивость, методы оценки</w:t>
      </w:r>
    </w:p>
    <w:p w:rsidR="007863AF" w:rsidRPr="007863AF" w:rsidRDefault="00061A7E" w:rsidP="00061A7E">
      <w:pPr>
        <w:spacing w:line="360" w:lineRule="auto"/>
        <w:jc w:val="both"/>
        <w:rPr>
          <w:sz w:val="24"/>
          <w:szCs w:val="24"/>
        </w:rPr>
      </w:pPr>
      <w:r>
        <w:rPr>
          <w:sz w:val="24"/>
          <w:szCs w:val="24"/>
        </w:rPr>
        <w:t xml:space="preserve">    </w:t>
      </w:r>
      <w:r w:rsidR="007863AF" w:rsidRPr="007863AF">
        <w:rPr>
          <w:sz w:val="24"/>
          <w:szCs w:val="24"/>
        </w:rPr>
        <w:t xml:space="preserve">В настоящее время разработано и используется множество методик оценки финансового состояния предприятия, таких как методика </w:t>
      </w:r>
      <w:r w:rsidR="007863AF" w:rsidRPr="00B75519">
        <w:rPr>
          <w:sz w:val="24"/>
          <w:szCs w:val="24"/>
        </w:rPr>
        <w:t>Шеремета А.Д., Ковалева В.В., Грачева А.В., Стояновой Е.С., Артеменко В.Г., и други</w:t>
      </w:r>
      <w:r w:rsidR="00B75519">
        <w:rPr>
          <w:sz w:val="24"/>
          <w:szCs w:val="24"/>
        </w:rPr>
        <w:t>х</w:t>
      </w:r>
      <w:r w:rsidR="007863AF" w:rsidRPr="007863AF">
        <w:rPr>
          <w:sz w:val="24"/>
          <w:szCs w:val="24"/>
        </w:rPr>
        <w:t>. И отличие между ними заключается в подходах, способах, критериях и условиях проведения анализа.</w:t>
      </w:r>
    </w:p>
    <w:p w:rsidR="007863AF" w:rsidRPr="007863AF" w:rsidRDefault="002E5789" w:rsidP="002E5789">
      <w:pPr>
        <w:spacing w:line="360" w:lineRule="auto"/>
        <w:jc w:val="both"/>
        <w:rPr>
          <w:sz w:val="24"/>
          <w:szCs w:val="24"/>
        </w:rPr>
      </w:pPr>
      <w:r w:rsidRPr="002E5789">
        <w:rPr>
          <w:sz w:val="24"/>
          <w:szCs w:val="24"/>
        </w:rPr>
        <w:t xml:space="preserve">    </w:t>
      </w:r>
      <w:r w:rsidR="007863AF" w:rsidRPr="007863AF">
        <w:rPr>
          <w:sz w:val="24"/>
          <w:szCs w:val="24"/>
        </w:rPr>
        <w:t xml:space="preserve">Условием финансовой устойчивости организации является наличие у нее активов, по составу и объемам отвечающих задачам ее перспективного развития, и надежных источников их формирования, которые хотя и подвержены неизбежным и не всегда благоприятным воздействиям внешних факторов, но обладают достаточным запасом прочности. </w:t>
      </w:r>
    </w:p>
    <w:p w:rsidR="007863AF" w:rsidRPr="007863AF" w:rsidRDefault="002E5789" w:rsidP="002E5789">
      <w:pPr>
        <w:spacing w:line="360" w:lineRule="auto"/>
        <w:jc w:val="both"/>
        <w:rPr>
          <w:sz w:val="24"/>
          <w:szCs w:val="24"/>
        </w:rPr>
      </w:pPr>
      <w:r w:rsidRPr="00F335C9">
        <w:rPr>
          <w:sz w:val="24"/>
          <w:szCs w:val="24"/>
        </w:rPr>
        <w:t xml:space="preserve"> </w:t>
      </w:r>
      <w:r w:rsidRPr="002E5789">
        <w:rPr>
          <w:sz w:val="24"/>
          <w:szCs w:val="24"/>
        </w:rPr>
        <w:t xml:space="preserve">   </w:t>
      </w:r>
      <w:r w:rsidR="007863AF" w:rsidRPr="007863AF">
        <w:rPr>
          <w:sz w:val="24"/>
          <w:szCs w:val="24"/>
        </w:rPr>
        <w:t>Финансовая устойчивость — это стабильность финансового положения предприятия, обеспечиваемая достаточной долей собственного капитала в составе источников финансирования. Достаточная доля собственного капитала означает, что заемные источники финансирования используются предприятием лишь в тех пределах, в которых оно может обеспечить их полный и своевременный возврат. С этой точки зрения краткосрочные обязательства по сумме не должны превышать стоимости ликвидных активов. В данном случае ликвидные активы — не все оборотные активы, которые можно быстро превратить в деньги без ощутимых потерь стоимости по сравнению с балансовой, а только их часть. В составе ликвидных активов — запасы и незавершенное производство. Их превращение в деньги возможно, но его нарушит бесперебойную деятельность предприятия. Речь идет лишь о тех ликвидных активах, превращение которых в деньги является естественной стадией их движения. Кроме самих денежных средств и финансовых вложений сюда относятся дебиторская задолженность и запасы готовой продукции, предназначенной к продаже.</w:t>
      </w:r>
    </w:p>
    <w:p w:rsidR="007863AF" w:rsidRPr="007863AF" w:rsidRDefault="00724404" w:rsidP="007863AF">
      <w:pPr>
        <w:spacing w:line="360" w:lineRule="auto"/>
        <w:jc w:val="both"/>
        <w:rPr>
          <w:sz w:val="24"/>
          <w:szCs w:val="24"/>
        </w:rPr>
      </w:pPr>
      <w:r w:rsidRPr="00724404">
        <w:rPr>
          <w:sz w:val="24"/>
          <w:szCs w:val="24"/>
        </w:rPr>
        <w:t xml:space="preserve">    </w:t>
      </w:r>
      <w:r w:rsidR="007863AF" w:rsidRPr="007863AF">
        <w:rPr>
          <w:sz w:val="24"/>
          <w:szCs w:val="24"/>
        </w:rPr>
        <w:t>Под финансовой устойчивостью понимают способность предприятия поддержи</w:t>
      </w:r>
      <w:r w:rsidR="007863AF" w:rsidRPr="007863AF">
        <w:rPr>
          <w:spacing w:val="5"/>
          <w:sz w:val="24"/>
          <w:szCs w:val="24"/>
        </w:rPr>
        <w:t>вать целевую структуру источников финансирования.</w:t>
      </w:r>
      <w:r w:rsidR="009D0DA5">
        <w:rPr>
          <w:spacing w:val="5"/>
          <w:sz w:val="24"/>
          <w:szCs w:val="24"/>
        </w:rPr>
        <w:t xml:space="preserve"> </w:t>
      </w:r>
      <w:r w:rsidR="007863AF" w:rsidRPr="007863AF">
        <w:rPr>
          <w:sz w:val="24"/>
          <w:szCs w:val="24"/>
        </w:rPr>
        <w:t>Как известно, в балансе обособлены три вида источников: собственный капитал, заемный капитал, краткосрочная кредиторская задолженность</w:t>
      </w:r>
      <w:r w:rsidR="007863AF" w:rsidRPr="007863AF">
        <w:rPr>
          <w:i/>
          <w:sz w:val="24"/>
          <w:szCs w:val="24"/>
        </w:rPr>
        <w:t>.</w:t>
      </w:r>
      <w:r w:rsidR="007863AF" w:rsidRPr="007863AF">
        <w:rPr>
          <w:sz w:val="24"/>
          <w:szCs w:val="24"/>
        </w:rPr>
        <w:t xml:space="preserve"> Первый источник обеспечивается собственниками предприятия (его учредителями, участниками, акционерами), второй - лендерами (это в основном держатели облигаций и банки), третий - текущими креди</w:t>
      </w:r>
      <w:r w:rsidR="007863AF" w:rsidRPr="007863AF">
        <w:rPr>
          <w:sz w:val="24"/>
          <w:szCs w:val="24"/>
        </w:rPr>
        <w:softHyphen/>
        <w:t xml:space="preserve">торами (в основном поставщиками сырья и материалов, а также банками, предоставляющими краткосрочные кредиты). </w:t>
      </w:r>
    </w:p>
    <w:p w:rsidR="007863AF" w:rsidRPr="007863AF" w:rsidRDefault="00BD5D15" w:rsidP="003F1AEB">
      <w:pPr>
        <w:spacing w:line="360" w:lineRule="auto"/>
        <w:jc w:val="both"/>
        <w:rPr>
          <w:sz w:val="24"/>
          <w:szCs w:val="24"/>
        </w:rPr>
      </w:pPr>
      <w:r>
        <w:rPr>
          <w:sz w:val="24"/>
          <w:szCs w:val="24"/>
        </w:rPr>
        <w:t xml:space="preserve">    П</w:t>
      </w:r>
      <w:r w:rsidR="007863AF" w:rsidRPr="007863AF">
        <w:rPr>
          <w:sz w:val="24"/>
          <w:szCs w:val="24"/>
        </w:rPr>
        <w:t>ривлечение заемного капитала представля</w:t>
      </w:r>
      <w:r w:rsidR="007863AF" w:rsidRPr="007863AF">
        <w:rPr>
          <w:sz w:val="24"/>
          <w:szCs w:val="24"/>
        </w:rPr>
        <w:softHyphen/>
        <w:t>ет собой весьма ответственную процедуру, ввязавшись в которую фирма на длительное время обременяет себя определенными и довольно жесткими обязательствами по вы</w:t>
      </w:r>
      <w:r w:rsidR="007863AF" w:rsidRPr="007863AF">
        <w:rPr>
          <w:sz w:val="24"/>
          <w:szCs w:val="24"/>
        </w:rPr>
        <w:softHyphen/>
        <w:t>плате процентов</w:t>
      </w:r>
      <w:r>
        <w:rPr>
          <w:sz w:val="24"/>
          <w:szCs w:val="24"/>
        </w:rPr>
        <w:t xml:space="preserve">. </w:t>
      </w:r>
      <w:r w:rsidR="007863AF" w:rsidRPr="007863AF">
        <w:rPr>
          <w:sz w:val="24"/>
          <w:szCs w:val="24"/>
        </w:rPr>
        <w:t>Привлечение заемных средств выгодно, но до определенных пределов. Строгих рекомендаций в этом направлении нет, а потому каждая фирма с течением лет нарабатывает свое представление об оптимальной структуре источников финансирования, которая и называется целевой структурой.</w:t>
      </w:r>
      <w:r w:rsidR="007863AF" w:rsidRPr="007863AF">
        <w:rPr>
          <w:rStyle w:val="a9"/>
          <w:sz w:val="24"/>
          <w:szCs w:val="24"/>
        </w:rPr>
        <w:footnoteReference w:id="1"/>
      </w:r>
    </w:p>
    <w:p w:rsidR="007863AF" w:rsidRPr="007863AF" w:rsidRDefault="003F1AEB" w:rsidP="003F1AEB">
      <w:pPr>
        <w:spacing w:line="360" w:lineRule="auto"/>
        <w:jc w:val="both"/>
        <w:rPr>
          <w:sz w:val="24"/>
          <w:szCs w:val="24"/>
        </w:rPr>
      </w:pPr>
      <w:r>
        <w:rPr>
          <w:sz w:val="24"/>
          <w:szCs w:val="24"/>
        </w:rPr>
        <w:t xml:space="preserve">    </w:t>
      </w:r>
      <w:r w:rsidR="007863AF" w:rsidRPr="007863AF">
        <w:rPr>
          <w:sz w:val="24"/>
          <w:szCs w:val="24"/>
        </w:rPr>
        <w:t>Под финансовой устойчивостью предприятия следует понимать плат</w:t>
      </w:r>
      <w:r>
        <w:rPr>
          <w:sz w:val="24"/>
          <w:szCs w:val="24"/>
        </w:rPr>
        <w:t>е</w:t>
      </w:r>
      <w:r w:rsidR="007863AF" w:rsidRPr="007863AF">
        <w:rPr>
          <w:sz w:val="24"/>
          <w:szCs w:val="24"/>
        </w:rPr>
        <w:t>жеспособность:</w:t>
      </w:r>
    </w:p>
    <w:p w:rsidR="007863AF" w:rsidRPr="007863AF" w:rsidRDefault="003F1AEB" w:rsidP="003F1AEB">
      <w:pPr>
        <w:numPr>
          <w:ilvl w:val="0"/>
          <w:numId w:val="5"/>
        </w:numPr>
        <w:spacing w:line="360" w:lineRule="auto"/>
        <w:jc w:val="both"/>
        <w:rPr>
          <w:sz w:val="24"/>
          <w:szCs w:val="24"/>
        </w:rPr>
      </w:pPr>
      <w:r>
        <w:rPr>
          <w:sz w:val="24"/>
          <w:szCs w:val="24"/>
        </w:rPr>
        <w:t>И</w:t>
      </w:r>
      <w:r w:rsidR="007863AF" w:rsidRPr="007863AF">
        <w:rPr>
          <w:sz w:val="24"/>
          <w:szCs w:val="24"/>
        </w:rPr>
        <w:t>сключительно в денежной форме;</w:t>
      </w:r>
    </w:p>
    <w:p w:rsidR="007863AF" w:rsidRPr="007863AF" w:rsidRDefault="003F1AEB" w:rsidP="003F1AEB">
      <w:pPr>
        <w:numPr>
          <w:ilvl w:val="0"/>
          <w:numId w:val="5"/>
        </w:numPr>
        <w:spacing w:line="360" w:lineRule="auto"/>
        <w:jc w:val="both"/>
        <w:rPr>
          <w:sz w:val="24"/>
          <w:szCs w:val="24"/>
        </w:rPr>
      </w:pPr>
      <w:r>
        <w:rPr>
          <w:sz w:val="24"/>
          <w:szCs w:val="24"/>
        </w:rPr>
        <w:t>В</w:t>
      </w:r>
      <w:r w:rsidR="007863AF" w:rsidRPr="007863AF">
        <w:rPr>
          <w:sz w:val="24"/>
          <w:szCs w:val="24"/>
        </w:rPr>
        <w:t xml:space="preserve"> течение всего отч</w:t>
      </w:r>
      <w:r w:rsidR="006A7EC7">
        <w:rPr>
          <w:sz w:val="24"/>
          <w:szCs w:val="24"/>
        </w:rPr>
        <w:t>е</w:t>
      </w:r>
      <w:r w:rsidR="007863AF" w:rsidRPr="007863AF">
        <w:rPr>
          <w:sz w:val="24"/>
          <w:szCs w:val="24"/>
        </w:rPr>
        <w:t>тного периода;</w:t>
      </w:r>
    </w:p>
    <w:p w:rsidR="007863AF" w:rsidRPr="007863AF" w:rsidRDefault="003F1AEB" w:rsidP="003F1AEB">
      <w:pPr>
        <w:numPr>
          <w:ilvl w:val="0"/>
          <w:numId w:val="5"/>
        </w:numPr>
        <w:spacing w:line="360" w:lineRule="auto"/>
        <w:jc w:val="both"/>
        <w:rPr>
          <w:sz w:val="24"/>
          <w:szCs w:val="24"/>
        </w:rPr>
      </w:pPr>
      <w:r>
        <w:rPr>
          <w:sz w:val="24"/>
          <w:szCs w:val="24"/>
        </w:rPr>
        <w:t>С</w:t>
      </w:r>
      <w:r w:rsidR="007863AF" w:rsidRPr="007863AF">
        <w:rPr>
          <w:sz w:val="24"/>
          <w:szCs w:val="24"/>
        </w:rPr>
        <w:t xml:space="preserve"> соблюдением условия финансового равновесия между имуществом в денежной и неденежной форме, с одной стороны, и между собственным и за</w:t>
      </w:r>
      <w:r>
        <w:rPr>
          <w:sz w:val="24"/>
          <w:szCs w:val="24"/>
        </w:rPr>
        <w:t>е</w:t>
      </w:r>
      <w:r w:rsidR="007863AF" w:rsidRPr="007863AF">
        <w:rPr>
          <w:sz w:val="24"/>
          <w:szCs w:val="24"/>
        </w:rPr>
        <w:t>мным капиталом – с другой.</w:t>
      </w:r>
    </w:p>
    <w:p w:rsidR="007863AF" w:rsidRPr="007863AF" w:rsidRDefault="005D016B" w:rsidP="005D016B">
      <w:pPr>
        <w:spacing w:line="360" w:lineRule="auto"/>
        <w:jc w:val="both"/>
        <w:rPr>
          <w:sz w:val="24"/>
          <w:szCs w:val="24"/>
        </w:rPr>
      </w:pPr>
      <w:r>
        <w:rPr>
          <w:sz w:val="24"/>
          <w:szCs w:val="24"/>
        </w:rPr>
        <w:t xml:space="preserve">    </w:t>
      </w:r>
      <w:r w:rsidR="007863AF" w:rsidRPr="007863AF">
        <w:rPr>
          <w:sz w:val="24"/>
          <w:szCs w:val="24"/>
        </w:rPr>
        <w:t>Отсюда вытекает, что точно так же как необходимо рассчитывать точку безубыточности для каждого предприятия, следует определять и точку финансового равновесия.</w:t>
      </w:r>
    </w:p>
    <w:p w:rsidR="007863AF" w:rsidRPr="007863AF" w:rsidRDefault="005D016B" w:rsidP="005D016B">
      <w:pPr>
        <w:spacing w:line="360" w:lineRule="auto"/>
        <w:jc w:val="both"/>
        <w:rPr>
          <w:sz w:val="24"/>
          <w:szCs w:val="24"/>
        </w:rPr>
      </w:pPr>
      <w:r>
        <w:rPr>
          <w:sz w:val="24"/>
          <w:szCs w:val="24"/>
        </w:rPr>
        <w:t xml:space="preserve">    </w:t>
      </w:r>
      <w:r w:rsidR="007863AF" w:rsidRPr="007863AF">
        <w:rPr>
          <w:sz w:val="24"/>
          <w:szCs w:val="24"/>
        </w:rPr>
        <w:t>Финансовое равновесие достигается при таком соотношении собственных и за</w:t>
      </w:r>
      <w:r>
        <w:rPr>
          <w:sz w:val="24"/>
          <w:szCs w:val="24"/>
        </w:rPr>
        <w:t>е</w:t>
      </w:r>
      <w:r w:rsidR="007863AF" w:rsidRPr="007863AF">
        <w:rPr>
          <w:sz w:val="24"/>
          <w:szCs w:val="24"/>
        </w:rPr>
        <w:t>мных средств</w:t>
      </w:r>
      <w:r>
        <w:rPr>
          <w:sz w:val="24"/>
          <w:szCs w:val="24"/>
        </w:rPr>
        <w:t xml:space="preserve"> предприятия, при котором за сче</w:t>
      </w:r>
      <w:r w:rsidR="007863AF" w:rsidRPr="007863AF">
        <w:rPr>
          <w:sz w:val="24"/>
          <w:szCs w:val="24"/>
        </w:rPr>
        <w:t>т собственных средств в денежной форме полностью погашаются как прежние, т</w:t>
      </w:r>
      <w:r>
        <w:rPr>
          <w:sz w:val="24"/>
          <w:szCs w:val="24"/>
        </w:rPr>
        <w:t>ак и новые долги, при этом остае</w:t>
      </w:r>
      <w:r w:rsidR="007863AF" w:rsidRPr="007863AF">
        <w:rPr>
          <w:sz w:val="24"/>
          <w:szCs w:val="24"/>
        </w:rPr>
        <w:t>тся ещ</w:t>
      </w:r>
      <w:r w:rsidR="002F20EB">
        <w:rPr>
          <w:sz w:val="24"/>
          <w:szCs w:val="24"/>
        </w:rPr>
        <w:t>е</w:t>
      </w:r>
      <w:r w:rsidR="007863AF" w:rsidRPr="007863AF">
        <w:rPr>
          <w:sz w:val="24"/>
          <w:szCs w:val="24"/>
        </w:rPr>
        <w:t xml:space="preserve"> источник собственных средств для дальнейшего роста и развития.</w:t>
      </w:r>
    </w:p>
    <w:p w:rsidR="007863AF" w:rsidRPr="007863AF" w:rsidRDefault="00F56AFE" w:rsidP="00F56AFE">
      <w:pPr>
        <w:spacing w:line="360" w:lineRule="auto"/>
        <w:jc w:val="both"/>
        <w:rPr>
          <w:sz w:val="24"/>
          <w:szCs w:val="24"/>
        </w:rPr>
      </w:pPr>
      <w:r>
        <w:rPr>
          <w:sz w:val="24"/>
          <w:szCs w:val="24"/>
        </w:rPr>
        <w:t xml:space="preserve">    </w:t>
      </w:r>
      <w:r w:rsidR="007863AF" w:rsidRPr="007863AF">
        <w:rPr>
          <w:sz w:val="24"/>
          <w:szCs w:val="24"/>
        </w:rPr>
        <w:t>В то же время, если нет источника для погашения новых долгов в будущем, то устанавливаются определ</w:t>
      </w:r>
      <w:r>
        <w:rPr>
          <w:sz w:val="24"/>
          <w:szCs w:val="24"/>
        </w:rPr>
        <w:t>е</w:t>
      </w:r>
      <w:r w:rsidR="007863AF" w:rsidRPr="007863AF">
        <w:rPr>
          <w:sz w:val="24"/>
          <w:szCs w:val="24"/>
        </w:rPr>
        <w:t>нные граничные условия на использование уже существующих собственных средств в настоящем.</w:t>
      </w:r>
    </w:p>
    <w:p w:rsidR="007863AF" w:rsidRPr="007863AF" w:rsidRDefault="00F56AFE" w:rsidP="00F56AFE">
      <w:pPr>
        <w:spacing w:line="360" w:lineRule="auto"/>
        <w:jc w:val="both"/>
        <w:rPr>
          <w:sz w:val="24"/>
          <w:szCs w:val="24"/>
        </w:rPr>
      </w:pPr>
      <w:r>
        <w:rPr>
          <w:sz w:val="24"/>
          <w:szCs w:val="24"/>
        </w:rPr>
        <w:t xml:space="preserve">    </w:t>
      </w:r>
      <w:r w:rsidR="007863AF" w:rsidRPr="007863AF">
        <w:rPr>
          <w:sz w:val="24"/>
          <w:szCs w:val="24"/>
        </w:rPr>
        <w:t>Следовательно, соблюдение услов</w:t>
      </w:r>
      <w:r>
        <w:rPr>
          <w:sz w:val="24"/>
          <w:szCs w:val="24"/>
        </w:rPr>
        <w:t>ия финансового равновесия создае</w:t>
      </w:r>
      <w:r w:rsidR="007863AF" w:rsidRPr="007863AF">
        <w:rPr>
          <w:sz w:val="24"/>
          <w:szCs w:val="24"/>
        </w:rPr>
        <w:t>т нормативную базу для финансовой устойчивости предприятия и его плат</w:t>
      </w:r>
      <w:r>
        <w:rPr>
          <w:sz w:val="24"/>
          <w:szCs w:val="24"/>
        </w:rPr>
        <w:t>е</w:t>
      </w:r>
      <w:r w:rsidR="007863AF" w:rsidRPr="007863AF">
        <w:rPr>
          <w:sz w:val="24"/>
          <w:szCs w:val="24"/>
        </w:rPr>
        <w:t>жеспособности во времени, также накладывает определ</w:t>
      </w:r>
      <w:r>
        <w:rPr>
          <w:sz w:val="24"/>
          <w:szCs w:val="24"/>
        </w:rPr>
        <w:t>е</w:t>
      </w:r>
      <w:r w:rsidR="007863AF" w:rsidRPr="007863AF">
        <w:rPr>
          <w:sz w:val="24"/>
          <w:szCs w:val="24"/>
        </w:rPr>
        <w:t>нные ограничения на размер его обязательств перед работниками предприятия, кредиторами, бюджетом, банками и инвесторами.</w:t>
      </w:r>
    </w:p>
    <w:p w:rsidR="007863AF" w:rsidRPr="007863AF" w:rsidRDefault="00F56AFE" w:rsidP="00F56AFE">
      <w:pPr>
        <w:spacing w:line="360" w:lineRule="auto"/>
        <w:jc w:val="both"/>
        <w:rPr>
          <w:sz w:val="24"/>
          <w:szCs w:val="24"/>
        </w:rPr>
      </w:pPr>
      <w:r>
        <w:rPr>
          <w:sz w:val="24"/>
          <w:szCs w:val="24"/>
        </w:rPr>
        <w:t xml:space="preserve">    </w:t>
      </w:r>
      <w:r w:rsidR="007863AF" w:rsidRPr="007863AF">
        <w:rPr>
          <w:sz w:val="24"/>
          <w:szCs w:val="24"/>
        </w:rPr>
        <w:t>Поэтому для оценки финансовой устойчивости вводится такой критерий, который одновременно соединяет в себе информацию об активах, капитале и финансовых ресурсах, а финансовое состояние предприятия рассматривается в динамике</w:t>
      </w:r>
      <w:bookmarkStart w:id="0" w:name="_Ref119528742"/>
      <w:r w:rsidR="007863AF" w:rsidRPr="007863AF">
        <w:rPr>
          <w:rStyle w:val="a9"/>
          <w:sz w:val="24"/>
          <w:szCs w:val="24"/>
        </w:rPr>
        <w:footnoteReference w:id="2"/>
      </w:r>
      <w:bookmarkEnd w:id="0"/>
      <w:r w:rsidR="007863AF" w:rsidRPr="007863AF">
        <w:rPr>
          <w:sz w:val="24"/>
          <w:szCs w:val="24"/>
        </w:rPr>
        <w:t>.</w:t>
      </w:r>
    </w:p>
    <w:p w:rsidR="007863AF" w:rsidRPr="007863AF" w:rsidRDefault="00F56AFE" w:rsidP="00F56AFE">
      <w:pPr>
        <w:spacing w:line="360" w:lineRule="auto"/>
        <w:jc w:val="both"/>
        <w:rPr>
          <w:sz w:val="24"/>
          <w:szCs w:val="24"/>
        </w:rPr>
      </w:pPr>
      <w:r>
        <w:rPr>
          <w:sz w:val="24"/>
          <w:szCs w:val="24"/>
        </w:rPr>
        <w:t xml:space="preserve">    </w:t>
      </w:r>
      <w:r w:rsidR="007863AF" w:rsidRPr="007863AF">
        <w:rPr>
          <w:sz w:val="24"/>
          <w:szCs w:val="24"/>
        </w:rPr>
        <w:t xml:space="preserve">В соответствии с Законном РФ «Об акционерных обществах» (статья 35) для оценки финансовой устойчивости акционерных обществ  решающую роль приобретает показатель чистых активов, определяемый как разница суммы активов, принимаемых к расчету, и суммы обязательств, принимаемых к расчету. </w:t>
      </w:r>
    </w:p>
    <w:p w:rsidR="007863AF" w:rsidRPr="007863AF" w:rsidRDefault="00A96DAD" w:rsidP="00A96DAD">
      <w:pPr>
        <w:spacing w:line="360" w:lineRule="auto"/>
        <w:jc w:val="both"/>
        <w:rPr>
          <w:sz w:val="24"/>
          <w:szCs w:val="24"/>
        </w:rPr>
      </w:pPr>
      <w:r>
        <w:rPr>
          <w:sz w:val="24"/>
          <w:szCs w:val="24"/>
        </w:rPr>
        <w:t xml:space="preserve">    </w:t>
      </w:r>
      <w:r w:rsidR="007863AF" w:rsidRPr="007863AF">
        <w:rPr>
          <w:sz w:val="24"/>
          <w:szCs w:val="24"/>
        </w:rPr>
        <w:t xml:space="preserve">Согласно п. 4 статьи 35 Закона РФ «Об акционерных обществах», если по окончании второго и каждого последующего финансового года стоимость чистых активов общества оказывается меньше его уставного капитала, общество обязано объявить об уменьшении своего уставного капитала до величины, не превышающей стоимости его чистых активов. Поэтому разница реального собственного капитала и уставного капитала является основным исходным показателем устойчивости финансового состояния предприятия. </w:t>
      </w:r>
      <w:r w:rsidR="007863AF" w:rsidRPr="007863AF">
        <w:rPr>
          <w:rStyle w:val="a9"/>
          <w:sz w:val="24"/>
          <w:szCs w:val="24"/>
        </w:rPr>
        <w:footnoteReference w:id="3"/>
      </w:r>
    </w:p>
    <w:p w:rsidR="007863AF" w:rsidRPr="007863AF" w:rsidRDefault="00A96DAD" w:rsidP="00A96DAD">
      <w:pPr>
        <w:spacing w:line="360" w:lineRule="auto"/>
        <w:jc w:val="both"/>
        <w:rPr>
          <w:sz w:val="24"/>
          <w:szCs w:val="24"/>
        </w:rPr>
      </w:pPr>
      <w:r>
        <w:rPr>
          <w:sz w:val="24"/>
          <w:szCs w:val="24"/>
        </w:rPr>
        <w:t xml:space="preserve">    </w:t>
      </w:r>
      <w:r w:rsidR="007863AF" w:rsidRPr="007863AF">
        <w:rPr>
          <w:sz w:val="24"/>
          <w:szCs w:val="24"/>
        </w:rPr>
        <w:t>Анализ финансовой устойчивости на определенную дату (конец квартала, года) позволяет установить, насколько эффективно предприятие управляет собственными и заемными средствами в течение периода, предшествующего этой дате. Важно, чтобы состояние источников собственных и заемных средств отвечало стратегическим целям развития предприятия, так как недостаточная финансовая устойчивость может привести к его неплатежеспособности, т.е. отсутствию денежных средств, необходимых для расчетов с внутренними и внешними партнерами, а также с государством. В то же время наличие значительных остатков свободных денежных средств усложняет деятельность предприятия за счет иммобилизации в излишние материально</w:t>
      </w:r>
      <w:r w:rsidR="00965D0D">
        <w:rPr>
          <w:sz w:val="24"/>
          <w:szCs w:val="24"/>
        </w:rPr>
        <w:t>-</w:t>
      </w:r>
      <w:r w:rsidR="007863AF" w:rsidRPr="007863AF">
        <w:rPr>
          <w:sz w:val="24"/>
          <w:szCs w:val="24"/>
        </w:rPr>
        <w:t xml:space="preserve">производственные запасы и затраты. Финансовая устойчивость хозяйствующего субъекта – это такое состояние его денежных ресурсов, которое обеспечивает развитие предприятия преимущественно за счет собственных средств при сохранении платежеспособности и кредитоспособности и минимальном уровне предпринимательского риска. </w:t>
      </w:r>
    </w:p>
    <w:p w:rsidR="007863AF" w:rsidRDefault="0052599F" w:rsidP="0052599F">
      <w:pPr>
        <w:spacing w:line="360" w:lineRule="auto"/>
        <w:jc w:val="both"/>
        <w:rPr>
          <w:sz w:val="24"/>
          <w:szCs w:val="24"/>
        </w:rPr>
      </w:pPr>
      <w:r>
        <w:rPr>
          <w:sz w:val="24"/>
          <w:szCs w:val="24"/>
        </w:rPr>
        <w:t xml:space="preserve">    </w:t>
      </w:r>
      <w:r w:rsidR="007863AF" w:rsidRPr="007863AF">
        <w:rPr>
          <w:sz w:val="24"/>
          <w:szCs w:val="24"/>
        </w:rPr>
        <w:t xml:space="preserve">Для поддержания финансовой устойчивости необходим рост не только абсолютной массы прибыли, но и ее уровня относительно вложенного капитала или операционных издержек, т.е. рентабельности. </w:t>
      </w:r>
    </w:p>
    <w:p w:rsidR="00D455D7" w:rsidRDefault="00D455D7" w:rsidP="007863AF">
      <w:pPr>
        <w:spacing w:line="360" w:lineRule="auto"/>
        <w:ind w:firstLine="540"/>
        <w:jc w:val="both"/>
        <w:rPr>
          <w:sz w:val="24"/>
          <w:szCs w:val="24"/>
        </w:rPr>
      </w:pPr>
    </w:p>
    <w:p w:rsidR="00D455D7" w:rsidRDefault="00D455D7" w:rsidP="00D455D7">
      <w:pPr>
        <w:pStyle w:val="21"/>
        <w:tabs>
          <w:tab w:val="left" w:pos="720"/>
        </w:tabs>
        <w:spacing w:line="360" w:lineRule="auto"/>
        <w:ind w:hanging="283"/>
        <w:rPr>
          <w:b/>
          <w:sz w:val="28"/>
          <w:szCs w:val="28"/>
          <w:u w:val="single"/>
        </w:rPr>
      </w:pPr>
      <w:r>
        <w:rPr>
          <w:b/>
          <w:sz w:val="28"/>
          <w:szCs w:val="28"/>
          <w:u w:val="single"/>
        </w:rPr>
        <w:t>1.4</w:t>
      </w:r>
      <w:r w:rsidRPr="00F81753">
        <w:rPr>
          <w:b/>
          <w:sz w:val="28"/>
          <w:szCs w:val="28"/>
          <w:u w:val="single"/>
        </w:rPr>
        <w:t xml:space="preserve">. </w:t>
      </w:r>
      <w:r>
        <w:rPr>
          <w:b/>
          <w:sz w:val="28"/>
          <w:szCs w:val="28"/>
          <w:u w:val="single"/>
        </w:rPr>
        <w:t>Цели и информационная обеспеченность анализа</w:t>
      </w:r>
    </w:p>
    <w:p w:rsidR="00D455D7" w:rsidRPr="00671066" w:rsidRDefault="00671066" w:rsidP="00671066">
      <w:pPr>
        <w:spacing w:line="360" w:lineRule="auto"/>
        <w:jc w:val="both"/>
        <w:rPr>
          <w:sz w:val="24"/>
          <w:szCs w:val="24"/>
        </w:rPr>
      </w:pPr>
      <w:r>
        <w:rPr>
          <w:sz w:val="24"/>
          <w:szCs w:val="24"/>
        </w:rPr>
        <w:t xml:space="preserve">    </w:t>
      </w:r>
      <w:r w:rsidR="00D455D7" w:rsidRPr="00671066">
        <w:rPr>
          <w:sz w:val="24"/>
          <w:szCs w:val="24"/>
        </w:rPr>
        <w:t>Факторы, являющиеся причиной банкротства, принято подразделять на внутренние, имеющие место внутри предприятия и связанные с ошибками и упущениями руководства и персонала, и внешние, возникающие вне фирмы и обычно находящиеся вне сферы влияния предприятия. В странах с развитой рыночной экономикой банкротство предприятий на 1/3 обусловлено внешними факторами и на 2/3 - внутренними. В условиях переходной экономики внешние факторы превалируют над внутренними.</w:t>
      </w:r>
    </w:p>
    <w:p w:rsidR="00D455D7" w:rsidRPr="00CC5A3A" w:rsidRDefault="00CC5A3A" w:rsidP="00CC5A3A">
      <w:pPr>
        <w:spacing w:line="360" w:lineRule="auto"/>
        <w:jc w:val="both"/>
        <w:rPr>
          <w:sz w:val="24"/>
          <w:szCs w:val="24"/>
        </w:rPr>
      </w:pPr>
      <w:r>
        <w:rPr>
          <w:sz w:val="24"/>
          <w:szCs w:val="24"/>
        </w:rPr>
        <w:t xml:space="preserve">    </w:t>
      </w:r>
      <w:r w:rsidR="00D455D7" w:rsidRPr="00CC5A3A">
        <w:rPr>
          <w:sz w:val="24"/>
          <w:szCs w:val="24"/>
        </w:rPr>
        <w:t>К наиболее важным внешним факторам относятся: инфляция (значительный и неравномерный рост цен на исходное сырье, материалы, топливо, энергоносители, комплектующие изделия</w:t>
      </w:r>
      <w:r w:rsidR="000B40C2">
        <w:rPr>
          <w:sz w:val="24"/>
          <w:szCs w:val="24"/>
        </w:rPr>
        <w:t>)</w:t>
      </w:r>
      <w:r w:rsidR="00D455D7" w:rsidRPr="00CC5A3A">
        <w:rPr>
          <w:sz w:val="24"/>
          <w:szCs w:val="24"/>
        </w:rPr>
        <w:t>, изменение банковских процентных ставок и условий кредитования, налоговых ставок и таможенных пошлин, изменения в отношениях собственности и аренды, в законодательстве по труду и введение нового размера минимальной оплаты труда и др. Одни из указанных факторов могут вызывать внезапное банкротство предприятия, другие постепенно усиливаются и накапливаются, вызывая медленное, трудно преодолимое движение предприятия к спаду производства и банкротству.</w:t>
      </w:r>
    </w:p>
    <w:p w:rsidR="00D455D7" w:rsidRPr="0074256C" w:rsidRDefault="0074256C" w:rsidP="0074256C">
      <w:pPr>
        <w:spacing w:line="360" w:lineRule="auto"/>
        <w:jc w:val="both"/>
        <w:rPr>
          <w:sz w:val="24"/>
          <w:szCs w:val="24"/>
        </w:rPr>
      </w:pPr>
      <w:r>
        <w:rPr>
          <w:sz w:val="24"/>
          <w:szCs w:val="24"/>
        </w:rPr>
        <w:t xml:space="preserve">    </w:t>
      </w:r>
      <w:r w:rsidR="00D455D7" w:rsidRPr="0074256C">
        <w:rPr>
          <w:sz w:val="24"/>
          <w:szCs w:val="24"/>
        </w:rPr>
        <w:t xml:space="preserve">Не менее опасно для деятельности предприятия негативное влияние внутренних факторов. Так, по оценкам западных экспертов, 90% различных неудач малых фирм связано с неопытностью менеджеров, некомпетентностью руководства. </w:t>
      </w:r>
      <w:r w:rsidR="000B40C2">
        <w:rPr>
          <w:sz w:val="24"/>
          <w:szCs w:val="24"/>
        </w:rPr>
        <w:t>Н</w:t>
      </w:r>
      <w:r w:rsidR="00D455D7" w:rsidRPr="0074256C">
        <w:rPr>
          <w:sz w:val="24"/>
          <w:szCs w:val="24"/>
        </w:rPr>
        <w:t>еумение</w:t>
      </w:r>
      <w:r w:rsidR="000B40C2">
        <w:rPr>
          <w:sz w:val="24"/>
          <w:szCs w:val="24"/>
        </w:rPr>
        <w:t xml:space="preserve"> руководства</w:t>
      </w:r>
      <w:r w:rsidR="00D455D7" w:rsidRPr="0074256C">
        <w:rPr>
          <w:sz w:val="24"/>
          <w:szCs w:val="24"/>
        </w:rPr>
        <w:t xml:space="preserve"> ориентироваться в изменяющейся рыночной обстановке, злоупотреблени</w:t>
      </w:r>
      <w:r w:rsidR="000B40C2">
        <w:rPr>
          <w:sz w:val="24"/>
          <w:szCs w:val="24"/>
        </w:rPr>
        <w:t>е</w:t>
      </w:r>
      <w:r w:rsidR="00D455D7" w:rsidRPr="0074256C">
        <w:rPr>
          <w:sz w:val="24"/>
          <w:szCs w:val="24"/>
        </w:rPr>
        <w:t xml:space="preserve"> служебным положением, консерватиз</w:t>
      </w:r>
      <w:r w:rsidR="000B40C2">
        <w:rPr>
          <w:sz w:val="24"/>
          <w:szCs w:val="24"/>
        </w:rPr>
        <w:t>м</w:t>
      </w:r>
      <w:r w:rsidR="00D455D7" w:rsidRPr="0074256C">
        <w:rPr>
          <w:sz w:val="24"/>
          <w:szCs w:val="24"/>
        </w:rPr>
        <w:t xml:space="preserve"> мышления вед</w:t>
      </w:r>
      <w:r w:rsidR="000B40C2">
        <w:rPr>
          <w:sz w:val="24"/>
          <w:szCs w:val="24"/>
        </w:rPr>
        <w:t>у</w:t>
      </w:r>
      <w:r w:rsidR="00D455D7" w:rsidRPr="0074256C">
        <w:rPr>
          <w:sz w:val="24"/>
          <w:szCs w:val="24"/>
        </w:rPr>
        <w:t>т к неэффективному управлению фирмой, к принятию ошибочных решений, потере позиций на рынке. Эти факторы имеют силу и для России.</w:t>
      </w:r>
    </w:p>
    <w:p w:rsidR="00D455D7" w:rsidRPr="00344A01" w:rsidRDefault="00344A01" w:rsidP="00344A01">
      <w:pPr>
        <w:spacing w:line="360" w:lineRule="auto"/>
        <w:jc w:val="both"/>
        <w:rPr>
          <w:sz w:val="24"/>
          <w:szCs w:val="24"/>
        </w:rPr>
      </w:pPr>
      <w:r>
        <w:rPr>
          <w:sz w:val="24"/>
          <w:szCs w:val="24"/>
        </w:rPr>
        <w:t xml:space="preserve">    </w:t>
      </w:r>
      <w:r w:rsidR="00D455D7" w:rsidRPr="00344A01">
        <w:rPr>
          <w:sz w:val="24"/>
          <w:szCs w:val="24"/>
        </w:rPr>
        <w:t>Доступ к исходной информации для анализа у заинтересованных лиц разный. Наиболее информирован управленческий персонал предприятия. Непосредственно на предприятии им проводится внутренний анализ финансовой деятельности, который полностью подчинен задачам управления предприятием. Это наиболее углубленный и детализированный вид анализа; при его проведении могут использоваться любые имеющиеся на предприятии данные, позволяющие объективно оценивать ход производственного процесса, коммерческую деятельность, состояние инфраструктуры и финансовые результаты как отдельных предприятий, так и предприятия в целом.</w:t>
      </w:r>
    </w:p>
    <w:p w:rsidR="00D455D7" w:rsidRPr="00DF59F2" w:rsidRDefault="00DF59F2" w:rsidP="00DF59F2">
      <w:pPr>
        <w:spacing w:line="360" w:lineRule="auto"/>
        <w:jc w:val="both"/>
        <w:rPr>
          <w:sz w:val="24"/>
          <w:szCs w:val="24"/>
        </w:rPr>
      </w:pPr>
      <w:r>
        <w:rPr>
          <w:sz w:val="24"/>
          <w:szCs w:val="24"/>
        </w:rPr>
        <w:t xml:space="preserve">    </w:t>
      </w:r>
      <w:r w:rsidR="00D455D7" w:rsidRPr="00DF59F2">
        <w:rPr>
          <w:sz w:val="24"/>
          <w:szCs w:val="24"/>
        </w:rPr>
        <w:t>У остальных заинтересованных лиц доступ к информации ограничен. Они могут осуществлять внешний анализ, базируясь на публикуемых официальных данных финансовой отчетности предприятия. Данные этой отчетности обычно носят агрегированный и обобщающий характер, так как предприятие заботится о сохранении коммерческой тайны. В отечественной и зарубежной практике учета разработаны и применяются различные методики внешнего анализа, позволяющие установить финансовое положение предприятия по ограниченному кругу показателей его деятельности, содержащихся в официальной бухгалтерской отчетности.</w:t>
      </w:r>
    </w:p>
    <w:p w:rsidR="00D455D7" w:rsidRPr="00F91609" w:rsidRDefault="00F91609" w:rsidP="00F91609">
      <w:pPr>
        <w:spacing w:line="360" w:lineRule="auto"/>
        <w:jc w:val="both"/>
        <w:rPr>
          <w:sz w:val="24"/>
          <w:szCs w:val="24"/>
        </w:rPr>
      </w:pPr>
      <w:r>
        <w:rPr>
          <w:sz w:val="24"/>
          <w:szCs w:val="24"/>
        </w:rPr>
        <w:t xml:space="preserve">    </w:t>
      </w:r>
      <w:r w:rsidR="00D455D7" w:rsidRPr="00F91609">
        <w:rPr>
          <w:sz w:val="24"/>
          <w:szCs w:val="24"/>
        </w:rPr>
        <w:t>Благодаря внешнему анализу деятельность предприятия находится под постоянным наблюдением и контролем со стороны акционеров, кредиторов, поставщиков, реальных и потенциальных инвесторов и т.</w:t>
      </w:r>
      <w:r w:rsidRPr="00F91609">
        <w:rPr>
          <w:sz w:val="24"/>
          <w:szCs w:val="24"/>
        </w:rPr>
        <w:t xml:space="preserve"> </w:t>
      </w:r>
      <w:r w:rsidR="00D455D7" w:rsidRPr="00F91609">
        <w:rPr>
          <w:sz w:val="24"/>
          <w:szCs w:val="24"/>
        </w:rPr>
        <w:t>п. Для проведения такого анализа обычно привлекаются компетентные специалисты из аудиторских и консультационных фирм, гарантирующие независимую и профессиональную экспертизу сведений о предприятии.</w:t>
      </w:r>
    </w:p>
    <w:p w:rsidR="00D455D7" w:rsidRPr="00F91609" w:rsidRDefault="00F91609" w:rsidP="00F91609">
      <w:pPr>
        <w:spacing w:line="360" w:lineRule="auto"/>
        <w:jc w:val="both"/>
        <w:rPr>
          <w:sz w:val="24"/>
          <w:szCs w:val="24"/>
        </w:rPr>
      </w:pPr>
      <w:r>
        <w:rPr>
          <w:sz w:val="24"/>
          <w:szCs w:val="24"/>
        </w:rPr>
        <w:t xml:space="preserve">    </w:t>
      </w:r>
      <w:r w:rsidR="0059480B">
        <w:rPr>
          <w:sz w:val="24"/>
          <w:szCs w:val="24"/>
        </w:rPr>
        <w:t>Как уже говорилось выше, в</w:t>
      </w:r>
      <w:r w:rsidR="00D455D7" w:rsidRPr="00F91609">
        <w:rPr>
          <w:sz w:val="24"/>
          <w:szCs w:val="24"/>
        </w:rPr>
        <w:t xml:space="preserve"> первую очередь анализу подвергаются сведения, содержащиеся в следующих документах годовой бухгалтерской отчетности: </w:t>
      </w:r>
    </w:p>
    <w:p w:rsidR="00D455D7" w:rsidRPr="00F91609" w:rsidRDefault="00D455D7" w:rsidP="00F91609">
      <w:pPr>
        <w:spacing w:line="360" w:lineRule="auto"/>
        <w:jc w:val="both"/>
        <w:rPr>
          <w:sz w:val="24"/>
          <w:szCs w:val="24"/>
        </w:rPr>
      </w:pPr>
      <w:r w:rsidRPr="00F91609">
        <w:rPr>
          <w:sz w:val="24"/>
          <w:szCs w:val="24"/>
        </w:rPr>
        <w:t xml:space="preserve">1. </w:t>
      </w:r>
      <w:r w:rsidR="00F91609">
        <w:rPr>
          <w:sz w:val="24"/>
          <w:szCs w:val="24"/>
        </w:rPr>
        <w:t>«Баланс предприятия»</w:t>
      </w:r>
      <w:r w:rsidRPr="00F91609">
        <w:rPr>
          <w:sz w:val="24"/>
          <w:szCs w:val="24"/>
        </w:rPr>
        <w:t xml:space="preserve"> (форма №1);</w:t>
      </w:r>
    </w:p>
    <w:p w:rsidR="00D455D7" w:rsidRPr="00F91609" w:rsidRDefault="00D455D7" w:rsidP="00F91609">
      <w:pPr>
        <w:spacing w:line="360" w:lineRule="auto"/>
        <w:jc w:val="both"/>
        <w:rPr>
          <w:sz w:val="24"/>
          <w:szCs w:val="24"/>
        </w:rPr>
      </w:pPr>
      <w:r w:rsidRPr="00F91609">
        <w:rPr>
          <w:sz w:val="24"/>
          <w:szCs w:val="24"/>
        </w:rPr>
        <w:t xml:space="preserve">2. </w:t>
      </w:r>
      <w:r w:rsidR="00F91609">
        <w:rPr>
          <w:sz w:val="24"/>
          <w:szCs w:val="24"/>
        </w:rPr>
        <w:t>«</w:t>
      </w:r>
      <w:r w:rsidRPr="00F91609">
        <w:rPr>
          <w:sz w:val="24"/>
          <w:szCs w:val="24"/>
        </w:rPr>
        <w:t>Отчет о финансовых результатах</w:t>
      </w:r>
      <w:r w:rsidR="00F91609">
        <w:rPr>
          <w:sz w:val="24"/>
          <w:szCs w:val="24"/>
        </w:rPr>
        <w:t xml:space="preserve"> </w:t>
      </w:r>
      <w:r w:rsidRPr="00F91609">
        <w:rPr>
          <w:sz w:val="24"/>
          <w:szCs w:val="24"/>
        </w:rPr>
        <w:t>и их использовании</w:t>
      </w:r>
      <w:r w:rsidR="00F91609">
        <w:rPr>
          <w:sz w:val="24"/>
          <w:szCs w:val="24"/>
        </w:rPr>
        <w:t>»</w:t>
      </w:r>
      <w:r w:rsidRPr="00F91609">
        <w:rPr>
          <w:sz w:val="24"/>
          <w:szCs w:val="24"/>
        </w:rPr>
        <w:t xml:space="preserve"> (форма №2);</w:t>
      </w:r>
    </w:p>
    <w:p w:rsidR="00D455D7" w:rsidRPr="00F91609" w:rsidRDefault="00D455D7" w:rsidP="00F91609">
      <w:pPr>
        <w:spacing w:line="360" w:lineRule="auto"/>
        <w:jc w:val="both"/>
        <w:rPr>
          <w:sz w:val="24"/>
          <w:szCs w:val="24"/>
        </w:rPr>
      </w:pPr>
      <w:r w:rsidRPr="00F91609">
        <w:rPr>
          <w:sz w:val="24"/>
          <w:szCs w:val="24"/>
        </w:rPr>
        <w:t xml:space="preserve">3. </w:t>
      </w:r>
      <w:r w:rsidR="00F91609">
        <w:rPr>
          <w:sz w:val="24"/>
          <w:szCs w:val="24"/>
        </w:rPr>
        <w:t>«</w:t>
      </w:r>
      <w:r w:rsidRPr="00F91609">
        <w:rPr>
          <w:sz w:val="24"/>
          <w:szCs w:val="24"/>
        </w:rPr>
        <w:t>П</w:t>
      </w:r>
      <w:r w:rsidR="00F91609">
        <w:rPr>
          <w:sz w:val="24"/>
          <w:szCs w:val="24"/>
        </w:rPr>
        <w:t>риложение к балансу предприятия»</w:t>
      </w:r>
      <w:r w:rsidRPr="00F91609">
        <w:rPr>
          <w:sz w:val="24"/>
          <w:szCs w:val="24"/>
        </w:rPr>
        <w:t xml:space="preserve"> (форма №5).</w:t>
      </w:r>
    </w:p>
    <w:p w:rsidR="00D455D7" w:rsidRPr="00E93C37" w:rsidRDefault="00E93C37" w:rsidP="00E93C37">
      <w:pPr>
        <w:spacing w:line="360" w:lineRule="auto"/>
        <w:jc w:val="both"/>
        <w:rPr>
          <w:sz w:val="24"/>
          <w:szCs w:val="24"/>
        </w:rPr>
      </w:pPr>
      <w:r>
        <w:rPr>
          <w:sz w:val="24"/>
          <w:szCs w:val="24"/>
        </w:rPr>
        <w:t xml:space="preserve">    </w:t>
      </w:r>
      <w:r w:rsidR="00D455D7" w:rsidRPr="00E93C37">
        <w:rPr>
          <w:sz w:val="24"/>
          <w:szCs w:val="24"/>
        </w:rPr>
        <w:t>Бухгалтерский баланс - главная форма бухгалтерской отчетности, показывающая состояние средств в денежной оценке на конец отчетного периода (года, квартала), а также изменение этих средств по сравнению с началом этого периода. Баланс строится в виде двухсторонней таблицы: в левой части отражаются активы, т.е. хозяйственные средства (основные средства, производственные запасы, готовая продукция, касса и т.д.)</w:t>
      </w:r>
      <w:r w:rsidRPr="00E93C37">
        <w:rPr>
          <w:sz w:val="24"/>
          <w:szCs w:val="24"/>
        </w:rPr>
        <w:t xml:space="preserve"> </w:t>
      </w:r>
      <w:r w:rsidR="00D455D7" w:rsidRPr="00E93C37">
        <w:rPr>
          <w:sz w:val="24"/>
          <w:szCs w:val="24"/>
        </w:rPr>
        <w:t>и долговые права, к</w:t>
      </w:r>
      <w:r w:rsidRPr="00E93C37">
        <w:rPr>
          <w:sz w:val="24"/>
          <w:szCs w:val="24"/>
        </w:rPr>
        <w:t>оторыми располагает предприятие.</w:t>
      </w:r>
      <w:r w:rsidR="00D455D7" w:rsidRPr="00E93C37">
        <w:rPr>
          <w:sz w:val="24"/>
          <w:szCs w:val="24"/>
        </w:rPr>
        <w:t xml:space="preserve"> </w:t>
      </w:r>
      <w:r w:rsidRPr="00E93C37">
        <w:rPr>
          <w:sz w:val="24"/>
          <w:szCs w:val="24"/>
        </w:rPr>
        <w:t>В</w:t>
      </w:r>
      <w:r w:rsidR="00D455D7" w:rsidRPr="00E93C37">
        <w:rPr>
          <w:sz w:val="24"/>
          <w:szCs w:val="24"/>
        </w:rPr>
        <w:t xml:space="preserve"> правой части - пассивы, т.е. источники формирования средств или обязательства предприятия по займам и кредиторской задолженности (уставной капитал, кредиты банков, задолженность поставщикам и т.д.). Итоги по активам и пассивам равновелики, и в этом заключается смысл понятия баланса. В последние годы форма баланса претерпела определенные изменения с целью приближения ее к формам, принятым в международной практике. Эти изменения следует иметь в виду, если приходится анализировать данные за ряд лет.</w:t>
      </w:r>
    </w:p>
    <w:p w:rsidR="00D455D7" w:rsidRPr="00CB589C" w:rsidRDefault="00CB589C" w:rsidP="00CB589C">
      <w:pPr>
        <w:spacing w:line="360" w:lineRule="auto"/>
        <w:jc w:val="both"/>
        <w:rPr>
          <w:sz w:val="24"/>
          <w:szCs w:val="24"/>
        </w:rPr>
      </w:pPr>
      <w:r>
        <w:rPr>
          <w:sz w:val="24"/>
          <w:szCs w:val="24"/>
        </w:rPr>
        <w:t xml:space="preserve">    </w:t>
      </w:r>
      <w:r w:rsidR="00D455D7" w:rsidRPr="00CB589C">
        <w:rPr>
          <w:sz w:val="24"/>
          <w:szCs w:val="24"/>
        </w:rPr>
        <w:t xml:space="preserve">Другой важный документ для анализа </w:t>
      </w:r>
      <w:r>
        <w:rPr>
          <w:sz w:val="24"/>
          <w:szCs w:val="24"/>
        </w:rPr>
        <w:t>–</w:t>
      </w:r>
      <w:r w:rsidR="00D455D7" w:rsidRPr="00CB589C">
        <w:rPr>
          <w:sz w:val="24"/>
          <w:szCs w:val="24"/>
        </w:rPr>
        <w:t xml:space="preserve"> </w:t>
      </w:r>
      <w:r>
        <w:rPr>
          <w:sz w:val="24"/>
          <w:szCs w:val="24"/>
        </w:rPr>
        <w:t>«</w:t>
      </w:r>
      <w:r w:rsidR="00D455D7" w:rsidRPr="00CB589C">
        <w:rPr>
          <w:sz w:val="24"/>
          <w:szCs w:val="24"/>
        </w:rPr>
        <w:t>Отчет о финансовых результатах и их использовании</w:t>
      </w:r>
      <w:r>
        <w:rPr>
          <w:sz w:val="24"/>
          <w:szCs w:val="24"/>
        </w:rPr>
        <w:t>»</w:t>
      </w:r>
      <w:r w:rsidR="00D455D7" w:rsidRPr="00CB589C">
        <w:rPr>
          <w:sz w:val="24"/>
          <w:szCs w:val="24"/>
        </w:rPr>
        <w:t xml:space="preserve"> (форма №2). Он включает два раздела: 1) финансовые результаты; 2) использование прибыли. В справке к данному отчету показаны платежи в бюджет и затраты и расходы, учитываемые при исчислении льгот по налогу на прибыль. В первом разделе приводится расчет балансовой прибыли, полученной предприятием за отчетный период. Во втором разделе показано распределение полученной прибыли на платежи в бюджет, отчисления в резервный фонд, на образование фондов накопления, потребления, на благотворительные и другие цели. </w:t>
      </w:r>
    </w:p>
    <w:p w:rsidR="00D455D7" w:rsidRPr="0050729A" w:rsidRDefault="0050729A" w:rsidP="0050729A">
      <w:pPr>
        <w:spacing w:line="360" w:lineRule="auto"/>
        <w:jc w:val="both"/>
        <w:rPr>
          <w:sz w:val="24"/>
          <w:szCs w:val="24"/>
        </w:rPr>
      </w:pPr>
      <w:r>
        <w:rPr>
          <w:sz w:val="24"/>
          <w:szCs w:val="24"/>
        </w:rPr>
        <w:t xml:space="preserve">    </w:t>
      </w:r>
      <w:r w:rsidR="00D455D7" w:rsidRPr="0050729A">
        <w:rPr>
          <w:sz w:val="24"/>
          <w:szCs w:val="24"/>
        </w:rPr>
        <w:t xml:space="preserve">Третий документ для анализа </w:t>
      </w:r>
      <w:r>
        <w:rPr>
          <w:sz w:val="24"/>
          <w:szCs w:val="24"/>
        </w:rPr>
        <w:t>–</w:t>
      </w:r>
      <w:r w:rsidR="00D455D7" w:rsidRPr="0050729A">
        <w:rPr>
          <w:sz w:val="24"/>
          <w:szCs w:val="24"/>
        </w:rPr>
        <w:t xml:space="preserve"> </w:t>
      </w:r>
      <w:r>
        <w:rPr>
          <w:sz w:val="24"/>
          <w:szCs w:val="24"/>
        </w:rPr>
        <w:t>«</w:t>
      </w:r>
      <w:r w:rsidR="00D455D7" w:rsidRPr="0050729A">
        <w:rPr>
          <w:sz w:val="24"/>
          <w:szCs w:val="24"/>
        </w:rPr>
        <w:t>Приложение к балансу предприятия</w:t>
      </w:r>
      <w:r>
        <w:rPr>
          <w:sz w:val="24"/>
          <w:szCs w:val="24"/>
        </w:rPr>
        <w:t>»</w:t>
      </w:r>
      <w:r w:rsidR="00D455D7" w:rsidRPr="0050729A">
        <w:rPr>
          <w:sz w:val="24"/>
          <w:szCs w:val="24"/>
        </w:rPr>
        <w:t xml:space="preserve"> (форма №5). Он включает следующие разделы:</w:t>
      </w:r>
    </w:p>
    <w:p w:rsidR="00D455D7" w:rsidRPr="0050729A" w:rsidRDefault="00D455D7" w:rsidP="0050729A">
      <w:pPr>
        <w:spacing w:line="360" w:lineRule="auto"/>
        <w:jc w:val="both"/>
        <w:rPr>
          <w:sz w:val="24"/>
          <w:szCs w:val="24"/>
        </w:rPr>
      </w:pPr>
      <w:r w:rsidRPr="0050729A">
        <w:rPr>
          <w:sz w:val="24"/>
          <w:szCs w:val="24"/>
        </w:rPr>
        <w:t>1. Движение собственног</w:t>
      </w:r>
      <w:r w:rsidR="0050729A">
        <w:rPr>
          <w:sz w:val="24"/>
          <w:szCs w:val="24"/>
        </w:rPr>
        <w:t>о капитала и фондов предприятия;</w:t>
      </w:r>
    </w:p>
    <w:p w:rsidR="00D455D7" w:rsidRPr="0050729A" w:rsidRDefault="00D455D7" w:rsidP="0050729A">
      <w:pPr>
        <w:spacing w:line="360" w:lineRule="auto"/>
        <w:jc w:val="both"/>
        <w:rPr>
          <w:sz w:val="24"/>
          <w:szCs w:val="24"/>
        </w:rPr>
      </w:pPr>
      <w:r w:rsidRPr="0050729A">
        <w:rPr>
          <w:sz w:val="24"/>
          <w:szCs w:val="24"/>
        </w:rPr>
        <w:t>2. Движение зае</w:t>
      </w:r>
      <w:r w:rsidR="0050729A">
        <w:rPr>
          <w:sz w:val="24"/>
          <w:szCs w:val="24"/>
        </w:rPr>
        <w:t>мных средств;</w:t>
      </w:r>
    </w:p>
    <w:p w:rsidR="00D455D7" w:rsidRPr="0050729A" w:rsidRDefault="00D455D7" w:rsidP="0050729A">
      <w:pPr>
        <w:spacing w:line="360" w:lineRule="auto"/>
        <w:jc w:val="both"/>
        <w:rPr>
          <w:sz w:val="24"/>
          <w:szCs w:val="24"/>
        </w:rPr>
      </w:pPr>
      <w:r w:rsidRPr="0050729A">
        <w:rPr>
          <w:sz w:val="24"/>
          <w:szCs w:val="24"/>
        </w:rPr>
        <w:t>3. Состав нематериальных активов на конец года</w:t>
      </w:r>
      <w:r w:rsidR="0050729A">
        <w:rPr>
          <w:sz w:val="24"/>
          <w:szCs w:val="24"/>
        </w:rPr>
        <w:t>;</w:t>
      </w:r>
    </w:p>
    <w:p w:rsidR="00D455D7" w:rsidRPr="0050729A" w:rsidRDefault="00D455D7" w:rsidP="0050729A">
      <w:pPr>
        <w:spacing w:line="360" w:lineRule="auto"/>
        <w:jc w:val="both"/>
        <w:rPr>
          <w:sz w:val="24"/>
          <w:szCs w:val="24"/>
        </w:rPr>
      </w:pPr>
      <w:r w:rsidRPr="0050729A">
        <w:rPr>
          <w:sz w:val="24"/>
          <w:szCs w:val="24"/>
        </w:rPr>
        <w:t>4. Нали</w:t>
      </w:r>
      <w:r w:rsidR="0050729A">
        <w:rPr>
          <w:sz w:val="24"/>
          <w:szCs w:val="24"/>
        </w:rPr>
        <w:t>чие и движение основных средств;</w:t>
      </w:r>
    </w:p>
    <w:p w:rsidR="00D455D7" w:rsidRPr="0050729A" w:rsidRDefault="0050729A" w:rsidP="0050729A">
      <w:pPr>
        <w:spacing w:line="360" w:lineRule="auto"/>
        <w:jc w:val="both"/>
        <w:rPr>
          <w:sz w:val="24"/>
          <w:szCs w:val="24"/>
        </w:rPr>
      </w:pPr>
      <w:r>
        <w:rPr>
          <w:sz w:val="24"/>
          <w:szCs w:val="24"/>
        </w:rPr>
        <w:t>6. Финансовые вложения;</w:t>
      </w:r>
    </w:p>
    <w:p w:rsidR="00D455D7" w:rsidRPr="0050729A" w:rsidRDefault="00D455D7" w:rsidP="0050729A">
      <w:pPr>
        <w:spacing w:line="360" w:lineRule="auto"/>
        <w:jc w:val="both"/>
        <w:rPr>
          <w:sz w:val="24"/>
          <w:szCs w:val="24"/>
        </w:rPr>
      </w:pPr>
      <w:r w:rsidRPr="0050729A">
        <w:rPr>
          <w:sz w:val="24"/>
          <w:szCs w:val="24"/>
        </w:rPr>
        <w:t>7. Социальные показатели (отчисления в фонды социального</w:t>
      </w:r>
      <w:r w:rsidR="0050729A">
        <w:rPr>
          <w:sz w:val="24"/>
          <w:szCs w:val="24"/>
        </w:rPr>
        <w:t xml:space="preserve"> </w:t>
      </w:r>
      <w:r w:rsidRPr="0050729A">
        <w:rPr>
          <w:sz w:val="24"/>
          <w:szCs w:val="24"/>
        </w:rPr>
        <w:t>страхования, пенсионный</w:t>
      </w:r>
      <w:r w:rsidR="0050729A">
        <w:rPr>
          <w:sz w:val="24"/>
          <w:szCs w:val="24"/>
        </w:rPr>
        <w:t xml:space="preserve"> фонд</w:t>
      </w:r>
      <w:r w:rsidRPr="0050729A">
        <w:rPr>
          <w:sz w:val="24"/>
          <w:szCs w:val="24"/>
        </w:rPr>
        <w:t>, занятости; среднесписочная численность работников</w:t>
      </w:r>
      <w:r w:rsidR="0050729A">
        <w:rPr>
          <w:sz w:val="24"/>
          <w:szCs w:val="24"/>
        </w:rPr>
        <w:t>);</w:t>
      </w:r>
    </w:p>
    <w:p w:rsidR="00D455D7" w:rsidRPr="0050729A" w:rsidRDefault="00D455D7" w:rsidP="0050729A">
      <w:pPr>
        <w:spacing w:line="360" w:lineRule="auto"/>
        <w:jc w:val="both"/>
        <w:rPr>
          <w:sz w:val="24"/>
          <w:szCs w:val="24"/>
        </w:rPr>
      </w:pPr>
      <w:r w:rsidRPr="0050729A">
        <w:rPr>
          <w:sz w:val="24"/>
          <w:szCs w:val="24"/>
        </w:rPr>
        <w:t>8. Движение средств финансирования долгосрочных инвестиций</w:t>
      </w:r>
      <w:r w:rsidR="0050729A">
        <w:rPr>
          <w:sz w:val="24"/>
          <w:szCs w:val="24"/>
        </w:rPr>
        <w:t xml:space="preserve"> и финансовых вложений;</w:t>
      </w:r>
    </w:p>
    <w:p w:rsidR="00D455D7" w:rsidRPr="0050729A" w:rsidRDefault="00D455D7" w:rsidP="0050729A">
      <w:pPr>
        <w:spacing w:line="360" w:lineRule="auto"/>
        <w:jc w:val="both"/>
        <w:rPr>
          <w:sz w:val="24"/>
          <w:szCs w:val="24"/>
        </w:rPr>
      </w:pPr>
      <w:r w:rsidRPr="0050729A">
        <w:rPr>
          <w:sz w:val="24"/>
          <w:szCs w:val="24"/>
        </w:rPr>
        <w:t xml:space="preserve">9. Справка о наличии ценностей, учитываемых на </w:t>
      </w:r>
      <w:r w:rsidR="0050729A">
        <w:rPr>
          <w:sz w:val="24"/>
          <w:szCs w:val="24"/>
        </w:rPr>
        <w:t xml:space="preserve">балансовых </w:t>
      </w:r>
      <w:r w:rsidRPr="0050729A">
        <w:rPr>
          <w:sz w:val="24"/>
          <w:szCs w:val="24"/>
        </w:rPr>
        <w:t>счетах.</w:t>
      </w:r>
    </w:p>
    <w:p w:rsidR="00D455D7" w:rsidRPr="002523B3" w:rsidRDefault="002523B3" w:rsidP="002523B3">
      <w:pPr>
        <w:spacing w:line="360" w:lineRule="auto"/>
        <w:jc w:val="both"/>
        <w:rPr>
          <w:sz w:val="24"/>
          <w:szCs w:val="24"/>
        </w:rPr>
      </w:pPr>
      <w:r>
        <w:rPr>
          <w:sz w:val="24"/>
          <w:szCs w:val="24"/>
        </w:rPr>
        <w:t xml:space="preserve">    </w:t>
      </w:r>
      <w:r w:rsidR="00D455D7" w:rsidRPr="002523B3">
        <w:rPr>
          <w:sz w:val="24"/>
          <w:szCs w:val="24"/>
        </w:rPr>
        <w:t>Рассмотренные выше документы официальной бухгалтерской отчетности содержат достаточную исходную информацию, анализируя которую можно получить представление о прочности финансового положения предприятия и обнаружить симптомы экономических осложнений в его деятельности.</w:t>
      </w:r>
    </w:p>
    <w:p w:rsidR="00D455D7" w:rsidRPr="003F6E38" w:rsidRDefault="003F6E38" w:rsidP="003F6E38">
      <w:pPr>
        <w:spacing w:line="360" w:lineRule="auto"/>
        <w:jc w:val="both"/>
        <w:rPr>
          <w:sz w:val="24"/>
          <w:szCs w:val="24"/>
        </w:rPr>
      </w:pPr>
      <w:r>
        <w:rPr>
          <w:sz w:val="24"/>
          <w:szCs w:val="24"/>
        </w:rPr>
        <w:t xml:space="preserve">    </w:t>
      </w:r>
      <w:r w:rsidR="00D455D7" w:rsidRPr="003F6E38">
        <w:rPr>
          <w:sz w:val="24"/>
          <w:szCs w:val="24"/>
        </w:rPr>
        <w:t>Применительно к открытым акционерным обществам имеется еще один источник информации. Это сведения о котировке акций этих предприятий на биржевом и внебиржевом рынках ценных бумаг. При неплатежеспособности предприятия-эмитента спрос на его акции резко падает и соответственно падает их рыночная цена.</w:t>
      </w:r>
    </w:p>
    <w:p w:rsidR="00D455D7" w:rsidRPr="0077776A" w:rsidRDefault="0077776A" w:rsidP="0077776A">
      <w:pPr>
        <w:spacing w:line="360" w:lineRule="auto"/>
        <w:jc w:val="both"/>
        <w:rPr>
          <w:sz w:val="24"/>
          <w:szCs w:val="24"/>
        </w:rPr>
      </w:pPr>
      <w:r>
        <w:rPr>
          <w:sz w:val="24"/>
          <w:szCs w:val="24"/>
        </w:rPr>
        <w:t xml:space="preserve">    </w:t>
      </w:r>
      <w:r w:rsidR="00D455D7" w:rsidRPr="0077776A">
        <w:rPr>
          <w:sz w:val="24"/>
          <w:szCs w:val="24"/>
        </w:rPr>
        <w:t>Таким образом, только комплексный анализ нескольких показателей (особенно если их сопоставлять за ряд лет с показателями других предприятий, близких к данному по характеру продукции и применяемым технологиям) может своевременно указать на негативные тенденции и возможное ухудшение положения предприятия.</w:t>
      </w:r>
    </w:p>
    <w:p w:rsidR="00D455D7" w:rsidRDefault="00D455D7" w:rsidP="00D455D7">
      <w:pPr>
        <w:pStyle w:val="21"/>
        <w:tabs>
          <w:tab w:val="left" w:pos="720"/>
        </w:tabs>
        <w:spacing w:line="360" w:lineRule="auto"/>
        <w:ind w:hanging="283"/>
        <w:rPr>
          <w:b/>
          <w:sz w:val="28"/>
          <w:szCs w:val="28"/>
          <w:u w:val="single"/>
        </w:rPr>
      </w:pPr>
    </w:p>
    <w:p w:rsidR="00FD5C1B" w:rsidRPr="00966E0E" w:rsidRDefault="00FD5C1B" w:rsidP="00FD5C1B">
      <w:pPr>
        <w:pStyle w:val="21"/>
        <w:jc w:val="center"/>
        <w:rPr>
          <w:b/>
          <w:kern w:val="28"/>
          <w:sz w:val="28"/>
          <w:szCs w:val="28"/>
        </w:rPr>
      </w:pPr>
      <w:r>
        <w:rPr>
          <w:b/>
          <w:kern w:val="28"/>
          <w:sz w:val="28"/>
          <w:szCs w:val="28"/>
        </w:rPr>
        <w:t>2</w:t>
      </w:r>
      <w:r w:rsidRPr="00966E0E">
        <w:rPr>
          <w:b/>
          <w:kern w:val="28"/>
          <w:sz w:val="28"/>
          <w:szCs w:val="28"/>
        </w:rPr>
        <w:t>.</w:t>
      </w:r>
      <w:r>
        <w:rPr>
          <w:b/>
          <w:kern w:val="28"/>
          <w:sz w:val="28"/>
          <w:szCs w:val="28"/>
        </w:rPr>
        <w:t xml:space="preserve"> АНАЛИЗ БАЛАНСА ОРГАНИЗАЦИИ</w:t>
      </w:r>
    </w:p>
    <w:p w:rsidR="00FD5C1B" w:rsidRPr="00323945" w:rsidRDefault="00323945" w:rsidP="00323945">
      <w:pPr>
        <w:spacing w:line="360" w:lineRule="auto"/>
        <w:jc w:val="both"/>
        <w:rPr>
          <w:sz w:val="24"/>
          <w:szCs w:val="24"/>
        </w:rPr>
      </w:pPr>
      <w:r>
        <w:rPr>
          <w:sz w:val="24"/>
          <w:szCs w:val="24"/>
        </w:rPr>
        <w:t xml:space="preserve">    </w:t>
      </w:r>
      <w:r w:rsidR="00FD5C1B" w:rsidRPr="00323945">
        <w:rPr>
          <w:sz w:val="24"/>
          <w:szCs w:val="24"/>
        </w:rPr>
        <w:t>Согласно постановлению Правительства РФ от 20 мая 1994 г. степень неплатежеспособности предприятия должна оцениваться по трем критериям, характеризующим удовлетворительность структуры баланса: по коэффициенту текущей ликвидности, коэффициенту обеспеченности собственными средствами и коэффициенту восстановления (утраты) платежеспособности. Нормативные значения данных критериев являются едиными и не зависят от отраслевой принадлежности предприятия. Рассмотрим каждый из них.</w:t>
      </w:r>
    </w:p>
    <w:p w:rsidR="00FD5C1B" w:rsidRPr="003A57BC" w:rsidRDefault="003A57BC" w:rsidP="003A57BC">
      <w:pPr>
        <w:spacing w:line="360" w:lineRule="auto"/>
        <w:jc w:val="both"/>
        <w:rPr>
          <w:sz w:val="24"/>
          <w:szCs w:val="24"/>
        </w:rPr>
      </w:pPr>
      <w:r>
        <w:rPr>
          <w:sz w:val="24"/>
          <w:szCs w:val="24"/>
        </w:rPr>
        <w:t xml:space="preserve">    </w:t>
      </w:r>
      <w:r w:rsidR="00FD5C1B" w:rsidRPr="003A57BC">
        <w:rPr>
          <w:i/>
          <w:sz w:val="24"/>
          <w:szCs w:val="24"/>
        </w:rPr>
        <w:t>Коэффициент текущей ликвидности</w:t>
      </w:r>
      <w:r w:rsidR="00FD5C1B" w:rsidRPr="003A57BC">
        <w:rPr>
          <w:sz w:val="24"/>
          <w:szCs w:val="24"/>
        </w:rPr>
        <w:t xml:space="preserve"> характеризует общую обеспеченность предприятия оборотными средствами для ведения хозяйственной деятельности и своевременного погашения срочных обязательств предприятия. Этот коэффициент определяется как отношение фактической стоимости находящихся в наличии у предприятия оборотных средств в виде производственных запасов, готовой продукции, денежных средств, дебиторской задолженности и прочих оборотных средств к наиболее срочным обязательствам предприятия в виде краткосрочных кредитов банков, краткосрочных займов и прочей кредиторской задолженности.</w:t>
      </w:r>
    </w:p>
    <w:p w:rsidR="00FD5C1B" w:rsidRPr="00A2430E" w:rsidRDefault="00A2430E" w:rsidP="00A2430E">
      <w:pPr>
        <w:spacing w:line="360" w:lineRule="auto"/>
        <w:jc w:val="both"/>
        <w:rPr>
          <w:sz w:val="24"/>
          <w:szCs w:val="24"/>
        </w:rPr>
      </w:pPr>
      <w:r w:rsidRPr="00A2430E">
        <w:rPr>
          <w:i/>
          <w:sz w:val="24"/>
          <w:szCs w:val="24"/>
        </w:rPr>
        <w:t xml:space="preserve">    </w:t>
      </w:r>
      <w:r w:rsidR="00FD5C1B" w:rsidRPr="00A2430E">
        <w:rPr>
          <w:i/>
          <w:sz w:val="24"/>
          <w:szCs w:val="24"/>
        </w:rPr>
        <w:t>Коэффициент обеспеченности собственными средствами</w:t>
      </w:r>
      <w:r w:rsidR="00FD5C1B" w:rsidRPr="00A2430E">
        <w:rPr>
          <w:sz w:val="24"/>
          <w:szCs w:val="24"/>
        </w:rPr>
        <w:t xml:space="preserve"> характеризует наличие собственных оборотных средств у предприятия, необходимых для обеспечения его финансовой устойчивости. Этот коэффициент определяется как отношение разности между объемами источников собственных средств и физической стоимостью основных средств и прочих внеоборотных активов к фактической стоимости находящихся в наличии у предприятия оборотных средств в виде производственных запасов, незавершенного производства, готовой продукции, денежных средств, дебиторской задолженности и прочих оборотных средств.</w:t>
      </w:r>
    </w:p>
    <w:p w:rsidR="00FD5C1B" w:rsidRPr="00020486" w:rsidRDefault="00020486" w:rsidP="00020486">
      <w:pPr>
        <w:spacing w:line="360" w:lineRule="auto"/>
        <w:jc w:val="both"/>
        <w:rPr>
          <w:sz w:val="24"/>
          <w:szCs w:val="24"/>
        </w:rPr>
      </w:pPr>
      <w:r>
        <w:rPr>
          <w:sz w:val="24"/>
          <w:szCs w:val="24"/>
        </w:rPr>
        <w:t xml:space="preserve">    </w:t>
      </w:r>
      <w:r w:rsidR="00FD5C1B" w:rsidRPr="00020486">
        <w:rPr>
          <w:sz w:val="24"/>
          <w:szCs w:val="24"/>
        </w:rPr>
        <w:t>Структура баланса предприятия признается неудовлетворительной, а предприятие - неплатежеспособным, если выполняется одно из условий:</w:t>
      </w:r>
    </w:p>
    <w:p w:rsidR="00FD5C1B" w:rsidRPr="00020486" w:rsidRDefault="00020486" w:rsidP="00020486">
      <w:pPr>
        <w:spacing w:line="360" w:lineRule="auto"/>
        <w:ind w:left="360"/>
        <w:jc w:val="both"/>
        <w:rPr>
          <w:sz w:val="24"/>
          <w:szCs w:val="24"/>
        </w:rPr>
      </w:pPr>
      <w:r>
        <w:rPr>
          <w:sz w:val="24"/>
          <w:szCs w:val="24"/>
        </w:rPr>
        <w:t xml:space="preserve">- </w:t>
      </w:r>
      <w:r w:rsidR="00763D56">
        <w:rPr>
          <w:sz w:val="24"/>
          <w:szCs w:val="24"/>
        </w:rPr>
        <w:t xml:space="preserve"> </w:t>
      </w:r>
      <w:r w:rsidR="00FD5C1B" w:rsidRPr="00020486">
        <w:rPr>
          <w:sz w:val="24"/>
          <w:szCs w:val="24"/>
        </w:rPr>
        <w:t>Коэффициент текущей ликвидности на конец отчетного года имеет значение менее 2;</w:t>
      </w:r>
    </w:p>
    <w:p w:rsidR="00FD5C1B" w:rsidRPr="00020486" w:rsidRDefault="00FD5C1B" w:rsidP="00020486">
      <w:pPr>
        <w:spacing w:line="360" w:lineRule="auto"/>
        <w:ind w:left="540" w:hanging="180"/>
        <w:jc w:val="both"/>
        <w:rPr>
          <w:sz w:val="24"/>
          <w:szCs w:val="24"/>
        </w:rPr>
      </w:pPr>
      <w:r w:rsidRPr="00020486">
        <w:rPr>
          <w:sz w:val="24"/>
          <w:szCs w:val="24"/>
        </w:rPr>
        <w:t xml:space="preserve">- Коэффициент обеспеченности собственными средствами на конец отчетного периода </w:t>
      </w:r>
      <w:r w:rsidR="00020486">
        <w:rPr>
          <w:sz w:val="24"/>
          <w:szCs w:val="24"/>
        </w:rPr>
        <w:t xml:space="preserve"> </w:t>
      </w:r>
      <w:r w:rsidRPr="00020486">
        <w:rPr>
          <w:sz w:val="24"/>
          <w:szCs w:val="24"/>
        </w:rPr>
        <w:t>имеет значение менее 0.1.</w:t>
      </w:r>
    </w:p>
    <w:p w:rsidR="00FD5C1B" w:rsidRPr="00383439" w:rsidRDefault="00383439" w:rsidP="00383439">
      <w:pPr>
        <w:spacing w:line="360" w:lineRule="auto"/>
        <w:jc w:val="both"/>
        <w:rPr>
          <w:sz w:val="24"/>
          <w:szCs w:val="24"/>
        </w:rPr>
      </w:pPr>
      <w:r>
        <w:rPr>
          <w:sz w:val="24"/>
          <w:szCs w:val="24"/>
        </w:rPr>
        <w:t xml:space="preserve">    </w:t>
      </w:r>
      <w:r w:rsidR="00FD5C1B" w:rsidRPr="00383439">
        <w:rPr>
          <w:sz w:val="24"/>
          <w:szCs w:val="24"/>
        </w:rPr>
        <w:t>Следует отметить, что нормативные значения критериев устанавливаются так, чтобы обеспечить оперативный контроль за финансовым положением предприятия и заблаговременно осуществить меры по предупреждению несостоятельности, а также стимулировать предприятие к самостоятельному выходу из кризисного состояния. В случае если хотя бы один из указанных коэффициентов не отвечает указанным выше требованиям, рассчитывается коэффициент восстановления платежеспособности за предстоящий период (6 месяцев). Если коэффициент текущей ликвидности больше или равен 2, а коэффициент обеспеченности собственными средствами больше или равен 0.1, то рассчитывается коэффициент возможной утраты платежеспособности за предстоящий период (3 месяца).</w:t>
      </w:r>
    </w:p>
    <w:p w:rsidR="00FD5C1B" w:rsidRPr="004372B5" w:rsidRDefault="004372B5" w:rsidP="004372B5">
      <w:pPr>
        <w:spacing w:line="360" w:lineRule="auto"/>
        <w:jc w:val="both"/>
        <w:rPr>
          <w:sz w:val="24"/>
          <w:szCs w:val="24"/>
        </w:rPr>
      </w:pPr>
      <w:r>
        <w:rPr>
          <w:sz w:val="24"/>
          <w:szCs w:val="24"/>
        </w:rPr>
        <w:t xml:space="preserve">    </w:t>
      </w:r>
      <w:r w:rsidR="00FD5C1B" w:rsidRPr="004372B5">
        <w:rPr>
          <w:i/>
          <w:sz w:val="24"/>
          <w:szCs w:val="24"/>
        </w:rPr>
        <w:t>Коэффициент восстановления платежеспособности</w:t>
      </w:r>
      <w:r w:rsidR="00FD5C1B" w:rsidRPr="004372B5">
        <w:rPr>
          <w:sz w:val="24"/>
          <w:szCs w:val="24"/>
        </w:rPr>
        <w:t xml:space="preserve"> определяется как отношение расчетного коэффициента текущей ликвидности к его установленному значению. Расчетный коэффициент определяется как сумма фактического значения коэффициента текущей ликвидности на конец отчетного периода и изменения значения этого коэффициента между окончанием и началом отчетного периода в пересчете на период восстановления платежеспособности (6 месяцев). Коэффициент восстановления платежеспособности, принимающий значения больше 1, рассчитанный на нормативный период, равный 6 месяцам, свидетельствует о наличии реальной возможности у предприятия восстановить свою платежеспособность. Если этот коэффициент менее 1, то у предприятия в ближайшее время нет реальной возможности восстановить платежеспособность.</w:t>
      </w:r>
    </w:p>
    <w:p w:rsidR="00FD5C1B" w:rsidRPr="00C70A21" w:rsidRDefault="00C70A21" w:rsidP="00C70A21">
      <w:pPr>
        <w:spacing w:line="360" w:lineRule="auto"/>
        <w:jc w:val="both"/>
        <w:rPr>
          <w:sz w:val="24"/>
          <w:szCs w:val="24"/>
        </w:rPr>
      </w:pPr>
      <w:r w:rsidRPr="00C70A21">
        <w:rPr>
          <w:i/>
          <w:sz w:val="24"/>
          <w:szCs w:val="24"/>
        </w:rPr>
        <w:t xml:space="preserve">    </w:t>
      </w:r>
      <w:r w:rsidR="00FD5C1B" w:rsidRPr="00C70A21">
        <w:rPr>
          <w:i/>
          <w:sz w:val="24"/>
          <w:szCs w:val="24"/>
        </w:rPr>
        <w:t>Коэффициент утраты платежеспособности</w:t>
      </w:r>
      <w:r w:rsidR="00FD5C1B" w:rsidRPr="00C70A21">
        <w:rPr>
          <w:sz w:val="24"/>
          <w:szCs w:val="24"/>
        </w:rPr>
        <w:t xml:space="preserve"> определяется как отношение расчетного коэффициента текущей ликвидности к его установленному значению. Расчетный коэффициент текущей ликвидности определяется как сумма фактического значения коэффициента текущей ликвидности на конец отчетного периода и изменения значения этого коэффициента между окончанием и началом отчетного периода в пересчете на период утраты платежеспособности (3 месяца). Если данный коэффициент меньше 1, то предприятие в ближайшее время может утратить платежеспособность.</w:t>
      </w:r>
    </w:p>
    <w:p w:rsidR="00FD5C1B" w:rsidRPr="00420D2C" w:rsidRDefault="00420D2C" w:rsidP="00420D2C">
      <w:pPr>
        <w:spacing w:line="360" w:lineRule="auto"/>
        <w:jc w:val="both"/>
        <w:rPr>
          <w:sz w:val="24"/>
          <w:szCs w:val="24"/>
        </w:rPr>
      </w:pPr>
      <w:r>
        <w:rPr>
          <w:sz w:val="24"/>
          <w:szCs w:val="24"/>
        </w:rPr>
        <w:t xml:space="preserve">    </w:t>
      </w:r>
      <w:r w:rsidR="00FD5C1B" w:rsidRPr="00420D2C">
        <w:rPr>
          <w:sz w:val="24"/>
          <w:szCs w:val="24"/>
        </w:rPr>
        <w:t>Ряд предприятий оказываются неплатежеспособными в связи с задолженностью государства предприятиям. В этом случае производится анализ зависимости установленной неплатежеспособности от задолженности государства предприятию. Для анализа у руководства предприятия запрашивается дополнительно ряд документов, подтверждающих наличие государственной задолженности. С учетом данных о задолженности государства перед предприятием производится расчет коэффициента текущей ликвидности из предположения своевременного погашения государственной задолженности предприятию. При расчете значения указанного коэффициента суммарный объем кредиторской задолженности предприятия корректируется на величину, равную платежам по обслуживанию задолженности государства перед предприятием, а сумма государственной задолженности вычитается из суммарной задолженности предприятия.</w:t>
      </w:r>
    </w:p>
    <w:p w:rsidR="00FD5C1B" w:rsidRPr="00FE50F6" w:rsidRDefault="00AB431A" w:rsidP="00FE50F6">
      <w:pPr>
        <w:spacing w:line="360" w:lineRule="auto"/>
        <w:jc w:val="both"/>
        <w:rPr>
          <w:sz w:val="24"/>
          <w:szCs w:val="24"/>
        </w:rPr>
      </w:pPr>
      <w:r>
        <w:rPr>
          <w:sz w:val="24"/>
          <w:szCs w:val="24"/>
        </w:rPr>
        <w:t xml:space="preserve">    </w:t>
      </w:r>
      <w:r w:rsidR="00FD5C1B" w:rsidRPr="00FE50F6">
        <w:rPr>
          <w:sz w:val="24"/>
          <w:szCs w:val="24"/>
        </w:rPr>
        <w:t xml:space="preserve">Установлением неплатежеспособности предприятия по описанной выше методике не исчерпывается задача анализа финансового </w:t>
      </w:r>
      <w:r>
        <w:rPr>
          <w:sz w:val="24"/>
          <w:szCs w:val="24"/>
        </w:rPr>
        <w:t>положения предприятия. Для того,</w:t>
      </w:r>
      <w:r w:rsidR="00FD5C1B" w:rsidRPr="00FE50F6">
        <w:rPr>
          <w:sz w:val="24"/>
          <w:szCs w:val="24"/>
        </w:rPr>
        <w:t xml:space="preserve"> чтобы выработать правильные решения по выходу предприятия из кризиса</w:t>
      </w:r>
      <w:r>
        <w:rPr>
          <w:sz w:val="24"/>
          <w:szCs w:val="24"/>
        </w:rPr>
        <w:t>,</w:t>
      </w:r>
      <w:r w:rsidR="00FD5C1B" w:rsidRPr="00FE50F6">
        <w:rPr>
          <w:sz w:val="24"/>
          <w:szCs w:val="24"/>
        </w:rPr>
        <w:t xml:space="preserve"> необходимо проведение углубленного финансового анализа. При этом должны учитываться отраслевые и региональные особенности.</w:t>
      </w:r>
    </w:p>
    <w:p w:rsidR="00FD5C1B" w:rsidRPr="007D4407" w:rsidRDefault="007D4407" w:rsidP="007D4407">
      <w:pPr>
        <w:spacing w:line="360" w:lineRule="auto"/>
        <w:jc w:val="both"/>
        <w:rPr>
          <w:sz w:val="24"/>
          <w:szCs w:val="24"/>
        </w:rPr>
      </w:pPr>
      <w:r>
        <w:rPr>
          <w:sz w:val="24"/>
          <w:szCs w:val="24"/>
        </w:rPr>
        <w:t xml:space="preserve">    </w:t>
      </w:r>
      <w:r w:rsidR="00FD5C1B" w:rsidRPr="007D4407">
        <w:rPr>
          <w:sz w:val="24"/>
          <w:szCs w:val="24"/>
        </w:rPr>
        <w:t xml:space="preserve">Вначале проводится предварительный экспресс-анализ, чтобы обнаружить </w:t>
      </w:r>
      <w:r>
        <w:rPr>
          <w:sz w:val="24"/>
          <w:szCs w:val="24"/>
        </w:rPr>
        <w:t>«</w:t>
      </w:r>
      <w:r w:rsidR="00FD5C1B" w:rsidRPr="007D4407">
        <w:rPr>
          <w:sz w:val="24"/>
          <w:szCs w:val="24"/>
        </w:rPr>
        <w:t>болевые точки</w:t>
      </w:r>
      <w:r>
        <w:rPr>
          <w:sz w:val="24"/>
          <w:szCs w:val="24"/>
        </w:rPr>
        <w:t>»</w:t>
      </w:r>
      <w:r w:rsidR="00FD5C1B" w:rsidRPr="007D4407">
        <w:rPr>
          <w:sz w:val="24"/>
          <w:szCs w:val="24"/>
        </w:rPr>
        <w:t xml:space="preserve"> деятельности предприятия и наметить направления для углубленного анализа. При предварительном общем ознакомлении с его содержанием выясняется характер изменения за отчетный период сумм по отдельным статьям и разделам. Анализ баланса обычно начинается с установления изменения итога баланса за отчетный период. Для этого итог баланса на конец периода сравнивают с итогом баланса на начало периода; уменьшение итога свидетельствует о сокращении имущества предприятия и, следовательно, о негативном изменении баланса. Затем проводится сравнительный анализ динамики итога баланса и объема производства и реализации продукции, а также прибыли предприятия. Замедленные темпы роста объема производства, реализации продукции и прибыли по сравнению с темпами роста суммы баланса свидетельствуют об ухудшении использования средств на данном предприятии. Динамичность развития предприятия характеризуется темпами изменения выручки от реализации и прибыли. </w:t>
      </w:r>
    </w:p>
    <w:p w:rsidR="00FD5C1B" w:rsidRPr="006F5642" w:rsidRDefault="006F5642" w:rsidP="006F5642">
      <w:pPr>
        <w:spacing w:line="360" w:lineRule="auto"/>
        <w:jc w:val="both"/>
        <w:rPr>
          <w:sz w:val="24"/>
          <w:szCs w:val="24"/>
        </w:rPr>
      </w:pPr>
      <w:r w:rsidRPr="006F5642">
        <w:rPr>
          <w:sz w:val="24"/>
          <w:szCs w:val="24"/>
        </w:rPr>
        <w:t xml:space="preserve">    </w:t>
      </w:r>
      <w:r w:rsidR="00FD5C1B" w:rsidRPr="006F5642">
        <w:rPr>
          <w:sz w:val="24"/>
          <w:szCs w:val="24"/>
        </w:rPr>
        <w:t>В финансовой отчетности имеется ряд статей, непосредственно указывающих на неблагополучие экономического положения предприятия. Их можно подразделить на две группы: 1) свидетельствуют о крайне неудовлетворительной работе предприятия в отчетном периоде и сложившемся в результате этого плохом финансовом положении; 2) свидетельствуют об определенных недостатках в работе предприятия.</w:t>
      </w:r>
    </w:p>
    <w:p w:rsidR="00FD5C1B" w:rsidRPr="006F5642" w:rsidRDefault="006F5642" w:rsidP="006F5642">
      <w:pPr>
        <w:spacing w:line="360" w:lineRule="auto"/>
        <w:jc w:val="both"/>
        <w:rPr>
          <w:sz w:val="24"/>
          <w:szCs w:val="24"/>
        </w:rPr>
      </w:pPr>
      <w:r w:rsidRPr="006F5642">
        <w:rPr>
          <w:sz w:val="24"/>
          <w:szCs w:val="24"/>
        </w:rPr>
        <w:t xml:space="preserve">    </w:t>
      </w:r>
      <w:r w:rsidR="00FD5C1B" w:rsidRPr="006F5642">
        <w:rPr>
          <w:sz w:val="24"/>
          <w:szCs w:val="24"/>
        </w:rPr>
        <w:t xml:space="preserve">К первой группе относятся статьи баланса: </w:t>
      </w:r>
      <w:r w:rsidR="00DC2217">
        <w:rPr>
          <w:sz w:val="24"/>
          <w:szCs w:val="24"/>
        </w:rPr>
        <w:t>«</w:t>
      </w:r>
      <w:r w:rsidR="00FD5C1B" w:rsidRPr="006F5642">
        <w:rPr>
          <w:sz w:val="24"/>
          <w:szCs w:val="24"/>
        </w:rPr>
        <w:t>Убытки прошлых лет</w:t>
      </w:r>
      <w:r w:rsidR="00DC2217">
        <w:rPr>
          <w:sz w:val="24"/>
          <w:szCs w:val="24"/>
        </w:rPr>
        <w:t>»</w:t>
      </w:r>
      <w:r w:rsidR="00FD5C1B" w:rsidRPr="006F5642">
        <w:rPr>
          <w:sz w:val="24"/>
          <w:szCs w:val="24"/>
        </w:rPr>
        <w:t xml:space="preserve"> и </w:t>
      </w:r>
      <w:r w:rsidR="00DC2217">
        <w:rPr>
          <w:sz w:val="24"/>
          <w:szCs w:val="24"/>
        </w:rPr>
        <w:t>«Убытки отчетного года»</w:t>
      </w:r>
      <w:r w:rsidR="00FD5C1B" w:rsidRPr="006F5642">
        <w:rPr>
          <w:sz w:val="24"/>
          <w:szCs w:val="24"/>
        </w:rPr>
        <w:t xml:space="preserve">, а также статьи формы №5: </w:t>
      </w:r>
      <w:r w:rsidR="00DC2217">
        <w:rPr>
          <w:sz w:val="24"/>
          <w:szCs w:val="24"/>
        </w:rPr>
        <w:t>«</w:t>
      </w:r>
      <w:r w:rsidR="00FD5C1B" w:rsidRPr="006F5642">
        <w:rPr>
          <w:sz w:val="24"/>
          <w:szCs w:val="24"/>
        </w:rPr>
        <w:t>Долгосрочные займы и креди</w:t>
      </w:r>
      <w:r w:rsidR="00DC2217">
        <w:rPr>
          <w:sz w:val="24"/>
          <w:szCs w:val="24"/>
        </w:rPr>
        <w:t>ты банков, не погашенные в срок»</w:t>
      </w:r>
      <w:r w:rsidR="00FD5C1B" w:rsidRPr="006F5642">
        <w:rPr>
          <w:sz w:val="24"/>
          <w:szCs w:val="24"/>
        </w:rPr>
        <w:t xml:space="preserve">, </w:t>
      </w:r>
      <w:r w:rsidR="00DC2217">
        <w:rPr>
          <w:sz w:val="24"/>
          <w:szCs w:val="24"/>
        </w:rPr>
        <w:t>«</w:t>
      </w:r>
      <w:r w:rsidR="00FD5C1B" w:rsidRPr="006F5642">
        <w:rPr>
          <w:sz w:val="24"/>
          <w:szCs w:val="24"/>
        </w:rPr>
        <w:t>Краткосрочные займы и кредиты банков, не погашенные в срок</w:t>
      </w:r>
      <w:r w:rsidR="00DC2217">
        <w:rPr>
          <w:sz w:val="24"/>
          <w:szCs w:val="24"/>
        </w:rPr>
        <w:t>»</w:t>
      </w:r>
      <w:r w:rsidR="00FD5C1B" w:rsidRPr="006F5642">
        <w:rPr>
          <w:sz w:val="24"/>
          <w:szCs w:val="24"/>
        </w:rPr>
        <w:t xml:space="preserve">, </w:t>
      </w:r>
      <w:r w:rsidR="00DC2217">
        <w:rPr>
          <w:sz w:val="24"/>
          <w:szCs w:val="24"/>
        </w:rPr>
        <w:t>«</w:t>
      </w:r>
      <w:r w:rsidR="00FD5C1B" w:rsidRPr="006F5642">
        <w:rPr>
          <w:sz w:val="24"/>
          <w:szCs w:val="24"/>
        </w:rPr>
        <w:t>Кредиты банков для работников, не погашенные в срок</w:t>
      </w:r>
      <w:r w:rsidR="00DC2217">
        <w:rPr>
          <w:sz w:val="24"/>
          <w:szCs w:val="24"/>
        </w:rPr>
        <w:t>»</w:t>
      </w:r>
      <w:r w:rsidR="00FD5C1B" w:rsidRPr="006F5642">
        <w:rPr>
          <w:sz w:val="24"/>
          <w:szCs w:val="24"/>
        </w:rPr>
        <w:t>. Наличие сумм по этим статьям означает, что к моменту составления баланса предприятие не смогло рассчитаться по предоставленным ему кредитам. В этом случае необходимо рассмотреть балансы предприятия за предыдущие годы. Если суммы по этим статьям были в балансах и раньше, то это говорит о хронически неудовлетворительной работе предприятия. Если в предшествующих балансах суммы по данным статьям отсутствовали, то необходимо выяснить причины возникновения финансовых затруднений и оценить их возможные последствия.</w:t>
      </w:r>
    </w:p>
    <w:p w:rsidR="00FD5C1B" w:rsidRPr="00EB11A3" w:rsidRDefault="00EB11A3" w:rsidP="00EB11A3">
      <w:pPr>
        <w:spacing w:line="360" w:lineRule="auto"/>
        <w:jc w:val="both"/>
        <w:rPr>
          <w:sz w:val="24"/>
          <w:szCs w:val="24"/>
        </w:rPr>
      </w:pPr>
      <w:r>
        <w:rPr>
          <w:sz w:val="24"/>
          <w:szCs w:val="24"/>
        </w:rPr>
        <w:t xml:space="preserve">    </w:t>
      </w:r>
      <w:r w:rsidR="00FD5C1B" w:rsidRPr="00EB11A3">
        <w:rPr>
          <w:sz w:val="24"/>
          <w:szCs w:val="24"/>
        </w:rPr>
        <w:t>Ко второй группе относятся статьи и части некоторых статей, анализ которых требует определенной расшифровки. О недостатках в работе предприятия можно судить также по некоторым неблагоприятным соотношениям между отдельными статьями. Неудовлетворительное состояние статей второй группы может иметь место в балансе не только убыточного, но и рентабельного предприятия. Причем недостатки в работе в скрытом виде сказываются на ряде балансовых статей. Это объясняется существующей методикой составления баланса, согласно которой многие балансовые статьи комплексные. В частности это относится к статьям, отражающим дебиторскую и кредиторскую задолженность. В условиях несвоевременности расчетов неплатежи дебиторов могут достигнуть критических размеров.</w:t>
      </w:r>
    </w:p>
    <w:p w:rsidR="00FD5C1B" w:rsidRPr="009A4944" w:rsidRDefault="009A4944" w:rsidP="009A4944">
      <w:pPr>
        <w:spacing w:line="360" w:lineRule="auto"/>
        <w:jc w:val="both"/>
        <w:rPr>
          <w:sz w:val="24"/>
          <w:szCs w:val="24"/>
        </w:rPr>
      </w:pPr>
      <w:r>
        <w:rPr>
          <w:sz w:val="24"/>
          <w:szCs w:val="24"/>
        </w:rPr>
        <w:t xml:space="preserve">    </w:t>
      </w:r>
      <w:r w:rsidR="00FD5C1B" w:rsidRPr="009A4944">
        <w:rPr>
          <w:sz w:val="24"/>
          <w:szCs w:val="24"/>
        </w:rPr>
        <w:t>Вообще резкие колебания статей дебиторской задолженности служат тревожным симптомом. Значительное увеличение этих статей может быть вызвано либо неосмотрительной кредитной политикой предприятия по отношению к покупателям, неразборчивым выбором партнеров, либо наступлением неплатежеспособности и даже банкротства некоторых потребителей, либо неумеренно высокими темпами наращивания объемов продаж. Правда и резкое сокращение дебиторской задолженности может быть следствием негативных моментов во взаимоотношениях с клиентами. Дебиторская задолженность может резко упасть по той причине, что предприятие вынуждено сократить продажи в кредит, а возможно и потому, что потребители продукции стараются поскорее рассчитаться с долгами , чтобы дальше не иметь дела с данным предприятием.</w:t>
      </w:r>
    </w:p>
    <w:p w:rsidR="00FD5C1B" w:rsidRPr="007F2552" w:rsidRDefault="007F2552" w:rsidP="007F2552">
      <w:pPr>
        <w:spacing w:line="360" w:lineRule="auto"/>
        <w:jc w:val="both"/>
        <w:rPr>
          <w:sz w:val="24"/>
          <w:szCs w:val="24"/>
        </w:rPr>
      </w:pPr>
      <w:r>
        <w:rPr>
          <w:sz w:val="24"/>
          <w:szCs w:val="24"/>
        </w:rPr>
        <w:t xml:space="preserve">    </w:t>
      </w:r>
      <w:r w:rsidR="00FD5C1B" w:rsidRPr="007F2552">
        <w:rPr>
          <w:sz w:val="24"/>
          <w:szCs w:val="24"/>
        </w:rPr>
        <w:t xml:space="preserve">За внешними изменениями статей дебиторской задолженности могут стоять многие причины: чрезмерная концентрация продаж по малому числу покупателей, банкротство отдельных потребителей, сокращение рынка, заставляющее предприятие идти на все большие уступки потребителям. и т.д. Тревожным сигналом служит также и значительный рост кредиторской задолженности по статьям пассива </w:t>
      </w:r>
      <w:r w:rsidRPr="007F2552">
        <w:rPr>
          <w:sz w:val="24"/>
          <w:szCs w:val="24"/>
        </w:rPr>
        <w:t>«</w:t>
      </w:r>
      <w:r w:rsidR="00FD5C1B" w:rsidRPr="007F2552">
        <w:rPr>
          <w:sz w:val="24"/>
          <w:szCs w:val="24"/>
        </w:rPr>
        <w:t>Расчеты с кредито</w:t>
      </w:r>
      <w:r w:rsidRPr="007F2552">
        <w:rPr>
          <w:sz w:val="24"/>
          <w:szCs w:val="24"/>
        </w:rPr>
        <w:t>рами»</w:t>
      </w:r>
      <w:r w:rsidR="00FD5C1B" w:rsidRPr="007F2552">
        <w:rPr>
          <w:sz w:val="24"/>
          <w:szCs w:val="24"/>
        </w:rPr>
        <w:t>. Более подробный анализ может выявить неблагоприятное изменение кредитной политики по отношению к предприятию со стороны отдельных кредиторов и поставщиков, обнаружить финансовые трудности, не позволившие предприятию своевременно рассчитаться с кредиторами и бюджетом, а также со своими работниками по зарплате и т.д.</w:t>
      </w:r>
    </w:p>
    <w:p w:rsidR="00FD5C1B" w:rsidRDefault="00D40A8D" w:rsidP="00B81753">
      <w:pPr>
        <w:spacing w:line="360" w:lineRule="auto"/>
        <w:jc w:val="both"/>
        <w:rPr>
          <w:sz w:val="24"/>
          <w:szCs w:val="24"/>
        </w:rPr>
      </w:pPr>
      <w:r>
        <w:rPr>
          <w:sz w:val="24"/>
          <w:szCs w:val="24"/>
        </w:rPr>
        <w:t xml:space="preserve">    </w:t>
      </w:r>
      <w:r w:rsidR="00FD5C1B" w:rsidRPr="00D40A8D">
        <w:rPr>
          <w:sz w:val="24"/>
          <w:szCs w:val="24"/>
        </w:rPr>
        <w:t>Ценную информацию о сдвигах в средствах предприятия за отчетный период можно получить, рассматривая структуру актива и пассива баланса предприятия. Для этого суммы итогов по разделам выражают в процентах к общему итогу баланса. Такой подход называется вертикальным анализом баланса. Далее сравнивают структуру баланса на начало и конец года. Оперирование относительными, долевыми показателями имеет то преимущество, что удается отчасти избежать искажений (в связи с инфляцией) абсолютных экономических показателей, относящихся к разным периодам. Негативные моменты, которые могут выявиться при таком анализе, состоят в следующем: уменьшение доли запасов; уменьшение доли источников собственных средств и увеличение доли заемных средств и кредиторской задолженности.</w:t>
      </w:r>
    </w:p>
    <w:p w:rsidR="00877FAC" w:rsidRPr="00D40A8D" w:rsidRDefault="00877FAC" w:rsidP="00B81753">
      <w:pPr>
        <w:spacing w:line="360" w:lineRule="auto"/>
        <w:jc w:val="both"/>
        <w:rPr>
          <w:sz w:val="24"/>
          <w:szCs w:val="24"/>
        </w:rPr>
      </w:pPr>
    </w:p>
    <w:p w:rsidR="003B742F" w:rsidRDefault="00C03477" w:rsidP="00B81753">
      <w:pPr>
        <w:pStyle w:val="21"/>
        <w:spacing w:line="360" w:lineRule="auto"/>
        <w:jc w:val="center"/>
        <w:rPr>
          <w:b/>
          <w:kern w:val="28"/>
          <w:sz w:val="28"/>
          <w:szCs w:val="28"/>
          <w:lang w:val="en-US"/>
        </w:rPr>
      </w:pPr>
      <w:r>
        <w:rPr>
          <w:b/>
          <w:kern w:val="28"/>
          <w:sz w:val="28"/>
          <w:szCs w:val="28"/>
        </w:rPr>
        <w:t>3</w:t>
      </w:r>
      <w:r w:rsidR="00FD5C1B" w:rsidRPr="00966E0E">
        <w:rPr>
          <w:b/>
          <w:kern w:val="28"/>
          <w:sz w:val="28"/>
          <w:szCs w:val="28"/>
        </w:rPr>
        <w:t>.</w:t>
      </w:r>
      <w:r w:rsidR="00FD5C1B">
        <w:rPr>
          <w:b/>
          <w:kern w:val="28"/>
          <w:sz w:val="28"/>
          <w:szCs w:val="28"/>
        </w:rPr>
        <w:t xml:space="preserve"> ОЦЕНКА ПЛАТЕЖЕСПОСОБНОСТИ И </w:t>
      </w:r>
    </w:p>
    <w:p w:rsidR="00FD5C1B" w:rsidRDefault="00FD5C1B" w:rsidP="00B81753">
      <w:pPr>
        <w:pStyle w:val="21"/>
        <w:spacing w:line="360" w:lineRule="auto"/>
        <w:jc w:val="center"/>
        <w:rPr>
          <w:b/>
          <w:kern w:val="28"/>
          <w:sz w:val="28"/>
          <w:szCs w:val="28"/>
        </w:rPr>
      </w:pPr>
      <w:r>
        <w:rPr>
          <w:b/>
          <w:kern w:val="28"/>
          <w:sz w:val="28"/>
          <w:szCs w:val="28"/>
        </w:rPr>
        <w:t>ФИНАНСОВОЙ УСТОЙЧИВОСТИ ОРГАНИЗАЦИИ</w:t>
      </w:r>
    </w:p>
    <w:p w:rsidR="00FD5C1B" w:rsidRPr="0045638B" w:rsidRDefault="0045638B" w:rsidP="0045638B">
      <w:pPr>
        <w:spacing w:line="360" w:lineRule="auto"/>
        <w:jc w:val="both"/>
        <w:rPr>
          <w:sz w:val="24"/>
          <w:szCs w:val="24"/>
        </w:rPr>
      </w:pPr>
      <w:r w:rsidRPr="0045638B">
        <w:rPr>
          <w:sz w:val="24"/>
          <w:szCs w:val="24"/>
        </w:rPr>
        <w:t xml:space="preserve">    </w:t>
      </w:r>
      <w:r w:rsidR="00FD5C1B" w:rsidRPr="0045638B">
        <w:rPr>
          <w:sz w:val="24"/>
          <w:szCs w:val="24"/>
        </w:rPr>
        <w:t>Признаки кризиса в деятельности предприятия обнаруживаются прежде всего в показателях ликвидности (платежеспособности) и финансовой устойчивости. Поэтому углубленный финансовый анализ начинается с анализа именно этих показателей.</w:t>
      </w:r>
    </w:p>
    <w:p w:rsidR="00FD5C1B" w:rsidRPr="0045638B" w:rsidRDefault="0045638B" w:rsidP="0045638B">
      <w:pPr>
        <w:spacing w:line="360" w:lineRule="auto"/>
        <w:jc w:val="both"/>
        <w:rPr>
          <w:sz w:val="24"/>
          <w:szCs w:val="24"/>
        </w:rPr>
      </w:pPr>
      <w:r w:rsidRPr="0045638B">
        <w:rPr>
          <w:sz w:val="24"/>
          <w:szCs w:val="24"/>
        </w:rPr>
        <w:t xml:space="preserve">    </w:t>
      </w:r>
      <w:r w:rsidR="00FD5C1B" w:rsidRPr="0045638B">
        <w:rPr>
          <w:sz w:val="24"/>
          <w:szCs w:val="24"/>
        </w:rPr>
        <w:t xml:space="preserve">Под </w:t>
      </w:r>
      <w:r w:rsidR="00FD5C1B" w:rsidRPr="0045638B">
        <w:rPr>
          <w:i/>
          <w:sz w:val="24"/>
          <w:szCs w:val="24"/>
        </w:rPr>
        <w:t>ликвидностью</w:t>
      </w:r>
      <w:r w:rsidR="00FD5C1B" w:rsidRPr="0045638B">
        <w:rPr>
          <w:sz w:val="24"/>
          <w:szCs w:val="24"/>
        </w:rPr>
        <w:t xml:space="preserve"> (платежеспособностью) понимается способность предприятия своевременно и в полном объеме произвести расчеты по краткосрочным обязательствам. К последним относятся, например, расчеты с работниками по оплате труда, с поставщиками за полученные товарно-материальные ценности и оказанные услуги, с банками по ссудам и т.д. Причинами неплатежеспособности могут быть нехватка финансовых ресурсов, малый объем продаж и выручки, недостаток оборотных средств и т.</w:t>
      </w:r>
      <w:r w:rsidR="005915AC">
        <w:rPr>
          <w:sz w:val="24"/>
          <w:szCs w:val="24"/>
        </w:rPr>
        <w:t xml:space="preserve"> </w:t>
      </w:r>
      <w:r w:rsidR="00FD5C1B" w:rsidRPr="0045638B">
        <w:rPr>
          <w:sz w:val="24"/>
          <w:szCs w:val="24"/>
        </w:rPr>
        <w:t>п.</w:t>
      </w:r>
    </w:p>
    <w:p w:rsidR="00FD5C1B" w:rsidRPr="00E12D05" w:rsidRDefault="00E12D05" w:rsidP="00E12D05">
      <w:pPr>
        <w:spacing w:line="360" w:lineRule="auto"/>
        <w:jc w:val="both"/>
        <w:rPr>
          <w:sz w:val="24"/>
          <w:szCs w:val="24"/>
        </w:rPr>
      </w:pPr>
      <w:r>
        <w:rPr>
          <w:sz w:val="24"/>
          <w:szCs w:val="24"/>
        </w:rPr>
        <w:t xml:space="preserve">    </w:t>
      </w:r>
      <w:r w:rsidR="00FD5C1B" w:rsidRPr="00E12D05">
        <w:rPr>
          <w:sz w:val="24"/>
          <w:szCs w:val="24"/>
        </w:rPr>
        <w:t xml:space="preserve">Выше уже говорилось, что признаки неплатежеспособности можно обнаружить уже при чтении баланса по наличию </w:t>
      </w:r>
      <w:r w:rsidR="002F2B61" w:rsidRPr="00E12D05">
        <w:rPr>
          <w:sz w:val="24"/>
          <w:szCs w:val="24"/>
        </w:rPr>
        <w:t>«больных»</w:t>
      </w:r>
      <w:r w:rsidR="00FD5C1B" w:rsidRPr="00E12D05">
        <w:rPr>
          <w:sz w:val="24"/>
          <w:szCs w:val="24"/>
        </w:rPr>
        <w:t xml:space="preserve"> статей и отражению убытков. Однако более строго и обоснованно ликвидность оценивается с помощью системы показателей. Общая идея такой оценки заключается в сопоставлении текущих обязательств и активов, используемых для их погашения. К текущим относятся активы (обязательства) с временем обращения (сроком погашения) до одного года. </w:t>
      </w:r>
    </w:p>
    <w:p w:rsidR="00FD5C1B" w:rsidRPr="007C040D" w:rsidRDefault="007C040D" w:rsidP="007C040D">
      <w:pPr>
        <w:spacing w:line="360" w:lineRule="auto"/>
        <w:jc w:val="both"/>
        <w:rPr>
          <w:sz w:val="24"/>
          <w:szCs w:val="24"/>
        </w:rPr>
      </w:pPr>
      <w:r>
        <w:rPr>
          <w:sz w:val="24"/>
          <w:szCs w:val="24"/>
        </w:rPr>
        <w:t xml:space="preserve">    </w:t>
      </w:r>
      <w:r w:rsidR="00FD5C1B" w:rsidRPr="007C040D">
        <w:rPr>
          <w:sz w:val="24"/>
          <w:szCs w:val="24"/>
        </w:rPr>
        <w:t xml:space="preserve">Наиболее обобщающим показателем платежеспособности является </w:t>
      </w:r>
      <w:r w:rsidR="00FD5C1B" w:rsidRPr="007C040D">
        <w:rPr>
          <w:i/>
          <w:sz w:val="24"/>
          <w:szCs w:val="24"/>
        </w:rPr>
        <w:t>коэффициент текущей ликвидности</w:t>
      </w:r>
      <w:r w:rsidR="00FD5C1B" w:rsidRPr="007C040D">
        <w:rPr>
          <w:sz w:val="24"/>
          <w:szCs w:val="24"/>
        </w:rPr>
        <w:t xml:space="preserve">, который показывает, какую часть краткосрочных обязательств предприятия можно погасить, если мобилизовать все оборотные средства. </w:t>
      </w:r>
    </w:p>
    <w:p w:rsidR="00FD5C1B" w:rsidRPr="00900CBA" w:rsidRDefault="00900CBA" w:rsidP="00900CBA">
      <w:pPr>
        <w:spacing w:line="360" w:lineRule="auto"/>
        <w:jc w:val="both"/>
        <w:rPr>
          <w:sz w:val="24"/>
          <w:szCs w:val="24"/>
        </w:rPr>
      </w:pPr>
      <w:r>
        <w:rPr>
          <w:sz w:val="24"/>
          <w:szCs w:val="24"/>
        </w:rPr>
        <w:t xml:space="preserve">    </w:t>
      </w:r>
      <w:r w:rsidR="00FD5C1B" w:rsidRPr="00900CBA">
        <w:rPr>
          <w:i/>
          <w:sz w:val="24"/>
          <w:szCs w:val="24"/>
        </w:rPr>
        <w:t xml:space="preserve">Коэффициент быстрой ликвидности </w:t>
      </w:r>
      <w:r w:rsidR="00FD5C1B" w:rsidRPr="00900CBA">
        <w:rPr>
          <w:sz w:val="24"/>
          <w:szCs w:val="24"/>
        </w:rPr>
        <w:t>— разновидность коэффициента ликвидности, когда в числителе к учету принимаются только денежные средства, а товарно-материальные запасы исключаются. Это вызвано тем, что денежные средства, которые можно выручить в случае вынужденной реализации производственных запасов, оказываются существенно ниже затрат по их приобретению.</w:t>
      </w:r>
    </w:p>
    <w:p w:rsidR="00FD5C1B" w:rsidRDefault="00FD5C1B" w:rsidP="00900CBA">
      <w:pPr>
        <w:ind w:firstLine="709"/>
        <w:jc w:val="both"/>
      </w:pPr>
      <w:r>
        <w:t xml:space="preserve">          </w:t>
      </w:r>
      <w:r w:rsidR="00900CBA">
        <w:t xml:space="preserve">                    </w:t>
      </w:r>
      <w:r>
        <w:t xml:space="preserve"> Денежные средства, расчеты              </w:t>
      </w:r>
    </w:p>
    <w:p w:rsidR="00FD5C1B" w:rsidRDefault="00FD5C1B" w:rsidP="00900CBA">
      <w:pPr>
        <w:ind w:firstLine="709"/>
        <w:jc w:val="both"/>
      </w:pPr>
      <w:r>
        <w:t xml:space="preserve">             </w:t>
      </w:r>
      <w:r w:rsidR="00900CBA">
        <w:t xml:space="preserve">                        </w:t>
      </w:r>
      <w:r>
        <w:t xml:space="preserve">    и прочие активы</w:t>
      </w:r>
    </w:p>
    <w:p w:rsidR="00FD5C1B" w:rsidRDefault="00900CBA" w:rsidP="00900CBA">
      <w:pPr>
        <w:ind w:firstLine="709"/>
        <w:jc w:val="both"/>
        <w:rPr>
          <w:sz w:val="16"/>
        </w:rPr>
      </w:pPr>
      <w:r>
        <w:t xml:space="preserve">         </w:t>
      </w:r>
      <w:r w:rsidR="00FD5C1B">
        <w:t xml:space="preserve"> К</w:t>
      </w:r>
      <w:r w:rsidR="00FD5C1B">
        <w:rPr>
          <w:vertAlign w:val="subscript"/>
        </w:rPr>
        <w:t>быстр.ликв.</w:t>
      </w:r>
      <w:r w:rsidR="00FD5C1B">
        <w:t xml:space="preserve">= </w:t>
      </w:r>
      <w:r>
        <w:t xml:space="preserve">       </w:t>
      </w:r>
      <w:r w:rsidR="00FD5C1B">
        <w:rPr>
          <w:sz w:val="16"/>
        </w:rPr>
        <w:t xml:space="preserve">----------------------------------- </w:t>
      </w:r>
    </w:p>
    <w:p w:rsidR="00FD5C1B" w:rsidRDefault="00FD5C1B" w:rsidP="00900CBA">
      <w:pPr>
        <w:ind w:firstLine="709"/>
        <w:jc w:val="both"/>
      </w:pPr>
      <w:r>
        <w:t xml:space="preserve">          </w:t>
      </w:r>
      <w:r w:rsidR="00900CBA">
        <w:t xml:space="preserve">                       </w:t>
      </w:r>
      <w:r>
        <w:t>Краткосрочные обязательства</w:t>
      </w:r>
    </w:p>
    <w:p w:rsidR="00FD5C1B" w:rsidRDefault="00FD5C1B" w:rsidP="00FD5C1B">
      <w:pPr>
        <w:spacing w:line="360" w:lineRule="auto"/>
        <w:ind w:firstLine="709"/>
        <w:jc w:val="both"/>
      </w:pPr>
    </w:p>
    <w:p w:rsidR="00FD5C1B" w:rsidRPr="004522E0" w:rsidRDefault="004522E0" w:rsidP="004522E0">
      <w:pPr>
        <w:spacing w:line="360" w:lineRule="auto"/>
        <w:jc w:val="both"/>
        <w:rPr>
          <w:sz w:val="24"/>
          <w:szCs w:val="24"/>
        </w:rPr>
      </w:pPr>
      <w:r>
        <w:rPr>
          <w:sz w:val="24"/>
          <w:szCs w:val="24"/>
        </w:rPr>
        <w:t xml:space="preserve">    </w:t>
      </w:r>
      <w:r w:rsidR="00FD5C1B" w:rsidRPr="004522E0">
        <w:rPr>
          <w:sz w:val="24"/>
          <w:szCs w:val="24"/>
        </w:rPr>
        <w:t>Нормативное значение этого коэффициента 1, однако чрезмерно высокое значение этого коэффициента может быть результатом неоправданного роста дебиторской задолженности.</w:t>
      </w:r>
    </w:p>
    <w:p w:rsidR="00FD5C1B" w:rsidRPr="004522E0" w:rsidRDefault="004522E0" w:rsidP="004522E0">
      <w:pPr>
        <w:spacing w:line="360" w:lineRule="auto"/>
        <w:jc w:val="both"/>
        <w:rPr>
          <w:sz w:val="24"/>
          <w:szCs w:val="24"/>
        </w:rPr>
      </w:pPr>
      <w:r>
        <w:rPr>
          <w:sz w:val="24"/>
          <w:szCs w:val="24"/>
        </w:rPr>
        <w:t xml:space="preserve">    </w:t>
      </w:r>
      <w:r w:rsidR="00FD5C1B" w:rsidRPr="004522E0">
        <w:rPr>
          <w:i/>
          <w:sz w:val="24"/>
          <w:szCs w:val="24"/>
        </w:rPr>
        <w:t>Коэффициент чистой выручки</w:t>
      </w:r>
      <w:r w:rsidR="00FD5C1B" w:rsidRPr="004522E0">
        <w:rPr>
          <w:sz w:val="24"/>
          <w:szCs w:val="24"/>
        </w:rPr>
        <w:t xml:space="preserve"> — отношение суммы чистой прибыли и амортизационных отчислений к выручке от реализации товаров и услуг. Чистая выручка остается в обороте предприятия в денежной форме; чем больше ее доля в общей сумме выручки, тем больше возможностей у предприятия для погашения своих долговых обязательств.</w:t>
      </w:r>
    </w:p>
    <w:p w:rsidR="00FD5C1B" w:rsidRDefault="00FD5C1B" w:rsidP="004522E0">
      <w:pPr>
        <w:ind w:firstLine="709"/>
        <w:jc w:val="both"/>
      </w:pPr>
      <w:r>
        <w:t xml:space="preserve">            </w:t>
      </w:r>
      <w:r w:rsidR="00D63D64">
        <w:t xml:space="preserve">     </w:t>
      </w:r>
      <w:r>
        <w:t xml:space="preserve">     </w:t>
      </w:r>
      <w:r w:rsidR="004522E0">
        <w:t xml:space="preserve">                 </w:t>
      </w:r>
      <w:r>
        <w:t xml:space="preserve"> Чистая прибыль + Амортизация              </w:t>
      </w:r>
    </w:p>
    <w:p w:rsidR="00FD5C1B" w:rsidRPr="004522E0" w:rsidRDefault="00D63D64" w:rsidP="004522E0">
      <w:pPr>
        <w:ind w:firstLine="709"/>
        <w:jc w:val="both"/>
      </w:pPr>
      <w:r>
        <w:t xml:space="preserve">     </w:t>
      </w:r>
      <w:r w:rsidR="00FD5C1B">
        <w:t>К</w:t>
      </w:r>
      <w:r w:rsidR="00FD5C1B" w:rsidRPr="00581314">
        <w:rPr>
          <w:vertAlign w:val="subscript"/>
        </w:rPr>
        <w:t>чист. выручки</w:t>
      </w:r>
      <w:r w:rsidR="00FD5C1B">
        <w:t>=</w:t>
      </w:r>
      <w:r w:rsidR="004522E0">
        <w:t xml:space="preserve">  </w:t>
      </w:r>
      <w:r w:rsidR="00FD5C1B" w:rsidRPr="004522E0">
        <w:t>-------------------------------------------------------</w:t>
      </w:r>
    </w:p>
    <w:p w:rsidR="00FD5C1B" w:rsidRDefault="00FD5C1B" w:rsidP="004522E0">
      <w:pPr>
        <w:ind w:firstLine="709"/>
        <w:jc w:val="both"/>
      </w:pPr>
      <w:r w:rsidRPr="004522E0">
        <w:t xml:space="preserve">         </w:t>
      </w:r>
      <w:r w:rsidR="004522E0">
        <w:t xml:space="preserve">               </w:t>
      </w:r>
      <w:r w:rsidR="00D63D64">
        <w:t xml:space="preserve">     </w:t>
      </w:r>
      <w:r w:rsidR="004522E0">
        <w:t xml:space="preserve">   </w:t>
      </w:r>
      <w:r w:rsidRPr="004522E0">
        <w:t xml:space="preserve">    </w:t>
      </w:r>
      <w:r>
        <w:t>Выручка от реализации (без НДС и акцизов)</w:t>
      </w:r>
    </w:p>
    <w:p w:rsidR="00FD5C1B" w:rsidRDefault="00FD5C1B" w:rsidP="00FD5C1B">
      <w:pPr>
        <w:spacing w:line="360" w:lineRule="auto"/>
        <w:ind w:firstLine="709"/>
        <w:jc w:val="both"/>
      </w:pPr>
    </w:p>
    <w:p w:rsidR="00FD5C1B" w:rsidRPr="00B97A43" w:rsidRDefault="00B97A43" w:rsidP="00B97A43">
      <w:pPr>
        <w:spacing w:line="360" w:lineRule="auto"/>
        <w:jc w:val="both"/>
        <w:rPr>
          <w:sz w:val="24"/>
          <w:szCs w:val="24"/>
        </w:rPr>
      </w:pPr>
      <w:r>
        <w:rPr>
          <w:sz w:val="24"/>
          <w:szCs w:val="24"/>
        </w:rPr>
        <w:t xml:space="preserve">    </w:t>
      </w:r>
      <w:r w:rsidR="00FD5C1B" w:rsidRPr="00B97A43">
        <w:rPr>
          <w:sz w:val="24"/>
          <w:szCs w:val="24"/>
        </w:rPr>
        <w:t>Коэффициент чистой выручки менее 1 говорит о том, что предприятие находится в трудном финансовом положении и не скоро сможет из него самостоятельно выйти.</w:t>
      </w:r>
    </w:p>
    <w:p w:rsidR="00FD5C1B" w:rsidRPr="00254BDE" w:rsidRDefault="00254BDE" w:rsidP="00254BDE">
      <w:pPr>
        <w:spacing w:line="360" w:lineRule="auto"/>
        <w:jc w:val="both"/>
        <w:rPr>
          <w:sz w:val="24"/>
          <w:szCs w:val="24"/>
        </w:rPr>
      </w:pPr>
      <w:r>
        <w:rPr>
          <w:sz w:val="24"/>
          <w:szCs w:val="24"/>
        </w:rPr>
        <w:t xml:space="preserve">    </w:t>
      </w:r>
      <w:r w:rsidR="00FD5C1B" w:rsidRPr="00254BDE">
        <w:rPr>
          <w:i/>
          <w:sz w:val="24"/>
          <w:szCs w:val="24"/>
        </w:rPr>
        <w:t>Коэффициент абсолютной ликвидности</w:t>
      </w:r>
      <w:r w:rsidR="00FD5C1B" w:rsidRPr="00254BDE">
        <w:rPr>
          <w:sz w:val="24"/>
          <w:szCs w:val="24"/>
        </w:rPr>
        <w:t xml:space="preserve"> представляет собой отношение денежных средств, которыми располагает предприятие на счетах в банках и в кассе, к краткосрочным обязательствам. Это наиболее жесткий критерий платежеспособности, показывающий, какая часть краткосрочных обязательств может быть погашена немедленно. Считается, что значение этого коэффициента не должно опускаться ниже 0</w:t>
      </w:r>
      <w:r w:rsidR="00581314">
        <w:rPr>
          <w:sz w:val="24"/>
          <w:szCs w:val="24"/>
        </w:rPr>
        <w:t>.</w:t>
      </w:r>
      <w:r w:rsidR="00FD5C1B" w:rsidRPr="00254BDE">
        <w:rPr>
          <w:sz w:val="24"/>
          <w:szCs w:val="24"/>
        </w:rPr>
        <w:t>2.</w:t>
      </w:r>
    </w:p>
    <w:p w:rsidR="00FD5C1B" w:rsidRDefault="00FD5C1B" w:rsidP="00254BDE">
      <w:pPr>
        <w:ind w:firstLine="709"/>
        <w:jc w:val="both"/>
      </w:pPr>
      <w:r>
        <w:t xml:space="preserve">               </w:t>
      </w:r>
      <w:r w:rsidR="00254BDE">
        <w:t xml:space="preserve">           </w:t>
      </w:r>
      <w:r w:rsidR="00D63D64">
        <w:t xml:space="preserve">          </w:t>
      </w:r>
      <w:r w:rsidR="00254BDE">
        <w:t xml:space="preserve">     </w:t>
      </w:r>
      <w:r>
        <w:t xml:space="preserve"> Денежные средства</w:t>
      </w:r>
    </w:p>
    <w:p w:rsidR="00FD5C1B" w:rsidRPr="00254BDE" w:rsidRDefault="00D63D64" w:rsidP="00254BDE">
      <w:pPr>
        <w:ind w:firstLine="709"/>
        <w:jc w:val="both"/>
      </w:pPr>
      <w:r>
        <w:t xml:space="preserve">          </w:t>
      </w:r>
      <w:r w:rsidR="00FD5C1B">
        <w:t>К</w:t>
      </w:r>
      <w:r w:rsidR="00FD5C1B" w:rsidRPr="00581314">
        <w:rPr>
          <w:vertAlign w:val="subscript"/>
        </w:rPr>
        <w:t>абсол. ликв</w:t>
      </w:r>
      <w:r w:rsidR="00FD5C1B" w:rsidRPr="00254BDE">
        <w:t>.</w:t>
      </w:r>
      <w:r w:rsidR="00FD5C1B">
        <w:t xml:space="preserve">= </w:t>
      </w:r>
      <w:r w:rsidR="00254BDE">
        <w:t xml:space="preserve">  </w:t>
      </w:r>
      <w:r w:rsidR="00FD5C1B" w:rsidRPr="00254BDE">
        <w:t>-----------------------------------</w:t>
      </w:r>
    </w:p>
    <w:p w:rsidR="00FD5C1B" w:rsidRDefault="00FD5C1B" w:rsidP="00254BDE">
      <w:pPr>
        <w:ind w:firstLine="709"/>
        <w:jc w:val="both"/>
      </w:pPr>
      <w:r w:rsidRPr="00254BDE">
        <w:t xml:space="preserve">           </w:t>
      </w:r>
      <w:r w:rsidR="00254BDE">
        <w:t xml:space="preserve">            </w:t>
      </w:r>
      <w:r w:rsidR="00D63D64">
        <w:t xml:space="preserve">          </w:t>
      </w:r>
      <w:r w:rsidR="00254BDE">
        <w:t xml:space="preserve">    </w:t>
      </w:r>
      <w:r>
        <w:t>Краткосрочные обязательства</w:t>
      </w:r>
    </w:p>
    <w:p w:rsidR="00FD5C1B" w:rsidRDefault="00FD5C1B" w:rsidP="00FD5C1B">
      <w:pPr>
        <w:spacing w:line="360" w:lineRule="auto"/>
        <w:ind w:firstLine="709"/>
        <w:jc w:val="both"/>
      </w:pPr>
    </w:p>
    <w:p w:rsidR="00FD5C1B" w:rsidRDefault="00F83A0B" w:rsidP="00F83A0B">
      <w:pPr>
        <w:spacing w:line="360" w:lineRule="auto"/>
        <w:jc w:val="both"/>
        <w:rPr>
          <w:sz w:val="24"/>
          <w:szCs w:val="24"/>
        </w:rPr>
      </w:pPr>
      <w:r>
        <w:rPr>
          <w:sz w:val="24"/>
          <w:szCs w:val="24"/>
        </w:rPr>
        <w:t xml:space="preserve">    </w:t>
      </w:r>
      <w:r w:rsidR="00FD5C1B" w:rsidRPr="00F83A0B">
        <w:rPr>
          <w:i/>
          <w:sz w:val="24"/>
          <w:szCs w:val="24"/>
        </w:rPr>
        <w:t>Коэффициент маневренности функционального капитала</w:t>
      </w:r>
      <w:r w:rsidR="00FD5C1B" w:rsidRPr="00F83A0B">
        <w:rPr>
          <w:sz w:val="24"/>
          <w:szCs w:val="24"/>
        </w:rPr>
        <w:t xml:space="preserve"> — доля запасов и затрат в функциональном капитале, т.е. в той части оборотных средств, которая остается свободной для оплаты текущих расходов предприятия после погашения краткосрочных обязательств. Функциональный капитал рассчитывается как разность между текущими активами и краткосрочными обязательствами.</w:t>
      </w:r>
    </w:p>
    <w:p w:rsidR="00581314" w:rsidRDefault="00581314" w:rsidP="00F83A0B">
      <w:pPr>
        <w:spacing w:line="360" w:lineRule="auto"/>
        <w:jc w:val="both"/>
        <w:rPr>
          <w:sz w:val="24"/>
          <w:szCs w:val="24"/>
        </w:rPr>
      </w:pPr>
    </w:p>
    <w:p w:rsidR="00581314" w:rsidRPr="00F83A0B" w:rsidRDefault="00581314" w:rsidP="00F83A0B">
      <w:pPr>
        <w:spacing w:line="360" w:lineRule="auto"/>
        <w:jc w:val="both"/>
        <w:rPr>
          <w:sz w:val="24"/>
          <w:szCs w:val="24"/>
        </w:rPr>
      </w:pPr>
    </w:p>
    <w:p w:rsidR="00FD5C1B" w:rsidRDefault="00FD5C1B" w:rsidP="00F83A0B">
      <w:pPr>
        <w:ind w:firstLine="709"/>
        <w:jc w:val="both"/>
      </w:pPr>
      <w:r>
        <w:t xml:space="preserve">                       </w:t>
      </w:r>
      <w:r w:rsidR="00F83A0B">
        <w:t xml:space="preserve">                                 </w:t>
      </w:r>
      <w:r>
        <w:t xml:space="preserve">   Запасы и затраты</w:t>
      </w:r>
    </w:p>
    <w:p w:rsidR="00FD5C1B" w:rsidRDefault="00FD5C1B" w:rsidP="00F83A0B">
      <w:pPr>
        <w:ind w:firstLine="709"/>
        <w:jc w:val="both"/>
      </w:pPr>
      <w:r>
        <w:t>К</w:t>
      </w:r>
      <w:r w:rsidRPr="00581314">
        <w:rPr>
          <w:vertAlign w:val="subscript"/>
        </w:rPr>
        <w:t>маневр. функц.кап</w:t>
      </w:r>
      <w:r w:rsidRPr="00F83A0B">
        <w:t>.</w:t>
      </w:r>
      <w:r>
        <w:t>= -</w:t>
      </w:r>
      <w:r w:rsidRPr="00F83A0B">
        <w:t>------------------------------------------------------</w:t>
      </w:r>
      <w:r w:rsidR="004807DB">
        <w:t>------------</w:t>
      </w:r>
      <w:r w:rsidRPr="00F83A0B">
        <w:t>-</w:t>
      </w:r>
    </w:p>
    <w:p w:rsidR="00FD5C1B" w:rsidRDefault="00FD5C1B" w:rsidP="00F83A0B">
      <w:pPr>
        <w:ind w:firstLine="709"/>
        <w:jc w:val="both"/>
      </w:pPr>
      <w:r w:rsidRPr="00F83A0B">
        <w:t xml:space="preserve">            </w:t>
      </w:r>
      <w:r>
        <w:t xml:space="preserve"> </w:t>
      </w:r>
      <w:r w:rsidR="00F83A0B">
        <w:t xml:space="preserve">                       </w:t>
      </w:r>
      <w:r>
        <w:t xml:space="preserve">   Запасы и     </w:t>
      </w:r>
      <w:r w:rsidR="0035683C">
        <w:t xml:space="preserve">    </w:t>
      </w:r>
      <w:r>
        <w:t>Денежные средства</w:t>
      </w:r>
      <w:r w:rsidR="0035683C">
        <w:t>,</w:t>
      </w:r>
      <w:r>
        <w:t xml:space="preserve">   </w:t>
      </w:r>
      <w:r w:rsidR="0035683C">
        <w:t xml:space="preserve">         </w:t>
      </w:r>
      <w:r>
        <w:t xml:space="preserve"> Расчеты и  </w:t>
      </w:r>
    </w:p>
    <w:p w:rsidR="00FD5C1B" w:rsidRDefault="00FD5C1B" w:rsidP="00F83A0B">
      <w:pPr>
        <w:ind w:firstLine="709"/>
        <w:jc w:val="both"/>
      </w:pPr>
      <w:r>
        <w:t xml:space="preserve">          </w:t>
      </w:r>
      <w:r w:rsidR="00F83A0B">
        <w:t xml:space="preserve">                     </w:t>
      </w:r>
      <w:r>
        <w:t xml:space="preserve">         затраты </w:t>
      </w:r>
      <w:r w:rsidR="0035683C">
        <w:t xml:space="preserve">   </w:t>
      </w:r>
      <w:r>
        <w:t xml:space="preserve"> +   </w:t>
      </w:r>
      <w:r w:rsidR="0035683C">
        <w:t xml:space="preserve">      </w:t>
      </w:r>
      <w:r>
        <w:t xml:space="preserve">расчеты и       </w:t>
      </w:r>
      <w:r w:rsidR="00F83A0B">
        <w:t xml:space="preserve">     </w:t>
      </w:r>
      <w:r>
        <w:t xml:space="preserve">  —   </w:t>
      </w:r>
      <w:r w:rsidR="0035683C">
        <w:t xml:space="preserve">       </w:t>
      </w:r>
      <w:r>
        <w:t>прочие</w:t>
      </w:r>
    </w:p>
    <w:p w:rsidR="00FD5C1B" w:rsidRDefault="00FD5C1B" w:rsidP="00F83A0B">
      <w:pPr>
        <w:ind w:firstLine="709"/>
        <w:jc w:val="both"/>
      </w:pPr>
      <w:r>
        <w:t xml:space="preserve">                            </w:t>
      </w:r>
      <w:r w:rsidR="00F83A0B">
        <w:t xml:space="preserve">                         </w:t>
      </w:r>
      <w:r>
        <w:t xml:space="preserve">   </w:t>
      </w:r>
      <w:r w:rsidR="0035683C">
        <w:t xml:space="preserve">       </w:t>
      </w:r>
      <w:r>
        <w:t xml:space="preserve"> </w:t>
      </w:r>
      <w:r w:rsidR="0035683C">
        <w:t xml:space="preserve">  </w:t>
      </w:r>
      <w:r>
        <w:t xml:space="preserve">прочие активы     </w:t>
      </w:r>
      <w:r w:rsidR="00F83A0B">
        <w:t xml:space="preserve">       </w:t>
      </w:r>
      <w:r>
        <w:t xml:space="preserve">  </w:t>
      </w:r>
      <w:r w:rsidR="0035683C">
        <w:t xml:space="preserve">    </w:t>
      </w:r>
      <w:r>
        <w:t xml:space="preserve">  </w:t>
      </w:r>
      <w:r w:rsidR="0035683C">
        <w:t xml:space="preserve">  </w:t>
      </w:r>
      <w:r>
        <w:t>пассивы</w:t>
      </w:r>
    </w:p>
    <w:p w:rsidR="00877FAC" w:rsidRDefault="00877FAC" w:rsidP="00F83A0B">
      <w:pPr>
        <w:ind w:firstLine="709"/>
        <w:jc w:val="both"/>
      </w:pPr>
    </w:p>
    <w:p w:rsidR="00FD5C1B" w:rsidRPr="009207ED" w:rsidRDefault="009207ED" w:rsidP="009207ED">
      <w:pPr>
        <w:spacing w:line="360" w:lineRule="auto"/>
        <w:jc w:val="both"/>
        <w:rPr>
          <w:sz w:val="24"/>
          <w:szCs w:val="24"/>
        </w:rPr>
      </w:pPr>
      <w:r>
        <w:rPr>
          <w:sz w:val="24"/>
          <w:szCs w:val="24"/>
        </w:rPr>
        <w:t xml:space="preserve">    </w:t>
      </w:r>
      <w:r w:rsidR="00FD5C1B" w:rsidRPr="009207ED">
        <w:rPr>
          <w:sz w:val="24"/>
          <w:szCs w:val="24"/>
        </w:rPr>
        <w:t>Этот показатель находит применение в экономически развитых странах. Чем выше этот показатель и ближе к 1, тем хуже, так как больше доля омертвленного в запасах капитала в составе собственных оборотных средств.</w:t>
      </w:r>
    </w:p>
    <w:p w:rsidR="00FD5C1B" w:rsidRPr="009207ED" w:rsidRDefault="009207ED" w:rsidP="009207ED">
      <w:pPr>
        <w:spacing w:line="360" w:lineRule="auto"/>
        <w:jc w:val="both"/>
        <w:rPr>
          <w:sz w:val="24"/>
          <w:szCs w:val="24"/>
        </w:rPr>
      </w:pPr>
      <w:r>
        <w:rPr>
          <w:sz w:val="24"/>
          <w:szCs w:val="24"/>
        </w:rPr>
        <w:t xml:space="preserve">    </w:t>
      </w:r>
      <w:r w:rsidR="00FD5C1B" w:rsidRPr="009207ED">
        <w:rPr>
          <w:sz w:val="24"/>
          <w:szCs w:val="24"/>
        </w:rPr>
        <w:t>Показатели ликвидности и финансовой устойчивости взаимодополняют друг друга и в совокупности дают представление о финансовом состоянии предприятия. Если у предприятия обнаруживаются неблагоприятные показатели ликвидности, но оно сохраняет финансовую устойчивость, то у него есть шансы выйти из затруднительного положения. Но если неудовлетворительны и показатели ликвидности, и показатели финансовой устойчивости, то такое предприятие — вероятный кандидат в банкроты. Можно отметить следующие основные пок</w:t>
      </w:r>
      <w:r>
        <w:rPr>
          <w:sz w:val="24"/>
          <w:szCs w:val="24"/>
        </w:rPr>
        <w:t>азатели финансовой устойчивости:</w:t>
      </w:r>
    </w:p>
    <w:p w:rsidR="00FD5C1B" w:rsidRDefault="009207ED" w:rsidP="009207ED">
      <w:pPr>
        <w:spacing w:line="360" w:lineRule="auto"/>
        <w:jc w:val="both"/>
        <w:rPr>
          <w:sz w:val="24"/>
          <w:szCs w:val="24"/>
        </w:rPr>
      </w:pPr>
      <w:r>
        <w:rPr>
          <w:sz w:val="24"/>
          <w:szCs w:val="24"/>
        </w:rPr>
        <w:t xml:space="preserve">    </w:t>
      </w:r>
      <w:r w:rsidR="00FD5C1B" w:rsidRPr="009207ED">
        <w:rPr>
          <w:i/>
          <w:sz w:val="24"/>
          <w:szCs w:val="24"/>
        </w:rPr>
        <w:t>Коэффициент автономии</w:t>
      </w:r>
      <w:r w:rsidR="00FD5C1B" w:rsidRPr="009207ED">
        <w:rPr>
          <w:sz w:val="24"/>
          <w:szCs w:val="24"/>
        </w:rPr>
        <w:t xml:space="preserve"> — доля собственных средств предприятия в общей сумме активов баланса. Этот показатель характеризует степень финансовой независимости предприятия от кредиторов.</w:t>
      </w:r>
    </w:p>
    <w:p w:rsidR="00FD5C1B" w:rsidRDefault="00FD5C1B" w:rsidP="0045638B">
      <w:pPr>
        <w:ind w:firstLine="709"/>
        <w:jc w:val="both"/>
      </w:pPr>
      <w:r>
        <w:t xml:space="preserve">     </w:t>
      </w:r>
      <w:r w:rsidR="0045638B" w:rsidRPr="0045638B">
        <w:t xml:space="preserve">      </w:t>
      </w:r>
      <w:r w:rsidR="009207ED">
        <w:t xml:space="preserve">          </w:t>
      </w:r>
      <w:r w:rsidR="0045638B" w:rsidRPr="0045638B">
        <w:t xml:space="preserve"> </w:t>
      </w:r>
      <w:r w:rsidR="009207ED">
        <w:t xml:space="preserve">     </w:t>
      </w:r>
      <w:r w:rsidR="0045638B" w:rsidRPr="0045638B">
        <w:t xml:space="preserve">   </w:t>
      </w:r>
      <w:r>
        <w:t xml:space="preserve">   </w:t>
      </w:r>
      <w:r w:rsidR="009207ED">
        <w:t xml:space="preserve">              </w:t>
      </w:r>
      <w:r>
        <w:t xml:space="preserve"> Источники собственных средств </w:t>
      </w:r>
    </w:p>
    <w:p w:rsidR="00FD5C1B" w:rsidRPr="009207ED" w:rsidRDefault="009207ED" w:rsidP="0045638B">
      <w:pPr>
        <w:ind w:firstLine="709"/>
        <w:jc w:val="both"/>
      </w:pPr>
      <w:r>
        <w:t xml:space="preserve">                    </w:t>
      </w:r>
      <w:r w:rsidR="00FD5C1B">
        <w:t>К</w:t>
      </w:r>
      <w:r w:rsidR="00FD5C1B" w:rsidRPr="00BD12DB">
        <w:rPr>
          <w:vertAlign w:val="subscript"/>
        </w:rPr>
        <w:t>автономии</w:t>
      </w:r>
      <w:r w:rsidR="0045638B" w:rsidRPr="009207ED">
        <w:t xml:space="preserve"> </w:t>
      </w:r>
      <w:r w:rsidR="00FD5C1B">
        <w:t>=</w:t>
      </w:r>
      <w:r w:rsidR="0045638B" w:rsidRPr="0045638B">
        <w:t xml:space="preserve"> </w:t>
      </w:r>
      <w:r w:rsidR="0045638B" w:rsidRPr="009207ED">
        <w:t xml:space="preserve"> </w:t>
      </w:r>
      <w:r w:rsidR="0045638B" w:rsidRPr="0045638B">
        <w:t xml:space="preserve"> </w:t>
      </w:r>
      <w:r w:rsidR="00FD5C1B">
        <w:t xml:space="preserve"> </w:t>
      </w:r>
      <w:r w:rsidR="00FD5C1B" w:rsidRPr="009207ED">
        <w:t>-------------------------------------</w:t>
      </w:r>
      <w:r>
        <w:t>-----</w:t>
      </w:r>
    </w:p>
    <w:p w:rsidR="00FD5C1B" w:rsidRDefault="00FD5C1B" w:rsidP="0045638B">
      <w:pPr>
        <w:ind w:firstLine="709"/>
        <w:jc w:val="both"/>
      </w:pPr>
      <w:r w:rsidRPr="009207ED">
        <w:t xml:space="preserve">                 </w:t>
      </w:r>
      <w:r w:rsidR="0045638B" w:rsidRPr="009207ED">
        <w:t xml:space="preserve">  </w:t>
      </w:r>
      <w:r w:rsidR="009207ED">
        <w:t xml:space="preserve">          </w:t>
      </w:r>
      <w:r w:rsidR="0045638B" w:rsidRPr="009207ED">
        <w:t xml:space="preserve">         </w:t>
      </w:r>
      <w:r w:rsidRPr="009207ED">
        <w:t xml:space="preserve">    </w:t>
      </w:r>
      <w:r w:rsidR="009207ED">
        <w:t xml:space="preserve">      </w:t>
      </w:r>
      <w:r w:rsidRPr="009207ED">
        <w:t xml:space="preserve"> </w:t>
      </w:r>
      <w:r w:rsidR="009207ED">
        <w:t xml:space="preserve">            </w:t>
      </w:r>
      <w:r w:rsidRPr="009207ED">
        <w:t xml:space="preserve"> </w:t>
      </w:r>
      <w:r>
        <w:t>Сумма активов</w:t>
      </w:r>
    </w:p>
    <w:p w:rsidR="00FD5C1B" w:rsidRDefault="009207ED" w:rsidP="00FD5C1B">
      <w:pPr>
        <w:spacing w:line="360" w:lineRule="auto"/>
        <w:ind w:firstLine="709"/>
        <w:jc w:val="both"/>
      </w:pPr>
      <w:r>
        <w:t xml:space="preserve">  </w:t>
      </w:r>
    </w:p>
    <w:p w:rsidR="00FD5C1B" w:rsidRPr="000B6EFF" w:rsidRDefault="000B6EFF" w:rsidP="000B6EFF">
      <w:pPr>
        <w:spacing w:line="360" w:lineRule="auto"/>
        <w:jc w:val="both"/>
        <w:rPr>
          <w:sz w:val="24"/>
          <w:szCs w:val="24"/>
        </w:rPr>
      </w:pPr>
      <w:r>
        <w:rPr>
          <w:sz w:val="24"/>
          <w:szCs w:val="24"/>
        </w:rPr>
        <w:t xml:space="preserve">     </w:t>
      </w:r>
      <w:r w:rsidR="00FD5C1B" w:rsidRPr="000B6EFF">
        <w:rPr>
          <w:sz w:val="24"/>
          <w:szCs w:val="24"/>
        </w:rPr>
        <w:t>Нормативное значение данного коэффициента 0</w:t>
      </w:r>
      <w:r w:rsidR="00BD12DB">
        <w:rPr>
          <w:sz w:val="24"/>
          <w:szCs w:val="24"/>
        </w:rPr>
        <w:t>.</w:t>
      </w:r>
      <w:r w:rsidR="00FD5C1B" w:rsidRPr="000B6EFF">
        <w:rPr>
          <w:sz w:val="24"/>
          <w:szCs w:val="24"/>
        </w:rPr>
        <w:t>5, кроме того при малых значениях этого коэффициента невозможно рассчитывать на доверие к предприятию со стороны банков и других инвесторов.</w:t>
      </w:r>
    </w:p>
    <w:p w:rsidR="005725A8" w:rsidRDefault="005725A8" w:rsidP="005725A8">
      <w:pPr>
        <w:spacing w:line="360" w:lineRule="auto"/>
        <w:jc w:val="both"/>
      </w:pPr>
      <w:r>
        <w:rPr>
          <w:sz w:val="24"/>
          <w:szCs w:val="24"/>
        </w:rPr>
        <w:t xml:space="preserve">     </w:t>
      </w:r>
      <w:r w:rsidR="00FD5C1B" w:rsidRPr="005725A8">
        <w:rPr>
          <w:sz w:val="24"/>
          <w:szCs w:val="24"/>
        </w:rPr>
        <w:t>Производными от коэффициента автономии являются такие показатели, как:</w:t>
      </w:r>
    </w:p>
    <w:p w:rsidR="00FD5C1B" w:rsidRPr="005725A8" w:rsidRDefault="00FD5C1B" w:rsidP="005725A8">
      <w:pPr>
        <w:numPr>
          <w:ilvl w:val="0"/>
          <w:numId w:val="7"/>
        </w:numPr>
        <w:spacing w:line="360" w:lineRule="auto"/>
        <w:jc w:val="both"/>
      </w:pPr>
      <w:r w:rsidRPr="005725A8">
        <w:rPr>
          <w:i/>
          <w:sz w:val="24"/>
          <w:szCs w:val="24"/>
        </w:rPr>
        <w:t>Коэффициент соотношения заемных и собственных средств</w:t>
      </w:r>
      <w:r w:rsidRPr="005725A8">
        <w:rPr>
          <w:sz w:val="24"/>
          <w:szCs w:val="24"/>
        </w:rPr>
        <w:t xml:space="preserve"> - отношение привлеченного капитала к собственному. Этот коэффициент не должен превышать 1.</w:t>
      </w:r>
    </w:p>
    <w:p w:rsidR="00FD5C1B" w:rsidRPr="005725A8" w:rsidRDefault="00FD5C1B" w:rsidP="005725A8">
      <w:pPr>
        <w:numPr>
          <w:ilvl w:val="0"/>
          <w:numId w:val="7"/>
        </w:numPr>
        <w:spacing w:line="360" w:lineRule="auto"/>
        <w:jc w:val="both"/>
        <w:rPr>
          <w:sz w:val="24"/>
          <w:szCs w:val="24"/>
        </w:rPr>
      </w:pPr>
      <w:r w:rsidRPr="005725A8">
        <w:rPr>
          <w:i/>
          <w:sz w:val="24"/>
          <w:szCs w:val="24"/>
        </w:rPr>
        <w:t>Коэффициент финансовой зависимости</w:t>
      </w:r>
      <w:r w:rsidRPr="005725A8">
        <w:rPr>
          <w:sz w:val="24"/>
          <w:szCs w:val="24"/>
        </w:rPr>
        <w:t xml:space="preserve"> рассчитывается либо как величина, обратная коэффициенту автономии, либо как разность между единицей и коэффициентом автономии (т.е. как доля заемных средств в активах).</w:t>
      </w:r>
    </w:p>
    <w:p w:rsidR="00FD5C1B" w:rsidRPr="00D0289D" w:rsidRDefault="00D0289D" w:rsidP="00D0289D">
      <w:pPr>
        <w:spacing w:line="360" w:lineRule="auto"/>
        <w:jc w:val="both"/>
        <w:rPr>
          <w:sz w:val="24"/>
          <w:szCs w:val="24"/>
        </w:rPr>
      </w:pPr>
      <w:r>
        <w:rPr>
          <w:sz w:val="24"/>
          <w:szCs w:val="24"/>
        </w:rPr>
        <w:t xml:space="preserve">    </w:t>
      </w:r>
      <w:r w:rsidR="00FD5C1B" w:rsidRPr="00D0289D">
        <w:rPr>
          <w:i/>
          <w:sz w:val="24"/>
          <w:szCs w:val="24"/>
        </w:rPr>
        <w:t>Коэффициент покрытия инвестиций</w:t>
      </w:r>
      <w:r w:rsidR="00FD5C1B" w:rsidRPr="00D0289D">
        <w:rPr>
          <w:sz w:val="24"/>
          <w:szCs w:val="24"/>
        </w:rPr>
        <w:t xml:space="preserve"> характеризует долю собственных средств и долгосрочных обязательств в общей сумме активов предприятия:</w:t>
      </w:r>
    </w:p>
    <w:p w:rsidR="00FD5C1B" w:rsidRDefault="00FD5C1B" w:rsidP="00FE3718">
      <w:pPr>
        <w:ind w:firstLine="709"/>
        <w:jc w:val="both"/>
      </w:pPr>
      <w:r>
        <w:t xml:space="preserve">        </w:t>
      </w:r>
      <w:r w:rsidR="00FE3718">
        <w:t xml:space="preserve">                    </w:t>
      </w:r>
      <w:r>
        <w:t xml:space="preserve">  Источники собственных    </w:t>
      </w:r>
      <w:r w:rsidR="00FE3718">
        <w:t xml:space="preserve">        </w:t>
      </w:r>
      <w:r>
        <w:t xml:space="preserve"> Долгосрочные   </w:t>
      </w:r>
    </w:p>
    <w:p w:rsidR="00FD5C1B" w:rsidRDefault="00FD5C1B" w:rsidP="00FE3718">
      <w:pPr>
        <w:ind w:firstLine="709"/>
        <w:jc w:val="both"/>
      </w:pPr>
      <w:r>
        <w:t xml:space="preserve">          </w:t>
      </w:r>
      <w:r w:rsidR="00FE3718">
        <w:t xml:space="preserve">                               </w:t>
      </w:r>
      <w:r>
        <w:t xml:space="preserve">   средств              </w:t>
      </w:r>
      <w:r w:rsidR="00FE3718">
        <w:t xml:space="preserve">     </w:t>
      </w:r>
      <w:r>
        <w:t xml:space="preserve"> +  </w:t>
      </w:r>
      <w:r w:rsidR="00FE3718">
        <w:t xml:space="preserve">    </w:t>
      </w:r>
      <w:r>
        <w:t>обязательства</w:t>
      </w:r>
    </w:p>
    <w:p w:rsidR="00FD5C1B" w:rsidRPr="00FE3718" w:rsidRDefault="00FD5C1B" w:rsidP="00FE3718">
      <w:pPr>
        <w:ind w:firstLine="709"/>
        <w:jc w:val="both"/>
      </w:pPr>
      <w:r>
        <w:t>К</w:t>
      </w:r>
      <w:r w:rsidRPr="00BD12DB">
        <w:rPr>
          <w:vertAlign w:val="subscript"/>
        </w:rPr>
        <w:t>покрыт.инв</w:t>
      </w:r>
      <w:r w:rsidRPr="00FE3718">
        <w:t>.</w:t>
      </w:r>
      <w:r>
        <w:t xml:space="preserve">= </w:t>
      </w:r>
      <w:r w:rsidRPr="00FE3718">
        <w:t>---------------------------------------------------</w:t>
      </w:r>
      <w:r w:rsidR="00FE3718">
        <w:t>---------------</w:t>
      </w:r>
    </w:p>
    <w:p w:rsidR="00FD5C1B" w:rsidRDefault="00FD5C1B" w:rsidP="00FE3718">
      <w:pPr>
        <w:ind w:firstLine="709"/>
        <w:jc w:val="both"/>
      </w:pPr>
      <w:r w:rsidRPr="00FE3718">
        <w:t xml:space="preserve">                              </w:t>
      </w:r>
      <w:r w:rsidR="00FE3718">
        <w:t xml:space="preserve">                                </w:t>
      </w:r>
      <w:r w:rsidRPr="00FE3718">
        <w:t xml:space="preserve"> </w:t>
      </w:r>
      <w:r>
        <w:t>Сумма активов</w:t>
      </w:r>
    </w:p>
    <w:p w:rsidR="00FD5C1B" w:rsidRDefault="00FD5C1B" w:rsidP="00FD5C1B">
      <w:pPr>
        <w:spacing w:line="360" w:lineRule="auto"/>
        <w:ind w:firstLine="709"/>
        <w:jc w:val="both"/>
      </w:pPr>
    </w:p>
    <w:p w:rsidR="00FD5C1B" w:rsidRPr="00D6509A" w:rsidRDefault="00D6509A" w:rsidP="00D6509A">
      <w:pPr>
        <w:spacing w:line="360" w:lineRule="auto"/>
        <w:jc w:val="both"/>
        <w:rPr>
          <w:sz w:val="24"/>
          <w:szCs w:val="24"/>
        </w:rPr>
      </w:pPr>
      <w:r>
        <w:rPr>
          <w:sz w:val="24"/>
          <w:szCs w:val="24"/>
        </w:rPr>
        <w:t xml:space="preserve">    </w:t>
      </w:r>
      <w:r w:rsidR="00FD5C1B" w:rsidRPr="00D6509A">
        <w:rPr>
          <w:sz w:val="24"/>
          <w:szCs w:val="24"/>
        </w:rPr>
        <w:t>Нормальное значение коэффициента равно около 0</w:t>
      </w:r>
      <w:r w:rsidR="00BD12DB">
        <w:rPr>
          <w:sz w:val="24"/>
          <w:szCs w:val="24"/>
        </w:rPr>
        <w:t>.</w:t>
      </w:r>
      <w:r w:rsidR="00FD5C1B" w:rsidRPr="00D6509A">
        <w:rPr>
          <w:sz w:val="24"/>
          <w:szCs w:val="24"/>
        </w:rPr>
        <w:t>9, критическим считается его снижение до 0</w:t>
      </w:r>
      <w:r w:rsidR="00BD12DB">
        <w:rPr>
          <w:sz w:val="24"/>
          <w:szCs w:val="24"/>
        </w:rPr>
        <w:t>.</w:t>
      </w:r>
      <w:r w:rsidR="00FD5C1B" w:rsidRPr="00D6509A">
        <w:rPr>
          <w:sz w:val="24"/>
          <w:szCs w:val="24"/>
        </w:rPr>
        <w:t xml:space="preserve">75. </w:t>
      </w:r>
    </w:p>
    <w:p w:rsidR="00FD5C1B" w:rsidRPr="00437DAE" w:rsidRDefault="00437DAE" w:rsidP="00437DAE">
      <w:pPr>
        <w:spacing w:line="360" w:lineRule="auto"/>
        <w:jc w:val="both"/>
        <w:rPr>
          <w:sz w:val="24"/>
          <w:szCs w:val="24"/>
        </w:rPr>
      </w:pPr>
      <w:r>
        <w:rPr>
          <w:sz w:val="24"/>
          <w:szCs w:val="24"/>
        </w:rPr>
        <w:t xml:space="preserve">    </w:t>
      </w:r>
      <w:r w:rsidR="00FD5C1B" w:rsidRPr="00437DAE">
        <w:rPr>
          <w:i/>
          <w:sz w:val="24"/>
          <w:szCs w:val="24"/>
        </w:rPr>
        <w:t>Коэффициент маневренности собственных средств</w:t>
      </w:r>
      <w:r w:rsidR="00FD5C1B" w:rsidRPr="00437DAE">
        <w:rPr>
          <w:sz w:val="24"/>
          <w:szCs w:val="24"/>
        </w:rPr>
        <w:t xml:space="preserve"> — показывает, какая часть собственных средств предприятия находится в мобильной форме, позволяющей относительно свободно маневрировать этими средствами. Оптимальное значение этого показателя равно 0</w:t>
      </w:r>
      <w:r w:rsidR="00BD12DB">
        <w:rPr>
          <w:sz w:val="24"/>
          <w:szCs w:val="24"/>
        </w:rPr>
        <w:t>.</w:t>
      </w:r>
      <w:r w:rsidR="00FD5C1B" w:rsidRPr="00437DAE">
        <w:rPr>
          <w:sz w:val="24"/>
          <w:szCs w:val="24"/>
        </w:rPr>
        <w:t>5.</w:t>
      </w:r>
    </w:p>
    <w:p w:rsidR="00FD5C1B" w:rsidRPr="001A4456" w:rsidRDefault="00FD5C1B" w:rsidP="001A4456">
      <w:pPr>
        <w:ind w:firstLine="709"/>
        <w:jc w:val="both"/>
      </w:pPr>
    </w:p>
    <w:p w:rsidR="00FD5C1B" w:rsidRDefault="00FD5C1B" w:rsidP="001A4456">
      <w:pPr>
        <w:ind w:firstLine="709"/>
        <w:jc w:val="both"/>
      </w:pPr>
      <w:r>
        <w:t xml:space="preserve">                </w:t>
      </w:r>
      <w:r w:rsidR="001A4456">
        <w:t xml:space="preserve">                        </w:t>
      </w:r>
      <w:r>
        <w:t xml:space="preserve"> Источники собствен</w:t>
      </w:r>
      <w:r w:rsidR="001A4456">
        <w:t>ных</w:t>
      </w:r>
      <w:r>
        <w:t xml:space="preserve">     </w:t>
      </w:r>
      <w:r w:rsidR="001A4456">
        <w:t xml:space="preserve">    </w:t>
      </w:r>
      <w:r>
        <w:t xml:space="preserve">Основные средства </w:t>
      </w:r>
    </w:p>
    <w:p w:rsidR="00FD5C1B" w:rsidRDefault="00FD5C1B" w:rsidP="001A4456">
      <w:pPr>
        <w:ind w:firstLine="709"/>
        <w:jc w:val="both"/>
      </w:pPr>
      <w:r>
        <w:t xml:space="preserve">                </w:t>
      </w:r>
      <w:r w:rsidR="001A4456">
        <w:t xml:space="preserve">                                   </w:t>
      </w:r>
      <w:r>
        <w:t xml:space="preserve"> средств </w:t>
      </w:r>
      <w:r w:rsidR="001A4456">
        <w:t xml:space="preserve">          </w:t>
      </w:r>
      <w:r>
        <w:t xml:space="preserve">         —     </w:t>
      </w:r>
      <w:r w:rsidR="001A4456">
        <w:t xml:space="preserve">  </w:t>
      </w:r>
      <w:r>
        <w:t xml:space="preserve"> и вложения   </w:t>
      </w:r>
    </w:p>
    <w:p w:rsidR="00FD5C1B" w:rsidRPr="001A4456" w:rsidRDefault="00FD5C1B" w:rsidP="001A4456">
      <w:pPr>
        <w:ind w:firstLine="709"/>
        <w:jc w:val="both"/>
      </w:pPr>
      <w:r>
        <w:t>К</w:t>
      </w:r>
      <w:r w:rsidRPr="00BD12DB">
        <w:rPr>
          <w:vertAlign w:val="subscript"/>
        </w:rPr>
        <w:t>маневр. собст. ср</w:t>
      </w:r>
      <w:r w:rsidRPr="001A4456">
        <w:t>.</w:t>
      </w:r>
      <w:r>
        <w:t xml:space="preserve">= </w:t>
      </w:r>
      <w:r w:rsidRPr="001A4456">
        <w:t>-------------------------------------------------</w:t>
      </w:r>
      <w:r w:rsidR="001A4456">
        <w:t>-----------------</w:t>
      </w:r>
    </w:p>
    <w:p w:rsidR="00FD5C1B" w:rsidRDefault="00FD5C1B" w:rsidP="001A4456">
      <w:pPr>
        <w:ind w:firstLine="709"/>
        <w:jc w:val="both"/>
      </w:pPr>
      <w:r w:rsidRPr="001A4456">
        <w:t xml:space="preserve">                       </w:t>
      </w:r>
      <w:r w:rsidR="001A4456">
        <w:t xml:space="preserve">                          </w:t>
      </w:r>
      <w:r w:rsidRPr="001A4456">
        <w:t xml:space="preserve">    </w:t>
      </w:r>
      <w:r>
        <w:t>Источники собственных средств</w:t>
      </w:r>
    </w:p>
    <w:p w:rsidR="00FD5C1B" w:rsidRDefault="00FD5C1B" w:rsidP="00FD5C1B">
      <w:pPr>
        <w:spacing w:line="360" w:lineRule="auto"/>
        <w:ind w:firstLine="709"/>
        <w:jc w:val="both"/>
        <w:rPr>
          <w:sz w:val="16"/>
        </w:rPr>
      </w:pPr>
    </w:p>
    <w:p w:rsidR="00FD5C1B" w:rsidRPr="00090950" w:rsidRDefault="00090950" w:rsidP="00090950">
      <w:pPr>
        <w:spacing w:line="360" w:lineRule="auto"/>
        <w:jc w:val="both"/>
        <w:rPr>
          <w:sz w:val="24"/>
          <w:szCs w:val="24"/>
        </w:rPr>
      </w:pPr>
      <w:r w:rsidRPr="00090950">
        <w:rPr>
          <w:i/>
          <w:sz w:val="24"/>
          <w:szCs w:val="24"/>
        </w:rPr>
        <w:t xml:space="preserve">    </w:t>
      </w:r>
      <w:r w:rsidR="00FD5C1B" w:rsidRPr="00090950">
        <w:rPr>
          <w:i/>
          <w:sz w:val="24"/>
          <w:szCs w:val="24"/>
        </w:rPr>
        <w:t>Коэффициент обеспеченности запасов и затрат собственными источниками</w:t>
      </w:r>
      <w:r w:rsidR="00FD5C1B" w:rsidRPr="00090950">
        <w:rPr>
          <w:sz w:val="24"/>
          <w:szCs w:val="24"/>
        </w:rPr>
        <w:t xml:space="preserve"> — показывает долю покрытия запасов и затрат за счет собственных источников. Нормативное значение — не ниже 0</w:t>
      </w:r>
      <w:r w:rsidR="00BD12DB">
        <w:rPr>
          <w:sz w:val="24"/>
          <w:szCs w:val="24"/>
        </w:rPr>
        <w:t>.</w:t>
      </w:r>
      <w:r w:rsidR="00FD5C1B" w:rsidRPr="00090950">
        <w:rPr>
          <w:sz w:val="24"/>
          <w:szCs w:val="24"/>
        </w:rPr>
        <w:t>6.</w:t>
      </w:r>
    </w:p>
    <w:p w:rsidR="00FD5C1B" w:rsidRDefault="00F220F9" w:rsidP="00F220F9">
      <w:pPr>
        <w:ind w:firstLine="709"/>
        <w:jc w:val="both"/>
      </w:pPr>
      <w:r>
        <w:t xml:space="preserve">                                 Источники собственных</w:t>
      </w:r>
      <w:r w:rsidR="00FD5C1B">
        <w:t xml:space="preserve">       Основные средства</w:t>
      </w:r>
    </w:p>
    <w:p w:rsidR="00FD5C1B" w:rsidRDefault="00FD5C1B" w:rsidP="00F220F9">
      <w:pPr>
        <w:ind w:firstLine="709"/>
        <w:jc w:val="both"/>
      </w:pPr>
      <w:r>
        <w:t xml:space="preserve">              </w:t>
      </w:r>
      <w:r w:rsidR="00F220F9">
        <w:t xml:space="preserve">                                  </w:t>
      </w:r>
      <w:r>
        <w:t xml:space="preserve">средств    </w:t>
      </w:r>
      <w:r w:rsidR="00F220F9">
        <w:t xml:space="preserve">     </w:t>
      </w:r>
      <w:r>
        <w:t xml:space="preserve">      — </w:t>
      </w:r>
      <w:r w:rsidR="00F220F9">
        <w:t xml:space="preserve">    </w:t>
      </w:r>
      <w:r>
        <w:t xml:space="preserve">   и вложения    </w:t>
      </w:r>
    </w:p>
    <w:p w:rsidR="00FD5C1B" w:rsidRPr="00F220F9" w:rsidRDefault="00FD5C1B" w:rsidP="00F220F9">
      <w:pPr>
        <w:ind w:firstLine="709"/>
        <w:jc w:val="both"/>
      </w:pPr>
      <w:r>
        <w:t>К</w:t>
      </w:r>
      <w:r w:rsidRPr="00BD12DB">
        <w:rPr>
          <w:vertAlign w:val="subscript"/>
        </w:rPr>
        <w:t>обесп.затрат</w:t>
      </w:r>
      <w:r>
        <w:t xml:space="preserve">= </w:t>
      </w:r>
      <w:r w:rsidRPr="00F220F9">
        <w:t>------------------------------------------</w:t>
      </w:r>
      <w:r w:rsidR="00F220F9">
        <w:t>---------------</w:t>
      </w:r>
      <w:r w:rsidRPr="00F220F9">
        <w:t>-------------</w:t>
      </w:r>
    </w:p>
    <w:p w:rsidR="00FD5C1B" w:rsidRDefault="00FD5C1B" w:rsidP="00F220F9">
      <w:pPr>
        <w:ind w:firstLine="709"/>
        <w:jc w:val="both"/>
      </w:pPr>
      <w:r>
        <w:t xml:space="preserve">                      </w:t>
      </w:r>
      <w:r w:rsidR="00F220F9">
        <w:t xml:space="preserve">                                         </w:t>
      </w:r>
      <w:r>
        <w:t xml:space="preserve"> Запасы и затраты </w:t>
      </w:r>
    </w:p>
    <w:p w:rsidR="00FD5C1B" w:rsidRDefault="00FD5C1B" w:rsidP="00FD5C1B">
      <w:pPr>
        <w:spacing w:line="360" w:lineRule="auto"/>
        <w:ind w:firstLine="709"/>
        <w:jc w:val="both"/>
      </w:pPr>
    </w:p>
    <w:p w:rsidR="00FD5C1B" w:rsidRPr="00806EDE" w:rsidRDefault="00806EDE" w:rsidP="00806EDE">
      <w:pPr>
        <w:spacing w:line="360" w:lineRule="auto"/>
        <w:jc w:val="both"/>
        <w:rPr>
          <w:sz w:val="24"/>
          <w:szCs w:val="24"/>
        </w:rPr>
      </w:pPr>
      <w:r>
        <w:rPr>
          <w:sz w:val="24"/>
          <w:szCs w:val="24"/>
        </w:rPr>
        <w:t xml:space="preserve">    </w:t>
      </w:r>
      <w:r w:rsidR="00FD5C1B" w:rsidRPr="00806EDE">
        <w:rPr>
          <w:i/>
          <w:sz w:val="24"/>
          <w:szCs w:val="24"/>
        </w:rPr>
        <w:t>Коэффициент обеспеченности долгосрочных инвестиций</w:t>
      </w:r>
      <w:r w:rsidR="00FD5C1B" w:rsidRPr="00806EDE">
        <w:rPr>
          <w:sz w:val="24"/>
          <w:szCs w:val="24"/>
        </w:rPr>
        <w:t xml:space="preserve"> — показывает, какая доля инвестированного капитала вложена в основные средства:</w:t>
      </w:r>
    </w:p>
    <w:p w:rsidR="00FD5C1B" w:rsidRDefault="00FD5C1B" w:rsidP="00FB56C1">
      <w:pPr>
        <w:ind w:firstLine="709"/>
        <w:jc w:val="both"/>
      </w:pPr>
      <w:r>
        <w:t xml:space="preserve">                </w:t>
      </w:r>
      <w:r w:rsidR="00FB56C1">
        <w:t xml:space="preserve">                    </w:t>
      </w:r>
      <w:r>
        <w:t xml:space="preserve"> </w:t>
      </w:r>
      <w:r w:rsidR="00FB56C1">
        <w:t xml:space="preserve">        </w:t>
      </w:r>
      <w:r>
        <w:t xml:space="preserve"> Основные средства и вложения </w:t>
      </w:r>
    </w:p>
    <w:p w:rsidR="00FD5C1B" w:rsidRPr="00FB56C1" w:rsidRDefault="00FD5C1B" w:rsidP="00FB56C1">
      <w:pPr>
        <w:ind w:firstLine="709"/>
        <w:jc w:val="both"/>
      </w:pPr>
      <w:r>
        <w:t>К</w:t>
      </w:r>
      <w:r w:rsidRPr="00BD12DB">
        <w:rPr>
          <w:vertAlign w:val="subscript"/>
        </w:rPr>
        <w:t>обесп. инв</w:t>
      </w:r>
      <w:r>
        <w:t xml:space="preserve">= </w:t>
      </w:r>
      <w:r w:rsidRPr="00FB56C1">
        <w:t>----------------</w:t>
      </w:r>
      <w:r w:rsidR="00FB56C1">
        <w:t>-----------</w:t>
      </w:r>
      <w:r w:rsidRPr="00FB56C1">
        <w:t>---------------------------------------------</w:t>
      </w:r>
    </w:p>
    <w:p w:rsidR="00FD5C1B" w:rsidRDefault="00FD5C1B" w:rsidP="00FB56C1">
      <w:pPr>
        <w:ind w:firstLine="709"/>
        <w:jc w:val="both"/>
      </w:pPr>
      <w:r>
        <w:t xml:space="preserve">         </w:t>
      </w:r>
      <w:r w:rsidR="00FB56C1">
        <w:t xml:space="preserve">                  </w:t>
      </w:r>
      <w:r>
        <w:t xml:space="preserve"> Источники собств</w:t>
      </w:r>
      <w:r w:rsidR="00FB56C1">
        <w:t>енных</w:t>
      </w:r>
      <w:r>
        <w:t xml:space="preserve">   +  </w:t>
      </w:r>
      <w:r w:rsidR="00FB56C1">
        <w:t xml:space="preserve">    </w:t>
      </w:r>
      <w:r>
        <w:t xml:space="preserve"> Долгосрочные      </w:t>
      </w:r>
    </w:p>
    <w:p w:rsidR="00FD5C1B" w:rsidRDefault="00FD5C1B" w:rsidP="00FB56C1">
      <w:pPr>
        <w:ind w:firstLine="709"/>
        <w:jc w:val="both"/>
      </w:pPr>
      <w:r>
        <w:t xml:space="preserve">            </w:t>
      </w:r>
      <w:r w:rsidR="00FB56C1">
        <w:t xml:space="preserve">                                  с</w:t>
      </w:r>
      <w:r>
        <w:t>редств</w:t>
      </w:r>
      <w:r w:rsidR="00FB56C1">
        <w:t xml:space="preserve">                      обязательства</w:t>
      </w:r>
    </w:p>
    <w:p w:rsidR="00FD5C1B" w:rsidRDefault="00FD5C1B" w:rsidP="00FD5C1B">
      <w:pPr>
        <w:spacing w:line="360" w:lineRule="auto"/>
        <w:ind w:firstLine="709"/>
        <w:jc w:val="both"/>
      </w:pPr>
    </w:p>
    <w:p w:rsidR="00FD5C1B" w:rsidRPr="0051222F" w:rsidRDefault="0051222F" w:rsidP="0051222F">
      <w:pPr>
        <w:spacing w:line="360" w:lineRule="auto"/>
        <w:jc w:val="both"/>
        <w:rPr>
          <w:sz w:val="24"/>
          <w:szCs w:val="24"/>
        </w:rPr>
      </w:pPr>
      <w:r>
        <w:rPr>
          <w:sz w:val="24"/>
          <w:szCs w:val="24"/>
        </w:rPr>
        <w:t xml:space="preserve">    </w:t>
      </w:r>
      <w:r w:rsidR="00FD5C1B" w:rsidRPr="0051222F">
        <w:rPr>
          <w:sz w:val="24"/>
          <w:szCs w:val="24"/>
        </w:rPr>
        <w:t>Приведенных выше показателей вполне достаточно для выявления признаков финансовой неустойчивости с точки зрения опасности возникновения банкротства.</w:t>
      </w:r>
    </w:p>
    <w:p w:rsidR="00FD5C1B" w:rsidRPr="00237BD7" w:rsidRDefault="00237BD7" w:rsidP="00237BD7">
      <w:pPr>
        <w:spacing w:line="360" w:lineRule="auto"/>
        <w:jc w:val="both"/>
        <w:rPr>
          <w:sz w:val="24"/>
          <w:szCs w:val="24"/>
        </w:rPr>
      </w:pPr>
      <w:r>
        <w:rPr>
          <w:sz w:val="24"/>
          <w:szCs w:val="24"/>
        </w:rPr>
        <w:t xml:space="preserve">    </w:t>
      </w:r>
      <w:r w:rsidR="00FD5C1B" w:rsidRPr="00237BD7">
        <w:rPr>
          <w:sz w:val="24"/>
          <w:szCs w:val="24"/>
        </w:rPr>
        <w:t xml:space="preserve">При комплексной диагностике банкротства необходимо также проанализировать показатели рентабельности, деловой активности и отдачи активов. Если неплатежеспособность и финансовая неустойчивость — индикаторы возможного наступления банкротства, то неудовлетворительные рентабельность и деловая активность — факторы повышения вероятности банкротства, но не обязательно его предопределяющие. </w:t>
      </w:r>
    </w:p>
    <w:p w:rsidR="00FD5C1B" w:rsidRPr="007D36BF" w:rsidRDefault="007D36BF" w:rsidP="007D36BF">
      <w:pPr>
        <w:spacing w:line="360" w:lineRule="auto"/>
        <w:jc w:val="both"/>
        <w:rPr>
          <w:i/>
          <w:sz w:val="24"/>
          <w:szCs w:val="24"/>
        </w:rPr>
      </w:pPr>
      <w:r>
        <w:rPr>
          <w:sz w:val="24"/>
          <w:szCs w:val="24"/>
        </w:rPr>
        <w:t xml:space="preserve">    </w:t>
      </w:r>
      <w:r w:rsidR="00FD5C1B" w:rsidRPr="007D36BF">
        <w:rPr>
          <w:sz w:val="24"/>
          <w:szCs w:val="24"/>
        </w:rPr>
        <w:t xml:space="preserve">К основным показателям эффективности используемых ресурсов относят </w:t>
      </w:r>
      <w:r w:rsidR="00FD5C1B" w:rsidRPr="007D36BF">
        <w:rPr>
          <w:i/>
          <w:sz w:val="24"/>
          <w:szCs w:val="24"/>
        </w:rPr>
        <w:t>отдачу всех активов.</w:t>
      </w:r>
    </w:p>
    <w:p w:rsidR="00FD5C1B" w:rsidRDefault="00FD5C1B" w:rsidP="007D36BF">
      <w:pPr>
        <w:ind w:firstLine="709"/>
        <w:jc w:val="both"/>
      </w:pPr>
      <w:r>
        <w:t xml:space="preserve">             </w:t>
      </w:r>
      <w:r w:rsidR="007D36BF">
        <w:t xml:space="preserve">                 </w:t>
      </w:r>
      <w:r>
        <w:t xml:space="preserve">   </w:t>
      </w:r>
      <w:r w:rsidR="00045153">
        <w:t xml:space="preserve">          </w:t>
      </w:r>
      <w:r>
        <w:t xml:space="preserve">  Выручка от реализации (без НДС и акцизов)</w:t>
      </w:r>
    </w:p>
    <w:p w:rsidR="00FD5C1B" w:rsidRDefault="00045153" w:rsidP="007D36BF">
      <w:pPr>
        <w:ind w:firstLine="709"/>
        <w:jc w:val="both"/>
      </w:pPr>
      <w:r>
        <w:t xml:space="preserve">          </w:t>
      </w:r>
      <w:r w:rsidR="00FD5C1B">
        <w:t xml:space="preserve">Отдача активов = </w:t>
      </w:r>
      <w:r w:rsidR="00FD5C1B" w:rsidRPr="007D36BF">
        <w:t>-----------------------------------------------------</w:t>
      </w:r>
      <w:r w:rsidR="007D36BF">
        <w:t>-------</w:t>
      </w:r>
    </w:p>
    <w:p w:rsidR="00FD5C1B" w:rsidRDefault="00FD5C1B" w:rsidP="007D36BF">
      <w:pPr>
        <w:ind w:firstLine="709"/>
        <w:jc w:val="both"/>
      </w:pPr>
      <w:r>
        <w:t xml:space="preserve">          </w:t>
      </w:r>
      <w:r w:rsidR="00045153">
        <w:t xml:space="preserve">          </w:t>
      </w:r>
      <w:r>
        <w:t xml:space="preserve">             </w:t>
      </w:r>
      <w:r w:rsidR="007D36BF">
        <w:t xml:space="preserve">              </w:t>
      </w:r>
      <w:r>
        <w:t xml:space="preserve">   Среднегодовая сумма всех активов</w:t>
      </w:r>
    </w:p>
    <w:p w:rsidR="00FD5C1B" w:rsidRDefault="00FD5C1B" w:rsidP="00FD5C1B">
      <w:pPr>
        <w:spacing w:line="360" w:lineRule="auto"/>
        <w:ind w:firstLine="709"/>
        <w:jc w:val="both"/>
      </w:pPr>
    </w:p>
    <w:p w:rsidR="00FD5C1B" w:rsidRPr="003A2AC2" w:rsidRDefault="003A2AC2" w:rsidP="003A2AC2">
      <w:pPr>
        <w:spacing w:line="360" w:lineRule="auto"/>
        <w:jc w:val="both"/>
        <w:rPr>
          <w:sz w:val="24"/>
          <w:szCs w:val="24"/>
        </w:rPr>
      </w:pPr>
      <w:r>
        <w:rPr>
          <w:sz w:val="24"/>
          <w:szCs w:val="24"/>
        </w:rPr>
        <w:t xml:space="preserve">    </w:t>
      </w:r>
      <w:r w:rsidR="00FD5C1B" w:rsidRPr="003A2AC2">
        <w:rPr>
          <w:sz w:val="24"/>
          <w:szCs w:val="24"/>
        </w:rPr>
        <w:t>При оценке отдачи активов нужно учитывать отраслевую специфику и прежде всего фондоемкость производства. Например, фондоемкое производство автомобилей, требующее дорогостоящего оборудования, определяет невысокую отдачу активов автомобильного завода по сравнению с предприятиями, производящими технологически несложные товары. Одним из вариантов данного коэффициента является фондоотдача, характеризующая степень использования основных производственных фондов. Слабая загрузка основных фондов, особенно в фондоемком производстве, значительно повышает себестоимость и снижает рентабельность. Но с другой стороны, снижение фондоотдачи может быть связано с введением новых мощностей или техническим перевооружением производства, и это со временем даст положительный результат.</w:t>
      </w:r>
    </w:p>
    <w:p w:rsidR="00FD5C1B" w:rsidRPr="00A55BC1" w:rsidRDefault="00A55BC1" w:rsidP="00A55BC1">
      <w:pPr>
        <w:spacing w:line="360" w:lineRule="auto"/>
        <w:jc w:val="both"/>
        <w:rPr>
          <w:sz w:val="24"/>
          <w:szCs w:val="24"/>
        </w:rPr>
      </w:pPr>
      <w:r>
        <w:rPr>
          <w:sz w:val="24"/>
          <w:szCs w:val="24"/>
        </w:rPr>
        <w:t xml:space="preserve">    </w:t>
      </w:r>
      <w:r w:rsidR="00FD5C1B" w:rsidRPr="00A55BC1">
        <w:rPr>
          <w:sz w:val="24"/>
          <w:szCs w:val="24"/>
        </w:rPr>
        <w:t xml:space="preserve">Анализ показателей ликвидности может быть дополнен также оценкой показателей оборачиваемости, расчет которых производится как по всем оборотным средствам, так и по отдельным составляющим (производственным запасам, задолженности и др.). </w:t>
      </w:r>
      <w:r w:rsidR="00FD5C1B" w:rsidRPr="00A55BC1">
        <w:rPr>
          <w:i/>
          <w:sz w:val="24"/>
          <w:szCs w:val="24"/>
        </w:rPr>
        <w:t>Оборачиваемость оборотных средств</w:t>
      </w:r>
      <w:r w:rsidR="00FD5C1B" w:rsidRPr="00A55BC1">
        <w:rPr>
          <w:sz w:val="24"/>
          <w:szCs w:val="24"/>
        </w:rPr>
        <w:t xml:space="preserve"> - характеризует степень использования оборотных средств и рассчитывается как отношение выручки от реализации продукции к среднегодовой стоимости оборотных средств или среднее число оборотов, совершаемых за отчетный период.</w:t>
      </w:r>
    </w:p>
    <w:p w:rsidR="00FD5C1B" w:rsidRPr="00DA1954" w:rsidRDefault="00164B4E" w:rsidP="00164B4E">
      <w:pPr>
        <w:spacing w:line="360" w:lineRule="auto"/>
        <w:jc w:val="both"/>
        <w:rPr>
          <w:sz w:val="24"/>
          <w:szCs w:val="24"/>
        </w:rPr>
      </w:pPr>
      <w:r>
        <w:rPr>
          <w:sz w:val="24"/>
          <w:szCs w:val="24"/>
        </w:rPr>
        <w:t xml:space="preserve">    </w:t>
      </w:r>
      <w:r w:rsidR="00FD5C1B" w:rsidRPr="004D262A">
        <w:rPr>
          <w:sz w:val="24"/>
          <w:szCs w:val="24"/>
        </w:rPr>
        <w:t xml:space="preserve">Финансовое состояние </w:t>
      </w:r>
      <w:r w:rsidR="000D685A">
        <w:rPr>
          <w:sz w:val="24"/>
          <w:szCs w:val="24"/>
        </w:rPr>
        <w:t>организации</w:t>
      </w:r>
      <w:r w:rsidR="00FD5C1B" w:rsidRPr="004D262A">
        <w:rPr>
          <w:sz w:val="24"/>
          <w:szCs w:val="24"/>
        </w:rPr>
        <w:t xml:space="preserve"> в конечном счете зависит от того, насколько прибыльно оно работает в течение длительного периода времени. Поэтому важно оценить показатели рентабельности, непосредственно зависящие от размера получаемой прибыли. Существует множество </w:t>
      </w:r>
      <w:r w:rsidR="00FD5C1B" w:rsidRPr="004D262A">
        <w:rPr>
          <w:i/>
          <w:sz w:val="24"/>
          <w:szCs w:val="24"/>
        </w:rPr>
        <w:t>коэффициентов рентабельности</w:t>
      </w:r>
      <w:r w:rsidR="00FD5C1B" w:rsidRPr="004D262A">
        <w:rPr>
          <w:sz w:val="24"/>
          <w:szCs w:val="24"/>
        </w:rPr>
        <w:t>.</w:t>
      </w:r>
      <w:r w:rsidR="00FD5C1B">
        <w:t xml:space="preserve"> </w:t>
      </w:r>
      <w:r w:rsidR="00FD5C1B" w:rsidRPr="000D685A">
        <w:rPr>
          <w:sz w:val="24"/>
          <w:szCs w:val="24"/>
        </w:rPr>
        <w:t xml:space="preserve">Все они построены по единой схеме: в числителе показана прибыль балансовая, чистая или от реализации, в знаменателе — активы (капитал), затраты или доходы (например, в виде выручки). Показатель </w:t>
      </w:r>
      <w:r w:rsidR="00FD5C1B" w:rsidRPr="000D685A">
        <w:rPr>
          <w:i/>
          <w:sz w:val="24"/>
          <w:szCs w:val="24"/>
        </w:rPr>
        <w:t>рентабельности продукции</w:t>
      </w:r>
      <w:r w:rsidR="00FD5C1B" w:rsidRPr="000D685A">
        <w:rPr>
          <w:sz w:val="24"/>
          <w:szCs w:val="24"/>
        </w:rPr>
        <w:t xml:space="preserve"> характеризует возможности ценовой политики предприятия: если этот показатель очень низкий, то предприятие не может идти на снижение цен на продукцию, т.к. это обернется для него убытками</w:t>
      </w:r>
      <w:r w:rsidR="00FD5C1B">
        <w:t xml:space="preserve">. </w:t>
      </w:r>
      <w:r w:rsidR="00FD5C1B" w:rsidRPr="00DA1954">
        <w:rPr>
          <w:i/>
          <w:sz w:val="24"/>
          <w:szCs w:val="24"/>
        </w:rPr>
        <w:t>Показатель общей рентабельности производственных фондов</w:t>
      </w:r>
      <w:r w:rsidR="00FD5C1B" w:rsidRPr="00DA1954">
        <w:rPr>
          <w:sz w:val="24"/>
          <w:szCs w:val="24"/>
        </w:rPr>
        <w:t xml:space="preserve"> характеризует степень использования производственных фондов и их эффективность. По нему инвесторы могут сделать вывод о том, насколько эффективна отдача вложений в производство. </w:t>
      </w:r>
    </w:p>
    <w:p w:rsidR="00FD5C1B" w:rsidRPr="00174F85" w:rsidRDefault="00174F85" w:rsidP="00174F85">
      <w:pPr>
        <w:spacing w:line="360" w:lineRule="auto"/>
        <w:jc w:val="both"/>
        <w:rPr>
          <w:sz w:val="24"/>
          <w:szCs w:val="24"/>
        </w:rPr>
      </w:pPr>
      <w:r>
        <w:rPr>
          <w:sz w:val="24"/>
          <w:szCs w:val="24"/>
        </w:rPr>
        <w:t xml:space="preserve">    </w:t>
      </w:r>
      <w:r w:rsidR="00FD5C1B" w:rsidRPr="00174F85">
        <w:rPr>
          <w:sz w:val="24"/>
          <w:szCs w:val="24"/>
        </w:rPr>
        <w:t>Выбор оптимальных темпов развития предприятия — одна из главных задач финансового анализа в условиях рынка. Найти приемлемые ориентиры в выборе темпов помогает оценка коэффициента устойчивости роста. Чтобы выяснить, под влиянием каких факторов обеспечивается данный коэффициент, применяется следующая детерминированная факторная модель:</w:t>
      </w:r>
    </w:p>
    <w:p w:rsidR="001930B1" w:rsidRDefault="001930B1" w:rsidP="001930B1">
      <w:pPr>
        <w:spacing w:line="360" w:lineRule="auto"/>
        <w:jc w:val="both"/>
      </w:pPr>
      <w:r>
        <w:t xml:space="preserve">                                         </w:t>
      </w:r>
      <w:r w:rsidR="00FD5C1B" w:rsidRPr="001930B1">
        <w:t>К</w:t>
      </w:r>
      <w:r w:rsidR="00FD5C1B" w:rsidRPr="00BD12DB">
        <w:rPr>
          <w:vertAlign w:val="subscript"/>
        </w:rPr>
        <w:t xml:space="preserve">устойчивости роста </w:t>
      </w:r>
      <w:r w:rsidR="00FD5C1B" w:rsidRPr="001930B1">
        <w:t>= Ф1*Ф2*Ф3*Ф4*Ф5</w:t>
      </w:r>
      <w:r w:rsidR="00305F3C">
        <w:t>, где</w:t>
      </w:r>
    </w:p>
    <w:p w:rsidR="00FD5C1B" w:rsidRPr="00305F3C" w:rsidRDefault="00305F3C" w:rsidP="001930B1">
      <w:pPr>
        <w:spacing w:line="360" w:lineRule="auto"/>
        <w:jc w:val="both"/>
      </w:pPr>
      <w:r>
        <w:t xml:space="preserve">                                     </w:t>
      </w:r>
      <w:r w:rsidR="00FD5C1B" w:rsidRPr="00305F3C">
        <w:t>Ф1 - Выручка от реализации  / Общая сумма активов;</w:t>
      </w:r>
    </w:p>
    <w:p w:rsidR="00FD5C1B" w:rsidRPr="00305F3C" w:rsidRDefault="00305F3C" w:rsidP="001930B1">
      <w:pPr>
        <w:spacing w:line="360" w:lineRule="auto"/>
        <w:jc w:val="both"/>
      </w:pPr>
      <w:r>
        <w:t xml:space="preserve">                                     </w:t>
      </w:r>
      <w:r w:rsidR="00FD5C1B" w:rsidRPr="00305F3C">
        <w:t>Ф2 - Чистая прибыль / Выручка от реализации;</w:t>
      </w:r>
    </w:p>
    <w:p w:rsidR="00FD5C1B" w:rsidRPr="00305F3C" w:rsidRDefault="00305F3C" w:rsidP="001930B1">
      <w:pPr>
        <w:spacing w:line="360" w:lineRule="auto"/>
        <w:jc w:val="both"/>
      </w:pPr>
      <w:r>
        <w:t xml:space="preserve">                                     </w:t>
      </w:r>
      <w:r w:rsidR="00FD5C1B" w:rsidRPr="00305F3C">
        <w:t>Ф3 - Общая сумма активов / Общая сумма долговых обязательств;</w:t>
      </w:r>
    </w:p>
    <w:p w:rsidR="00FD5C1B" w:rsidRPr="00305F3C" w:rsidRDefault="00305F3C" w:rsidP="001930B1">
      <w:pPr>
        <w:spacing w:line="360" w:lineRule="auto"/>
        <w:jc w:val="both"/>
      </w:pPr>
      <w:r>
        <w:t xml:space="preserve">                                     </w:t>
      </w:r>
      <w:r w:rsidR="00FD5C1B" w:rsidRPr="00305F3C">
        <w:t>Ф4 - Общая сумма долговых обязательств / Уставной капитал;</w:t>
      </w:r>
    </w:p>
    <w:p w:rsidR="00FD5C1B" w:rsidRPr="00305F3C" w:rsidRDefault="00305F3C" w:rsidP="001930B1">
      <w:pPr>
        <w:spacing w:line="360" w:lineRule="auto"/>
        <w:jc w:val="both"/>
      </w:pPr>
      <w:r>
        <w:t xml:space="preserve">                                     </w:t>
      </w:r>
      <w:r w:rsidR="00FD5C1B" w:rsidRPr="00305F3C">
        <w:t>Ф5 - (1 - Доля дивидендного фонда в чистой прибыли ).</w:t>
      </w:r>
    </w:p>
    <w:p w:rsidR="00093E66" w:rsidRDefault="00305F3C" w:rsidP="001930B1">
      <w:pPr>
        <w:spacing w:line="360" w:lineRule="auto"/>
        <w:jc w:val="both"/>
        <w:rPr>
          <w:sz w:val="24"/>
          <w:szCs w:val="24"/>
        </w:rPr>
      </w:pPr>
      <w:r>
        <w:rPr>
          <w:sz w:val="24"/>
          <w:szCs w:val="24"/>
        </w:rPr>
        <w:t xml:space="preserve">    </w:t>
      </w:r>
      <w:r w:rsidR="00FD5C1B" w:rsidRPr="001930B1">
        <w:rPr>
          <w:sz w:val="24"/>
          <w:szCs w:val="24"/>
        </w:rPr>
        <w:t>В данной модели первый и второй факторы (отдача активов и рентабельность продукции) характеризуют производственную деятельность, третий и четвертый (финансовая устойчивость) — финансовую деятельность, пятый фактор (доля дивидендного фонда) — дивидендную политику. Поддерживать данный коэффициент в разумных размерах предприятие может</w:t>
      </w:r>
      <w:r w:rsidR="001930B1" w:rsidRPr="001930B1">
        <w:rPr>
          <w:sz w:val="24"/>
          <w:szCs w:val="24"/>
        </w:rPr>
        <w:t>,</w:t>
      </w:r>
      <w:r w:rsidR="00FD5C1B" w:rsidRPr="001930B1">
        <w:rPr>
          <w:sz w:val="24"/>
          <w:szCs w:val="24"/>
        </w:rPr>
        <w:t xml:space="preserve"> используя такие экономические рычаги, как совершенствование производственного процесса, рациональная ценовая политика, привлечение дополнительных кредитов, взвешенная дивидендная политика. </w:t>
      </w:r>
    </w:p>
    <w:p w:rsidR="00FD5C1B" w:rsidRPr="001930B1" w:rsidRDefault="00093E66" w:rsidP="001930B1">
      <w:pPr>
        <w:spacing w:line="360" w:lineRule="auto"/>
        <w:jc w:val="both"/>
        <w:rPr>
          <w:sz w:val="24"/>
          <w:szCs w:val="24"/>
        </w:rPr>
      </w:pPr>
      <w:r>
        <w:rPr>
          <w:sz w:val="24"/>
          <w:szCs w:val="24"/>
        </w:rPr>
        <w:t xml:space="preserve">    </w:t>
      </w:r>
      <w:r w:rsidR="00FD5C1B" w:rsidRPr="001930B1">
        <w:rPr>
          <w:sz w:val="24"/>
          <w:szCs w:val="24"/>
        </w:rPr>
        <w:t>При финансовом анализе акционерных обществ используется также ин</w:t>
      </w:r>
      <w:r w:rsidR="00117725">
        <w:rPr>
          <w:sz w:val="24"/>
          <w:szCs w:val="24"/>
        </w:rPr>
        <w:t>формация о положении</w:t>
      </w:r>
      <w:r w:rsidR="00FD5C1B" w:rsidRPr="001930B1">
        <w:rPr>
          <w:sz w:val="24"/>
          <w:szCs w:val="24"/>
        </w:rPr>
        <w:t xml:space="preserve"> </w:t>
      </w:r>
      <w:r w:rsidR="00117725">
        <w:rPr>
          <w:sz w:val="24"/>
          <w:szCs w:val="24"/>
        </w:rPr>
        <w:t>организации</w:t>
      </w:r>
      <w:r w:rsidR="00FD5C1B" w:rsidRPr="001930B1">
        <w:rPr>
          <w:sz w:val="24"/>
          <w:szCs w:val="24"/>
        </w:rPr>
        <w:t xml:space="preserve"> на рынке ценных бумаг. Можно выделить следующие показатели оценки рыночной активности: </w:t>
      </w:r>
    </w:p>
    <w:p w:rsidR="00FD5C1B" w:rsidRPr="00441DCB" w:rsidRDefault="00FD5C1B" w:rsidP="00441DCB">
      <w:pPr>
        <w:spacing w:line="360" w:lineRule="auto"/>
        <w:jc w:val="both"/>
        <w:rPr>
          <w:sz w:val="24"/>
          <w:szCs w:val="24"/>
        </w:rPr>
      </w:pPr>
      <w:r w:rsidRPr="00441DCB">
        <w:rPr>
          <w:sz w:val="24"/>
          <w:szCs w:val="24"/>
        </w:rPr>
        <w:t xml:space="preserve">1. </w:t>
      </w:r>
      <w:r w:rsidRPr="00441DCB">
        <w:rPr>
          <w:i/>
          <w:sz w:val="24"/>
          <w:szCs w:val="24"/>
        </w:rPr>
        <w:t>Прибыль на акцию</w:t>
      </w:r>
      <w:r w:rsidRPr="00441DCB">
        <w:rPr>
          <w:sz w:val="24"/>
          <w:szCs w:val="24"/>
        </w:rPr>
        <w:t xml:space="preserve"> — отношение чистой прибыли, уменьшенной на сумму дивидендов по привилегированным акциям, к общему числу выпущенных обыкновенных акций. Этот показатель в значительной степени влияет на рыночную стоимость акций, однако строить прогнозы на основе этого показателя можно лишь на недалекую перспективу.</w:t>
      </w:r>
    </w:p>
    <w:p w:rsidR="00FD5C1B" w:rsidRPr="00F45F29" w:rsidRDefault="00FD5C1B" w:rsidP="00F45F29">
      <w:pPr>
        <w:spacing w:line="360" w:lineRule="auto"/>
        <w:jc w:val="both"/>
        <w:rPr>
          <w:sz w:val="24"/>
          <w:szCs w:val="24"/>
        </w:rPr>
      </w:pPr>
      <w:r w:rsidRPr="00F45F29">
        <w:rPr>
          <w:sz w:val="24"/>
          <w:szCs w:val="24"/>
        </w:rPr>
        <w:t xml:space="preserve">2. </w:t>
      </w:r>
      <w:r w:rsidRPr="00F45F29">
        <w:rPr>
          <w:i/>
          <w:sz w:val="24"/>
          <w:szCs w:val="24"/>
        </w:rPr>
        <w:t>Рентабельность акции</w:t>
      </w:r>
      <w:r w:rsidRPr="00F45F29">
        <w:rPr>
          <w:sz w:val="24"/>
          <w:szCs w:val="24"/>
        </w:rPr>
        <w:t xml:space="preserve"> — отношение дивиденда к рыночной стоимости акции. В компаниях, расширяющих свою деятельность путем реинвестирования значительной части чистой прибыли, значение этого показателя относительно невелико. Этот показатель характеризует уровень дохода на капитал, вложенный в акции предприятия. В этом его прямой эффект, но есть еще косвенный (доход или убыток), выражающийся в изменении рыночной стоимости акций.</w:t>
      </w:r>
    </w:p>
    <w:p w:rsidR="00FD5C1B" w:rsidRPr="00682B4D" w:rsidRDefault="00FD5C1B" w:rsidP="00682B4D">
      <w:pPr>
        <w:spacing w:line="360" w:lineRule="auto"/>
        <w:jc w:val="both"/>
        <w:rPr>
          <w:sz w:val="24"/>
          <w:szCs w:val="24"/>
        </w:rPr>
      </w:pPr>
      <w:r w:rsidRPr="00682B4D">
        <w:rPr>
          <w:sz w:val="24"/>
          <w:szCs w:val="24"/>
        </w:rPr>
        <w:t xml:space="preserve">3. </w:t>
      </w:r>
      <w:r w:rsidRPr="00682B4D">
        <w:rPr>
          <w:i/>
          <w:sz w:val="24"/>
          <w:szCs w:val="24"/>
        </w:rPr>
        <w:t>Дивидендный выход</w:t>
      </w:r>
      <w:r w:rsidRPr="00682B4D">
        <w:rPr>
          <w:sz w:val="24"/>
          <w:szCs w:val="24"/>
        </w:rPr>
        <w:t xml:space="preserve"> — отношение дивиденда к чистой прибыли на акцию. Данный показатель характеризует, какую долю чистой прибыли направляет предприятие на выплату дивидендов своим акционерам. Дивидендный выход отражает дивидендную политику предприятия и одновременно инвестиционную политику, т.к. другая доля чистой прибыли реинвестируется в развитие производственной базы предприятия.</w:t>
      </w:r>
    </w:p>
    <w:p w:rsidR="00FD5C1B" w:rsidRDefault="000034BB" w:rsidP="000034BB">
      <w:pPr>
        <w:spacing w:line="360" w:lineRule="auto"/>
        <w:jc w:val="both"/>
        <w:rPr>
          <w:sz w:val="24"/>
          <w:szCs w:val="24"/>
        </w:rPr>
      </w:pPr>
      <w:r>
        <w:rPr>
          <w:sz w:val="24"/>
          <w:szCs w:val="24"/>
        </w:rPr>
        <w:t xml:space="preserve">    </w:t>
      </w:r>
      <w:r w:rsidR="00FD5C1B" w:rsidRPr="000034BB">
        <w:rPr>
          <w:sz w:val="24"/>
          <w:szCs w:val="24"/>
        </w:rPr>
        <w:t>Таким образом, анализ приведенных выше финансовых показателей дает возможность комплексно оценить производственную, коммерческую и рыночную активность предприятия, выявить его сильные и слабые стороны и своевременно обнаружить тревожные симптомы, развитие которых может привести к банкротству.</w:t>
      </w:r>
    </w:p>
    <w:p w:rsidR="00877FAC" w:rsidRPr="000034BB" w:rsidRDefault="00877FAC" w:rsidP="000034BB">
      <w:pPr>
        <w:spacing w:line="360" w:lineRule="auto"/>
        <w:jc w:val="both"/>
        <w:rPr>
          <w:sz w:val="24"/>
          <w:szCs w:val="24"/>
        </w:rPr>
      </w:pPr>
    </w:p>
    <w:p w:rsidR="00FD5C1B" w:rsidRDefault="00FD5C1B" w:rsidP="00FD5C1B">
      <w:pPr>
        <w:pStyle w:val="21"/>
        <w:jc w:val="center"/>
        <w:rPr>
          <w:b/>
          <w:kern w:val="28"/>
          <w:sz w:val="28"/>
          <w:szCs w:val="28"/>
        </w:rPr>
      </w:pPr>
      <w:r>
        <w:rPr>
          <w:b/>
          <w:kern w:val="28"/>
          <w:sz w:val="28"/>
          <w:szCs w:val="28"/>
        </w:rPr>
        <w:t>4</w:t>
      </w:r>
      <w:r w:rsidRPr="00966E0E">
        <w:rPr>
          <w:b/>
          <w:kern w:val="28"/>
          <w:sz w:val="28"/>
          <w:szCs w:val="28"/>
        </w:rPr>
        <w:t>.</w:t>
      </w:r>
      <w:r>
        <w:rPr>
          <w:b/>
          <w:kern w:val="28"/>
          <w:sz w:val="28"/>
          <w:szCs w:val="28"/>
        </w:rPr>
        <w:t xml:space="preserve"> ОБЕСПЕЧЕНИЕ БЕЗУБЫТОЧНОСТИ ОРГАНИЗАЦИИ</w:t>
      </w:r>
    </w:p>
    <w:p w:rsidR="00FD5C1B" w:rsidRPr="00950E7E" w:rsidRDefault="00950E7E" w:rsidP="00950E7E">
      <w:pPr>
        <w:spacing w:line="360" w:lineRule="auto"/>
        <w:jc w:val="both"/>
        <w:rPr>
          <w:sz w:val="24"/>
          <w:szCs w:val="24"/>
        </w:rPr>
      </w:pPr>
      <w:r>
        <w:rPr>
          <w:sz w:val="24"/>
          <w:szCs w:val="24"/>
        </w:rPr>
        <w:t xml:space="preserve">    </w:t>
      </w:r>
      <w:r w:rsidR="00FD5C1B" w:rsidRPr="00950E7E">
        <w:rPr>
          <w:sz w:val="24"/>
          <w:szCs w:val="24"/>
        </w:rPr>
        <w:t>Правильная оценка ситуации, предвидение опасности, всесторонний расчет, своевременное принятие обоснованных решений в области финансов, инвестиций, трудовых отношений, техники и технологии — таковы предпосылки поддержания устойчивого положения предприятия на рынке. Необходимо отметить, что финансовый анализ не является самоцелью. Он призван подсказать менеджерам направление поиска эффективных управленческих решений по выходу предприятия из кризисного состояния. Среди множества управленческих решений, принимаемых менеджерами на предприятиях, главным является решение об объемах производства новой и освоенной продукции, так как от объема выпуска непосредственно зависит прибыльность производства.</w:t>
      </w:r>
    </w:p>
    <w:p w:rsidR="00FD5C1B" w:rsidRPr="00C82084" w:rsidRDefault="00DC24AF" w:rsidP="00DC24AF">
      <w:pPr>
        <w:spacing w:line="360" w:lineRule="auto"/>
        <w:jc w:val="both"/>
        <w:rPr>
          <w:sz w:val="24"/>
          <w:szCs w:val="24"/>
        </w:rPr>
      </w:pPr>
      <w:r>
        <w:rPr>
          <w:sz w:val="24"/>
          <w:szCs w:val="24"/>
        </w:rPr>
        <w:t xml:space="preserve">    </w:t>
      </w:r>
      <w:r w:rsidR="00FD5C1B" w:rsidRPr="00DC24AF">
        <w:rPr>
          <w:sz w:val="24"/>
          <w:szCs w:val="24"/>
        </w:rPr>
        <w:t xml:space="preserve">При освоении нового вида продукции возникает необходимость определить </w:t>
      </w:r>
      <w:r w:rsidR="00FD5C1B" w:rsidRPr="00DC24AF">
        <w:rPr>
          <w:i/>
          <w:sz w:val="24"/>
          <w:szCs w:val="24"/>
        </w:rPr>
        <w:t>критический объем производства (продаж),</w:t>
      </w:r>
      <w:r w:rsidR="00FD5C1B" w:rsidRPr="00DC24AF">
        <w:rPr>
          <w:sz w:val="24"/>
          <w:szCs w:val="24"/>
        </w:rPr>
        <w:t xml:space="preserve"> т.е. нижний предельный размер выпуска продукции, при котором прибыль равна нулю.</w:t>
      </w:r>
      <w:r w:rsidR="00FD5C1B">
        <w:t xml:space="preserve"> </w:t>
      </w:r>
      <w:r w:rsidR="00FD5C1B" w:rsidRPr="00C82084">
        <w:rPr>
          <w:sz w:val="24"/>
          <w:szCs w:val="24"/>
        </w:rPr>
        <w:t>Критический объем производства необходимо оценивать и тогда, когда предприятие вынуждено сокращать выпуск продукции в силу тех или иных причин</w:t>
      </w:r>
      <w:r w:rsidR="00C82084" w:rsidRPr="00C82084">
        <w:rPr>
          <w:sz w:val="24"/>
          <w:szCs w:val="24"/>
        </w:rPr>
        <w:t xml:space="preserve">: </w:t>
      </w:r>
      <w:r w:rsidR="00FD5C1B" w:rsidRPr="00C82084">
        <w:rPr>
          <w:sz w:val="24"/>
          <w:szCs w:val="24"/>
        </w:rPr>
        <w:t xml:space="preserve">падение спроса, сокращение поставок сырья, </w:t>
      </w:r>
      <w:r w:rsidR="00C82084" w:rsidRPr="00C82084">
        <w:rPr>
          <w:sz w:val="24"/>
          <w:szCs w:val="24"/>
        </w:rPr>
        <w:t>у</w:t>
      </w:r>
      <w:r w:rsidR="00FD5C1B" w:rsidRPr="00C82084">
        <w:rPr>
          <w:sz w:val="24"/>
          <w:szCs w:val="24"/>
        </w:rPr>
        <w:t xml:space="preserve">жесточение </w:t>
      </w:r>
      <w:r w:rsidR="00C82084" w:rsidRPr="00C82084">
        <w:rPr>
          <w:sz w:val="24"/>
          <w:szCs w:val="24"/>
        </w:rPr>
        <w:t>экологических требований и др.</w:t>
      </w:r>
      <w:r w:rsidR="00FD5C1B" w:rsidRPr="00C82084">
        <w:rPr>
          <w:sz w:val="24"/>
          <w:szCs w:val="24"/>
        </w:rPr>
        <w:t xml:space="preserve"> Для решения данной задачи все затраты на производство и реализацию продукции делятся на два вида — переменные и постоянные. Переменные затраты находятся в прямо пропорциональной зависимости от объема производства (затраты на основные материалы, зарплату основных рабочих и т.д.). Постоянные затраты сохраняют свое значение в некотором интервале изменения объемов производства, при этом технология, организация производства, состав оборудования, система управления производством остаются практически неизменными, а изменяется загрузка оборудования (амортизационные отчисления, управленческие и ремонтные расходы, арендная плата, проценты за кредит и др.)</w:t>
      </w:r>
    </w:p>
    <w:p w:rsidR="00FD5C1B" w:rsidRPr="0087088A" w:rsidRDefault="0087088A" w:rsidP="0087088A">
      <w:pPr>
        <w:spacing w:line="360" w:lineRule="auto"/>
        <w:jc w:val="both"/>
        <w:rPr>
          <w:sz w:val="24"/>
          <w:szCs w:val="24"/>
        </w:rPr>
      </w:pPr>
      <w:r>
        <w:rPr>
          <w:sz w:val="24"/>
          <w:szCs w:val="24"/>
        </w:rPr>
        <w:t xml:space="preserve">    </w:t>
      </w:r>
      <w:r w:rsidR="00FD5C1B" w:rsidRPr="0087088A">
        <w:rPr>
          <w:sz w:val="24"/>
          <w:szCs w:val="24"/>
        </w:rPr>
        <w:t>Чистая прибыль предприятия от реализации продукции:</w:t>
      </w:r>
    </w:p>
    <w:p w:rsidR="00FD5C1B" w:rsidRDefault="00FD5C1B" w:rsidP="00FD5C1B">
      <w:pPr>
        <w:spacing w:line="360" w:lineRule="auto"/>
        <w:ind w:firstLine="709"/>
        <w:jc w:val="both"/>
      </w:pPr>
      <w:r>
        <w:t xml:space="preserve">     </w:t>
      </w:r>
      <w:r w:rsidR="0087088A">
        <w:t xml:space="preserve">                                </w:t>
      </w:r>
      <w:r>
        <w:t xml:space="preserve">       </w:t>
      </w:r>
      <w:r>
        <w:rPr>
          <w:b/>
        </w:rPr>
        <w:t>П = ( p — v )*Q — S</w:t>
      </w:r>
      <w:r>
        <w:t xml:space="preserve"> ,    где</w:t>
      </w:r>
    </w:p>
    <w:p w:rsidR="00FD5C1B" w:rsidRDefault="0087088A" w:rsidP="00FD5C1B">
      <w:pPr>
        <w:spacing w:line="360" w:lineRule="auto"/>
        <w:ind w:firstLine="709"/>
        <w:jc w:val="both"/>
      </w:pPr>
      <w:r>
        <w:t xml:space="preserve">                           </w:t>
      </w:r>
      <w:r w:rsidR="00FD5C1B">
        <w:t>р — цена изделия (единицы продукции),</w:t>
      </w:r>
    </w:p>
    <w:p w:rsidR="00FD5C1B" w:rsidRDefault="0087088A" w:rsidP="00FD5C1B">
      <w:pPr>
        <w:spacing w:line="360" w:lineRule="auto"/>
        <w:ind w:firstLine="709"/>
        <w:jc w:val="both"/>
      </w:pPr>
      <w:r>
        <w:t xml:space="preserve">                           </w:t>
      </w:r>
      <w:r w:rsidR="00FD5C1B">
        <w:t>v — переменные затраты на одно изделие,</w:t>
      </w:r>
    </w:p>
    <w:p w:rsidR="00FD5C1B" w:rsidRDefault="0087088A" w:rsidP="00FD5C1B">
      <w:pPr>
        <w:spacing w:line="360" w:lineRule="auto"/>
        <w:ind w:firstLine="709"/>
        <w:jc w:val="both"/>
      </w:pPr>
      <w:r>
        <w:t xml:space="preserve">                           </w:t>
      </w:r>
      <w:r w:rsidR="00FD5C1B">
        <w:t>Q — объем производства в натуральном выражении,</w:t>
      </w:r>
    </w:p>
    <w:p w:rsidR="00FD5C1B" w:rsidRDefault="0087088A" w:rsidP="00FD5C1B">
      <w:pPr>
        <w:spacing w:line="360" w:lineRule="auto"/>
        <w:ind w:firstLine="709"/>
        <w:jc w:val="both"/>
      </w:pPr>
      <w:r>
        <w:t xml:space="preserve">                           </w:t>
      </w:r>
      <w:r w:rsidR="00FD5C1B">
        <w:t>S — постоянные затраты.</w:t>
      </w:r>
    </w:p>
    <w:p w:rsidR="00DE3FF9" w:rsidRDefault="00DE3FF9" w:rsidP="00DE3FF9">
      <w:pPr>
        <w:spacing w:line="360" w:lineRule="auto"/>
        <w:jc w:val="both"/>
        <w:rPr>
          <w:b/>
        </w:rPr>
      </w:pPr>
      <w:r>
        <w:rPr>
          <w:sz w:val="24"/>
          <w:szCs w:val="24"/>
        </w:rPr>
        <w:t xml:space="preserve">    </w:t>
      </w:r>
      <w:r w:rsidR="00FD5C1B" w:rsidRPr="00DE3FF9">
        <w:rPr>
          <w:sz w:val="24"/>
          <w:szCs w:val="24"/>
        </w:rPr>
        <w:t>В точке критического объема производства имеем нулевую чистую прибыль, отсюда при П=0 получаем выражение для критического объема производства:</w:t>
      </w:r>
      <w:r w:rsidR="00FD5C1B">
        <w:t xml:space="preserve">   </w:t>
      </w:r>
      <w:r w:rsidR="00FD5C1B">
        <w:rPr>
          <w:b/>
        </w:rPr>
        <w:t xml:space="preserve"> </w:t>
      </w:r>
    </w:p>
    <w:p w:rsidR="00FD5C1B" w:rsidRDefault="00DE3FF9" w:rsidP="00FD5C1B">
      <w:pPr>
        <w:spacing w:line="360" w:lineRule="auto"/>
        <w:ind w:firstLine="709"/>
        <w:jc w:val="both"/>
        <w:rPr>
          <w:b/>
        </w:rPr>
      </w:pPr>
      <w:r>
        <w:rPr>
          <w:b/>
        </w:rPr>
        <w:t xml:space="preserve">                                                    </w:t>
      </w:r>
      <w:r w:rsidR="00FD5C1B">
        <w:rPr>
          <w:b/>
        </w:rPr>
        <w:t>Q</w:t>
      </w:r>
      <w:r w:rsidR="00FD5C1B">
        <w:rPr>
          <w:b/>
          <w:vertAlign w:val="subscript"/>
        </w:rPr>
        <w:t xml:space="preserve">критич </w:t>
      </w:r>
      <w:r w:rsidR="00FD5C1B">
        <w:rPr>
          <w:b/>
        </w:rPr>
        <w:t>= S/(p — v).</w:t>
      </w:r>
    </w:p>
    <w:p w:rsidR="00FD5C1B" w:rsidRPr="001807AD" w:rsidRDefault="001807AD" w:rsidP="001807AD">
      <w:pPr>
        <w:spacing w:line="360" w:lineRule="auto"/>
        <w:jc w:val="both"/>
        <w:rPr>
          <w:sz w:val="24"/>
          <w:szCs w:val="24"/>
        </w:rPr>
      </w:pPr>
      <w:r>
        <w:rPr>
          <w:sz w:val="24"/>
          <w:szCs w:val="24"/>
        </w:rPr>
        <w:t xml:space="preserve">    </w:t>
      </w:r>
      <w:r w:rsidR="00FD5C1B" w:rsidRPr="001807AD">
        <w:rPr>
          <w:sz w:val="24"/>
          <w:szCs w:val="24"/>
        </w:rPr>
        <w:t>Для практики предпринимательства важным является также определение минимально допустимого объема производства, при котором уровень рентабельности продукции находится на нижнем приемлемом уровне. Для расчета этого показателя применяется  следующая формула:</w:t>
      </w:r>
    </w:p>
    <w:p w:rsidR="00877FAC" w:rsidRDefault="00FD5C1B" w:rsidP="00FD5C1B">
      <w:pPr>
        <w:spacing w:line="360" w:lineRule="auto"/>
        <w:ind w:firstLine="709"/>
        <w:jc w:val="both"/>
        <w:rPr>
          <w:b/>
        </w:rPr>
      </w:pPr>
      <w:r>
        <w:rPr>
          <w:b/>
        </w:rPr>
        <w:t xml:space="preserve">          </w:t>
      </w:r>
      <w:r w:rsidR="001807AD">
        <w:rPr>
          <w:b/>
        </w:rPr>
        <w:t xml:space="preserve">                                </w:t>
      </w:r>
    </w:p>
    <w:p w:rsidR="00FD5C1B" w:rsidRDefault="00877FAC" w:rsidP="00FD5C1B">
      <w:pPr>
        <w:spacing w:line="360" w:lineRule="auto"/>
        <w:ind w:firstLine="709"/>
        <w:jc w:val="both"/>
      </w:pPr>
      <w:r>
        <w:rPr>
          <w:b/>
        </w:rPr>
        <w:t xml:space="preserve">                                   </w:t>
      </w:r>
      <w:r w:rsidR="001807AD">
        <w:rPr>
          <w:b/>
        </w:rPr>
        <w:t xml:space="preserve"> </w:t>
      </w:r>
      <w:r w:rsidR="00FD5C1B">
        <w:rPr>
          <w:b/>
        </w:rPr>
        <w:t xml:space="preserve"> Q</w:t>
      </w:r>
      <w:r w:rsidR="00FD5C1B">
        <w:rPr>
          <w:b/>
          <w:vertAlign w:val="subscript"/>
        </w:rPr>
        <w:t xml:space="preserve">доп </w:t>
      </w:r>
      <w:r w:rsidR="00FD5C1B">
        <w:rPr>
          <w:b/>
        </w:rPr>
        <w:t xml:space="preserve">= S/ </w:t>
      </w:r>
      <w:r w:rsidR="00FD5C1B">
        <w:rPr>
          <w:b/>
        </w:rPr>
        <w:sym w:font="Courier New" w:char="005B"/>
      </w:r>
      <w:r w:rsidR="00FD5C1B">
        <w:rPr>
          <w:b/>
        </w:rPr>
        <w:t>(1 — R</w:t>
      </w:r>
      <w:r w:rsidR="00FD5C1B">
        <w:rPr>
          <w:b/>
          <w:vertAlign w:val="subscript"/>
        </w:rPr>
        <w:t>пр</w:t>
      </w:r>
      <w:r w:rsidR="00FD5C1B">
        <w:rPr>
          <w:b/>
        </w:rPr>
        <w:t>)*р — v</w:t>
      </w:r>
      <w:r w:rsidR="00FD5C1B">
        <w:rPr>
          <w:b/>
        </w:rPr>
        <w:sym w:font="Courier New" w:char="005D"/>
      </w:r>
      <w:r w:rsidR="00FD5C1B">
        <w:t xml:space="preserve"> , где</w:t>
      </w:r>
    </w:p>
    <w:p w:rsidR="00FD5C1B" w:rsidRDefault="001807AD" w:rsidP="00FD5C1B">
      <w:pPr>
        <w:spacing w:line="360" w:lineRule="auto"/>
        <w:ind w:firstLine="709"/>
        <w:jc w:val="both"/>
      </w:pPr>
      <w:r>
        <w:t xml:space="preserve">                       </w:t>
      </w:r>
      <w:r w:rsidR="00FD5C1B">
        <w:t>R</w:t>
      </w:r>
      <w:r w:rsidR="00FD5C1B">
        <w:rPr>
          <w:vertAlign w:val="subscript"/>
        </w:rPr>
        <w:t>пр</w:t>
      </w:r>
      <w:r w:rsidR="00FD5C1B">
        <w:t xml:space="preserve"> — нижний приемлемый уровень рентабельности.</w:t>
      </w:r>
    </w:p>
    <w:p w:rsidR="00FD5C1B" w:rsidRPr="001807AD" w:rsidRDefault="001807AD" w:rsidP="001807AD">
      <w:pPr>
        <w:spacing w:line="360" w:lineRule="auto"/>
        <w:jc w:val="both"/>
        <w:rPr>
          <w:sz w:val="24"/>
          <w:szCs w:val="24"/>
        </w:rPr>
      </w:pPr>
      <w:r>
        <w:rPr>
          <w:sz w:val="24"/>
          <w:szCs w:val="24"/>
        </w:rPr>
        <w:t xml:space="preserve">    </w:t>
      </w:r>
      <w:r w:rsidR="00FD5C1B" w:rsidRPr="001807AD">
        <w:rPr>
          <w:sz w:val="24"/>
          <w:szCs w:val="24"/>
        </w:rPr>
        <w:t>Чем больше разница между фактическим и критическим объемом производства, тем выше финансовая устойчивость предприятия.</w:t>
      </w:r>
    </w:p>
    <w:p w:rsidR="00FD5C1B" w:rsidRPr="00DB5356" w:rsidRDefault="00E33E48" w:rsidP="00E33E48">
      <w:pPr>
        <w:spacing w:line="360" w:lineRule="auto"/>
        <w:jc w:val="both"/>
        <w:rPr>
          <w:sz w:val="24"/>
          <w:szCs w:val="24"/>
        </w:rPr>
      </w:pPr>
      <w:r>
        <w:rPr>
          <w:sz w:val="24"/>
          <w:szCs w:val="24"/>
        </w:rPr>
        <w:t xml:space="preserve">    </w:t>
      </w:r>
      <w:r w:rsidR="00FD5C1B" w:rsidRPr="00DB5356">
        <w:rPr>
          <w:sz w:val="24"/>
          <w:szCs w:val="24"/>
        </w:rPr>
        <w:t>Приведенные выше зависимости позволяют проанализировать степень влияния изменения объема производства на изменение прибыли. При этом возникает эффект производственного левериджа</w:t>
      </w:r>
      <w:r w:rsidR="00FD5C1B">
        <w:t xml:space="preserve">. </w:t>
      </w:r>
      <w:r w:rsidR="00FD5C1B" w:rsidRPr="00DB5356">
        <w:rPr>
          <w:i/>
          <w:sz w:val="24"/>
          <w:szCs w:val="24"/>
        </w:rPr>
        <w:t>Производственный леверидж</w:t>
      </w:r>
      <w:r w:rsidR="00FD5C1B" w:rsidRPr="00DB5356">
        <w:rPr>
          <w:sz w:val="24"/>
          <w:szCs w:val="24"/>
        </w:rPr>
        <w:t xml:space="preserve"> — это степень влияния постоянных затрат на прибыль (убытки) при колебаниях объема производства. Этот показатель демонстрирует, на сколько процентов изменяется прибыль (убытки) при изменении выручки на 1%. Формула для расчета производственного левериджа имеет вид:</w:t>
      </w:r>
    </w:p>
    <w:p w:rsidR="00FD5C1B" w:rsidRDefault="00FD5C1B" w:rsidP="00FD5C1B">
      <w:pPr>
        <w:spacing w:line="360" w:lineRule="auto"/>
        <w:ind w:firstLine="709"/>
        <w:jc w:val="both"/>
      </w:pPr>
      <w:r>
        <w:t xml:space="preserve">    </w:t>
      </w:r>
      <w:r w:rsidR="00164B4E">
        <w:t xml:space="preserve">                      </w:t>
      </w:r>
      <w:r>
        <w:t xml:space="preserve">        </w:t>
      </w:r>
      <w:r>
        <w:rPr>
          <w:b/>
        </w:rPr>
        <w:t>Л</w:t>
      </w:r>
      <w:r>
        <w:rPr>
          <w:b/>
          <w:vertAlign w:val="subscript"/>
        </w:rPr>
        <w:t xml:space="preserve">произв </w:t>
      </w:r>
      <w:r>
        <w:rPr>
          <w:b/>
        </w:rPr>
        <w:t>= (В — V)/П</w:t>
      </w:r>
      <w:r>
        <w:t xml:space="preserve"> = </w:t>
      </w:r>
      <w:r>
        <w:rPr>
          <w:b/>
        </w:rPr>
        <w:t>(S + П)/П</w:t>
      </w:r>
      <w:r>
        <w:t xml:space="preserve"> ,  где</w:t>
      </w:r>
    </w:p>
    <w:p w:rsidR="00FD5C1B" w:rsidRDefault="00164B4E" w:rsidP="00FD5C1B">
      <w:pPr>
        <w:spacing w:line="360" w:lineRule="auto"/>
        <w:ind w:firstLine="709"/>
        <w:jc w:val="both"/>
      </w:pPr>
      <w:r>
        <w:t xml:space="preserve">                                  </w:t>
      </w:r>
      <w:r w:rsidR="00FD5C1B">
        <w:t>В — выручка от реализации;</w:t>
      </w:r>
    </w:p>
    <w:p w:rsidR="00FD5C1B" w:rsidRDefault="00164B4E" w:rsidP="00FD5C1B">
      <w:pPr>
        <w:spacing w:line="360" w:lineRule="auto"/>
        <w:ind w:firstLine="709"/>
        <w:jc w:val="both"/>
      </w:pPr>
      <w:r>
        <w:t xml:space="preserve">                                  </w:t>
      </w:r>
      <w:r w:rsidR="00FD5C1B">
        <w:t>V — переменные затраты на весь объем продукции;</w:t>
      </w:r>
    </w:p>
    <w:p w:rsidR="00FD5C1B" w:rsidRDefault="00164B4E" w:rsidP="00FD5C1B">
      <w:pPr>
        <w:spacing w:line="360" w:lineRule="auto"/>
        <w:ind w:firstLine="709"/>
        <w:jc w:val="both"/>
      </w:pPr>
      <w:r>
        <w:t xml:space="preserve">                                  </w:t>
      </w:r>
      <w:r w:rsidR="00FD5C1B">
        <w:t>П — балансовая прибыль от реализации (до выплаты налогов);</w:t>
      </w:r>
    </w:p>
    <w:p w:rsidR="00FD5C1B" w:rsidRDefault="00164B4E" w:rsidP="00FD5C1B">
      <w:pPr>
        <w:spacing w:line="360" w:lineRule="auto"/>
        <w:ind w:firstLine="709"/>
        <w:jc w:val="both"/>
      </w:pPr>
      <w:r>
        <w:t xml:space="preserve">                                  </w:t>
      </w:r>
      <w:r w:rsidR="00FD5C1B">
        <w:t>S — постоянные затраты.</w:t>
      </w:r>
    </w:p>
    <w:p w:rsidR="00297687" w:rsidRPr="00297687" w:rsidRDefault="00297687" w:rsidP="00297687">
      <w:pPr>
        <w:spacing w:line="360" w:lineRule="auto"/>
        <w:jc w:val="both"/>
        <w:rPr>
          <w:sz w:val="24"/>
          <w:szCs w:val="24"/>
        </w:rPr>
      </w:pPr>
      <w:r>
        <w:rPr>
          <w:sz w:val="24"/>
          <w:szCs w:val="24"/>
        </w:rPr>
        <w:t xml:space="preserve">    </w:t>
      </w:r>
      <w:r w:rsidR="00FD5C1B" w:rsidRPr="00297687">
        <w:rPr>
          <w:sz w:val="24"/>
          <w:szCs w:val="24"/>
        </w:rPr>
        <w:t xml:space="preserve">Чем больше удельный вес постоянных затрат в общей сумме издержек при некотором объеме производства, тем выше производственный леверидж, а следовательно, тем большая опасность подстерегает предприятие при сокращении производства. </w:t>
      </w:r>
    </w:p>
    <w:p w:rsidR="00FD5C1B" w:rsidRPr="00B33FFF" w:rsidRDefault="00B33FFF" w:rsidP="00B33FFF">
      <w:pPr>
        <w:spacing w:line="360" w:lineRule="auto"/>
        <w:jc w:val="both"/>
        <w:rPr>
          <w:sz w:val="24"/>
          <w:szCs w:val="24"/>
        </w:rPr>
      </w:pPr>
      <w:r>
        <w:rPr>
          <w:sz w:val="24"/>
          <w:szCs w:val="24"/>
        </w:rPr>
        <w:t xml:space="preserve">    </w:t>
      </w:r>
      <w:r w:rsidR="00FD5C1B" w:rsidRPr="00B33FFF">
        <w:rPr>
          <w:sz w:val="24"/>
          <w:szCs w:val="24"/>
        </w:rPr>
        <w:t xml:space="preserve">Большие постоянные издержки имеют место на предприятиях, оснащенных дорогостоящим оборудованием. Это неликвидные активы и сократить их без потерь при сворачивании производства нельзя. Поэтому, чем больше доля постоянных расходов, тем больше предпринимательский риск. Работать с высоким производственным левериджем позволяют себе только те предприятия, которые обеспечивают значительные объемы производства и сбыта и уверены в перспективе устойчивого спроса на свою продукцию. </w:t>
      </w:r>
    </w:p>
    <w:p w:rsidR="00FD5C1B" w:rsidRPr="00492A47" w:rsidRDefault="00492A47" w:rsidP="00492A47">
      <w:pPr>
        <w:spacing w:line="360" w:lineRule="auto"/>
        <w:jc w:val="both"/>
        <w:rPr>
          <w:sz w:val="24"/>
          <w:szCs w:val="24"/>
        </w:rPr>
      </w:pPr>
      <w:r>
        <w:rPr>
          <w:sz w:val="24"/>
          <w:szCs w:val="24"/>
        </w:rPr>
        <w:t xml:space="preserve">    </w:t>
      </w:r>
      <w:r w:rsidR="00FD5C1B" w:rsidRPr="00492A47">
        <w:rPr>
          <w:sz w:val="24"/>
          <w:szCs w:val="24"/>
        </w:rPr>
        <w:t>Предприятия, которые наряду с собственными средствами используют заемные, испытывают не только предпринимательский, но и финансовый риск. Считается, что наибольший доход обеспечивается тогда, когда на долю собственных средств приходится 60-70%, а на долю заемных 30-40% всех активов предприятия. При этом структура капитала зависит также от объема продаж. Если он небольшой, предприятие может обойтись только собственными средствами. Если же объем продаж превышает определенный уровень, то необходимо и целесообразно привлекать заемный капитал. Привлечение заемных средств повышает рентабельность собственного капитала, и в этом заключается эффект финансового левериджа. Финансовый леверидж — частное от деления относительного изменения дивиденда на одну акцию на относительное изменение прибыли. Таким образом, финансовый леверидж показывает, на сколько процентов изменяется дивиденд при изменении прибыли на 1%, т.е.</w:t>
      </w:r>
      <w:r w:rsidR="00C024E5">
        <w:rPr>
          <w:sz w:val="24"/>
          <w:szCs w:val="24"/>
        </w:rPr>
        <w:t xml:space="preserve"> </w:t>
      </w:r>
      <w:r w:rsidR="00FD5C1B" w:rsidRPr="00492A47">
        <w:rPr>
          <w:sz w:val="24"/>
          <w:szCs w:val="24"/>
        </w:rPr>
        <w:t>он характеризует чувствительность дивиденда к изменению прибыли.</w:t>
      </w:r>
    </w:p>
    <w:p w:rsidR="00FD5C1B" w:rsidRPr="00C024E5" w:rsidRDefault="00C024E5" w:rsidP="00C024E5">
      <w:pPr>
        <w:spacing w:line="360" w:lineRule="auto"/>
        <w:jc w:val="both"/>
        <w:rPr>
          <w:sz w:val="24"/>
          <w:szCs w:val="24"/>
        </w:rPr>
      </w:pPr>
      <w:r>
        <w:rPr>
          <w:sz w:val="24"/>
          <w:szCs w:val="24"/>
        </w:rPr>
        <w:t xml:space="preserve">    </w:t>
      </w:r>
      <w:r w:rsidR="00FD5C1B" w:rsidRPr="00C024E5">
        <w:rPr>
          <w:sz w:val="24"/>
          <w:szCs w:val="24"/>
        </w:rPr>
        <w:t>Зависимость дивиденда от доли заемных средств в общих активах предприятия довольно сложная. Вначале дивиденд возрастает по мере увеличения доли заемных средств. Это объясняется тем, что сумма платы за все виды кредитов вычитается из прибыли до налогообложения и поэтому заемные ресурсы оказываются относительно дешевыми. Но по мере роста размера заемных средств процентные ставки за привлечение дополнительного капитала возрастают, что связано с ростом финансовой неустойчивости предприятия. Налоговые выгоды от привлечения заемного капитала уменьшаются, в результате чего расчетный дивиденд на акцию снижается. При высоком финансовом леверидже малейшее снижение объема продаж вызывает многократно усиленное падение дивиденда на одну акцию, падение курса акций, снижение рыночной стоимости капитала предприятия.</w:t>
      </w:r>
    </w:p>
    <w:p w:rsidR="00FD5C1B" w:rsidRPr="0023188C" w:rsidRDefault="0023188C" w:rsidP="0023188C">
      <w:pPr>
        <w:spacing w:line="360" w:lineRule="auto"/>
        <w:jc w:val="both"/>
        <w:rPr>
          <w:sz w:val="24"/>
          <w:szCs w:val="24"/>
        </w:rPr>
      </w:pPr>
      <w:r>
        <w:rPr>
          <w:i/>
          <w:sz w:val="24"/>
          <w:szCs w:val="24"/>
        </w:rPr>
        <w:t xml:space="preserve">    </w:t>
      </w:r>
      <w:r w:rsidR="00FD5C1B" w:rsidRPr="0023188C">
        <w:rPr>
          <w:i/>
          <w:sz w:val="24"/>
          <w:szCs w:val="24"/>
        </w:rPr>
        <w:t>Полный леверидж</w:t>
      </w:r>
      <w:r w:rsidR="00FD5C1B" w:rsidRPr="0023188C">
        <w:rPr>
          <w:sz w:val="24"/>
          <w:szCs w:val="24"/>
        </w:rPr>
        <w:t xml:space="preserve"> — произведение производственного левериджа на финансовый леверидж. Он показывает, на сколько процентов возрастает расчетный дивиденд при росте выручки или объема продаж на 1%. Таким образом, имеются два главных рычага, с помощью которых можно влиять на финансовое положение предприятия. Это нахождение оптимального соотношения между постоянными и переменными затратами в структуре себестоимости продукции и выбор рациональной структуры капитала с точки зрения соотношения собственных и заемных средств.</w:t>
      </w:r>
    </w:p>
    <w:p w:rsidR="00893DD1" w:rsidRDefault="00893DD1" w:rsidP="004B2D1F">
      <w:pPr>
        <w:pStyle w:val="1"/>
        <w:ind w:right="-180"/>
        <w:jc w:val="center"/>
        <w:rPr>
          <w:rFonts w:ascii="Times New Roman" w:hAnsi="Times New Roman"/>
          <w:szCs w:val="28"/>
        </w:rPr>
      </w:pPr>
      <w:r w:rsidRPr="004B2D1F">
        <w:rPr>
          <w:rFonts w:ascii="Times New Roman" w:hAnsi="Times New Roman"/>
          <w:szCs w:val="28"/>
        </w:rPr>
        <w:t>З</w:t>
      </w:r>
      <w:r w:rsidR="004B2D1F">
        <w:rPr>
          <w:rFonts w:ascii="Times New Roman" w:hAnsi="Times New Roman"/>
          <w:szCs w:val="28"/>
        </w:rPr>
        <w:t>АКЛЮЧЕНИЕ</w:t>
      </w:r>
    </w:p>
    <w:p w:rsidR="00D6044B" w:rsidRPr="00D6044B" w:rsidRDefault="00D6044B" w:rsidP="00D6044B"/>
    <w:p w:rsidR="00751616" w:rsidRPr="006156D6" w:rsidRDefault="006156D6" w:rsidP="006156D6">
      <w:pPr>
        <w:spacing w:line="360" w:lineRule="auto"/>
        <w:jc w:val="both"/>
        <w:rPr>
          <w:sz w:val="24"/>
          <w:szCs w:val="24"/>
        </w:rPr>
      </w:pPr>
      <w:r>
        <w:rPr>
          <w:sz w:val="24"/>
          <w:szCs w:val="24"/>
        </w:rPr>
        <w:t xml:space="preserve">    </w:t>
      </w:r>
      <w:r w:rsidRPr="006156D6">
        <w:rPr>
          <w:sz w:val="24"/>
          <w:szCs w:val="24"/>
        </w:rPr>
        <w:t>Экономическая «</w:t>
      </w:r>
      <w:r w:rsidR="00751616" w:rsidRPr="006156D6">
        <w:rPr>
          <w:sz w:val="24"/>
          <w:szCs w:val="24"/>
        </w:rPr>
        <w:t>болезнь</w:t>
      </w:r>
      <w:r w:rsidRPr="006156D6">
        <w:rPr>
          <w:sz w:val="24"/>
          <w:szCs w:val="24"/>
        </w:rPr>
        <w:t>»</w:t>
      </w:r>
      <w:r w:rsidR="00751616" w:rsidRPr="006156D6">
        <w:rPr>
          <w:sz w:val="24"/>
          <w:szCs w:val="24"/>
        </w:rPr>
        <w:t xml:space="preserve"> предприятия часто подкрадывается незаметно, и чтобы вовремя распознать ее и предотвратить экономический крах, необходим систематический анализ финансового состояния предприятия. В современной России, экономика которой нестабильна, а ее правовые основы еще не до конца разработаны, такой анализ приобретает особенно важное значение. Процедура такого анализа должна включать в себя следующие этапы:</w:t>
      </w:r>
    </w:p>
    <w:p w:rsidR="00751616" w:rsidRPr="005E7F44" w:rsidRDefault="00751616" w:rsidP="005E7F44">
      <w:pPr>
        <w:numPr>
          <w:ilvl w:val="0"/>
          <w:numId w:val="8"/>
        </w:numPr>
        <w:spacing w:line="360" w:lineRule="auto"/>
        <w:jc w:val="both"/>
        <w:rPr>
          <w:sz w:val="24"/>
          <w:szCs w:val="24"/>
        </w:rPr>
      </w:pPr>
      <w:r w:rsidRPr="005E7F44">
        <w:rPr>
          <w:sz w:val="24"/>
          <w:szCs w:val="24"/>
        </w:rPr>
        <w:t>Сбор необходимой достоверной информации о финансовом состоянии предприятия</w:t>
      </w:r>
      <w:r w:rsidR="00561CAE">
        <w:rPr>
          <w:sz w:val="24"/>
          <w:szCs w:val="24"/>
        </w:rPr>
        <w:t>;</w:t>
      </w:r>
    </w:p>
    <w:p w:rsidR="00751616" w:rsidRPr="005E7F44" w:rsidRDefault="00751616" w:rsidP="005E7F44">
      <w:pPr>
        <w:numPr>
          <w:ilvl w:val="0"/>
          <w:numId w:val="8"/>
        </w:numPr>
        <w:spacing w:line="360" w:lineRule="auto"/>
        <w:jc w:val="both"/>
        <w:rPr>
          <w:sz w:val="24"/>
          <w:szCs w:val="24"/>
        </w:rPr>
      </w:pPr>
      <w:r w:rsidRPr="005E7F44">
        <w:rPr>
          <w:sz w:val="24"/>
          <w:szCs w:val="24"/>
        </w:rPr>
        <w:t>Анализ баланса предприятия на предмет текущей ликвидности, обеспеченности собственными средствами и возможности вос</w:t>
      </w:r>
      <w:r w:rsidR="00561CAE">
        <w:rPr>
          <w:sz w:val="24"/>
          <w:szCs w:val="24"/>
        </w:rPr>
        <w:t>становления платежеспособности;</w:t>
      </w:r>
    </w:p>
    <w:p w:rsidR="00751616" w:rsidRPr="005E7F44" w:rsidRDefault="00751616" w:rsidP="005E7F44">
      <w:pPr>
        <w:numPr>
          <w:ilvl w:val="0"/>
          <w:numId w:val="8"/>
        </w:numPr>
        <w:spacing w:line="360" w:lineRule="auto"/>
        <w:jc w:val="both"/>
        <w:rPr>
          <w:sz w:val="24"/>
          <w:szCs w:val="24"/>
        </w:rPr>
      </w:pPr>
      <w:r w:rsidRPr="005E7F44">
        <w:rPr>
          <w:sz w:val="24"/>
          <w:szCs w:val="24"/>
        </w:rPr>
        <w:t>Экспресс-анализ финансовой отчетности дл</w:t>
      </w:r>
      <w:r w:rsidR="005E7F44" w:rsidRPr="005E7F44">
        <w:rPr>
          <w:sz w:val="24"/>
          <w:szCs w:val="24"/>
        </w:rPr>
        <w:t>я обнаружения «</w:t>
      </w:r>
      <w:r w:rsidRPr="005E7F44">
        <w:rPr>
          <w:sz w:val="24"/>
          <w:szCs w:val="24"/>
        </w:rPr>
        <w:t>болевых точек</w:t>
      </w:r>
      <w:r w:rsidR="005E7F44" w:rsidRPr="005E7F44">
        <w:rPr>
          <w:sz w:val="24"/>
          <w:szCs w:val="24"/>
        </w:rPr>
        <w:t>»</w:t>
      </w:r>
      <w:r w:rsidRPr="005E7F44">
        <w:rPr>
          <w:sz w:val="24"/>
          <w:szCs w:val="24"/>
        </w:rPr>
        <w:t xml:space="preserve"> деятельности предприятия и определения направ</w:t>
      </w:r>
      <w:r w:rsidR="00561CAE">
        <w:rPr>
          <w:sz w:val="24"/>
          <w:szCs w:val="24"/>
        </w:rPr>
        <w:t>лений для углубленного изучения;</w:t>
      </w:r>
    </w:p>
    <w:p w:rsidR="00751616" w:rsidRPr="005E7F44" w:rsidRDefault="00751616" w:rsidP="005E7F44">
      <w:pPr>
        <w:numPr>
          <w:ilvl w:val="0"/>
          <w:numId w:val="8"/>
        </w:numPr>
        <w:spacing w:line="360" w:lineRule="auto"/>
        <w:jc w:val="both"/>
        <w:rPr>
          <w:sz w:val="24"/>
          <w:szCs w:val="24"/>
        </w:rPr>
      </w:pPr>
      <w:r w:rsidRPr="005E7F44">
        <w:rPr>
          <w:sz w:val="24"/>
          <w:szCs w:val="24"/>
        </w:rPr>
        <w:t>Параметрический  детальный  анализ по системе показателей (ликвидности, финансовой устойчивости). Последующее сведение итоговых коэффициентов к обобщающим критериям, ранжирование показателей и приме</w:t>
      </w:r>
      <w:r w:rsidR="00561CAE">
        <w:rPr>
          <w:sz w:val="24"/>
          <w:szCs w:val="24"/>
        </w:rPr>
        <w:t>нение экспертных оценок;</w:t>
      </w:r>
    </w:p>
    <w:p w:rsidR="00751616" w:rsidRPr="005E7F44" w:rsidRDefault="00751616" w:rsidP="005E7F44">
      <w:pPr>
        <w:numPr>
          <w:ilvl w:val="0"/>
          <w:numId w:val="8"/>
        </w:numPr>
        <w:spacing w:line="360" w:lineRule="auto"/>
        <w:jc w:val="both"/>
        <w:rPr>
          <w:sz w:val="24"/>
          <w:szCs w:val="24"/>
        </w:rPr>
      </w:pPr>
      <w:r w:rsidRPr="005E7F44">
        <w:rPr>
          <w:sz w:val="24"/>
          <w:szCs w:val="24"/>
        </w:rPr>
        <w:t>Анализ деловой активности предприятия: отдачи используемых ресурсов, рентабельности и рыночной активности. Прогнозирование возможности банкротства с помощью статистической ве</w:t>
      </w:r>
      <w:r w:rsidR="00561CAE">
        <w:rPr>
          <w:sz w:val="24"/>
          <w:szCs w:val="24"/>
        </w:rPr>
        <w:t>роятности;</w:t>
      </w:r>
    </w:p>
    <w:p w:rsidR="00751616" w:rsidRPr="005E7F44" w:rsidRDefault="00751616" w:rsidP="005E7F44">
      <w:pPr>
        <w:numPr>
          <w:ilvl w:val="0"/>
          <w:numId w:val="8"/>
        </w:numPr>
        <w:spacing w:line="360" w:lineRule="auto"/>
        <w:jc w:val="both"/>
        <w:rPr>
          <w:sz w:val="24"/>
          <w:szCs w:val="24"/>
        </w:rPr>
      </w:pPr>
      <w:r w:rsidRPr="005E7F44">
        <w:rPr>
          <w:sz w:val="24"/>
          <w:szCs w:val="24"/>
        </w:rPr>
        <w:t>Определение оптимального соотношения между постоянными и переменными затратами в структуре себестоимости продукции и выбор рациональной структуры капитала с точки зрения соотношения собственных и заемных средств</w:t>
      </w:r>
      <w:r w:rsidR="00561CAE">
        <w:rPr>
          <w:sz w:val="24"/>
          <w:szCs w:val="24"/>
        </w:rPr>
        <w:t>;</w:t>
      </w:r>
    </w:p>
    <w:p w:rsidR="00751616" w:rsidRPr="005E7F44" w:rsidRDefault="00751616" w:rsidP="005E7F44">
      <w:pPr>
        <w:numPr>
          <w:ilvl w:val="0"/>
          <w:numId w:val="8"/>
        </w:numPr>
        <w:spacing w:line="360" w:lineRule="auto"/>
        <w:jc w:val="both"/>
        <w:rPr>
          <w:sz w:val="24"/>
          <w:szCs w:val="24"/>
        </w:rPr>
      </w:pPr>
      <w:r w:rsidRPr="005E7F44">
        <w:rPr>
          <w:sz w:val="24"/>
          <w:szCs w:val="24"/>
        </w:rPr>
        <w:t>Составление отчета о финансовом состоянии предприятия с указанием рекомендаций по вы</w:t>
      </w:r>
      <w:r w:rsidR="00561CAE">
        <w:rPr>
          <w:sz w:val="24"/>
          <w:szCs w:val="24"/>
        </w:rPr>
        <w:t>ходу из трудного положения.</w:t>
      </w:r>
    </w:p>
    <w:p w:rsidR="00E15AE1" w:rsidRPr="00E15AE1" w:rsidRDefault="00E15AE1" w:rsidP="00E15AE1">
      <w:pPr>
        <w:spacing w:line="360" w:lineRule="auto"/>
        <w:jc w:val="both"/>
        <w:rPr>
          <w:sz w:val="24"/>
          <w:szCs w:val="24"/>
        </w:rPr>
      </w:pPr>
      <w:r>
        <w:rPr>
          <w:sz w:val="24"/>
          <w:szCs w:val="24"/>
        </w:rPr>
        <w:t xml:space="preserve">    Делая</w:t>
      </w:r>
      <w:r w:rsidRPr="00E15AE1">
        <w:rPr>
          <w:sz w:val="24"/>
          <w:szCs w:val="24"/>
        </w:rPr>
        <w:t xml:space="preserve"> вывод, еще раз отметим, что анализ финансового состояния предприятия служит не только средством привлечения деловых партнеров, но и базой принятия управленческого решения.</w:t>
      </w:r>
      <w:r>
        <w:rPr>
          <w:sz w:val="24"/>
          <w:szCs w:val="24"/>
        </w:rPr>
        <w:t xml:space="preserve"> </w:t>
      </w:r>
      <w:r w:rsidRPr="00E15AE1">
        <w:rPr>
          <w:sz w:val="24"/>
          <w:szCs w:val="24"/>
        </w:rPr>
        <w:t>В конечном результате анализ финансового положения предприятия должен дать руководству предприятия картину его действительного состояния, а лицам, непосредственно не работающим на данном предприятии, но заинтересованным в его финансовом состоянии - сведения, необходимые для беспристрастного суждения, например, о рациональности использования вложенных в предприятие дополнительных и</w:t>
      </w:r>
      <w:r>
        <w:rPr>
          <w:sz w:val="24"/>
          <w:szCs w:val="24"/>
        </w:rPr>
        <w:t>нвестиций</w:t>
      </w:r>
      <w:r w:rsidRPr="00E15AE1">
        <w:rPr>
          <w:sz w:val="24"/>
          <w:szCs w:val="24"/>
        </w:rPr>
        <w:t>.</w:t>
      </w:r>
    </w:p>
    <w:p w:rsidR="00102E77" w:rsidRDefault="00102E77" w:rsidP="00102E77"/>
    <w:p w:rsidR="00102E77" w:rsidRDefault="00102E77" w:rsidP="00102E77"/>
    <w:p w:rsidR="00102E77" w:rsidRDefault="00102E77" w:rsidP="00102E77"/>
    <w:p w:rsidR="00102E77" w:rsidRDefault="00102E77" w:rsidP="00102E77"/>
    <w:p w:rsidR="00102E77" w:rsidRPr="00102E77" w:rsidRDefault="00102E77" w:rsidP="00102E77"/>
    <w:p w:rsidR="00893DD1" w:rsidRPr="001D4412" w:rsidRDefault="001D4412" w:rsidP="001D4412">
      <w:pPr>
        <w:pStyle w:val="1"/>
        <w:ind w:right="-180"/>
        <w:jc w:val="center"/>
        <w:rPr>
          <w:rFonts w:ascii="Times New Roman" w:hAnsi="Times New Roman"/>
          <w:szCs w:val="28"/>
        </w:rPr>
      </w:pPr>
      <w:r>
        <w:rPr>
          <w:rFonts w:ascii="Times New Roman" w:hAnsi="Times New Roman"/>
          <w:szCs w:val="28"/>
        </w:rPr>
        <w:t>СПИСОК ИСПОЛЬЗОВАННОЙ ЛИТЕРАТУРЫ:</w:t>
      </w:r>
    </w:p>
    <w:p w:rsidR="00B6324B" w:rsidRPr="00634A0B" w:rsidRDefault="00B6324B" w:rsidP="00634A0B">
      <w:pPr>
        <w:rPr>
          <w:lang w:val="en-US"/>
        </w:rPr>
      </w:pPr>
    </w:p>
    <w:p w:rsidR="00FB0D65" w:rsidRPr="00FB0D65" w:rsidRDefault="00FB0D65" w:rsidP="00FB0D65">
      <w:pPr>
        <w:numPr>
          <w:ilvl w:val="0"/>
          <w:numId w:val="12"/>
        </w:numPr>
        <w:spacing w:line="360" w:lineRule="auto"/>
        <w:jc w:val="both"/>
        <w:rPr>
          <w:sz w:val="24"/>
          <w:szCs w:val="24"/>
        </w:rPr>
      </w:pPr>
      <w:r w:rsidRPr="00FB0D65">
        <w:rPr>
          <w:sz w:val="24"/>
          <w:szCs w:val="24"/>
        </w:rPr>
        <w:t>Абрютин М.С., Грачев А.В. Анализ финансово-экономической деятельности предприятия. М.: Дело и Сервис, 1998</w:t>
      </w:r>
    </w:p>
    <w:p w:rsidR="00FB0D65" w:rsidRPr="00FB0D65" w:rsidRDefault="00FB0D65" w:rsidP="00FB0D65">
      <w:pPr>
        <w:numPr>
          <w:ilvl w:val="0"/>
          <w:numId w:val="12"/>
        </w:numPr>
        <w:spacing w:line="360" w:lineRule="auto"/>
        <w:jc w:val="both"/>
        <w:rPr>
          <w:sz w:val="24"/>
          <w:szCs w:val="24"/>
        </w:rPr>
      </w:pPr>
      <w:r w:rsidRPr="00FB0D65">
        <w:rPr>
          <w:sz w:val="24"/>
          <w:szCs w:val="24"/>
        </w:rPr>
        <w:t>Баканов М. И., Шеремет А. Д. Теория экономического анализа. М.: Финансы и статистика, 1997.</w:t>
      </w:r>
    </w:p>
    <w:p w:rsidR="00FB0D65" w:rsidRPr="00FB0D65" w:rsidRDefault="00FB0D65" w:rsidP="00FB0D65">
      <w:pPr>
        <w:numPr>
          <w:ilvl w:val="0"/>
          <w:numId w:val="12"/>
        </w:numPr>
        <w:spacing w:line="360" w:lineRule="auto"/>
        <w:jc w:val="both"/>
        <w:rPr>
          <w:sz w:val="24"/>
          <w:szCs w:val="24"/>
        </w:rPr>
      </w:pPr>
      <w:r w:rsidRPr="00FB0D65">
        <w:rPr>
          <w:sz w:val="24"/>
          <w:szCs w:val="24"/>
        </w:rPr>
        <w:t>Балабанов И.Т. Основы финансового менеджмента. М.: Финансы и статистика, 1997.</w:t>
      </w:r>
    </w:p>
    <w:p w:rsidR="00FB0D65" w:rsidRPr="00FB0D65" w:rsidRDefault="00FB0D65" w:rsidP="00FB0D65">
      <w:pPr>
        <w:numPr>
          <w:ilvl w:val="0"/>
          <w:numId w:val="12"/>
        </w:numPr>
        <w:spacing w:line="360" w:lineRule="auto"/>
        <w:jc w:val="both"/>
        <w:rPr>
          <w:sz w:val="24"/>
          <w:szCs w:val="24"/>
        </w:rPr>
      </w:pPr>
      <w:r w:rsidRPr="00FB0D65">
        <w:rPr>
          <w:sz w:val="24"/>
          <w:szCs w:val="24"/>
        </w:rPr>
        <w:t>Бочаров В.В. Комплексный финансовый анализ. Издательство: Питер, 2005 год</w:t>
      </w:r>
    </w:p>
    <w:p w:rsidR="00FB0D65" w:rsidRPr="00FB0D65" w:rsidRDefault="00FB0D65" w:rsidP="00FB0D65">
      <w:pPr>
        <w:numPr>
          <w:ilvl w:val="0"/>
          <w:numId w:val="12"/>
        </w:numPr>
        <w:spacing w:line="360" w:lineRule="auto"/>
        <w:jc w:val="both"/>
        <w:rPr>
          <w:sz w:val="24"/>
          <w:szCs w:val="24"/>
        </w:rPr>
      </w:pPr>
      <w:r w:rsidRPr="00FB0D65">
        <w:rPr>
          <w:sz w:val="24"/>
          <w:szCs w:val="24"/>
        </w:rPr>
        <w:t>Грамотенко Т. А. Банкротство предприятий: экономические аспекты. – М.: ПРИОР, 1998</w:t>
      </w:r>
    </w:p>
    <w:p w:rsidR="00FB0D65" w:rsidRPr="00FB0D65" w:rsidRDefault="00FB0D65" w:rsidP="00FB0D65">
      <w:pPr>
        <w:numPr>
          <w:ilvl w:val="0"/>
          <w:numId w:val="12"/>
        </w:numPr>
        <w:spacing w:line="360" w:lineRule="auto"/>
        <w:jc w:val="both"/>
        <w:rPr>
          <w:sz w:val="24"/>
          <w:szCs w:val="24"/>
        </w:rPr>
      </w:pPr>
      <w:r w:rsidRPr="00FB0D65">
        <w:rPr>
          <w:sz w:val="24"/>
          <w:szCs w:val="24"/>
        </w:rPr>
        <w:t>Грачев А. В. Финансовая устойчивость предприятия: анализ, оценка и управление — М.: Издательство «Дело и Сервис», 2004.</w:t>
      </w:r>
    </w:p>
    <w:p w:rsidR="00FB0D65" w:rsidRPr="00FB0D65" w:rsidRDefault="00FB0D65" w:rsidP="00FB0D65">
      <w:pPr>
        <w:numPr>
          <w:ilvl w:val="0"/>
          <w:numId w:val="12"/>
        </w:numPr>
        <w:spacing w:line="360" w:lineRule="auto"/>
        <w:jc w:val="both"/>
        <w:rPr>
          <w:sz w:val="24"/>
          <w:szCs w:val="24"/>
        </w:rPr>
      </w:pPr>
      <w:smartTag w:uri="urn:schemas-microsoft-com:office:smarttags" w:element="PersonName">
        <w:r w:rsidRPr="00FB0D65">
          <w:rPr>
            <w:sz w:val="24"/>
            <w:szCs w:val="24"/>
          </w:rPr>
          <w:t>Давыдов</w:t>
        </w:r>
      </w:smartTag>
      <w:r w:rsidRPr="00FB0D65">
        <w:rPr>
          <w:sz w:val="24"/>
          <w:szCs w:val="24"/>
        </w:rPr>
        <w:t>а Г.В., Беликов А.Ю. Методика количественной оценки риска банкротства предприятий // Управление риском. –  1999</w:t>
      </w:r>
    </w:p>
    <w:p w:rsidR="00FB0D65" w:rsidRPr="00FB0D65" w:rsidRDefault="00FB0D65" w:rsidP="00FB0D65">
      <w:pPr>
        <w:numPr>
          <w:ilvl w:val="0"/>
          <w:numId w:val="12"/>
        </w:numPr>
        <w:spacing w:line="360" w:lineRule="auto"/>
        <w:jc w:val="both"/>
        <w:rPr>
          <w:sz w:val="24"/>
          <w:szCs w:val="24"/>
        </w:rPr>
      </w:pPr>
      <w:r w:rsidRPr="00FB0D65">
        <w:rPr>
          <w:sz w:val="24"/>
          <w:szCs w:val="24"/>
        </w:rPr>
        <w:t>Ковалев В.В., Ковалев Вит. В. Анализ финансовой отчетности (Основы балансоведения).; М: Изд-во «Проспект», 2005 год.</w:t>
      </w:r>
    </w:p>
    <w:p w:rsidR="00FB0D65" w:rsidRPr="00FB0D65" w:rsidRDefault="00FB0D65" w:rsidP="00FB0D65">
      <w:pPr>
        <w:numPr>
          <w:ilvl w:val="0"/>
          <w:numId w:val="12"/>
        </w:numPr>
        <w:spacing w:line="360" w:lineRule="auto"/>
        <w:jc w:val="both"/>
        <w:rPr>
          <w:sz w:val="24"/>
          <w:szCs w:val="24"/>
        </w:rPr>
      </w:pPr>
      <w:r w:rsidRPr="00FB0D65">
        <w:rPr>
          <w:sz w:val="24"/>
          <w:szCs w:val="24"/>
        </w:rPr>
        <w:t>Ковалев В.В. Финансовый анализ: методы и процедуры. М.: Финансы и статистика, 2005.</w:t>
      </w:r>
    </w:p>
    <w:p w:rsidR="00FB0D65" w:rsidRPr="00FB0D65" w:rsidRDefault="00FB0D65" w:rsidP="00FB0D65">
      <w:pPr>
        <w:numPr>
          <w:ilvl w:val="0"/>
          <w:numId w:val="12"/>
        </w:numPr>
        <w:spacing w:line="360" w:lineRule="auto"/>
        <w:jc w:val="both"/>
        <w:rPr>
          <w:sz w:val="24"/>
          <w:szCs w:val="24"/>
        </w:rPr>
      </w:pPr>
      <w:r w:rsidRPr="00FB0D65">
        <w:rPr>
          <w:sz w:val="24"/>
          <w:szCs w:val="24"/>
        </w:rPr>
        <w:t>Ковалев В.В. Введение в финансовый менеджмент. М.: Финансы и статистика, 2000.</w:t>
      </w:r>
    </w:p>
    <w:p w:rsidR="00FB0D65" w:rsidRPr="00FB0D65" w:rsidRDefault="00FB0D65" w:rsidP="00FB0D65">
      <w:pPr>
        <w:numPr>
          <w:ilvl w:val="0"/>
          <w:numId w:val="12"/>
        </w:numPr>
        <w:spacing w:line="360" w:lineRule="auto"/>
        <w:jc w:val="both"/>
        <w:rPr>
          <w:sz w:val="24"/>
          <w:szCs w:val="24"/>
        </w:rPr>
      </w:pPr>
      <w:r w:rsidRPr="00FB0D65">
        <w:rPr>
          <w:sz w:val="24"/>
          <w:szCs w:val="24"/>
        </w:rPr>
        <w:t>Ковалев В.В. Финансовый анализ. Управление капиталом. Выбор инвестиций. Анализ отчетности. М.: Финансы и  статистика, 1997.</w:t>
      </w:r>
    </w:p>
    <w:p w:rsidR="00FB0D65" w:rsidRPr="00FB0D65" w:rsidRDefault="00FB0D65" w:rsidP="00FB0D65">
      <w:pPr>
        <w:numPr>
          <w:ilvl w:val="0"/>
          <w:numId w:val="12"/>
        </w:numPr>
        <w:spacing w:line="360" w:lineRule="auto"/>
        <w:jc w:val="both"/>
        <w:rPr>
          <w:sz w:val="24"/>
          <w:szCs w:val="24"/>
        </w:rPr>
      </w:pPr>
      <w:r w:rsidRPr="00FB0D65">
        <w:rPr>
          <w:sz w:val="24"/>
          <w:szCs w:val="24"/>
        </w:rPr>
        <w:t>Ковалев В.В., Привалов В.П. Анализ финансового состояния предприятия. М.: Центр экономики и маркетинга, 1995.</w:t>
      </w:r>
    </w:p>
    <w:p w:rsidR="00FB0D65" w:rsidRPr="00FB0D65" w:rsidRDefault="00FB0D65" w:rsidP="00FB0D65">
      <w:pPr>
        <w:numPr>
          <w:ilvl w:val="0"/>
          <w:numId w:val="12"/>
        </w:numPr>
        <w:spacing w:line="360" w:lineRule="auto"/>
        <w:jc w:val="both"/>
        <w:rPr>
          <w:sz w:val="24"/>
          <w:szCs w:val="24"/>
        </w:rPr>
      </w:pPr>
      <w:r w:rsidRPr="00FB0D65">
        <w:rPr>
          <w:sz w:val="24"/>
          <w:szCs w:val="24"/>
        </w:rPr>
        <w:t>Шеремет А.Д., Негашев Е.В. Методика финансового анализа деятельности коммерческих организаций. Изд-во: «Инфра-М», 2005.</w:t>
      </w:r>
    </w:p>
    <w:p w:rsidR="008B4D5B" w:rsidRPr="00FB0D65" w:rsidRDefault="00FB0D65" w:rsidP="008B4D5B">
      <w:pPr>
        <w:numPr>
          <w:ilvl w:val="0"/>
          <w:numId w:val="12"/>
        </w:numPr>
        <w:spacing w:line="360" w:lineRule="auto"/>
        <w:jc w:val="both"/>
        <w:rPr>
          <w:sz w:val="24"/>
          <w:szCs w:val="24"/>
        </w:rPr>
      </w:pPr>
      <w:r w:rsidRPr="00FB0D65">
        <w:rPr>
          <w:sz w:val="24"/>
          <w:szCs w:val="24"/>
        </w:rPr>
        <w:t>Шеремет А.Д., Сайфулин Р.С. Методика финансового анализа. М.: Инфра-М, 1999.</w:t>
      </w:r>
    </w:p>
    <w:p w:rsidR="00FB0D65" w:rsidRDefault="00FB0D65" w:rsidP="00FB0D65">
      <w:pPr>
        <w:spacing w:line="360" w:lineRule="auto"/>
        <w:jc w:val="both"/>
        <w:rPr>
          <w:color w:val="FF0000"/>
          <w:sz w:val="24"/>
          <w:szCs w:val="24"/>
        </w:rPr>
      </w:pPr>
    </w:p>
    <w:p w:rsidR="00FB0D65" w:rsidRPr="008B4D5B" w:rsidRDefault="008B4D5B" w:rsidP="00B6324B">
      <w:pPr>
        <w:spacing w:line="360" w:lineRule="auto"/>
        <w:jc w:val="both"/>
        <w:rPr>
          <w:sz w:val="24"/>
          <w:szCs w:val="24"/>
        </w:rPr>
      </w:pPr>
      <w:r w:rsidRPr="008B4D5B">
        <w:rPr>
          <w:sz w:val="24"/>
          <w:szCs w:val="24"/>
        </w:rPr>
        <w:t>Нормативные документы:</w:t>
      </w:r>
    </w:p>
    <w:p w:rsidR="00B6324B" w:rsidRPr="00172D07" w:rsidRDefault="000D57A6" w:rsidP="005E413C">
      <w:pPr>
        <w:numPr>
          <w:ilvl w:val="0"/>
          <w:numId w:val="13"/>
        </w:numPr>
        <w:spacing w:line="360" w:lineRule="auto"/>
        <w:jc w:val="both"/>
        <w:rPr>
          <w:sz w:val="24"/>
          <w:szCs w:val="24"/>
        </w:rPr>
      </w:pPr>
      <w:r w:rsidRPr="008B4D5B">
        <w:rPr>
          <w:sz w:val="24"/>
          <w:szCs w:val="24"/>
        </w:rPr>
        <w:t>Постановление Правительства Российской Федерации от 20 мая 1994 г. N 498 "О некоторых мерах по реализации законодательства о несостоятельности (банкротстве) предприятий"</w:t>
      </w:r>
    </w:p>
    <w:p w:rsidR="003E1BC0" w:rsidRPr="008B4D5B" w:rsidRDefault="003E1BC0" w:rsidP="00B53C1E">
      <w:pPr>
        <w:jc w:val="center"/>
        <w:rPr>
          <w:sz w:val="24"/>
          <w:szCs w:val="24"/>
        </w:rPr>
      </w:pPr>
    </w:p>
    <w:p w:rsidR="00DA1A9C" w:rsidRPr="008B4D5B" w:rsidRDefault="00826326" w:rsidP="005E413C">
      <w:pPr>
        <w:numPr>
          <w:ilvl w:val="0"/>
          <w:numId w:val="13"/>
        </w:numPr>
        <w:jc w:val="both"/>
        <w:rPr>
          <w:sz w:val="24"/>
          <w:szCs w:val="24"/>
        </w:rPr>
      </w:pPr>
      <w:r w:rsidRPr="008B4D5B">
        <w:rPr>
          <w:sz w:val="24"/>
          <w:szCs w:val="24"/>
        </w:rPr>
        <w:t>Федеральный закон от 26.12.1995 N 208-ФЗ "Об акционерных обществах"</w:t>
      </w:r>
      <w:bookmarkStart w:id="1" w:name="_GoBack"/>
      <w:bookmarkEnd w:id="1"/>
    </w:p>
    <w:sectPr w:rsidR="00DA1A9C" w:rsidRPr="008B4D5B" w:rsidSect="00877FAC">
      <w:footerReference w:type="even" r:id="rId7"/>
      <w:footerReference w:type="default" r:id="rId8"/>
      <w:pgSz w:w="11906" w:h="16838"/>
      <w:pgMar w:top="1079" w:right="746" w:bottom="719" w:left="1260" w:header="708" w:footer="708" w:gutter="0"/>
      <w:pgNumType w:fmt="numberInDash"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6A41" w:rsidRDefault="00286A41">
      <w:r>
        <w:separator/>
      </w:r>
    </w:p>
  </w:endnote>
  <w:endnote w:type="continuationSeparator" w:id="0">
    <w:p w:rsidR="00286A41" w:rsidRDefault="00286A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FAC" w:rsidRDefault="00877FAC" w:rsidP="008E2F0C">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877FAC" w:rsidRDefault="00877FA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FAC" w:rsidRDefault="00877FAC" w:rsidP="008E2F0C">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A42571">
      <w:rPr>
        <w:rStyle w:val="a6"/>
        <w:noProof/>
      </w:rPr>
      <w:t>- 2 -</w:t>
    </w:r>
    <w:r>
      <w:rPr>
        <w:rStyle w:val="a6"/>
      </w:rPr>
      <w:fldChar w:fldCharType="end"/>
    </w:r>
  </w:p>
  <w:p w:rsidR="00877FAC" w:rsidRDefault="00877FA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6A41" w:rsidRDefault="00286A41">
      <w:r>
        <w:separator/>
      </w:r>
    </w:p>
  </w:footnote>
  <w:footnote w:type="continuationSeparator" w:id="0">
    <w:p w:rsidR="00286A41" w:rsidRDefault="00286A41">
      <w:r>
        <w:continuationSeparator/>
      </w:r>
    </w:p>
  </w:footnote>
  <w:footnote w:id="1">
    <w:p w:rsidR="00877FAC" w:rsidRPr="00586275" w:rsidRDefault="00877FAC" w:rsidP="007863AF">
      <w:pPr>
        <w:pStyle w:val="a8"/>
      </w:pPr>
      <w:r>
        <w:rPr>
          <w:rStyle w:val="a9"/>
        </w:rPr>
        <w:footnoteRef/>
      </w:r>
      <w:r w:rsidRPr="00586275">
        <w:t xml:space="preserve"> </w:t>
      </w:r>
      <w:r>
        <w:t>Финансовая отчетность. Анализ финансовой отчетности (основы балансоведения) В.В. Ковалев, Вит. В. Ковалев; Москва Проспект 2005 год.</w:t>
      </w:r>
    </w:p>
  </w:footnote>
  <w:footnote w:id="2">
    <w:p w:rsidR="00877FAC" w:rsidRPr="00886615" w:rsidRDefault="00877FAC" w:rsidP="007863AF">
      <w:pPr>
        <w:pStyle w:val="a8"/>
      </w:pPr>
      <w:r>
        <w:rPr>
          <w:rStyle w:val="a9"/>
        </w:rPr>
        <w:footnoteRef/>
      </w:r>
      <w:r w:rsidRPr="004C718B">
        <w:t xml:space="preserve"> Финансовая устойчивость предприятия: анализ, оценка и управление: – А.В. Грачев. </w:t>
      </w:r>
      <w:r w:rsidRPr="00886615">
        <w:t>М.: Издательство «Дело и Сервис», 2004</w:t>
      </w:r>
    </w:p>
  </w:footnote>
  <w:footnote w:id="3">
    <w:p w:rsidR="00877FAC" w:rsidRDefault="00877FAC" w:rsidP="007863AF">
      <w:pPr>
        <w:pStyle w:val="a8"/>
      </w:pPr>
      <w:r>
        <w:rPr>
          <w:rStyle w:val="a9"/>
        </w:rPr>
        <w:footnoteRef/>
      </w:r>
      <w:r w:rsidRPr="003229D6">
        <w:t xml:space="preserve"> </w:t>
      </w:r>
      <w:r>
        <w:t>Методика финансового анализа деятельности коммерческих организаций А.Д. Шеремет, Е.В. Негашев; Москва Инфра – М 2005 год.</w:t>
      </w:r>
    </w:p>
    <w:p w:rsidR="00877FAC" w:rsidRPr="003229D6" w:rsidRDefault="00877FAC" w:rsidP="007863AF">
      <w:pPr>
        <w:pStyle w:val="a8"/>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D5D78"/>
    <w:multiLevelType w:val="hybridMultilevel"/>
    <w:tmpl w:val="209EB54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A645304"/>
    <w:multiLevelType w:val="hybridMultilevel"/>
    <w:tmpl w:val="C5B2D452"/>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
    <w:nsid w:val="29573229"/>
    <w:multiLevelType w:val="hybridMultilevel"/>
    <w:tmpl w:val="5B0C498E"/>
    <w:lvl w:ilvl="0" w:tplc="3DB84B48">
      <w:start w:val="1"/>
      <w:numFmt w:val="decimal"/>
      <w:lvlText w:val="%1."/>
      <w:lvlJc w:val="left"/>
      <w:pPr>
        <w:tabs>
          <w:tab w:val="num" w:pos="1920"/>
        </w:tabs>
        <w:ind w:left="1920" w:hanging="120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2D890ADF"/>
    <w:multiLevelType w:val="hybridMultilevel"/>
    <w:tmpl w:val="A626AAE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9360AA2"/>
    <w:multiLevelType w:val="hybridMultilevel"/>
    <w:tmpl w:val="308A90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3C0A0B6E"/>
    <w:multiLevelType w:val="hybridMultilevel"/>
    <w:tmpl w:val="64C8C7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5A33D58"/>
    <w:multiLevelType w:val="hybridMultilevel"/>
    <w:tmpl w:val="E34EC1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78213A6"/>
    <w:multiLevelType w:val="hybridMultilevel"/>
    <w:tmpl w:val="75C69B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3541512"/>
    <w:multiLevelType w:val="hybridMultilevel"/>
    <w:tmpl w:val="C9122A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5C975A0A"/>
    <w:multiLevelType w:val="hybridMultilevel"/>
    <w:tmpl w:val="02AE423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6E3C487D"/>
    <w:multiLevelType w:val="hybridMultilevel"/>
    <w:tmpl w:val="C34E37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77CF09E8"/>
    <w:multiLevelType w:val="hybridMultilevel"/>
    <w:tmpl w:val="1E585A46"/>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2">
    <w:nsid w:val="7CCD1EE6"/>
    <w:multiLevelType w:val="hybridMultilevel"/>
    <w:tmpl w:val="AF2E0088"/>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num w:numId="1">
    <w:abstractNumId w:val="9"/>
  </w:num>
  <w:num w:numId="2">
    <w:abstractNumId w:val="1"/>
  </w:num>
  <w:num w:numId="3">
    <w:abstractNumId w:val="4"/>
  </w:num>
  <w:num w:numId="4">
    <w:abstractNumId w:val="11"/>
  </w:num>
  <w:num w:numId="5">
    <w:abstractNumId w:val="12"/>
  </w:num>
  <w:num w:numId="6">
    <w:abstractNumId w:val="7"/>
  </w:num>
  <w:num w:numId="7">
    <w:abstractNumId w:val="6"/>
  </w:num>
  <w:num w:numId="8">
    <w:abstractNumId w:val="3"/>
  </w:num>
  <w:num w:numId="9">
    <w:abstractNumId w:val="2"/>
  </w:num>
  <w:num w:numId="10">
    <w:abstractNumId w:val="8"/>
  </w:num>
  <w:num w:numId="11">
    <w:abstractNumId w:val="0"/>
  </w:num>
  <w:num w:numId="12">
    <w:abstractNumId w:val="5"/>
  </w:num>
  <w:num w:numId="13">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autoHyphenation/>
  <w:hyphenationZone w:val="357"/>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65B9"/>
    <w:rsid w:val="000034BB"/>
    <w:rsid w:val="00003CA3"/>
    <w:rsid w:val="0000768A"/>
    <w:rsid w:val="000120B5"/>
    <w:rsid w:val="0001243C"/>
    <w:rsid w:val="00012C94"/>
    <w:rsid w:val="000132EA"/>
    <w:rsid w:val="00016BCC"/>
    <w:rsid w:val="00020486"/>
    <w:rsid w:val="000245A3"/>
    <w:rsid w:val="000246A4"/>
    <w:rsid w:val="00025224"/>
    <w:rsid w:val="00026A40"/>
    <w:rsid w:val="00030CE6"/>
    <w:rsid w:val="00032C49"/>
    <w:rsid w:val="00033BD1"/>
    <w:rsid w:val="00034076"/>
    <w:rsid w:val="00035E7B"/>
    <w:rsid w:val="00040E8A"/>
    <w:rsid w:val="00045153"/>
    <w:rsid w:val="00050B2A"/>
    <w:rsid w:val="00052AA6"/>
    <w:rsid w:val="000543B1"/>
    <w:rsid w:val="00055640"/>
    <w:rsid w:val="00061A7E"/>
    <w:rsid w:val="00064A68"/>
    <w:rsid w:val="00064C35"/>
    <w:rsid w:val="000653BB"/>
    <w:rsid w:val="00066077"/>
    <w:rsid w:val="000714BC"/>
    <w:rsid w:val="00072225"/>
    <w:rsid w:val="00075069"/>
    <w:rsid w:val="00076783"/>
    <w:rsid w:val="000853AD"/>
    <w:rsid w:val="00090950"/>
    <w:rsid w:val="00093E66"/>
    <w:rsid w:val="0009498E"/>
    <w:rsid w:val="00096904"/>
    <w:rsid w:val="000A1BD3"/>
    <w:rsid w:val="000A2F5C"/>
    <w:rsid w:val="000A3172"/>
    <w:rsid w:val="000A349D"/>
    <w:rsid w:val="000A65F1"/>
    <w:rsid w:val="000B1A8F"/>
    <w:rsid w:val="000B3DCC"/>
    <w:rsid w:val="000B40C2"/>
    <w:rsid w:val="000B67E6"/>
    <w:rsid w:val="000B690B"/>
    <w:rsid w:val="000B6EFF"/>
    <w:rsid w:val="000C376B"/>
    <w:rsid w:val="000C5056"/>
    <w:rsid w:val="000C6532"/>
    <w:rsid w:val="000D0217"/>
    <w:rsid w:val="000D2391"/>
    <w:rsid w:val="000D4226"/>
    <w:rsid w:val="000D57A6"/>
    <w:rsid w:val="000D670B"/>
    <w:rsid w:val="000D685A"/>
    <w:rsid w:val="000E075F"/>
    <w:rsid w:val="000E7F14"/>
    <w:rsid w:val="000F0D94"/>
    <w:rsid w:val="000F111E"/>
    <w:rsid w:val="000F2FCE"/>
    <w:rsid w:val="000F3E9D"/>
    <w:rsid w:val="000F50EC"/>
    <w:rsid w:val="000F678F"/>
    <w:rsid w:val="000F7697"/>
    <w:rsid w:val="00101CDC"/>
    <w:rsid w:val="00102E77"/>
    <w:rsid w:val="001035AF"/>
    <w:rsid w:val="00103AB5"/>
    <w:rsid w:val="001065D1"/>
    <w:rsid w:val="001109B9"/>
    <w:rsid w:val="00115290"/>
    <w:rsid w:val="00117725"/>
    <w:rsid w:val="0012350F"/>
    <w:rsid w:val="001240EE"/>
    <w:rsid w:val="001278A7"/>
    <w:rsid w:val="001313BE"/>
    <w:rsid w:val="0013271E"/>
    <w:rsid w:val="001339B9"/>
    <w:rsid w:val="00136A15"/>
    <w:rsid w:val="0014131E"/>
    <w:rsid w:val="001429B5"/>
    <w:rsid w:val="00142C3C"/>
    <w:rsid w:val="00150237"/>
    <w:rsid w:val="00150ED5"/>
    <w:rsid w:val="00151120"/>
    <w:rsid w:val="00151612"/>
    <w:rsid w:val="0015319E"/>
    <w:rsid w:val="00161460"/>
    <w:rsid w:val="00164540"/>
    <w:rsid w:val="00164B4E"/>
    <w:rsid w:val="00165F30"/>
    <w:rsid w:val="001668B4"/>
    <w:rsid w:val="00167782"/>
    <w:rsid w:val="00167B1A"/>
    <w:rsid w:val="00167CE4"/>
    <w:rsid w:val="00167DD6"/>
    <w:rsid w:val="001729C9"/>
    <w:rsid w:val="00172D07"/>
    <w:rsid w:val="00174F85"/>
    <w:rsid w:val="00176A4C"/>
    <w:rsid w:val="00176F31"/>
    <w:rsid w:val="001771D5"/>
    <w:rsid w:val="00177604"/>
    <w:rsid w:val="00177AF9"/>
    <w:rsid w:val="001807AD"/>
    <w:rsid w:val="001821A1"/>
    <w:rsid w:val="00183E71"/>
    <w:rsid w:val="00185307"/>
    <w:rsid w:val="00187F8D"/>
    <w:rsid w:val="00187FBA"/>
    <w:rsid w:val="001907DC"/>
    <w:rsid w:val="0019132C"/>
    <w:rsid w:val="00191EF7"/>
    <w:rsid w:val="001930B1"/>
    <w:rsid w:val="00197143"/>
    <w:rsid w:val="001A16B9"/>
    <w:rsid w:val="001A4456"/>
    <w:rsid w:val="001A4F61"/>
    <w:rsid w:val="001A5BA5"/>
    <w:rsid w:val="001A5DF9"/>
    <w:rsid w:val="001B1EC8"/>
    <w:rsid w:val="001B2C2B"/>
    <w:rsid w:val="001B6571"/>
    <w:rsid w:val="001B669F"/>
    <w:rsid w:val="001C19B1"/>
    <w:rsid w:val="001C3C1D"/>
    <w:rsid w:val="001C5FEB"/>
    <w:rsid w:val="001D4203"/>
    <w:rsid w:val="001D4412"/>
    <w:rsid w:val="001E328C"/>
    <w:rsid w:val="001E3C9E"/>
    <w:rsid w:val="001F09A8"/>
    <w:rsid w:val="001F3E86"/>
    <w:rsid w:val="001F41A0"/>
    <w:rsid w:val="001F47E0"/>
    <w:rsid w:val="001F779B"/>
    <w:rsid w:val="002007A1"/>
    <w:rsid w:val="002023C7"/>
    <w:rsid w:val="00205B3D"/>
    <w:rsid w:val="00206690"/>
    <w:rsid w:val="0020759E"/>
    <w:rsid w:val="002105E8"/>
    <w:rsid w:val="00221BCF"/>
    <w:rsid w:val="00224470"/>
    <w:rsid w:val="00224C1D"/>
    <w:rsid w:val="002271EB"/>
    <w:rsid w:val="002279A7"/>
    <w:rsid w:val="00230096"/>
    <w:rsid w:val="0023070C"/>
    <w:rsid w:val="0023164A"/>
    <w:rsid w:val="0023188C"/>
    <w:rsid w:val="00236E2B"/>
    <w:rsid w:val="00237806"/>
    <w:rsid w:val="00237BD7"/>
    <w:rsid w:val="0024126B"/>
    <w:rsid w:val="00243762"/>
    <w:rsid w:val="00243D4B"/>
    <w:rsid w:val="00245C39"/>
    <w:rsid w:val="002523B3"/>
    <w:rsid w:val="002529A9"/>
    <w:rsid w:val="00254585"/>
    <w:rsid w:val="00254BDE"/>
    <w:rsid w:val="002619BC"/>
    <w:rsid w:val="00264029"/>
    <w:rsid w:val="00265694"/>
    <w:rsid w:val="0026629C"/>
    <w:rsid w:val="002673E3"/>
    <w:rsid w:val="0027127C"/>
    <w:rsid w:val="00274DC9"/>
    <w:rsid w:val="002808B2"/>
    <w:rsid w:val="00280E0C"/>
    <w:rsid w:val="00281F3D"/>
    <w:rsid w:val="0028430D"/>
    <w:rsid w:val="00284CDC"/>
    <w:rsid w:val="00286A41"/>
    <w:rsid w:val="00290291"/>
    <w:rsid w:val="002922FD"/>
    <w:rsid w:val="002963B9"/>
    <w:rsid w:val="002966D8"/>
    <w:rsid w:val="00297687"/>
    <w:rsid w:val="002A3CE2"/>
    <w:rsid w:val="002A3E8A"/>
    <w:rsid w:val="002A40C2"/>
    <w:rsid w:val="002B0EB2"/>
    <w:rsid w:val="002B1B8A"/>
    <w:rsid w:val="002B2735"/>
    <w:rsid w:val="002B4FFB"/>
    <w:rsid w:val="002B7A58"/>
    <w:rsid w:val="002B7D15"/>
    <w:rsid w:val="002C0E5E"/>
    <w:rsid w:val="002D1B21"/>
    <w:rsid w:val="002D56F1"/>
    <w:rsid w:val="002D6987"/>
    <w:rsid w:val="002D7349"/>
    <w:rsid w:val="002E01B8"/>
    <w:rsid w:val="002E45FC"/>
    <w:rsid w:val="002E5789"/>
    <w:rsid w:val="002E61B9"/>
    <w:rsid w:val="002E6D9B"/>
    <w:rsid w:val="002F0436"/>
    <w:rsid w:val="002F1178"/>
    <w:rsid w:val="002F20EB"/>
    <w:rsid w:val="002F2B61"/>
    <w:rsid w:val="002F3D92"/>
    <w:rsid w:val="002F40A8"/>
    <w:rsid w:val="002F50C1"/>
    <w:rsid w:val="002F5B97"/>
    <w:rsid w:val="00300754"/>
    <w:rsid w:val="003038D4"/>
    <w:rsid w:val="00305F3C"/>
    <w:rsid w:val="00310B66"/>
    <w:rsid w:val="00311A1D"/>
    <w:rsid w:val="003163FE"/>
    <w:rsid w:val="00320420"/>
    <w:rsid w:val="00321955"/>
    <w:rsid w:val="00321B89"/>
    <w:rsid w:val="00323945"/>
    <w:rsid w:val="0032484B"/>
    <w:rsid w:val="003253A8"/>
    <w:rsid w:val="0032579F"/>
    <w:rsid w:val="003300A5"/>
    <w:rsid w:val="00332026"/>
    <w:rsid w:val="003343BC"/>
    <w:rsid w:val="003349DA"/>
    <w:rsid w:val="00335A36"/>
    <w:rsid w:val="00336887"/>
    <w:rsid w:val="0034223F"/>
    <w:rsid w:val="00344577"/>
    <w:rsid w:val="00344A01"/>
    <w:rsid w:val="00345B79"/>
    <w:rsid w:val="00346EDE"/>
    <w:rsid w:val="00347602"/>
    <w:rsid w:val="00350D75"/>
    <w:rsid w:val="00351463"/>
    <w:rsid w:val="00351ED9"/>
    <w:rsid w:val="003536EA"/>
    <w:rsid w:val="0035683C"/>
    <w:rsid w:val="00356A9E"/>
    <w:rsid w:val="003577B9"/>
    <w:rsid w:val="00361128"/>
    <w:rsid w:val="003613E0"/>
    <w:rsid w:val="00364453"/>
    <w:rsid w:val="00370460"/>
    <w:rsid w:val="003712EC"/>
    <w:rsid w:val="00374A8F"/>
    <w:rsid w:val="00380736"/>
    <w:rsid w:val="0038145B"/>
    <w:rsid w:val="00383439"/>
    <w:rsid w:val="00386367"/>
    <w:rsid w:val="00393306"/>
    <w:rsid w:val="00393A88"/>
    <w:rsid w:val="00393E7C"/>
    <w:rsid w:val="003A259F"/>
    <w:rsid w:val="003A2AC2"/>
    <w:rsid w:val="003A57BC"/>
    <w:rsid w:val="003A60F9"/>
    <w:rsid w:val="003A7668"/>
    <w:rsid w:val="003B3030"/>
    <w:rsid w:val="003B742F"/>
    <w:rsid w:val="003C26C1"/>
    <w:rsid w:val="003C2BFB"/>
    <w:rsid w:val="003C34A8"/>
    <w:rsid w:val="003C4725"/>
    <w:rsid w:val="003C518E"/>
    <w:rsid w:val="003C767E"/>
    <w:rsid w:val="003D1F5B"/>
    <w:rsid w:val="003D78F2"/>
    <w:rsid w:val="003E1BC0"/>
    <w:rsid w:val="003E7F19"/>
    <w:rsid w:val="003F039E"/>
    <w:rsid w:val="003F117B"/>
    <w:rsid w:val="003F14FA"/>
    <w:rsid w:val="003F1AEB"/>
    <w:rsid w:val="003F6184"/>
    <w:rsid w:val="003F6809"/>
    <w:rsid w:val="003F6E38"/>
    <w:rsid w:val="003F7806"/>
    <w:rsid w:val="004012F3"/>
    <w:rsid w:val="004026BD"/>
    <w:rsid w:val="00410A1B"/>
    <w:rsid w:val="00413972"/>
    <w:rsid w:val="00413D83"/>
    <w:rsid w:val="00413DFB"/>
    <w:rsid w:val="00413FF6"/>
    <w:rsid w:val="004163A0"/>
    <w:rsid w:val="00420D2C"/>
    <w:rsid w:val="004219DD"/>
    <w:rsid w:val="0042591A"/>
    <w:rsid w:val="004264A3"/>
    <w:rsid w:val="00431365"/>
    <w:rsid w:val="00434868"/>
    <w:rsid w:val="00436B95"/>
    <w:rsid w:val="004372B5"/>
    <w:rsid w:val="00437DAE"/>
    <w:rsid w:val="0044031F"/>
    <w:rsid w:val="00440B69"/>
    <w:rsid w:val="00441DCB"/>
    <w:rsid w:val="004420CC"/>
    <w:rsid w:val="00442633"/>
    <w:rsid w:val="00442EDE"/>
    <w:rsid w:val="0044355B"/>
    <w:rsid w:val="00443EFD"/>
    <w:rsid w:val="004505FA"/>
    <w:rsid w:val="004522E0"/>
    <w:rsid w:val="00453A5C"/>
    <w:rsid w:val="004547FD"/>
    <w:rsid w:val="0045638B"/>
    <w:rsid w:val="004676C4"/>
    <w:rsid w:val="0047397C"/>
    <w:rsid w:val="0047485F"/>
    <w:rsid w:val="0047794E"/>
    <w:rsid w:val="004801AE"/>
    <w:rsid w:val="004807DB"/>
    <w:rsid w:val="00481040"/>
    <w:rsid w:val="00481F88"/>
    <w:rsid w:val="004857E7"/>
    <w:rsid w:val="00492A47"/>
    <w:rsid w:val="004933F6"/>
    <w:rsid w:val="00497971"/>
    <w:rsid w:val="004A3024"/>
    <w:rsid w:val="004B1BB3"/>
    <w:rsid w:val="004B2D1F"/>
    <w:rsid w:val="004B5830"/>
    <w:rsid w:val="004B6147"/>
    <w:rsid w:val="004B6D0A"/>
    <w:rsid w:val="004C0106"/>
    <w:rsid w:val="004C0A6D"/>
    <w:rsid w:val="004C314F"/>
    <w:rsid w:val="004C5926"/>
    <w:rsid w:val="004C5EB8"/>
    <w:rsid w:val="004C68B4"/>
    <w:rsid w:val="004C70EE"/>
    <w:rsid w:val="004D0DDA"/>
    <w:rsid w:val="004D170F"/>
    <w:rsid w:val="004D262A"/>
    <w:rsid w:val="004D317E"/>
    <w:rsid w:val="004D348D"/>
    <w:rsid w:val="004D58FB"/>
    <w:rsid w:val="004D6603"/>
    <w:rsid w:val="004D7471"/>
    <w:rsid w:val="004E7661"/>
    <w:rsid w:val="004E7954"/>
    <w:rsid w:val="004E79F4"/>
    <w:rsid w:val="004E7EE5"/>
    <w:rsid w:val="004F0DDE"/>
    <w:rsid w:val="004F3BCF"/>
    <w:rsid w:val="004F581F"/>
    <w:rsid w:val="004F5F26"/>
    <w:rsid w:val="004F770B"/>
    <w:rsid w:val="004F7EEC"/>
    <w:rsid w:val="0050042F"/>
    <w:rsid w:val="00503C9E"/>
    <w:rsid w:val="00503D08"/>
    <w:rsid w:val="0050729A"/>
    <w:rsid w:val="005113F6"/>
    <w:rsid w:val="0051222F"/>
    <w:rsid w:val="0051434A"/>
    <w:rsid w:val="00514882"/>
    <w:rsid w:val="00515BEF"/>
    <w:rsid w:val="00524CE3"/>
    <w:rsid w:val="0052599F"/>
    <w:rsid w:val="005305BE"/>
    <w:rsid w:val="00531712"/>
    <w:rsid w:val="005368FF"/>
    <w:rsid w:val="0053739D"/>
    <w:rsid w:val="00537EA8"/>
    <w:rsid w:val="00541E63"/>
    <w:rsid w:val="00542921"/>
    <w:rsid w:val="00544724"/>
    <w:rsid w:val="00547B5F"/>
    <w:rsid w:val="00551871"/>
    <w:rsid w:val="0055279D"/>
    <w:rsid w:val="005541E5"/>
    <w:rsid w:val="005564BB"/>
    <w:rsid w:val="00561CAE"/>
    <w:rsid w:val="00565C5E"/>
    <w:rsid w:val="005705C6"/>
    <w:rsid w:val="005714A0"/>
    <w:rsid w:val="005725A8"/>
    <w:rsid w:val="00572978"/>
    <w:rsid w:val="00581314"/>
    <w:rsid w:val="00583554"/>
    <w:rsid w:val="00586581"/>
    <w:rsid w:val="00587C94"/>
    <w:rsid w:val="005905B2"/>
    <w:rsid w:val="005912B7"/>
    <w:rsid w:val="005915AC"/>
    <w:rsid w:val="005927E9"/>
    <w:rsid w:val="0059480B"/>
    <w:rsid w:val="00597591"/>
    <w:rsid w:val="005A0BF2"/>
    <w:rsid w:val="005A3F94"/>
    <w:rsid w:val="005A4D31"/>
    <w:rsid w:val="005A5022"/>
    <w:rsid w:val="005B14CB"/>
    <w:rsid w:val="005B7B40"/>
    <w:rsid w:val="005C0A9B"/>
    <w:rsid w:val="005D016B"/>
    <w:rsid w:val="005D19FA"/>
    <w:rsid w:val="005D731F"/>
    <w:rsid w:val="005E078B"/>
    <w:rsid w:val="005E2626"/>
    <w:rsid w:val="005E2A30"/>
    <w:rsid w:val="005E2EEE"/>
    <w:rsid w:val="005E3C64"/>
    <w:rsid w:val="005E413C"/>
    <w:rsid w:val="005E4B98"/>
    <w:rsid w:val="005E67A7"/>
    <w:rsid w:val="005E714C"/>
    <w:rsid w:val="005E7F44"/>
    <w:rsid w:val="005E7FC6"/>
    <w:rsid w:val="005F0704"/>
    <w:rsid w:val="005F276F"/>
    <w:rsid w:val="005F5A46"/>
    <w:rsid w:val="00601459"/>
    <w:rsid w:val="006027BD"/>
    <w:rsid w:val="006033CC"/>
    <w:rsid w:val="00604CE0"/>
    <w:rsid w:val="00606769"/>
    <w:rsid w:val="006139B2"/>
    <w:rsid w:val="006146BA"/>
    <w:rsid w:val="006156D6"/>
    <w:rsid w:val="006222CE"/>
    <w:rsid w:val="00624360"/>
    <w:rsid w:val="00626723"/>
    <w:rsid w:val="0063093B"/>
    <w:rsid w:val="00632E87"/>
    <w:rsid w:val="00634A0B"/>
    <w:rsid w:val="00634FD2"/>
    <w:rsid w:val="0063547A"/>
    <w:rsid w:val="006364C9"/>
    <w:rsid w:val="00646284"/>
    <w:rsid w:val="00647942"/>
    <w:rsid w:val="00652671"/>
    <w:rsid w:val="00652B79"/>
    <w:rsid w:val="00655919"/>
    <w:rsid w:val="00656060"/>
    <w:rsid w:val="0065787B"/>
    <w:rsid w:val="00660690"/>
    <w:rsid w:val="006647F1"/>
    <w:rsid w:val="006665B9"/>
    <w:rsid w:val="00670B6F"/>
    <w:rsid w:val="00670F90"/>
    <w:rsid w:val="00671066"/>
    <w:rsid w:val="00672BFC"/>
    <w:rsid w:val="00674819"/>
    <w:rsid w:val="006749F9"/>
    <w:rsid w:val="00676330"/>
    <w:rsid w:val="00682B4D"/>
    <w:rsid w:val="006837F1"/>
    <w:rsid w:val="00684FFB"/>
    <w:rsid w:val="00686668"/>
    <w:rsid w:val="0068755E"/>
    <w:rsid w:val="00696B9C"/>
    <w:rsid w:val="006974C3"/>
    <w:rsid w:val="006975C3"/>
    <w:rsid w:val="00697830"/>
    <w:rsid w:val="006A7EC7"/>
    <w:rsid w:val="006B3E09"/>
    <w:rsid w:val="006B4C9B"/>
    <w:rsid w:val="006C1E73"/>
    <w:rsid w:val="006C34E2"/>
    <w:rsid w:val="006D49FE"/>
    <w:rsid w:val="006D4A2A"/>
    <w:rsid w:val="006D6C40"/>
    <w:rsid w:val="006D7011"/>
    <w:rsid w:val="006E2486"/>
    <w:rsid w:val="006E59BE"/>
    <w:rsid w:val="006F0980"/>
    <w:rsid w:val="006F0E0F"/>
    <w:rsid w:val="006F4C07"/>
    <w:rsid w:val="006F5642"/>
    <w:rsid w:val="006F57AC"/>
    <w:rsid w:val="006F5FD8"/>
    <w:rsid w:val="0070688A"/>
    <w:rsid w:val="00707EEA"/>
    <w:rsid w:val="00710D70"/>
    <w:rsid w:val="00714C5F"/>
    <w:rsid w:val="00717652"/>
    <w:rsid w:val="00721599"/>
    <w:rsid w:val="00724344"/>
    <w:rsid w:val="00724404"/>
    <w:rsid w:val="0072706E"/>
    <w:rsid w:val="007275AE"/>
    <w:rsid w:val="00732C5B"/>
    <w:rsid w:val="00736643"/>
    <w:rsid w:val="0074256C"/>
    <w:rsid w:val="00744556"/>
    <w:rsid w:val="00745274"/>
    <w:rsid w:val="00751616"/>
    <w:rsid w:val="0075288A"/>
    <w:rsid w:val="00753914"/>
    <w:rsid w:val="00754D62"/>
    <w:rsid w:val="007578BF"/>
    <w:rsid w:val="00761C33"/>
    <w:rsid w:val="00762C68"/>
    <w:rsid w:val="00763D56"/>
    <w:rsid w:val="007718B8"/>
    <w:rsid w:val="00776E1E"/>
    <w:rsid w:val="0077776A"/>
    <w:rsid w:val="00780327"/>
    <w:rsid w:val="00780430"/>
    <w:rsid w:val="0078297B"/>
    <w:rsid w:val="00785009"/>
    <w:rsid w:val="007863AF"/>
    <w:rsid w:val="00786AE6"/>
    <w:rsid w:val="00787521"/>
    <w:rsid w:val="007920E5"/>
    <w:rsid w:val="0079705F"/>
    <w:rsid w:val="00797F24"/>
    <w:rsid w:val="007A08EF"/>
    <w:rsid w:val="007A5F43"/>
    <w:rsid w:val="007A624A"/>
    <w:rsid w:val="007B21DC"/>
    <w:rsid w:val="007B30E3"/>
    <w:rsid w:val="007B5D80"/>
    <w:rsid w:val="007C040D"/>
    <w:rsid w:val="007C6923"/>
    <w:rsid w:val="007D36BF"/>
    <w:rsid w:val="007D4407"/>
    <w:rsid w:val="007E0896"/>
    <w:rsid w:val="007E4281"/>
    <w:rsid w:val="007F06A8"/>
    <w:rsid w:val="007F2061"/>
    <w:rsid w:val="007F2552"/>
    <w:rsid w:val="007F4236"/>
    <w:rsid w:val="00801FF5"/>
    <w:rsid w:val="008022AE"/>
    <w:rsid w:val="00803413"/>
    <w:rsid w:val="00804166"/>
    <w:rsid w:val="00804243"/>
    <w:rsid w:val="00806EDE"/>
    <w:rsid w:val="00807AD7"/>
    <w:rsid w:val="00812EFE"/>
    <w:rsid w:val="0081310C"/>
    <w:rsid w:val="00814A11"/>
    <w:rsid w:val="00821784"/>
    <w:rsid w:val="008237AE"/>
    <w:rsid w:val="00826326"/>
    <w:rsid w:val="00826B7D"/>
    <w:rsid w:val="00831DC0"/>
    <w:rsid w:val="00835A16"/>
    <w:rsid w:val="00835A55"/>
    <w:rsid w:val="008502E4"/>
    <w:rsid w:val="008514B1"/>
    <w:rsid w:val="00853A7E"/>
    <w:rsid w:val="00857280"/>
    <w:rsid w:val="0086363B"/>
    <w:rsid w:val="00866C00"/>
    <w:rsid w:val="00870081"/>
    <w:rsid w:val="00870449"/>
    <w:rsid w:val="0087088A"/>
    <w:rsid w:val="00871C95"/>
    <w:rsid w:val="00872834"/>
    <w:rsid w:val="00872BC1"/>
    <w:rsid w:val="00876074"/>
    <w:rsid w:val="00877FAC"/>
    <w:rsid w:val="00886E7C"/>
    <w:rsid w:val="008911FB"/>
    <w:rsid w:val="00891698"/>
    <w:rsid w:val="00893DD1"/>
    <w:rsid w:val="0089471B"/>
    <w:rsid w:val="00897F19"/>
    <w:rsid w:val="008A41F9"/>
    <w:rsid w:val="008A57FC"/>
    <w:rsid w:val="008B00B6"/>
    <w:rsid w:val="008B1C77"/>
    <w:rsid w:val="008B21A6"/>
    <w:rsid w:val="008B394F"/>
    <w:rsid w:val="008B4D5B"/>
    <w:rsid w:val="008B6277"/>
    <w:rsid w:val="008B78E0"/>
    <w:rsid w:val="008B79CC"/>
    <w:rsid w:val="008D0D33"/>
    <w:rsid w:val="008D1828"/>
    <w:rsid w:val="008D772E"/>
    <w:rsid w:val="008E1035"/>
    <w:rsid w:val="008E197E"/>
    <w:rsid w:val="008E2F0C"/>
    <w:rsid w:val="008E2F1B"/>
    <w:rsid w:val="008E3DC6"/>
    <w:rsid w:val="008E44D9"/>
    <w:rsid w:val="008F2C73"/>
    <w:rsid w:val="008F4349"/>
    <w:rsid w:val="008F5838"/>
    <w:rsid w:val="008F7F5F"/>
    <w:rsid w:val="0090094E"/>
    <w:rsid w:val="00900CBA"/>
    <w:rsid w:val="00901174"/>
    <w:rsid w:val="00901439"/>
    <w:rsid w:val="00905284"/>
    <w:rsid w:val="009113B4"/>
    <w:rsid w:val="00912086"/>
    <w:rsid w:val="00916A36"/>
    <w:rsid w:val="009207ED"/>
    <w:rsid w:val="0092208B"/>
    <w:rsid w:val="009241E2"/>
    <w:rsid w:val="009247E4"/>
    <w:rsid w:val="00925971"/>
    <w:rsid w:val="00932025"/>
    <w:rsid w:val="0093599C"/>
    <w:rsid w:val="00940378"/>
    <w:rsid w:val="00940C0A"/>
    <w:rsid w:val="0094126B"/>
    <w:rsid w:val="00944A78"/>
    <w:rsid w:val="00945247"/>
    <w:rsid w:val="009476FB"/>
    <w:rsid w:val="00950E7E"/>
    <w:rsid w:val="0095107B"/>
    <w:rsid w:val="00951BB3"/>
    <w:rsid w:val="00952A9A"/>
    <w:rsid w:val="00955BAA"/>
    <w:rsid w:val="00961535"/>
    <w:rsid w:val="00962B82"/>
    <w:rsid w:val="00963076"/>
    <w:rsid w:val="00965D0D"/>
    <w:rsid w:val="00966626"/>
    <w:rsid w:val="00966E0E"/>
    <w:rsid w:val="00967234"/>
    <w:rsid w:val="0097154A"/>
    <w:rsid w:val="00973C66"/>
    <w:rsid w:val="00974230"/>
    <w:rsid w:val="00974576"/>
    <w:rsid w:val="009746F1"/>
    <w:rsid w:val="00974CCC"/>
    <w:rsid w:val="00983091"/>
    <w:rsid w:val="00986C53"/>
    <w:rsid w:val="009875A8"/>
    <w:rsid w:val="00987B20"/>
    <w:rsid w:val="009909B3"/>
    <w:rsid w:val="009915A8"/>
    <w:rsid w:val="00991F55"/>
    <w:rsid w:val="00993FF5"/>
    <w:rsid w:val="00994279"/>
    <w:rsid w:val="00995214"/>
    <w:rsid w:val="009977EE"/>
    <w:rsid w:val="0099787D"/>
    <w:rsid w:val="009A4291"/>
    <w:rsid w:val="009A4680"/>
    <w:rsid w:val="009A4944"/>
    <w:rsid w:val="009A5E93"/>
    <w:rsid w:val="009A6AD8"/>
    <w:rsid w:val="009B1445"/>
    <w:rsid w:val="009B1545"/>
    <w:rsid w:val="009B35EC"/>
    <w:rsid w:val="009B3819"/>
    <w:rsid w:val="009B6354"/>
    <w:rsid w:val="009B7B3D"/>
    <w:rsid w:val="009B7DB8"/>
    <w:rsid w:val="009C18D1"/>
    <w:rsid w:val="009C1EFA"/>
    <w:rsid w:val="009C6D61"/>
    <w:rsid w:val="009D0DA5"/>
    <w:rsid w:val="009D125C"/>
    <w:rsid w:val="009D2ACF"/>
    <w:rsid w:val="009D3820"/>
    <w:rsid w:val="009E0E65"/>
    <w:rsid w:val="009E4C65"/>
    <w:rsid w:val="009F1E0D"/>
    <w:rsid w:val="009F215F"/>
    <w:rsid w:val="009F5647"/>
    <w:rsid w:val="009F76DF"/>
    <w:rsid w:val="009F788B"/>
    <w:rsid w:val="00A0282C"/>
    <w:rsid w:val="00A05183"/>
    <w:rsid w:val="00A05893"/>
    <w:rsid w:val="00A10B22"/>
    <w:rsid w:val="00A22831"/>
    <w:rsid w:val="00A23177"/>
    <w:rsid w:val="00A2430E"/>
    <w:rsid w:val="00A25A60"/>
    <w:rsid w:val="00A276ED"/>
    <w:rsid w:val="00A3156E"/>
    <w:rsid w:val="00A31D59"/>
    <w:rsid w:val="00A32BD3"/>
    <w:rsid w:val="00A40E26"/>
    <w:rsid w:val="00A41615"/>
    <w:rsid w:val="00A42034"/>
    <w:rsid w:val="00A42571"/>
    <w:rsid w:val="00A44945"/>
    <w:rsid w:val="00A459AE"/>
    <w:rsid w:val="00A5328D"/>
    <w:rsid w:val="00A54A74"/>
    <w:rsid w:val="00A554E2"/>
    <w:rsid w:val="00A55BC1"/>
    <w:rsid w:val="00A55C66"/>
    <w:rsid w:val="00A55FAE"/>
    <w:rsid w:val="00A5782D"/>
    <w:rsid w:val="00A63975"/>
    <w:rsid w:val="00A666EC"/>
    <w:rsid w:val="00A672B8"/>
    <w:rsid w:val="00A67D9C"/>
    <w:rsid w:val="00A84EB9"/>
    <w:rsid w:val="00A90402"/>
    <w:rsid w:val="00A939A5"/>
    <w:rsid w:val="00A96ACE"/>
    <w:rsid w:val="00A96DAD"/>
    <w:rsid w:val="00A975A5"/>
    <w:rsid w:val="00AA1BB2"/>
    <w:rsid w:val="00AA1D27"/>
    <w:rsid w:val="00AA1FB4"/>
    <w:rsid w:val="00AA3190"/>
    <w:rsid w:val="00AA360D"/>
    <w:rsid w:val="00AA3B6C"/>
    <w:rsid w:val="00AA4A47"/>
    <w:rsid w:val="00AB0035"/>
    <w:rsid w:val="00AB00E6"/>
    <w:rsid w:val="00AB2128"/>
    <w:rsid w:val="00AB3C28"/>
    <w:rsid w:val="00AB431A"/>
    <w:rsid w:val="00AB6E61"/>
    <w:rsid w:val="00AC0FD5"/>
    <w:rsid w:val="00AC4EFC"/>
    <w:rsid w:val="00AC537B"/>
    <w:rsid w:val="00AD267B"/>
    <w:rsid w:val="00AD2B8B"/>
    <w:rsid w:val="00AD2C71"/>
    <w:rsid w:val="00AD5A80"/>
    <w:rsid w:val="00AD66FF"/>
    <w:rsid w:val="00AD7C3E"/>
    <w:rsid w:val="00AD7CB5"/>
    <w:rsid w:val="00AD7F31"/>
    <w:rsid w:val="00AE53E6"/>
    <w:rsid w:val="00AF364B"/>
    <w:rsid w:val="00AF7EA7"/>
    <w:rsid w:val="00AF7F25"/>
    <w:rsid w:val="00B00A2D"/>
    <w:rsid w:val="00B01F38"/>
    <w:rsid w:val="00B0282B"/>
    <w:rsid w:val="00B06A6A"/>
    <w:rsid w:val="00B06FBD"/>
    <w:rsid w:val="00B126E8"/>
    <w:rsid w:val="00B15864"/>
    <w:rsid w:val="00B16103"/>
    <w:rsid w:val="00B17689"/>
    <w:rsid w:val="00B21BDE"/>
    <w:rsid w:val="00B2520D"/>
    <w:rsid w:val="00B257E2"/>
    <w:rsid w:val="00B26DEF"/>
    <w:rsid w:val="00B27D44"/>
    <w:rsid w:val="00B30C56"/>
    <w:rsid w:val="00B331AE"/>
    <w:rsid w:val="00B33FFF"/>
    <w:rsid w:val="00B354D3"/>
    <w:rsid w:val="00B360D2"/>
    <w:rsid w:val="00B43A6F"/>
    <w:rsid w:val="00B46CFB"/>
    <w:rsid w:val="00B47133"/>
    <w:rsid w:val="00B5071F"/>
    <w:rsid w:val="00B53C1E"/>
    <w:rsid w:val="00B540DB"/>
    <w:rsid w:val="00B62FB1"/>
    <w:rsid w:val="00B6324B"/>
    <w:rsid w:val="00B6463C"/>
    <w:rsid w:val="00B66251"/>
    <w:rsid w:val="00B6785C"/>
    <w:rsid w:val="00B70BFB"/>
    <w:rsid w:val="00B71447"/>
    <w:rsid w:val="00B7293E"/>
    <w:rsid w:val="00B74E4F"/>
    <w:rsid w:val="00B75519"/>
    <w:rsid w:val="00B778BB"/>
    <w:rsid w:val="00B81753"/>
    <w:rsid w:val="00B8320F"/>
    <w:rsid w:val="00B83B14"/>
    <w:rsid w:val="00B8474E"/>
    <w:rsid w:val="00B871A1"/>
    <w:rsid w:val="00B90537"/>
    <w:rsid w:val="00B91C23"/>
    <w:rsid w:val="00B91D56"/>
    <w:rsid w:val="00B91E82"/>
    <w:rsid w:val="00B92394"/>
    <w:rsid w:val="00B93B6D"/>
    <w:rsid w:val="00B97A43"/>
    <w:rsid w:val="00BA1A9D"/>
    <w:rsid w:val="00BA6687"/>
    <w:rsid w:val="00BB43CD"/>
    <w:rsid w:val="00BB5089"/>
    <w:rsid w:val="00BB5F55"/>
    <w:rsid w:val="00BC0BE2"/>
    <w:rsid w:val="00BC2B8F"/>
    <w:rsid w:val="00BC3937"/>
    <w:rsid w:val="00BC5415"/>
    <w:rsid w:val="00BC5915"/>
    <w:rsid w:val="00BC60E6"/>
    <w:rsid w:val="00BC68AC"/>
    <w:rsid w:val="00BD12DB"/>
    <w:rsid w:val="00BD1BAA"/>
    <w:rsid w:val="00BD1E54"/>
    <w:rsid w:val="00BD2A65"/>
    <w:rsid w:val="00BD5D15"/>
    <w:rsid w:val="00BE1D0D"/>
    <w:rsid w:val="00BE36D2"/>
    <w:rsid w:val="00BE5066"/>
    <w:rsid w:val="00BF1B9C"/>
    <w:rsid w:val="00BF2741"/>
    <w:rsid w:val="00BF4444"/>
    <w:rsid w:val="00BF45BC"/>
    <w:rsid w:val="00C00E0D"/>
    <w:rsid w:val="00C024E5"/>
    <w:rsid w:val="00C0264D"/>
    <w:rsid w:val="00C033E5"/>
    <w:rsid w:val="00C03477"/>
    <w:rsid w:val="00C048F0"/>
    <w:rsid w:val="00C11068"/>
    <w:rsid w:val="00C11C36"/>
    <w:rsid w:val="00C12771"/>
    <w:rsid w:val="00C134C8"/>
    <w:rsid w:val="00C25D6B"/>
    <w:rsid w:val="00C25DC9"/>
    <w:rsid w:val="00C30ED1"/>
    <w:rsid w:val="00C33D28"/>
    <w:rsid w:val="00C34B7A"/>
    <w:rsid w:val="00C47197"/>
    <w:rsid w:val="00C47F77"/>
    <w:rsid w:val="00C5170A"/>
    <w:rsid w:val="00C549BB"/>
    <w:rsid w:val="00C54F20"/>
    <w:rsid w:val="00C56173"/>
    <w:rsid w:val="00C60020"/>
    <w:rsid w:val="00C63704"/>
    <w:rsid w:val="00C6552E"/>
    <w:rsid w:val="00C672D6"/>
    <w:rsid w:val="00C70A21"/>
    <w:rsid w:val="00C70B1F"/>
    <w:rsid w:val="00C72C36"/>
    <w:rsid w:val="00C738EF"/>
    <w:rsid w:val="00C75CA6"/>
    <w:rsid w:val="00C81C43"/>
    <w:rsid w:val="00C82084"/>
    <w:rsid w:val="00C82725"/>
    <w:rsid w:val="00C82C7F"/>
    <w:rsid w:val="00C84807"/>
    <w:rsid w:val="00C90854"/>
    <w:rsid w:val="00C9190E"/>
    <w:rsid w:val="00C91C09"/>
    <w:rsid w:val="00C91E35"/>
    <w:rsid w:val="00C95D3F"/>
    <w:rsid w:val="00C9704C"/>
    <w:rsid w:val="00CA2F65"/>
    <w:rsid w:val="00CA319A"/>
    <w:rsid w:val="00CB09B8"/>
    <w:rsid w:val="00CB214F"/>
    <w:rsid w:val="00CB47B9"/>
    <w:rsid w:val="00CB589C"/>
    <w:rsid w:val="00CB6603"/>
    <w:rsid w:val="00CC12C6"/>
    <w:rsid w:val="00CC16D0"/>
    <w:rsid w:val="00CC3BAE"/>
    <w:rsid w:val="00CC5816"/>
    <w:rsid w:val="00CC5A3A"/>
    <w:rsid w:val="00CC5ACE"/>
    <w:rsid w:val="00CD0AD1"/>
    <w:rsid w:val="00CD0FE7"/>
    <w:rsid w:val="00CD2A57"/>
    <w:rsid w:val="00CD7F83"/>
    <w:rsid w:val="00CE23DC"/>
    <w:rsid w:val="00CE5AE9"/>
    <w:rsid w:val="00CE6246"/>
    <w:rsid w:val="00CF01BA"/>
    <w:rsid w:val="00CF4728"/>
    <w:rsid w:val="00CF7AFC"/>
    <w:rsid w:val="00CF7CBE"/>
    <w:rsid w:val="00D0289D"/>
    <w:rsid w:val="00D076FE"/>
    <w:rsid w:val="00D126C9"/>
    <w:rsid w:val="00D12D8E"/>
    <w:rsid w:val="00D216EF"/>
    <w:rsid w:val="00D2573E"/>
    <w:rsid w:val="00D302E9"/>
    <w:rsid w:val="00D30869"/>
    <w:rsid w:val="00D326B4"/>
    <w:rsid w:val="00D371CE"/>
    <w:rsid w:val="00D37F94"/>
    <w:rsid w:val="00D40A8D"/>
    <w:rsid w:val="00D41977"/>
    <w:rsid w:val="00D455D7"/>
    <w:rsid w:val="00D45C13"/>
    <w:rsid w:val="00D51B93"/>
    <w:rsid w:val="00D528AA"/>
    <w:rsid w:val="00D52B17"/>
    <w:rsid w:val="00D545E5"/>
    <w:rsid w:val="00D547EF"/>
    <w:rsid w:val="00D6044B"/>
    <w:rsid w:val="00D63D64"/>
    <w:rsid w:val="00D648F7"/>
    <w:rsid w:val="00D64CF7"/>
    <w:rsid w:val="00D6509A"/>
    <w:rsid w:val="00D65B94"/>
    <w:rsid w:val="00D66124"/>
    <w:rsid w:val="00D67221"/>
    <w:rsid w:val="00D70623"/>
    <w:rsid w:val="00D75A7D"/>
    <w:rsid w:val="00D80488"/>
    <w:rsid w:val="00D82122"/>
    <w:rsid w:val="00D84237"/>
    <w:rsid w:val="00D84375"/>
    <w:rsid w:val="00D90D89"/>
    <w:rsid w:val="00D95286"/>
    <w:rsid w:val="00D95F64"/>
    <w:rsid w:val="00DA1954"/>
    <w:rsid w:val="00DA1A9C"/>
    <w:rsid w:val="00DA298F"/>
    <w:rsid w:val="00DA3472"/>
    <w:rsid w:val="00DA4627"/>
    <w:rsid w:val="00DA6151"/>
    <w:rsid w:val="00DA7D51"/>
    <w:rsid w:val="00DB3CF1"/>
    <w:rsid w:val="00DB4B18"/>
    <w:rsid w:val="00DB5356"/>
    <w:rsid w:val="00DC2217"/>
    <w:rsid w:val="00DC24AF"/>
    <w:rsid w:val="00DC29CB"/>
    <w:rsid w:val="00DC2C89"/>
    <w:rsid w:val="00DC2C95"/>
    <w:rsid w:val="00DC5318"/>
    <w:rsid w:val="00DD1A54"/>
    <w:rsid w:val="00DD2B3E"/>
    <w:rsid w:val="00DD2CCA"/>
    <w:rsid w:val="00DE3FF9"/>
    <w:rsid w:val="00DE5140"/>
    <w:rsid w:val="00DF244B"/>
    <w:rsid w:val="00DF364F"/>
    <w:rsid w:val="00DF59F2"/>
    <w:rsid w:val="00DF5DDF"/>
    <w:rsid w:val="00E02FCC"/>
    <w:rsid w:val="00E0413B"/>
    <w:rsid w:val="00E05D8B"/>
    <w:rsid w:val="00E071DF"/>
    <w:rsid w:val="00E10E4A"/>
    <w:rsid w:val="00E11DB6"/>
    <w:rsid w:val="00E12D05"/>
    <w:rsid w:val="00E1325D"/>
    <w:rsid w:val="00E15AE1"/>
    <w:rsid w:val="00E15FB7"/>
    <w:rsid w:val="00E16D61"/>
    <w:rsid w:val="00E17524"/>
    <w:rsid w:val="00E23267"/>
    <w:rsid w:val="00E2336C"/>
    <w:rsid w:val="00E265AF"/>
    <w:rsid w:val="00E301D6"/>
    <w:rsid w:val="00E319BA"/>
    <w:rsid w:val="00E33E48"/>
    <w:rsid w:val="00E34361"/>
    <w:rsid w:val="00E35A7E"/>
    <w:rsid w:val="00E36B8F"/>
    <w:rsid w:val="00E5025D"/>
    <w:rsid w:val="00E50338"/>
    <w:rsid w:val="00E508CC"/>
    <w:rsid w:val="00E56219"/>
    <w:rsid w:val="00E56F81"/>
    <w:rsid w:val="00E57E74"/>
    <w:rsid w:val="00E62566"/>
    <w:rsid w:val="00E63BDF"/>
    <w:rsid w:val="00E64B0F"/>
    <w:rsid w:val="00E65316"/>
    <w:rsid w:val="00E704E5"/>
    <w:rsid w:val="00E73A3F"/>
    <w:rsid w:val="00E74B4B"/>
    <w:rsid w:val="00E755BF"/>
    <w:rsid w:val="00E77E09"/>
    <w:rsid w:val="00E902DF"/>
    <w:rsid w:val="00E924E3"/>
    <w:rsid w:val="00E93C37"/>
    <w:rsid w:val="00E941E2"/>
    <w:rsid w:val="00E95DE5"/>
    <w:rsid w:val="00EA3D22"/>
    <w:rsid w:val="00EB11A3"/>
    <w:rsid w:val="00EB377C"/>
    <w:rsid w:val="00EB38B7"/>
    <w:rsid w:val="00EB5FE1"/>
    <w:rsid w:val="00EB6FA9"/>
    <w:rsid w:val="00EB7099"/>
    <w:rsid w:val="00EC6129"/>
    <w:rsid w:val="00EC756F"/>
    <w:rsid w:val="00ED0F87"/>
    <w:rsid w:val="00ED2617"/>
    <w:rsid w:val="00ED30EC"/>
    <w:rsid w:val="00ED493C"/>
    <w:rsid w:val="00ED782F"/>
    <w:rsid w:val="00EE03CB"/>
    <w:rsid w:val="00EE2CC7"/>
    <w:rsid w:val="00EE3A6E"/>
    <w:rsid w:val="00EF1AF6"/>
    <w:rsid w:val="00EF2EE6"/>
    <w:rsid w:val="00F04244"/>
    <w:rsid w:val="00F051B5"/>
    <w:rsid w:val="00F11B94"/>
    <w:rsid w:val="00F11EEF"/>
    <w:rsid w:val="00F13CB5"/>
    <w:rsid w:val="00F148EA"/>
    <w:rsid w:val="00F16CC9"/>
    <w:rsid w:val="00F20B9A"/>
    <w:rsid w:val="00F20C92"/>
    <w:rsid w:val="00F21CE1"/>
    <w:rsid w:val="00F220F9"/>
    <w:rsid w:val="00F250CC"/>
    <w:rsid w:val="00F300E5"/>
    <w:rsid w:val="00F317C6"/>
    <w:rsid w:val="00F335C9"/>
    <w:rsid w:val="00F338A6"/>
    <w:rsid w:val="00F43427"/>
    <w:rsid w:val="00F45962"/>
    <w:rsid w:val="00F45C2C"/>
    <w:rsid w:val="00F45D08"/>
    <w:rsid w:val="00F45F29"/>
    <w:rsid w:val="00F46687"/>
    <w:rsid w:val="00F5182E"/>
    <w:rsid w:val="00F54DA3"/>
    <w:rsid w:val="00F56AFE"/>
    <w:rsid w:val="00F57D50"/>
    <w:rsid w:val="00F61F7F"/>
    <w:rsid w:val="00F62620"/>
    <w:rsid w:val="00F6331E"/>
    <w:rsid w:val="00F64F14"/>
    <w:rsid w:val="00F726E1"/>
    <w:rsid w:val="00F72C79"/>
    <w:rsid w:val="00F81753"/>
    <w:rsid w:val="00F83132"/>
    <w:rsid w:val="00F836F0"/>
    <w:rsid w:val="00F83A0B"/>
    <w:rsid w:val="00F86B7C"/>
    <w:rsid w:val="00F87C34"/>
    <w:rsid w:val="00F90732"/>
    <w:rsid w:val="00F908BB"/>
    <w:rsid w:val="00F91609"/>
    <w:rsid w:val="00F95DBB"/>
    <w:rsid w:val="00F96CC2"/>
    <w:rsid w:val="00FA5A7F"/>
    <w:rsid w:val="00FB07B6"/>
    <w:rsid w:val="00FB0D65"/>
    <w:rsid w:val="00FB19A9"/>
    <w:rsid w:val="00FB420B"/>
    <w:rsid w:val="00FB52FF"/>
    <w:rsid w:val="00FB56C1"/>
    <w:rsid w:val="00FB5DC0"/>
    <w:rsid w:val="00FC16C9"/>
    <w:rsid w:val="00FC550D"/>
    <w:rsid w:val="00FD37C3"/>
    <w:rsid w:val="00FD4752"/>
    <w:rsid w:val="00FD5C1B"/>
    <w:rsid w:val="00FE023C"/>
    <w:rsid w:val="00FE0D35"/>
    <w:rsid w:val="00FE20A5"/>
    <w:rsid w:val="00FE3718"/>
    <w:rsid w:val="00FE4AA7"/>
    <w:rsid w:val="00FE50F6"/>
    <w:rsid w:val="00FE5C75"/>
    <w:rsid w:val="00FF1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9100BFF0-FC1A-4DF3-B89C-B5977E8FF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65B9"/>
  </w:style>
  <w:style w:type="paragraph" w:styleId="1">
    <w:name w:val="heading 1"/>
    <w:basedOn w:val="a"/>
    <w:next w:val="a"/>
    <w:qFormat/>
    <w:rsid w:val="006665B9"/>
    <w:pPr>
      <w:keepNext/>
      <w:spacing w:before="240" w:after="60"/>
      <w:outlineLvl w:val="0"/>
    </w:pPr>
    <w:rPr>
      <w:rFonts w:ascii="Arial" w:hAnsi="Arial"/>
      <w:b/>
      <w:kern w:val="28"/>
      <w:sz w:val="28"/>
    </w:rPr>
  </w:style>
  <w:style w:type="paragraph" w:styleId="2">
    <w:name w:val="heading 2"/>
    <w:basedOn w:val="a"/>
    <w:next w:val="a"/>
    <w:qFormat/>
    <w:rsid w:val="00A10B22"/>
    <w:pPr>
      <w:keepNext/>
      <w:spacing w:before="240" w:after="60"/>
      <w:outlineLvl w:val="1"/>
    </w:pPr>
    <w:rPr>
      <w:rFonts w:ascii="Arial" w:hAnsi="Arial" w:cs="Arial"/>
      <w:b/>
      <w:bCs/>
      <w:i/>
      <w:iCs/>
      <w:sz w:val="28"/>
      <w:szCs w:val="28"/>
    </w:rPr>
  </w:style>
  <w:style w:type="paragraph" w:styleId="3">
    <w:name w:val="heading 3"/>
    <w:basedOn w:val="a"/>
    <w:next w:val="a"/>
    <w:qFormat/>
    <w:rsid w:val="00A554E2"/>
    <w:pPr>
      <w:keepNext/>
      <w:spacing w:before="240" w:after="60"/>
      <w:outlineLvl w:val="2"/>
    </w:pPr>
    <w:rPr>
      <w:rFonts w:ascii="Arial" w:hAnsi="Arial" w:cs="Arial"/>
      <w:b/>
      <w:bCs/>
      <w:sz w:val="26"/>
      <w:szCs w:val="26"/>
    </w:rPr>
  </w:style>
  <w:style w:type="paragraph" w:styleId="4">
    <w:name w:val="heading 4"/>
    <w:basedOn w:val="a"/>
    <w:next w:val="a"/>
    <w:qFormat/>
    <w:rsid w:val="00066077"/>
    <w:pPr>
      <w:keepNext/>
      <w:spacing w:before="240" w:after="60"/>
      <w:outlineLvl w:val="3"/>
    </w:pPr>
    <w:rPr>
      <w:b/>
      <w:bCs/>
      <w:sz w:val="28"/>
      <w:szCs w:val="28"/>
    </w:rPr>
  </w:style>
  <w:style w:type="paragraph" w:styleId="6">
    <w:name w:val="heading 6"/>
    <w:basedOn w:val="a"/>
    <w:next w:val="a"/>
    <w:qFormat/>
    <w:rsid w:val="00F87C34"/>
    <w:pPr>
      <w:spacing w:before="240" w:after="60"/>
      <w:outlineLvl w:val="5"/>
    </w:pPr>
    <w:rPr>
      <w:b/>
      <w:bCs/>
      <w:sz w:val="22"/>
      <w:szCs w:val="22"/>
    </w:rPr>
  </w:style>
  <w:style w:type="paragraph" w:styleId="7">
    <w:name w:val="heading 7"/>
    <w:basedOn w:val="a"/>
    <w:next w:val="a"/>
    <w:qFormat/>
    <w:rsid w:val="00F87C34"/>
    <w:pPr>
      <w:spacing w:before="240" w:after="60"/>
      <w:outlineLvl w:val="6"/>
    </w:pPr>
    <w:rPr>
      <w:sz w:val="24"/>
      <w:szCs w:val="24"/>
    </w:rPr>
  </w:style>
  <w:style w:type="paragraph" w:styleId="9">
    <w:name w:val="heading 9"/>
    <w:basedOn w:val="a"/>
    <w:next w:val="a"/>
    <w:qFormat/>
    <w:rsid w:val="00951BB3"/>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665B9"/>
    <w:pPr>
      <w:ind w:firstLine="709"/>
      <w:jc w:val="both"/>
    </w:pPr>
    <w:rPr>
      <w:sz w:val="24"/>
    </w:rPr>
  </w:style>
  <w:style w:type="paragraph" w:styleId="10">
    <w:name w:val="toc 1"/>
    <w:basedOn w:val="a"/>
    <w:next w:val="a"/>
    <w:autoRedefine/>
    <w:semiHidden/>
    <w:rsid w:val="006665B9"/>
  </w:style>
  <w:style w:type="paragraph" w:styleId="20">
    <w:name w:val="toc 2"/>
    <w:basedOn w:val="a"/>
    <w:next w:val="a"/>
    <w:autoRedefine/>
    <w:semiHidden/>
    <w:rsid w:val="006665B9"/>
    <w:pPr>
      <w:ind w:left="200"/>
    </w:pPr>
  </w:style>
  <w:style w:type="paragraph" w:styleId="30">
    <w:name w:val="toc 3"/>
    <w:basedOn w:val="a"/>
    <w:next w:val="a"/>
    <w:autoRedefine/>
    <w:semiHidden/>
    <w:rsid w:val="006665B9"/>
    <w:pPr>
      <w:ind w:left="400"/>
    </w:pPr>
  </w:style>
  <w:style w:type="paragraph" w:styleId="a4">
    <w:name w:val="Normal (Web)"/>
    <w:basedOn w:val="a"/>
    <w:rsid w:val="006665B9"/>
    <w:pPr>
      <w:spacing w:after="150"/>
    </w:pPr>
    <w:rPr>
      <w:rFonts w:ascii="Verdana" w:hAnsi="Verdana"/>
      <w:color w:val="000000"/>
      <w:sz w:val="17"/>
      <w:szCs w:val="17"/>
    </w:rPr>
  </w:style>
  <w:style w:type="paragraph" w:styleId="a5">
    <w:name w:val="footer"/>
    <w:basedOn w:val="a"/>
    <w:rsid w:val="00151612"/>
    <w:pPr>
      <w:tabs>
        <w:tab w:val="center" w:pos="4677"/>
        <w:tab w:val="right" w:pos="9355"/>
      </w:tabs>
    </w:pPr>
  </w:style>
  <w:style w:type="character" w:styleId="a6">
    <w:name w:val="page number"/>
    <w:basedOn w:val="a0"/>
    <w:rsid w:val="00151612"/>
  </w:style>
  <w:style w:type="paragraph" w:styleId="a7">
    <w:name w:val="Title"/>
    <w:basedOn w:val="a"/>
    <w:qFormat/>
    <w:rsid w:val="00780430"/>
    <w:pPr>
      <w:jc w:val="center"/>
    </w:pPr>
    <w:rPr>
      <w:b/>
      <w:sz w:val="48"/>
    </w:rPr>
  </w:style>
  <w:style w:type="paragraph" w:styleId="a8">
    <w:name w:val="footnote text"/>
    <w:basedOn w:val="a"/>
    <w:semiHidden/>
    <w:rsid w:val="000D2391"/>
  </w:style>
  <w:style w:type="character" w:styleId="a9">
    <w:name w:val="footnote reference"/>
    <w:basedOn w:val="a0"/>
    <w:semiHidden/>
    <w:rsid w:val="000D2391"/>
    <w:rPr>
      <w:vertAlign w:val="superscript"/>
    </w:rPr>
  </w:style>
  <w:style w:type="paragraph" w:customStyle="1" w:styleId="Referat-Body">
    <w:name w:val="Referat-Body"/>
    <w:basedOn w:val="a"/>
    <w:rsid w:val="00066077"/>
    <w:pPr>
      <w:spacing w:line="360" w:lineRule="auto"/>
      <w:ind w:firstLine="562"/>
      <w:jc w:val="both"/>
    </w:pPr>
    <w:rPr>
      <w:sz w:val="24"/>
      <w:lang w:eastAsia="en-US"/>
    </w:rPr>
  </w:style>
  <w:style w:type="paragraph" w:styleId="21">
    <w:name w:val="Body Text Indent 2"/>
    <w:basedOn w:val="a"/>
    <w:rsid w:val="00B53C1E"/>
    <w:pPr>
      <w:spacing w:after="120" w:line="480" w:lineRule="auto"/>
      <w:ind w:left="283"/>
    </w:pPr>
  </w:style>
  <w:style w:type="paragraph" w:styleId="31">
    <w:name w:val="Body Text Indent 3"/>
    <w:basedOn w:val="a"/>
    <w:rsid w:val="00B53C1E"/>
    <w:pPr>
      <w:spacing w:after="120"/>
      <w:ind w:left="283"/>
    </w:pPr>
    <w:rPr>
      <w:sz w:val="16"/>
      <w:szCs w:val="16"/>
    </w:rPr>
  </w:style>
  <w:style w:type="paragraph" w:customStyle="1" w:styleId="11">
    <w:name w:val="Обычный1"/>
    <w:rsid w:val="00B53C1E"/>
    <w:pPr>
      <w:widowControl w:val="0"/>
      <w:ind w:left="240" w:firstLine="240"/>
      <w:jc w:val="both"/>
    </w:pPr>
    <w:rPr>
      <w:snapToGrid w:val="0"/>
    </w:rPr>
  </w:style>
  <w:style w:type="paragraph" w:styleId="aa">
    <w:name w:val="Body Text"/>
    <w:basedOn w:val="a"/>
    <w:rsid w:val="00893DD1"/>
    <w:pPr>
      <w:spacing w:after="120"/>
    </w:pPr>
  </w:style>
  <w:style w:type="paragraph" w:styleId="22">
    <w:name w:val="Body Text 2"/>
    <w:basedOn w:val="a"/>
    <w:rsid w:val="00893DD1"/>
    <w:pPr>
      <w:spacing w:after="120" w:line="480" w:lineRule="auto"/>
    </w:pPr>
  </w:style>
  <w:style w:type="paragraph" w:styleId="32">
    <w:name w:val="Body Text 3"/>
    <w:basedOn w:val="a"/>
    <w:rsid w:val="00893DD1"/>
    <w:pPr>
      <w:spacing w:after="120"/>
    </w:pPr>
    <w:rPr>
      <w:sz w:val="16"/>
      <w:szCs w:val="16"/>
    </w:rPr>
  </w:style>
  <w:style w:type="paragraph" w:customStyle="1" w:styleId="FR2">
    <w:name w:val="FR2"/>
    <w:rsid w:val="00FE20A5"/>
    <w:pPr>
      <w:widowControl w:val="0"/>
      <w:ind w:left="160"/>
    </w:pPr>
    <w:rPr>
      <w:rFonts w:ascii="Arial" w:hAnsi="Arial" w:cs="Arial"/>
      <w:sz w:val="12"/>
      <w:szCs w:val="12"/>
      <w:lang w:val="en-US"/>
    </w:rPr>
  </w:style>
  <w:style w:type="paragraph" w:customStyle="1" w:styleId="FR3">
    <w:name w:val="FR3"/>
    <w:rsid w:val="00FE20A5"/>
    <w:pPr>
      <w:widowControl w:val="0"/>
      <w:spacing w:line="280" w:lineRule="auto"/>
      <w:ind w:left="780" w:right="1480"/>
    </w:pPr>
    <w:rPr>
      <w:rFonts w:ascii="Courier New" w:hAnsi="Courier New"/>
      <w:b/>
      <w:i/>
      <w:snapToGrid w:val="0"/>
      <w:sz w:val="28"/>
    </w:rPr>
  </w:style>
  <w:style w:type="paragraph" w:customStyle="1" w:styleId="210">
    <w:name w:val="Основной текст с отступом 21"/>
    <w:basedOn w:val="a"/>
    <w:rsid w:val="00FD5C1B"/>
    <w:pPr>
      <w:ind w:firstLine="720"/>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03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9537</Words>
  <Characters>54363</Characters>
  <Application>Microsoft Office Word</Application>
  <DocSecurity>0</DocSecurity>
  <Lines>453</Lines>
  <Paragraphs>127</Paragraphs>
  <ScaleCrop>false</ScaleCrop>
  <HeadingPairs>
    <vt:vector size="2" baseType="variant">
      <vt:variant>
        <vt:lpstr>Название</vt:lpstr>
      </vt:variant>
      <vt:variant>
        <vt:i4>1</vt:i4>
      </vt:variant>
    </vt:vector>
  </HeadingPairs>
  <TitlesOfParts>
    <vt:vector size="1" baseType="lpstr">
      <vt:lpstr>Санкт-Петербургская Академия Управления и Экономики</vt:lpstr>
    </vt:vector>
  </TitlesOfParts>
  <Company>Anywhere</Company>
  <LinksUpToDate>false</LinksUpToDate>
  <CharactersWithSpaces>63773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Санкт-Петербургская Академия Управления и Экономики</dc:title>
  <dc:subject/>
  <dc:creator>YuOBorisova</dc:creator>
  <cp:keywords/>
  <dc:description/>
  <cp:lastModifiedBy>admin</cp:lastModifiedBy>
  <cp:revision>2</cp:revision>
  <cp:lastPrinted>2009-05-28T08:44:00Z</cp:lastPrinted>
  <dcterms:created xsi:type="dcterms:W3CDTF">2014-04-24T09:28:00Z</dcterms:created>
  <dcterms:modified xsi:type="dcterms:W3CDTF">2014-04-24T09:28:00Z</dcterms:modified>
</cp:coreProperties>
</file>