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01EA" w:rsidRDefault="000401EA" w:rsidP="00AF1CAA">
      <w:pPr>
        <w:pStyle w:val="2"/>
        <w:keepNext w:val="0"/>
        <w:widowControl w:val="0"/>
        <w:tabs>
          <w:tab w:val="left" w:pos="993"/>
        </w:tabs>
        <w:spacing w:before="0" w:after="0" w:line="360" w:lineRule="auto"/>
        <w:ind w:firstLine="709"/>
        <w:rPr>
          <w:rFonts w:ascii="Times New Roman" w:hAnsi="Times New Roman"/>
          <w:i w:val="0"/>
        </w:rPr>
      </w:pPr>
    </w:p>
    <w:p w:rsidR="00F429C6" w:rsidRPr="000401EA" w:rsidRDefault="00F429C6" w:rsidP="000401EA"/>
    <w:p w:rsidR="0003492F" w:rsidRDefault="0003492F" w:rsidP="00AF1CAA">
      <w:pPr>
        <w:pStyle w:val="2"/>
        <w:keepNext w:val="0"/>
        <w:widowControl w:val="0"/>
        <w:tabs>
          <w:tab w:val="left" w:pos="993"/>
        </w:tabs>
        <w:spacing w:before="0" w:after="0" w:line="360" w:lineRule="auto"/>
        <w:ind w:firstLine="709"/>
        <w:rPr>
          <w:rFonts w:ascii="Times New Roman" w:hAnsi="Times New Roman"/>
          <w:i w:val="0"/>
        </w:rPr>
      </w:pPr>
      <w:r>
        <w:rPr>
          <w:rFonts w:ascii="Times New Roman" w:hAnsi="Times New Roman"/>
          <w:i w:val="0"/>
        </w:rPr>
        <w:t>Введение</w:t>
      </w:r>
    </w:p>
    <w:p w:rsidR="00F429C6" w:rsidRPr="00F429C6" w:rsidRDefault="00F429C6" w:rsidP="00F429C6"/>
    <w:p w:rsidR="00F429C6" w:rsidRPr="00F429C6" w:rsidRDefault="00F429C6" w:rsidP="00F429C6"/>
    <w:p w:rsidR="004443B0" w:rsidRPr="004443B0" w:rsidRDefault="004443B0" w:rsidP="004443B0"/>
    <w:p w:rsidR="00AF1CAA" w:rsidRDefault="00CA1077" w:rsidP="00705BDF">
      <w:pPr>
        <w:pStyle w:val="a7"/>
        <w:spacing w:after="0" w:line="360" w:lineRule="auto"/>
        <w:ind w:firstLine="709"/>
        <w:jc w:val="both"/>
      </w:pPr>
      <w:r>
        <w:t>В</w:t>
      </w:r>
      <w:r w:rsidR="00AF1CAA" w:rsidRPr="00715C12">
        <w:t xml:space="preserve"> настоящее время в России</w:t>
      </w:r>
      <w:r>
        <w:t xml:space="preserve"> происходит</w:t>
      </w:r>
      <w:r w:rsidR="00AF1CAA" w:rsidRPr="00715C12">
        <w:t xml:space="preserve"> трансформация социально-трудовых отношений</w:t>
      </w:r>
      <w:r>
        <w:t>, связанная</w:t>
      </w:r>
      <w:r w:rsidR="00AF1CAA" w:rsidRPr="00715C12">
        <w:t xml:space="preserve"> с формированием рынка труда в экономической системе страны. Механизм формирования и функционирования рынка труда в различных странах имеет как ряд общих черт, так и множество отличий, обусловленных спецификой развития. Формирование рынка труда в России имеет определенные преимущества и недостатки по сравнению с эволюционным ходом развития рынка т</w:t>
      </w:r>
      <w:r w:rsidR="002D1E1C">
        <w:t>руда, характерного д</w:t>
      </w:r>
      <w:r w:rsidR="00AF1CAA" w:rsidRPr="00715C12">
        <w:t>ля большинства развитых стран. В целом формирование рынка труда протекает под влиянием различных факторов: одни являются предпосылками успешного решения проблем занятости в стране, другие, наоборот, будут провоцировать обострение этих проблем. Несмотря на то, что формирование российского рынка труда еще не завершено, уже сложились определенные закономерности его функционирования.</w:t>
      </w:r>
    </w:p>
    <w:p w:rsidR="00AF1CAA" w:rsidRDefault="00AF1CAA" w:rsidP="00705BDF">
      <w:pPr>
        <w:pStyle w:val="a7"/>
        <w:spacing w:after="0" w:line="360" w:lineRule="auto"/>
        <w:ind w:firstLine="709"/>
        <w:jc w:val="both"/>
      </w:pPr>
    </w:p>
    <w:p w:rsidR="0003492F" w:rsidRDefault="0003492F" w:rsidP="00C54970">
      <w:pPr>
        <w:pStyle w:val="2"/>
        <w:keepNext w:val="0"/>
        <w:widowControl w:val="0"/>
        <w:tabs>
          <w:tab w:val="left" w:pos="993"/>
        </w:tabs>
        <w:spacing w:before="0" w:after="0" w:line="360" w:lineRule="auto"/>
        <w:ind w:firstLine="709"/>
        <w:rPr>
          <w:rFonts w:ascii="Times New Roman" w:hAnsi="Times New Roman"/>
          <w:i w:val="0"/>
        </w:rPr>
      </w:pPr>
    </w:p>
    <w:p w:rsidR="0003492F" w:rsidRDefault="0003492F" w:rsidP="00C54970">
      <w:pPr>
        <w:pStyle w:val="2"/>
        <w:keepNext w:val="0"/>
        <w:widowControl w:val="0"/>
        <w:tabs>
          <w:tab w:val="left" w:pos="993"/>
        </w:tabs>
        <w:spacing w:before="0" w:after="0" w:line="360" w:lineRule="auto"/>
        <w:ind w:firstLine="709"/>
        <w:rPr>
          <w:rFonts w:ascii="Times New Roman" w:hAnsi="Times New Roman"/>
          <w:i w:val="0"/>
        </w:rPr>
      </w:pPr>
    </w:p>
    <w:p w:rsidR="0003492F" w:rsidRDefault="0003492F" w:rsidP="00C54970">
      <w:pPr>
        <w:pStyle w:val="2"/>
        <w:keepNext w:val="0"/>
        <w:widowControl w:val="0"/>
        <w:tabs>
          <w:tab w:val="left" w:pos="993"/>
        </w:tabs>
        <w:spacing w:before="0" w:after="0" w:line="360" w:lineRule="auto"/>
        <w:ind w:firstLine="709"/>
        <w:rPr>
          <w:rFonts w:ascii="Times New Roman" w:hAnsi="Times New Roman"/>
          <w:i w:val="0"/>
        </w:rPr>
      </w:pPr>
    </w:p>
    <w:p w:rsidR="0003492F" w:rsidRDefault="0003492F" w:rsidP="00C54970">
      <w:pPr>
        <w:pStyle w:val="2"/>
        <w:keepNext w:val="0"/>
        <w:widowControl w:val="0"/>
        <w:tabs>
          <w:tab w:val="left" w:pos="993"/>
        </w:tabs>
        <w:spacing w:before="0" w:after="0" w:line="360" w:lineRule="auto"/>
        <w:ind w:firstLine="709"/>
        <w:rPr>
          <w:rFonts w:ascii="Times New Roman" w:hAnsi="Times New Roman"/>
          <w:i w:val="0"/>
        </w:rPr>
      </w:pPr>
    </w:p>
    <w:p w:rsidR="0003492F" w:rsidRDefault="0003492F" w:rsidP="00C54970">
      <w:pPr>
        <w:pStyle w:val="2"/>
        <w:keepNext w:val="0"/>
        <w:widowControl w:val="0"/>
        <w:tabs>
          <w:tab w:val="left" w:pos="993"/>
        </w:tabs>
        <w:spacing w:before="0" w:after="0" w:line="360" w:lineRule="auto"/>
        <w:ind w:firstLine="709"/>
        <w:rPr>
          <w:rFonts w:ascii="Times New Roman" w:hAnsi="Times New Roman"/>
          <w:i w:val="0"/>
        </w:rPr>
      </w:pPr>
    </w:p>
    <w:p w:rsidR="0003492F" w:rsidRDefault="0003492F" w:rsidP="00C54970">
      <w:pPr>
        <w:pStyle w:val="2"/>
        <w:keepNext w:val="0"/>
        <w:widowControl w:val="0"/>
        <w:tabs>
          <w:tab w:val="left" w:pos="993"/>
        </w:tabs>
        <w:spacing w:before="0" w:after="0" w:line="360" w:lineRule="auto"/>
        <w:ind w:firstLine="709"/>
        <w:rPr>
          <w:rFonts w:ascii="Times New Roman" w:hAnsi="Times New Roman"/>
          <w:i w:val="0"/>
        </w:rPr>
      </w:pPr>
    </w:p>
    <w:p w:rsidR="0003492F" w:rsidRDefault="0003492F" w:rsidP="00C54970">
      <w:pPr>
        <w:pStyle w:val="2"/>
        <w:keepNext w:val="0"/>
        <w:widowControl w:val="0"/>
        <w:tabs>
          <w:tab w:val="left" w:pos="993"/>
        </w:tabs>
        <w:spacing w:before="0" w:after="0" w:line="360" w:lineRule="auto"/>
        <w:ind w:firstLine="709"/>
        <w:rPr>
          <w:rFonts w:ascii="Times New Roman" w:hAnsi="Times New Roman"/>
          <w:i w:val="0"/>
        </w:rPr>
      </w:pPr>
    </w:p>
    <w:p w:rsidR="0003492F" w:rsidRDefault="0003492F" w:rsidP="00C54970">
      <w:pPr>
        <w:pStyle w:val="2"/>
        <w:keepNext w:val="0"/>
        <w:widowControl w:val="0"/>
        <w:tabs>
          <w:tab w:val="left" w:pos="993"/>
        </w:tabs>
        <w:spacing w:before="0" w:after="0" w:line="360" w:lineRule="auto"/>
        <w:ind w:firstLine="709"/>
        <w:rPr>
          <w:rFonts w:ascii="Times New Roman" w:hAnsi="Times New Roman"/>
          <w:i w:val="0"/>
        </w:rPr>
      </w:pPr>
    </w:p>
    <w:p w:rsidR="0003492F" w:rsidRDefault="0003492F" w:rsidP="00C54970">
      <w:pPr>
        <w:pStyle w:val="2"/>
        <w:keepNext w:val="0"/>
        <w:widowControl w:val="0"/>
        <w:tabs>
          <w:tab w:val="left" w:pos="993"/>
        </w:tabs>
        <w:spacing w:before="0" w:after="0" w:line="360" w:lineRule="auto"/>
        <w:ind w:firstLine="709"/>
        <w:rPr>
          <w:rFonts w:ascii="Times New Roman" w:hAnsi="Times New Roman"/>
          <w:i w:val="0"/>
        </w:rPr>
      </w:pPr>
    </w:p>
    <w:p w:rsidR="0003492F" w:rsidRDefault="0003492F" w:rsidP="00C54970">
      <w:pPr>
        <w:pStyle w:val="2"/>
        <w:keepNext w:val="0"/>
        <w:widowControl w:val="0"/>
        <w:tabs>
          <w:tab w:val="left" w:pos="993"/>
        </w:tabs>
        <w:spacing w:before="0" w:after="0" w:line="360" w:lineRule="auto"/>
        <w:ind w:firstLine="709"/>
        <w:rPr>
          <w:rFonts w:ascii="Times New Roman" w:hAnsi="Times New Roman"/>
          <w:i w:val="0"/>
        </w:rPr>
      </w:pPr>
    </w:p>
    <w:p w:rsidR="0003492F" w:rsidRDefault="0003492F" w:rsidP="00C54970">
      <w:pPr>
        <w:pStyle w:val="2"/>
        <w:keepNext w:val="0"/>
        <w:widowControl w:val="0"/>
        <w:tabs>
          <w:tab w:val="left" w:pos="993"/>
        </w:tabs>
        <w:spacing w:before="0" w:after="0" w:line="360" w:lineRule="auto"/>
        <w:ind w:firstLine="709"/>
        <w:rPr>
          <w:rFonts w:ascii="Times New Roman" w:hAnsi="Times New Roman"/>
          <w:i w:val="0"/>
        </w:rPr>
      </w:pPr>
    </w:p>
    <w:p w:rsidR="0003492F" w:rsidRDefault="0003492F" w:rsidP="00C54970">
      <w:pPr>
        <w:pStyle w:val="2"/>
        <w:keepNext w:val="0"/>
        <w:widowControl w:val="0"/>
        <w:tabs>
          <w:tab w:val="left" w:pos="993"/>
        </w:tabs>
        <w:spacing w:before="0" w:after="0" w:line="360" w:lineRule="auto"/>
        <w:ind w:firstLine="709"/>
        <w:rPr>
          <w:rFonts w:ascii="Times New Roman" w:hAnsi="Times New Roman"/>
          <w:i w:val="0"/>
        </w:rPr>
      </w:pPr>
    </w:p>
    <w:p w:rsidR="0003492F" w:rsidRDefault="0003492F" w:rsidP="00237FB0">
      <w:pPr>
        <w:pStyle w:val="2"/>
        <w:keepNext w:val="0"/>
        <w:widowControl w:val="0"/>
        <w:tabs>
          <w:tab w:val="left" w:pos="993"/>
        </w:tabs>
        <w:spacing w:before="0" w:after="0" w:line="360" w:lineRule="auto"/>
        <w:jc w:val="left"/>
        <w:rPr>
          <w:rFonts w:ascii="Times New Roman" w:hAnsi="Times New Roman"/>
          <w:i w:val="0"/>
        </w:rPr>
      </w:pPr>
    </w:p>
    <w:p w:rsidR="00DD3590" w:rsidRDefault="00C54970" w:rsidP="00C54970">
      <w:pPr>
        <w:pStyle w:val="2"/>
        <w:keepNext w:val="0"/>
        <w:widowControl w:val="0"/>
        <w:tabs>
          <w:tab w:val="left" w:pos="993"/>
        </w:tabs>
        <w:spacing w:before="0" w:after="0" w:line="360" w:lineRule="auto"/>
        <w:ind w:firstLine="709"/>
        <w:rPr>
          <w:rFonts w:ascii="Times New Roman" w:hAnsi="Times New Roman"/>
          <w:i w:val="0"/>
        </w:rPr>
      </w:pPr>
      <w:r>
        <w:rPr>
          <w:rFonts w:ascii="Times New Roman" w:hAnsi="Times New Roman"/>
          <w:i w:val="0"/>
        </w:rPr>
        <w:t xml:space="preserve">1. </w:t>
      </w:r>
      <w:r w:rsidR="00DD3590">
        <w:rPr>
          <w:rFonts w:ascii="Times New Roman" w:hAnsi="Times New Roman"/>
          <w:i w:val="0"/>
        </w:rPr>
        <w:t>Общая характеристика российского рынка труда</w:t>
      </w:r>
    </w:p>
    <w:p w:rsidR="00DD3590" w:rsidRDefault="00DD3590" w:rsidP="00DD3590">
      <w:pPr>
        <w:pStyle w:val="2"/>
        <w:keepNext w:val="0"/>
        <w:widowControl w:val="0"/>
        <w:tabs>
          <w:tab w:val="left" w:pos="993"/>
        </w:tabs>
        <w:spacing w:before="0" w:after="0" w:line="360" w:lineRule="auto"/>
        <w:jc w:val="both"/>
        <w:rPr>
          <w:rFonts w:ascii="Times New Roman" w:hAnsi="Times New Roman"/>
          <w:i w:val="0"/>
        </w:rPr>
      </w:pPr>
    </w:p>
    <w:p w:rsidR="00D3657D" w:rsidRPr="00C96CD9" w:rsidRDefault="00C54970" w:rsidP="00C96CD9">
      <w:pPr>
        <w:pStyle w:val="2"/>
        <w:keepNext w:val="0"/>
        <w:widowControl w:val="0"/>
        <w:tabs>
          <w:tab w:val="left" w:pos="993"/>
        </w:tabs>
        <w:spacing w:before="0" w:after="0" w:line="360" w:lineRule="auto"/>
        <w:ind w:firstLine="709"/>
        <w:jc w:val="both"/>
        <w:rPr>
          <w:rFonts w:ascii="Times New Roman" w:hAnsi="Times New Roman"/>
          <w:i w:val="0"/>
        </w:rPr>
      </w:pPr>
      <w:r w:rsidRPr="00C96CD9">
        <w:rPr>
          <w:rFonts w:ascii="Times New Roman" w:hAnsi="Times New Roman"/>
          <w:i w:val="0"/>
        </w:rPr>
        <w:t xml:space="preserve">1.1 </w:t>
      </w:r>
      <w:r w:rsidR="00D3657D" w:rsidRPr="00C96CD9">
        <w:rPr>
          <w:rFonts w:ascii="Times New Roman" w:hAnsi="Times New Roman"/>
          <w:i w:val="0"/>
        </w:rPr>
        <w:t xml:space="preserve">Сущность </w:t>
      </w:r>
      <w:r w:rsidR="00FF6BD9" w:rsidRPr="00C96CD9">
        <w:rPr>
          <w:rFonts w:ascii="Times New Roman" w:hAnsi="Times New Roman"/>
          <w:i w:val="0"/>
        </w:rPr>
        <w:t xml:space="preserve">российского </w:t>
      </w:r>
      <w:r w:rsidR="00D3657D" w:rsidRPr="00C96CD9">
        <w:rPr>
          <w:rFonts w:ascii="Times New Roman" w:hAnsi="Times New Roman"/>
          <w:i w:val="0"/>
        </w:rPr>
        <w:t>рынка труда</w:t>
      </w:r>
    </w:p>
    <w:p w:rsidR="007C577B" w:rsidRPr="00715C12" w:rsidRDefault="007C577B" w:rsidP="007C577B">
      <w:pPr>
        <w:widowControl w:val="0"/>
        <w:tabs>
          <w:tab w:val="left" w:pos="540"/>
          <w:tab w:val="left" w:pos="993"/>
        </w:tabs>
        <w:spacing w:line="360" w:lineRule="auto"/>
        <w:ind w:firstLine="709"/>
        <w:jc w:val="both"/>
        <w:rPr>
          <w:sz w:val="28"/>
          <w:szCs w:val="28"/>
        </w:rPr>
      </w:pPr>
      <w:r w:rsidRPr="00715C12">
        <w:rPr>
          <w:sz w:val="28"/>
          <w:szCs w:val="28"/>
        </w:rPr>
        <w:t>Полноценный национальный рынок труда формируется под влиянием ряда факторов, обеспечивающих единство как экономики страны в целом, так и отдельных ее подсистем. Как экономическое явление рынок труда возникает не сам по себе, а в силу наличия рыночных отношений в экономике и достижения определенного уровня их развития. Рынок труда как составная часть рыночной экономики представляет собой систему общественных отношений по согласованию интересов работодателей и наемной рабочей силы. Рынку труда свойственны следующие характеристики. Рынок труда — это:</w:t>
      </w:r>
    </w:p>
    <w:p w:rsidR="007C577B" w:rsidRPr="00715C12" w:rsidRDefault="007C577B" w:rsidP="007C577B">
      <w:pPr>
        <w:widowControl w:val="0"/>
        <w:tabs>
          <w:tab w:val="left" w:pos="540"/>
          <w:tab w:val="left" w:pos="993"/>
        </w:tabs>
        <w:spacing w:line="360" w:lineRule="auto"/>
        <w:ind w:firstLine="709"/>
        <w:jc w:val="both"/>
        <w:rPr>
          <w:sz w:val="28"/>
          <w:szCs w:val="28"/>
        </w:rPr>
      </w:pPr>
      <w:r w:rsidRPr="00715C12">
        <w:rPr>
          <w:sz w:val="28"/>
          <w:szCs w:val="28"/>
        </w:rPr>
        <w:t>• совокупность экономических связей между спросом и предложением рабочей силы;</w:t>
      </w:r>
    </w:p>
    <w:p w:rsidR="007C577B" w:rsidRPr="00715C12" w:rsidRDefault="007C577B" w:rsidP="007C577B">
      <w:pPr>
        <w:widowControl w:val="0"/>
        <w:tabs>
          <w:tab w:val="left" w:pos="540"/>
          <w:tab w:val="left" w:pos="993"/>
        </w:tabs>
        <w:spacing w:line="360" w:lineRule="auto"/>
        <w:ind w:firstLine="709"/>
        <w:jc w:val="both"/>
        <w:rPr>
          <w:sz w:val="28"/>
          <w:szCs w:val="28"/>
        </w:rPr>
      </w:pPr>
      <w:r w:rsidRPr="00715C12">
        <w:rPr>
          <w:sz w:val="28"/>
          <w:szCs w:val="28"/>
        </w:rPr>
        <w:t>• место пересечения различных экономических и социальных интересов и функций;</w:t>
      </w:r>
    </w:p>
    <w:p w:rsidR="007C577B" w:rsidRPr="00715C12" w:rsidRDefault="007C577B" w:rsidP="007C577B">
      <w:pPr>
        <w:widowControl w:val="0"/>
        <w:tabs>
          <w:tab w:val="left" w:pos="540"/>
          <w:tab w:val="left" w:pos="993"/>
        </w:tabs>
        <w:spacing w:line="360" w:lineRule="auto"/>
        <w:ind w:firstLine="709"/>
        <w:jc w:val="both"/>
        <w:rPr>
          <w:sz w:val="28"/>
          <w:szCs w:val="28"/>
        </w:rPr>
      </w:pPr>
      <w:r w:rsidRPr="00715C12">
        <w:rPr>
          <w:sz w:val="28"/>
          <w:szCs w:val="28"/>
        </w:rPr>
        <w:t>• поле взаимоотношений отдельного предприятия и его работников, потенциальных или фактических, но заинтересованных в переходе на новое место работы в пределах организации.</w:t>
      </w:r>
    </w:p>
    <w:p w:rsidR="00EA3F1F" w:rsidRDefault="007C577B" w:rsidP="007C577B">
      <w:pPr>
        <w:widowControl w:val="0"/>
        <w:tabs>
          <w:tab w:val="left" w:pos="540"/>
          <w:tab w:val="left" w:pos="993"/>
        </w:tabs>
        <w:spacing w:line="360" w:lineRule="auto"/>
        <w:ind w:firstLine="709"/>
        <w:jc w:val="both"/>
        <w:rPr>
          <w:sz w:val="28"/>
          <w:szCs w:val="28"/>
        </w:rPr>
      </w:pPr>
      <w:r w:rsidRPr="00715C12">
        <w:rPr>
          <w:sz w:val="28"/>
          <w:szCs w:val="28"/>
        </w:rPr>
        <w:t xml:space="preserve">За последние </w:t>
      </w:r>
      <w:r w:rsidR="00237FB0">
        <w:rPr>
          <w:sz w:val="28"/>
          <w:szCs w:val="28"/>
        </w:rPr>
        <w:t>годы</w:t>
      </w:r>
      <w:r w:rsidRPr="00715C12">
        <w:rPr>
          <w:sz w:val="28"/>
          <w:szCs w:val="28"/>
        </w:rPr>
        <w:t xml:space="preserve"> в России изменился рынок труда. Работодатель (его представитель) в целях эффективной экономической деятельности и рационального управления имуществом самостоятельно, под свою ответственность принимает необходимые кадровые решения: занимается подбором, приемом, расстановкой, увольнением персонала. Портрет кандидата на должность также претерпел серьезные изменения, и этому способствовали активный рост экономики, увеличение объемов производства. </w:t>
      </w:r>
    </w:p>
    <w:p w:rsidR="007C577B" w:rsidRDefault="007C577B" w:rsidP="007C577B">
      <w:pPr>
        <w:widowControl w:val="0"/>
        <w:tabs>
          <w:tab w:val="left" w:pos="540"/>
          <w:tab w:val="left" w:pos="993"/>
        </w:tabs>
        <w:spacing w:line="360" w:lineRule="auto"/>
        <w:ind w:firstLine="709"/>
        <w:jc w:val="both"/>
        <w:rPr>
          <w:sz w:val="28"/>
          <w:szCs w:val="28"/>
        </w:rPr>
      </w:pPr>
      <w:r w:rsidRPr="00715C12">
        <w:rPr>
          <w:sz w:val="28"/>
          <w:szCs w:val="28"/>
        </w:rPr>
        <w:t>Изменилось отношение к рабочей силе и у предпринимателей. Развитие современного производства предъявило повышенные требования к качеству рабочей силы: квалификации, профессиональной и общеобразовательной подготовке, творческому отношению к труду, высокому качеству работы. Бизнес активно включился в профессиональную подготовку кадров, авансируя тем самым работников материальными затратами на учебу.</w:t>
      </w:r>
    </w:p>
    <w:p w:rsidR="007C577B" w:rsidRPr="00715C12" w:rsidRDefault="007C577B" w:rsidP="007C577B">
      <w:pPr>
        <w:widowControl w:val="0"/>
        <w:tabs>
          <w:tab w:val="left" w:pos="540"/>
          <w:tab w:val="left" w:pos="993"/>
        </w:tabs>
        <w:spacing w:line="360" w:lineRule="auto"/>
        <w:ind w:firstLine="709"/>
        <w:jc w:val="both"/>
        <w:rPr>
          <w:sz w:val="28"/>
          <w:szCs w:val="28"/>
        </w:rPr>
      </w:pPr>
      <w:r w:rsidRPr="00715C12">
        <w:rPr>
          <w:sz w:val="28"/>
          <w:szCs w:val="28"/>
        </w:rPr>
        <w:t xml:space="preserve">Вложение средств на переподготовку кадров в связи с научно-техническим прогрессом и стремительным развитием экономических отношений определило политику закрепления кадров, их стабилизации. Поэтому сокращение потребности в рабочей силе в определенные периоды, ранее приводившее в росту безработицы, стало в известной мере регулируемым процессом, встроенным в рыночный механизм. Это, в свою очередь, оказывает существенное влияние не только на социально-экономические, но и на политические процессы. </w:t>
      </w:r>
    </w:p>
    <w:p w:rsidR="007C577B" w:rsidRPr="00715C12" w:rsidRDefault="007C577B" w:rsidP="007C577B">
      <w:pPr>
        <w:widowControl w:val="0"/>
        <w:tabs>
          <w:tab w:val="left" w:pos="540"/>
          <w:tab w:val="left" w:pos="993"/>
        </w:tabs>
        <w:spacing w:line="360" w:lineRule="auto"/>
        <w:ind w:firstLine="709"/>
        <w:jc w:val="both"/>
        <w:rPr>
          <w:sz w:val="28"/>
          <w:szCs w:val="28"/>
        </w:rPr>
      </w:pPr>
      <w:r w:rsidRPr="00715C12">
        <w:rPr>
          <w:sz w:val="28"/>
          <w:szCs w:val="28"/>
        </w:rPr>
        <w:t xml:space="preserve">Сейчас рынок труда представляет собой систему общественных отношений, отражающих уровень развития и достигнутый на данный период баланс интересов между присутствующими на рынке силами: предпринимателями, трудящимися и государством. Государство выступает в качестве работодателя на государственных предприятиях и инвестора, финансируя крупные проекты и программы развития. Однако главная его функция заключается в определении правил регулирования интересов партнеров и противостоящих сил. В результате определяется та равнодействующая, которая служит базой решений и основой механизма регулирования рынка труда, куда включается и система социальной защиты, и система стимулирования развития производительных сил. </w:t>
      </w:r>
    </w:p>
    <w:p w:rsidR="007C577B" w:rsidRDefault="007C577B" w:rsidP="007C577B">
      <w:pPr>
        <w:widowControl w:val="0"/>
        <w:tabs>
          <w:tab w:val="left" w:pos="540"/>
          <w:tab w:val="left" w:pos="993"/>
        </w:tabs>
        <w:spacing w:line="360" w:lineRule="auto"/>
        <w:ind w:firstLine="709"/>
        <w:jc w:val="both"/>
        <w:rPr>
          <w:sz w:val="28"/>
          <w:szCs w:val="28"/>
        </w:rPr>
      </w:pPr>
    </w:p>
    <w:p w:rsidR="00F0761B" w:rsidRDefault="00F0761B" w:rsidP="007C577B">
      <w:pPr>
        <w:widowControl w:val="0"/>
        <w:tabs>
          <w:tab w:val="left" w:pos="540"/>
          <w:tab w:val="left" w:pos="993"/>
        </w:tabs>
        <w:spacing w:line="360" w:lineRule="auto"/>
        <w:ind w:firstLine="709"/>
        <w:jc w:val="both"/>
        <w:rPr>
          <w:sz w:val="28"/>
          <w:szCs w:val="28"/>
        </w:rPr>
      </w:pPr>
    </w:p>
    <w:p w:rsidR="00F0761B" w:rsidRPr="00715C12" w:rsidRDefault="00F0761B" w:rsidP="00C87B49">
      <w:pPr>
        <w:widowControl w:val="0"/>
        <w:tabs>
          <w:tab w:val="left" w:pos="540"/>
          <w:tab w:val="left" w:pos="993"/>
        </w:tabs>
        <w:spacing w:line="360" w:lineRule="auto"/>
        <w:jc w:val="both"/>
        <w:rPr>
          <w:sz w:val="28"/>
          <w:szCs w:val="28"/>
        </w:rPr>
      </w:pPr>
    </w:p>
    <w:p w:rsidR="00247A6C" w:rsidRDefault="00247A6C" w:rsidP="00247A6C">
      <w:pPr>
        <w:spacing w:line="360" w:lineRule="auto"/>
        <w:jc w:val="center"/>
        <w:outlineLvl w:val="1"/>
        <w:rPr>
          <w:i/>
        </w:rPr>
      </w:pPr>
      <w:bookmarkStart w:id="0" w:name="_Toc209771195"/>
    </w:p>
    <w:p w:rsidR="00247A6C" w:rsidRDefault="00247A6C" w:rsidP="00247A6C">
      <w:pPr>
        <w:spacing w:line="360" w:lineRule="auto"/>
        <w:jc w:val="center"/>
        <w:outlineLvl w:val="1"/>
        <w:rPr>
          <w:i/>
        </w:rPr>
      </w:pPr>
    </w:p>
    <w:p w:rsidR="00247A6C" w:rsidRDefault="00247A6C" w:rsidP="00247A6C">
      <w:pPr>
        <w:spacing w:line="360" w:lineRule="auto"/>
        <w:jc w:val="center"/>
        <w:outlineLvl w:val="1"/>
        <w:rPr>
          <w:i/>
        </w:rPr>
      </w:pPr>
    </w:p>
    <w:p w:rsidR="00FF6BD9" w:rsidRPr="00FF6BD9" w:rsidRDefault="00FF6BD9" w:rsidP="00247A6C">
      <w:pPr>
        <w:spacing w:line="360" w:lineRule="auto"/>
        <w:jc w:val="center"/>
        <w:outlineLvl w:val="1"/>
      </w:pPr>
    </w:p>
    <w:p w:rsidR="00247A6C" w:rsidRDefault="00247A6C" w:rsidP="00247A6C">
      <w:pPr>
        <w:spacing w:line="360" w:lineRule="auto"/>
        <w:jc w:val="center"/>
        <w:outlineLvl w:val="1"/>
        <w:rPr>
          <w:i/>
        </w:rPr>
      </w:pPr>
    </w:p>
    <w:p w:rsidR="00686563" w:rsidRDefault="00686563" w:rsidP="00F429C6">
      <w:pPr>
        <w:spacing w:line="360" w:lineRule="auto"/>
        <w:outlineLvl w:val="1"/>
        <w:rPr>
          <w:b/>
          <w:sz w:val="28"/>
          <w:szCs w:val="28"/>
        </w:rPr>
      </w:pPr>
    </w:p>
    <w:p w:rsidR="00686563" w:rsidRPr="00686563" w:rsidRDefault="00FF6BD9" w:rsidP="00686563">
      <w:pPr>
        <w:spacing w:line="360" w:lineRule="auto"/>
        <w:ind w:firstLine="708"/>
        <w:outlineLvl w:val="1"/>
        <w:rPr>
          <w:b/>
          <w:color w:val="000000"/>
          <w:sz w:val="28"/>
          <w:szCs w:val="28"/>
        </w:rPr>
      </w:pPr>
      <w:r>
        <w:rPr>
          <w:b/>
          <w:sz w:val="28"/>
          <w:szCs w:val="28"/>
        </w:rPr>
        <w:t xml:space="preserve">1.2 </w:t>
      </w:r>
      <w:r w:rsidR="00757871" w:rsidRPr="00757871">
        <w:rPr>
          <w:b/>
          <w:sz w:val="28"/>
          <w:szCs w:val="28"/>
        </w:rPr>
        <w:t xml:space="preserve">Особенности </w:t>
      </w:r>
      <w:r w:rsidR="007C577B" w:rsidRPr="00757871">
        <w:rPr>
          <w:b/>
          <w:sz w:val="28"/>
          <w:szCs w:val="28"/>
        </w:rPr>
        <w:t xml:space="preserve"> </w:t>
      </w:r>
      <w:r w:rsidR="00757871" w:rsidRPr="00757871">
        <w:rPr>
          <w:b/>
          <w:color w:val="000000"/>
          <w:sz w:val="28"/>
          <w:szCs w:val="28"/>
        </w:rPr>
        <w:t>российского рынка</w:t>
      </w:r>
      <w:r w:rsidR="00247A6C" w:rsidRPr="00757871">
        <w:rPr>
          <w:b/>
          <w:color w:val="000000"/>
          <w:sz w:val="28"/>
          <w:szCs w:val="28"/>
        </w:rPr>
        <w:t xml:space="preserve"> труда </w:t>
      </w:r>
    </w:p>
    <w:p w:rsidR="00075CD8" w:rsidRDefault="00247A6C" w:rsidP="00075CD8">
      <w:pPr>
        <w:spacing w:line="360" w:lineRule="auto"/>
        <w:ind w:firstLine="709"/>
        <w:jc w:val="both"/>
        <w:rPr>
          <w:color w:val="000000"/>
          <w:sz w:val="28"/>
          <w:szCs w:val="28"/>
        </w:rPr>
      </w:pPr>
      <w:r w:rsidRPr="00143256">
        <w:rPr>
          <w:color w:val="000000"/>
          <w:sz w:val="28"/>
          <w:szCs w:val="28"/>
        </w:rPr>
        <w:t>Рынок</w:t>
      </w:r>
      <w:r>
        <w:rPr>
          <w:color w:val="000000"/>
          <w:sz w:val="28"/>
          <w:szCs w:val="28"/>
        </w:rPr>
        <w:t xml:space="preserve"> </w:t>
      </w:r>
      <w:r w:rsidRPr="00143256">
        <w:rPr>
          <w:color w:val="000000"/>
          <w:sz w:val="28"/>
          <w:szCs w:val="28"/>
        </w:rPr>
        <w:t>труда</w:t>
      </w:r>
      <w:r>
        <w:rPr>
          <w:color w:val="000000"/>
          <w:sz w:val="28"/>
          <w:szCs w:val="28"/>
        </w:rPr>
        <w:t xml:space="preserve"> </w:t>
      </w:r>
      <w:r w:rsidRPr="00143256">
        <w:rPr>
          <w:color w:val="000000"/>
          <w:sz w:val="28"/>
          <w:szCs w:val="28"/>
        </w:rPr>
        <w:t>представляет</w:t>
      </w:r>
      <w:r>
        <w:rPr>
          <w:color w:val="000000"/>
          <w:sz w:val="28"/>
          <w:szCs w:val="28"/>
        </w:rPr>
        <w:t xml:space="preserve"> </w:t>
      </w:r>
      <w:r w:rsidRPr="00143256">
        <w:rPr>
          <w:color w:val="000000"/>
          <w:sz w:val="28"/>
          <w:szCs w:val="28"/>
        </w:rPr>
        <w:t>собой</w:t>
      </w:r>
      <w:r>
        <w:rPr>
          <w:color w:val="000000"/>
          <w:sz w:val="28"/>
          <w:szCs w:val="28"/>
        </w:rPr>
        <w:t xml:space="preserve"> </w:t>
      </w:r>
      <w:r w:rsidRPr="00143256">
        <w:rPr>
          <w:color w:val="000000"/>
          <w:sz w:val="28"/>
          <w:szCs w:val="28"/>
        </w:rPr>
        <w:t>один</w:t>
      </w:r>
      <w:r>
        <w:rPr>
          <w:color w:val="000000"/>
          <w:sz w:val="28"/>
          <w:szCs w:val="28"/>
        </w:rPr>
        <w:t xml:space="preserve"> </w:t>
      </w:r>
      <w:r w:rsidRPr="00143256">
        <w:rPr>
          <w:color w:val="000000"/>
          <w:sz w:val="28"/>
          <w:szCs w:val="28"/>
        </w:rPr>
        <w:t>из</w:t>
      </w:r>
      <w:r>
        <w:rPr>
          <w:color w:val="000000"/>
          <w:sz w:val="28"/>
          <w:szCs w:val="28"/>
        </w:rPr>
        <w:t xml:space="preserve"> </w:t>
      </w:r>
      <w:r w:rsidRPr="00143256">
        <w:rPr>
          <w:color w:val="000000"/>
          <w:sz w:val="28"/>
          <w:szCs w:val="28"/>
        </w:rPr>
        <w:t>трех основных типов рынка в современной</w:t>
      </w:r>
      <w:r>
        <w:rPr>
          <w:color w:val="000000"/>
          <w:sz w:val="28"/>
          <w:szCs w:val="28"/>
        </w:rPr>
        <w:t xml:space="preserve"> </w:t>
      </w:r>
      <w:r w:rsidRPr="00143256">
        <w:rPr>
          <w:color w:val="000000"/>
          <w:sz w:val="28"/>
          <w:szCs w:val="28"/>
        </w:rPr>
        <w:t>экономике</w:t>
      </w:r>
      <w:r>
        <w:rPr>
          <w:color w:val="000000"/>
          <w:sz w:val="28"/>
          <w:szCs w:val="28"/>
        </w:rPr>
        <w:t xml:space="preserve"> </w:t>
      </w:r>
      <w:r w:rsidRPr="00143256">
        <w:rPr>
          <w:color w:val="000000"/>
          <w:sz w:val="28"/>
          <w:szCs w:val="28"/>
        </w:rPr>
        <w:t>наряду</w:t>
      </w:r>
      <w:r>
        <w:rPr>
          <w:color w:val="000000"/>
          <w:sz w:val="28"/>
          <w:szCs w:val="28"/>
        </w:rPr>
        <w:t xml:space="preserve"> </w:t>
      </w:r>
      <w:r w:rsidRPr="00143256">
        <w:rPr>
          <w:color w:val="000000"/>
          <w:sz w:val="28"/>
          <w:szCs w:val="28"/>
        </w:rPr>
        <w:t>с</w:t>
      </w:r>
      <w:r>
        <w:rPr>
          <w:color w:val="000000"/>
          <w:sz w:val="28"/>
          <w:szCs w:val="28"/>
        </w:rPr>
        <w:t xml:space="preserve"> </w:t>
      </w:r>
      <w:r w:rsidRPr="00143256">
        <w:rPr>
          <w:color w:val="000000"/>
          <w:sz w:val="28"/>
          <w:szCs w:val="28"/>
        </w:rPr>
        <w:t>рынком</w:t>
      </w:r>
      <w:r>
        <w:rPr>
          <w:color w:val="000000"/>
          <w:sz w:val="28"/>
          <w:szCs w:val="28"/>
        </w:rPr>
        <w:t xml:space="preserve"> </w:t>
      </w:r>
      <w:r w:rsidRPr="00143256">
        <w:rPr>
          <w:color w:val="000000"/>
          <w:sz w:val="28"/>
          <w:szCs w:val="28"/>
        </w:rPr>
        <w:t>товаров</w:t>
      </w:r>
      <w:r>
        <w:rPr>
          <w:color w:val="000000"/>
          <w:sz w:val="28"/>
          <w:szCs w:val="28"/>
        </w:rPr>
        <w:t xml:space="preserve"> </w:t>
      </w:r>
      <w:r w:rsidRPr="00143256">
        <w:rPr>
          <w:color w:val="000000"/>
          <w:sz w:val="28"/>
          <w:szCs w:val="28"/>
        </w:rPr>
        <w:t>и рынком</w:t>
      </w:r>
      <w:r>
        <w:rPr>
          <w:color w:val="000000"/>
          <w:sz w:val="28"/>
          <w:szCs w:val="28"/>
        </w:rPr>
        <w:t xml:space="preserve"> </w:t>
      </w:r>
      <w:r w:rsidRPr="00143256">
        <w:rPr>
          <w:color w:val="000000"/>
          <w:sz w:val="28"/>
          <w:szCs w:val="28"/>
        </w:rPr>
        <w:t xml:space="preserve">капитала. В системе экономических отношений рынок труда занимает важное место. На этом рынке сталкиваются интересы трудоспособных людей и работодателей, которые представляют государственные, муниципальные, общественные и частные организации. </w:t>
      </w:r>
    </w:p>
    <w:p w:rsidR="00247A6C" w:rsidRPr="00143256" w:rsidRDefault="00247A6C" w:rsidP="00075CD8">
      <w:pPr>
        <w:spacing w:line="360" w:lineRule="auto"/>
        <w:ind w:firstLine="709"/>
        <w:jc w:val="both"/>
        <w:rPr>
          <w:color w:val="000000"/>
          <w:sz w:val="28"/>
          <w:szCs w:val="28"/>
        </w:rPr>
      </w:pPr>
      <w:r w:rsidRPr="00143256">
        <w:rPr>
          <w:color w:val="000000"/>
          <w:sz w:val="28"/>
          <w:szCs w:val="28"/>
        </w:rPr>
        <w:t>Современный рынок труда имеет мощную корневую систему. Он опирается на гигантские организационные структуры, охватывающие не только экономику, но и многочисленные государственные, общественные и частные институты, включая национальную систему образования, в том числе принадлежащую фирмам, учреждения культуры, здравоохранения, различные некоммерческие социальные организации, институт семьи.</w:t>
      </w:r>
    </w:p>
    <w:p w:rsidR="00247A6C" w:rsidRPr="00143256" w:rsidRDefault="00247A6C" w:rsidP="00247A6C">
      <w:pPr>
        <w:spacing w:line="360" w:lineRule="auto"/>
        <w:ind w:firstLine="709"/>
        <w:jc w:val="both"/>
        <w:rPr>
          <w:color w:val="000000"/>
          <w:sz w:val="28"/>
          <w:szCs w:val="28"/>
        </w:rPr>
      </w:pPr>
      <w:r w:rsidRPr="00143256">
        <w:rPr>
          <w:color w:val="000000"/>
          <w:sz w:val="28"/>
          <w:szCs w:val="28"/>
        </w:rPr>
        <w:t>В 2004 году на российском рынке труда продолжилась тенденция значительного роста спроса на персонал. Такой «бум», по мнению экспертов, продлится еще несколько лет. Особенно высокие потребности испытывают Москва и Санкт-Петербург. Российская экономика активно развивается, и рынок труда реагирует ростом потребностей на все категории персонала — от рабочих до топ-менеджеров. Эксперты прогнозируют, что через пять-шесть лет на рынке может возникнуть острый дефицит молодых специалистов. Такая ситуация связана с демографическим кризисом в стране, что ведет к постоянному уменьшению доли трудоспособного населения — граждан в возрасте от 25 до 40 лет</w:t>
      </w:r>
      <w:r w:rsidRPr="00143256">
        <w:rPr>
          <w:rStyle w:val="a3"/>
          <w:color w:val="000000"/>
          <w:sz w:val="28"/>
          <w:szCs w:val="28"/>
        </w:rPr>
        <w:footnoteReference w:id="1"/>
      </w:r>
      <w:r w:rsidRPr="00143256">
        <w:rPr>
          <w:color w:val="000000"/>
          <w:sz w:val="28"/>
          <w:szCs w:val="28"/>
        </w:rPr>
        <w:t>.</w:t>
      </w:r>
    </w:p>
    <w:p w:rsidR="00247A6C" w:rsidRPr="00143256" w:rsidRDefault="00247A6C" w:rsidP="00247A6C">
      <w:pPr>
        <w:spacing w:line="360" w:lineRule="auto"/>
        <w:ind w:firstLine="709"/>
        <w:jc w:val="both"/>
        <w:rPr>
          <w:color w:val="000000"/>
          <w:sz w:val="28"/>
          <w:szCs w:val="28"/>
        </w:rPr>
      </w:pPr>
      <w:r w:rsidRPr="00143256">
        <w:rPr>
          <w:color w:val="000000"/>
          <w:sz w:val="28"/>
          <w:szCs w:val="28"/>
        </w:rPr>
        <w:t>Главное, что отличает российский рынок труда от цивилизованного - это наличие административных, правовых и экономических ограничений, препятствующих свободной продаже рабочей силы по наиболее выгодным условиям. Это и фактически продолжающаяся практика прописки, и отсутствие реального рынка жилья при его огромном дефиците, и все еще подавляющее преобладание государственной собственности, и неразвитость механизмов государственного регулирования и социальной поддержки в сфере занятости</w:t>
      </w:r>
      <w:r w:rsidRPr="00143256">
        <w:rPr>
          <w:rStyle w:val="a3"/>
          <w:color w:val="000000"/>
          <w:sz w:val="28"/>
          <w:szCs w:val="28"/>
        </w:rPr>
        <w:footnoteReference w:id="2"/>
      </w:r>
      <w:r w:rsidRPr="00143256">
        <w:rPr>
          <w:color w:val="000000"/>
          <w:sz w:val="28"/>
          <w:szCs w:val="28"/>
        </w:rPr>
        <w:t xml:space="preserve">. </w:t>
      </w:r>
    </w:p>
    <w:p w:rsidR="00247A6C" w:rsidRPr="00143256" w:rsidRDefault="00247A6C" w:rsidP="00247A6C">
      <w:pPr>
        <w:spacing w:line="360" w:lineRule="auto"/>
        <w:ind w:firstLine="709"/>
        <w:jc w:val="both"/>
        <w:rPr>
          <w:color w:val="000000"/>
          <w:sz w:val="28"/>
          <w:szCs w:val="28"/>
        </w:rPr>
      </w:pPr>
      <w:r w:rsidRPr="00143256">
        <w:rPr>
          <w:color w:val="000000"/>
          <w:sz w:val="28"/>
          <w:szCs w:val="28"/>
        </w:rPr>
        <w:t xml:space="preserve">Рынок труда в России несбалансирован. Это относится ко всем его сферам: региональной, профессиональной, квалифицированной, отраслевой, демографической. Существуют как трудоизбыточные регионы (юг России, Северный Кавказ, некоторые крупные города), так и районы, испытывающие хроническую нехватку трудовых ресурсов (центр и север России, Дальний Восток, Сибирь и др.). Ощущается острая нехватка рабочих и специалистов во многих отраслях экономики при растущей безработице. </w:t>
      </w:r>
    </w:p>
    <w:p w:rsidR="00247A6C" w:rsidRPr="00143256" w:rsidRDefault="00247A6C" w:rsidP="00247A6C">
      <w:pPr>
        <w:spacing w:line="360" w:lineRule="auto"/>
        <w:ind w:firstLine="709"/>
        <w:jc w:val="both"/>
        <w:rPr>
          <w:color w:val="000000"/>
          <w:sz w:val="28"/>
          <w:szCs w:val="28"/>
        </w:rPr>
      </w:pPr>
      <w:r w:rsidRPr="00143256">
        <w:rPr>
          <w:color w:val="000000"/>
          <w:sz w:val="28"/>
          <w:szCs w:val="28"/>
        </w:rPr>
        <w:t xml:space="preserve">Все эти трудности могут быть преодолены при организации подлинной конкурентной среды на основе приватизации, при реальной повсеместной отмене прописки, создании рынка жилья и действенной системы государственного регулирования занятости. </w:t>
      </w:r>
    </w:p>
    <w:p w:rsidR="00247A6C" w:rsidRPr="00143256" w:rsidRDefault="00247A6C" w:rsidP="00247A6C">
      <w:pPr>
        <w:spacing w:line="360" w:lineRule="auto"/>
        <w:ind w:firstLine="709"/>
        <w:jc w:val="both"/>
        <w:rPr>
          <w:color w:val="000000"/>
          <w:sz w:val="28"/>
          <w:szCs w:val="28"/>
        </w:rPr>
      </w:pPr>
      <w:r w:rsidRPr="00143256">
        <w:rPr>
          <w:color w:val="000000"/>
          <w:sz w:val="28"/>
          <w:szCs w:val="28"/>
        </w:rPr>
        <w:t xml:space="preserve">Государственное регулирование рынка труда. Вследствие многообразия рыночных регуляторов рынка рабочей силы, а также в силу социальной важности его эффективного функционирования рынок труда нуждается в регулировании со стороны государства. Основные направления государственного регулирования рынка труда: </w:t>
      </w:r>
    </w:p>
    <w:p w:rsidR="00247A6C" w:rsidRPr="00143256" w:rsidRDefault="00247A6C" w:rsidP="00686563">
      <w:pPr>
        <w:spacing w:line="360" w:lineRule="auto"/>
        <w:ind w:firstLine="540"/>
        <w:jc w:val="both"/>
        <w:rPr>
          <w:color w:val="000000"/>
          <w:sz w:val="28"/>
          <w:szCs w:val="28"/>
        </w:rPr>
      </w:pPr>
      <w:r w:rsidRPr="00143256">
        <w:rPr>
          <w:color w:val="000000"/>
          <w:sz w:val="28"/>
          <w:szCs w:val="28"/>
        </w:rPr>
        <w:t xml:space="preserve">1) создание новых рабочих мест в государственном секторе; </w:t>
      </w:r>
    </w:p>
    <w:p w:rsidR="00247A6C" w:rsidRPr="00143256" w:rsidRDefault="00247A6C" w:rsidP="00686563">
      <w:pPr>
        <w:spacing w:line="360" w:lineRule="auto"/>
        <w:ind w:firstLine="540"/>
        <w:jc w:val="both"/>
        <w:rPr>
          <w:color w:val="000000"/>
          <w:sz w:val="28"/>
          <w:szCs w:val="28"/>
        </w:rPr>
      </w:pPr>
      <w:r w:rsidRPr="00143256">
        <w:rPr>
          <w:color w:val="000000"/>
          <w:sz w:val="28"/>
          <w:szCs w:val="28"/>
        </w:rPr>
        <w:t xml:space="preserve">2) программы, направленные на подготовку и переподготовку рабочей силы; </w:t>
      </w:r>
    </w:p>
    <w:p w:rsidR="00247A6C" w:rsidRPr="00143256" w:rsidRDefault="00247A6C" w:rsidP="00686563">
      <w:pPr>
        <w:spacing w:line="360" w:lineRule="auto"/>
        <w:ind w:firstLine="540"/>
        <w:jc w:val="both"/>
        <w:rPr>
          <w:color w:val="000000"/>
          <w:sz w:val="28"/>
          <w:szCs w:val="28"/>
        </w:rPr>
      </w:pPr>
      <w:r w:rsidRPr="00143256">
        <w:rPr>
          <w:color w:val="000000"/>
          <w:sz w:val="28"/>
          <w:szCs w:val="28"/>
        </w:rPr>
        <w:t xml:space="preserve">3) перераспределение трудовых ресурсов из трудоизбыточных районов в районы с недостатком рабочей силы; </w:t>
      </w:r>
    </w:p>
    <w:p w:rsidR="00247A6C" w:rsidRPr="00143256" w:rsidRDefault="00247A6C" w:rsidP="00686563">
      <w:pPr>
        <w:spacing w:line="360" w:lineRule="auto"/>
        <w:ind w:firstLine="540"/>
        <w:jc w:val="both"/>
        <w:rPr>
          <w:color w:val="000000"/>
          <w:sz w:val="28"/>
          <w:szCs w:val="28"/>
        </w:rPr>
      </w:pPr>
      <w:r w:rsidRPr="00143256">
        <w:rPr>
          <w:color w:val="000000"/>
          <w:sz w:val="28"/>
          <w:szCs w:val="28"/>
        </w:rPr>
        <w:t xml:space="preserve">4) содействие найму рабочей силы (создание государственных служб занятости, частных посреднических фирм, региональных и межрегиональных банков вакансий рабочих мест, обеспечение максимальной доступности информации о рынке труда и т.д.); </w:t>
      </w:r>
    </w:p>
    <w:p w:rsidR="00EA3F1F" w:rsidRPr="00075CD8" w:rsidRDefault="00247A6C" w:rsidP="00075CD8">
      <w:pPr>
        <w:spacing w:line="360" w:lineRule="auto"/>
        <w:ind w:firstLine="540"/>
        <w:jc w:val="both"/>
        <w:rPr>
          <w:color w:val="000000"/>
          <w:sz w:val="28"/>
          <w:szCs w:val="28"/>
        </w:rPr>
      </w:pPr>
      <w:r w:rsidRPr="00143256">
        <w:rPr>
          <w:color w:val="000000"/>
          <w:sz w:val="28"/>
          <w:szCs w:val="28"/>
        </w:rPr>
        <w:t>5) оказание поддержки частному предпринимательству. </w:t>
      </w:r>
      <w:bookmarkEnd w:id="0"/>
    </w:p>
    <w:p w:rsidR="00EA3F1F" w:rsidRDefault="00EA3F1F" w:rsidP="00421CAC">
      <w:pPr>
        <w:jc w:val="center"/>
        <w:rPr>
          <w:b/>
          <w:sz w:val="28"/>
          <w:szCs w:val="28"/>
        </w:rPr>
      </w:pPr>
    </w:p>
    <w:p w:rsidR="001F79B0" w:rsidRPr="00421CAC" w:rsidRDefault="00EA3F1F" w:rsidP="00421CAC">
      <w:pPr>
        <w:jc w:val="center"/>
        <w:rPr>
          <w:b/>
          <w:sz w:val="28"/>
          <w:szCs w:val="28"/>
        </w:rPr>
      </w:pPr>
      <w:r>
        <w:rPr>
          <w:b/>
          <w:sz w:val="28"/>
          <w:szCs w:val="28"/>
        </w:rPr>
        <w:t xml:space="preserve">2. </w:t>
      </w:r>
      <w:r w:rsidR="00421CAC" w:rsidRPr="00421CAC">
        <w:rPr>
          <w:b/>
          <w:sz w:val="28"/>
          <w:szCs w:val="28"/>
        </w:rPr>
        <w:t>Российский рынок труда в период кризиса</w:t>
      </w:r>
    </w:p>
    <w:p w:rsidR="001F79B0" w:rsidRPr="001F79B0" w:rsidRDefault="001F79B0" w:rsidP="001F79B0">
      <w:pPr>
        <w:rPr>
          <w:sz w:val="28"/>
          <w:szCs w:val="28"/>
        </w:rPr>
      </w:pPr>
    </w:p>
    <w:p w:rsidR="00546BD0" w:rsidRPr="00810737" w:rsidRDefault="00F0761B" w:rsidP="00E24BB7">
      <w:pPr>
        <w:pStyle w:val="a4"/>
        <w:spacing w:before="0" w:beforeAutospacing="0" w:after="0" w:afterAutospacing="0" w:line="360" w:lineRule="auto"/>
        <w:ind w:firstLine="708"/>
        <w:jc w:val="both"/>
        <w:rPr>
          <w:b/>
          <w:sz w:val="28"/>
          <w:szCs w:val="28"/>
        </w:rPr>
      </w:pPr>
      <w:r>
        <w:rPr>
          <w:b/>
          <w:sz w:val="28"/>
          <w:szCs w:val="28"/>
        </w:rPr>
        <w:t>2.</w:t>
      </w:r>
      <w:r w:rsidR="00EA3F1F">
        <w:rPr>
          <w:b/>
          <w:sz w:val="28"/>
          <w:szCs w:val="28"/>
        </w:rPr>
        <w:t xml:space="preserve">1 </w:t>
      </w:r>
      <w:r w:rsidR="00810737" w:rsidRPr="00810737">
        <w:rPr>
          <w:b/>
          <w:sz w:val="28"/>
          <w:szCs w:val="28"/>
        </w:rPr>
        <w:t>Общие показатели влияния кризиса на рынок труда в России</w:t>
      </w:r>
    </w:p>
    <w:p w:rsidR="00A14964" w:rsidRPr="00E24BB7" w:rsidRDefault="00A14964" w:rsidP="00E24BB7">
      <w:pPr>
        <w:pStyle w:val="a4"/>
        <w:spacing w:before="0" w:beforeAutospacing="0" w:after="0" w:afterAutospacing="0" w:line="360" w:lineRule="auto"/>
        <w:ind w:firstLine="708"/>
        <w:jc w:val="both"/>
        <w:rPr>
          <w:sz w:val="28"/>
          <w:szCs w:val="28"/>
        </w:rPr>
      </w:pPr>
      <w:r w:rsidRPr="00E24BB7">
        <w:rPr>
          <w:sz w:val="28"/>
          <w:szCs w:val="28"/>
        </w:rPr>
        <w:t>М</w:t>
      </w:r>
      <w:r w:rsidR="00542D61" w:rsidRPr="00E24BB7">
        <w:rPr>
          <w:sz w:val="28"/>
          <w:szCs w:val="28"/>
        </w:rPr>
        <w:t>ировой финансовый кризис</w:t>
      </w:r>
      <w:r w:rsidR="003454F6" w:rsidRPr="00E24BB7">
        <w:rPr>
          <w:sz w:val="28"/>
          <w:szCs w:val="28"/>
        </w:rPr>
        <w:t xml:space="preserve">, начавшийся в </w:t>
      </w:r>
      <w:r w:rsidR="001F79B0" w:rsidRPr="00E24BB7">
        <w:rPr>
          <w:sz w:val="28"/>
          <w:szCs w:val="28"/>
        </w:rPr>
        <w:t xml:space="preserve"> 2008 г</w:t>
      </w:r>
      <w:r w:rsidR="003454F6" w:rsidRPr="00E24BB7">
        <w:rPr>
          <w:sz w:val="28"/>
          <w:szCs w:val="28"/>
        </w:rPr>
        <w:t>.</w:t>
      </w:r>
      <w:r w:rsidR="001F79B0" w:rsidRPr="00E24BB7">
        <w:rPr>
          <w:sz w:val="28"/>
          <w:szCs w:val="28"/>
        </w:rPr>
        <w:t xml:space="preserve"> отразился на</w:t>
      </w:r>
      <w:r w:rsidRPr="00E24BB7">
        <w:rPr>
          <w:sz w:val="28"/>
          <w:szCs w:val="28"/>
        </w:rPr>
        <w:t xml:space="preserve"> российском</w:t>
      </w:r>
      <w:r w:rsidR="001F79B0" w:rsidRPr="00E24BB7">
        <w:rPr>
          <w:sz w:val="28"/>
          <w:szCs w:val="28"/>
        </w:rPr>
        <w:t> рынке труда не системными изменениями, а ситуативными. Происходит «замораживание» позиций, приостановка найма, уведомление сотрудников о предстоящем уменьшении заработной платы, отмена бонусов и т. д. При благоприятной конъюнктуре рынка эти изменения могут быть возвращены в исходную точку достаточно быстро</w:t>
      </w:r>
      <w:r w:rsidR="00F45FDF" w:rsidRPr="00E24BB7">
        <w:rPr>
          <w:sz w:val="28"/>
          <w:szCs w:val="28"/>
        </w:rPr>
        <w:t>.</w:t>
      </w:r>
    </w:p>
    <w:p w:rsidR="001F79B0" w:rsidRPr="00E24BB7" w:rsidRDefault="00A14964" w:rsidP="00BA33E0">
      <w:pPr>
        <w:pStyle w:val="a4"/>
        <w:spacing w:before="0" w:beforeAutospacing="0" w:after="0" w:afterAutospacing="0" w:line="360" w:lineRule="auto"/>
        <w:ind w:firstLine="708"/>
        <w:jc w:val="both"/>
        <w:rPr>
          <w:sz w:val="28"/>
          <w:szCs w:val="28"/>
        </w:rPr>
      </w:pPr>
      <w:r w:rsidRPr="00E24BB7">
        <w:rPr>
          <w:sz w:val="28"/>
          <w:szCs w:val="28"/>
        </w:rPr>
        <w:t>Различные</w:t>
      </w:r>
      <w:r w:rsidR="00F45FDF" w:rsidRPr="00E24BB7">
        <w:rPr>
          <w:sz w:val="28"/>
          <w:szCs w:val="28"/>
        </w:rPr>
        <w:t xml:space="preserve"> отраслевые структуры по-разному </w:t>
      </w:r>
      <w:r w:rsidRPr="00E24BB7">
        <w:rPr>
          <w:sz w:val="28"/>
          <w:szCs w:val="28"/>
        </w:rPr>
        <w:t>переживают данный кризис.</w:t>
      </w:r>
      <w:r w:rsidR="00BA33E0">
        <w:rPr>
          <w:sz w:val="28"/>
          <w:szCs w:val="28"/>
        </w:rPr>
        <w:t xml:space="preserve"> </w:t>
      </w:r>
      <w:r w:rsidR="001F79B0" w:rsidRPr="00E24BB7">
        <w:rPr>
          <w:sz w:val="28"/>
          <w:szCs w:val="28"/>
        </w:rPr>
        <w:t xml:space="preserve">Рынок труда </w:t>
      </w:r>
      <w:r w:rsidR="001F79B0" w:rsidRPr="00BA33E0">
        <w:rPr>
          <w:sz w:val="28"/>
          <w:szCs w:val="28"/>
        </w:rPr>
        <w:t>в</w:t>
      </w:r>
      <w:r w:rsidR="001F79B0" w:rsidRPr="00BA33E0">
        <w:rPr>
          <w:b/>
          <w:sz w:val="28"/>
          <w:szCs w:val="28"/>
        </w:rPr>
        <w:t> </w:t>
      </w:r>
      <w:r w:rsidR="001F79B0" w:rsidRPr="00BA33E0">
        <w:rPr>
          <w:rStyle w:val="a6"/>
          <w:b w:val="0"/>
          <w:sz w:val="28"/>
          <w:szCs w:val="28"/>
        </w:rPr>
        <w:t>сфере недвижимости, металлургии и ТЭК</w:t>
      </w:r>
      <w:r w:rsidR="001F79B0" w:rsidRPr="00E24BB7">
        <w:rPr>
          <w:sz w:val="28"/>
          <w:szCs w:val="28"/>
        </w:rPr>
        <w:t xml:space="preserve"> претерпевает серьёзные изменения. Например, до августа наблюдались высокие темпы роста бизнеса, и, как следствие, компании находились в условиях «рынка кандидата»: соискатели в центре внимания, диктовали условия, которые работодатели вынуждены были принимать. Сегодня же сокращение бизнеса значительной части компаний влечёт за собой снижение потребности в профильном персонале, поэтому выросло количество претендентов на одно рабочее место. Большинство организаций оптимизируют штатную структуру, корректируют численность сотрудников, приостанавливают подбор новых специалистов или расстаются с теми, кого взяли «на перспективу» в предвкушении будущего роста.</w:t>
      </w:r>
    </w:p>
    <w:p w:rsidR="001F79B0" w:rsidRPr="00E24BB7" w:rsidRDefault="001F79B0" w:rsidP="00BA33E0">
      <w:pPr>
        <w:pStyle w:val="a4"/>
        <w:spacing w:before="0" w:beforeAutospacing="0" w:after="0" w:afterAutospacing="0" w:line="360" w:lineRule="auto"/>
        <w:ind w:firstLine="708"/>
        <w:jc w:val="both"/>
        <w:rPr>
          <w:sz w:val="28"/>
          <w:szCs w:val="28"/>
        </w:rPr>
      </w:pPr>
      <w:r w:rsidRPr="00E24BB7">
        <w:rPr>
          <w:sz w:val="28"/>
          <w:szCs w:val="28"/>
        </w:rPr>
        <w:t>В</w:t>
      </w:r>
      <w:r w:rsidRPr="00E24BB7">
        <w:rPr>
          <w:b/>
          <w:sz w:val="28"/>
          <w:szCs w:val="28"/>
        </w:rPr>
        <w:t xml:space="preserve"> </w:t>
      </w:r>
      <w:r w:rsidRPr="00E24BB7">
        <w:rPr>
          <w:rStyle w:val="a6"/>
          <w:b w:val="0"/>
          <w:sz w:val="28"/>
          <w:szCs w:val="28"/>
        </w:rPr>
        <w:t>банковском секторе</w:t>
      </w:r>
      <w:r w:rsidRPr="00E24BB7">
        <w:rPr>
          <w:sz w:val="28"/>
          <w:szCs w:val="28"/>
        </w:rPr>
        <w:t xml:space="preserve"> существенных изменений пока не произошло, хотя уже сегодня можно отметить более активный процесс перехода работников из одной финансовой компании в другую. Так, ключевые сотрудники инвестиционных банков — уже в рядах более крупных и универсальных. Судя по всему, в первом квартале нового года ряд специалистов этого профиля начнут уходить в смежные отрасли (например, консалтинг) либо </w:t>
      </w:r>
      <w:r w:rsidRPr="00DA13A5">
        <w:rPr>
          <w:sz w:val="28"/>
          <w:szCs w:val="28"/>
        </w:rPr>
        <w:t>кардинально поменяют профессию</w:t>
      </w:r>
      <w:r w:rsidRPr="00E24BB7">
        <w:rPr>
          <w:sz w:val="28"/>
          <w:szCs w:val="28"/>
        </w:rPr>
        <w:t>, выбрав сферу деятельности, не связанную с финансовыми услугами. Это коснётся как менеджеров среднего звена, так и специалистов.</w:t>
      </w:r>
    </w:p>
    <w:p w:rsidR="001F79B0" w:rsidRPr="00BA33E0" w:rsidRDefault="001F79B0" w:rsidP="00BA33E0">
      <w:pPr>
        <w:pStyle w:val="a4"/>
        <w:spacing w:before="0" w:beforeAutospacing="0" w:after="0" w:afterAutospacing="0" w:line="360" w:lineRule="auto"/>
        <w:jc w:val="both"/>
        <w:rPr>
          <w:sz w:val="28"/>
          <w:szCs w:val="28"/>
        </w:rPr>
      </w:pPr>
      <w:r w:rsidRPr="00BA33E0">
        <w:rPr>
          <w:sz w:val="28"/>
          <w:szCs w:val="28"/>
        </w:rPr>
        <w:t>Безусловно, неустойчивая финансовая ситуация вносит свои коррективы в динамику развития рынка труда, однако в </w:t>
      </w:r>
      <w:r w:rsidRPr="00DA13A5">
        <w:rPr>
          <w:sz w:val="28"/>
          <w:szCs w:val="28"/>
        </w:rPr>
        <w:t>секторе розничной торговли</w:t>
      </w:r>
      <w:r w:rsidRPr="00BA33E0">
        <w:rPr>
          <w:sz w:val="28"/>
          <w:szCs w:val="28"/>
        </w:rPr>
        <w:t xml:space="preserve"> они не так значительны, как предполагалось в начале. Сокращения, начавшиеся в некоторых компаниях, касаются в основном сотрудников вспомогательных офисных служб. Таким образом, количество кандидатов, активно ищущих работу в сфере розничной торговли, существенно не увеличилось.</w:t>
      </w:r>
    </w:p>
    <w:p w:rsidR="001F79B0" w:rsidRPr="00BA33E0" w:rsidRDefault="001F79B0" w:rsidP="00BA33E0">
      <w:pPr>
        <w:pStyle w:val="a4"/>
        <w:spacing w:before="0" w:beforeAutospacing="0" w:after="0" w:afterAutospacing="0" w:line="360" w:lineRule="auto"/>
        <w:jc w:val="both"/>
        <w:rPr>
          <w:sz w:val="28"/>
          <w:szCs w:val="28"/>
        </w:rPr>
      </w:pPr>
      <w:r w:rsidRPr="00BA33E0">
        <w:rPr>
          <w:sz w:val="28"/>
          <w:szCs w:val="28"/>
        </w:rPr>
        <w:t>Продолжают активно развиваться отрасли, связанные с инженерными системами и продажей технологического оборудования, медициной и фармацией, химической промышленностью и логистикой. Этих сфер финансовый кризис пока не коснулся или затронул незначительно, косвенно.</w:t>
      </w:r>
    </w:p>
    <w:p w:rsidR="001F79B0" w:rsidRPr="0065192E" w:rsidRDefault="001F79B0" w:rsidP="0065192E">
      <w:pPr>
        <w:pStyle w:val="a4"/>
        <w:spacing w:before="0" w:beforeAutospacing="0" w:after="0" w:afterAutospacing="0" w:line="360" w:lineRule="auto"/>
        <w:ind w:firstLine="708"/>
        <w:jc w:val="both"/>
        <w:rPr>
          <w:sz w:val="28"/>
          <w:szCs w:val="28"/>
        </w:rPr>
      </w:pPr>
      <w:r w:rsidRPr="0065192E">
        <w:rPr>
          <w:sz w:val="28"/>
          <w:szCs w:val="28"/>
        </w:rPr>
        <w:t xml:space="preserve">Одна из самых главных тенденций рынка труда </w:t>
      </w:r>
      <w:smartTag w:uri="urn:schemas-microsoft-com:office:smarttags" w:element="metricconverter">
        <w:smartTagPr>
          <w:attr w:name="ProductID" w:val="2009 г"/>
        </w:smartTagPr>
        <w:r w:rsidRPr="0065192E">
          <w:rPr>
            <w:sz w:val="28"/>
            <w:szCs w:val="28"/>
          </w:rPr>
          <w:t>2009 г</w:t>
        </w:r>
      </w:smartTag>
      <w:r w:rsidRPr="0065192E">
        <w:rPr>
          <w:sz w:val="28"/>
          <w:szCs w:val="28"/>
        </w:rPr>
        <w:t xml:space="preserve">. — корректировка темпов роста и самого размера оплаты труда. Такая ситуация благоприятна для компаний реального сектора экономики, которые сейчас имеют возможность усилить команды и нанять лучших сотрудников за адекватные </w:t>
      </w:r>
      <w:r w:rsidRPr="00DA13A5">
        <w:rPr>
          <w:sz w:val="28"/>
          <w:szCs w:val="28"/>
        </w:rPr>
        <w:t>зарплаты</w:t>
      </w:r>
      <w:r w:rsidRPr="0065192E">
        <w:rPr>
          <w:sz w:val="28"/>
          <w:szCs w:val="28"/>
        </w:rPr>
        <w:t>. Кроме того, есть вероятность, что устранится критический дисбаланс в экономике и темпы роста заработной платы будут соответствовать темпам роста производительности труда.</w:t>
      </w:r>
    </w:p>
    <w:p w:rsidR="001F79B0" w:rsidRPr="00324A37" w:rsidRDefault="001F79B0" w:rsidP="00324A37">
      <w:pPr>
        <w:pStyle w:val="a4"/>
        <w:spacing w:before="0" w:beforeAutospacing="0" w:after="0" w:afterAutospacing="0" w:line="360" w:lineRule="auto"/>
        <w:ind w:firstLine="708"/>
        <w:jc w:val="both"/>
        <w:rPr>
          <w:sz w:val="28"/>
          <w:szCs w:val="28"/>
        </w:rPr>
      </w:pPr>
      <w:r w:rsidRPr="00324A37">
        <w:rPr>
          <w:sz w:val="28"/>
          <w:szCs w:val="28"/>
        </w:rPr>
        <w:t>Что касается так называемого кандидатского рынка (когда спрос на квалифицированный персонал превышал предложение), то во многих секторах экономики кризис развернул его в противоположную сторону — клиентскую, когда условия диктуют уже работодатели.</w:t>
      </w:r>
    </w:p>
    <w:p w:rsidR="00155074" w:rsidRDefault="00324A37" w:rsidP="00324A37">
      <w:pPr>
        <w:tabs>
          <w:tab w:val="left" w:pos="900"/>
        </w:tabs>
        <w:spacing w:line="360" w:lineRule="auto"/>
        <w:jc w:val="both"/>
        <w:rPr>
          <w:sz w:val="28"/>
          <w:szCs w:val="28"/>
        </w:rPr>
      </w:pPr>
      <w:r>
        <w:rPr>
          <w:sz w:val="28"/>
          <w:szCs w:val="28"/>
        </w:rPr>
        <w:tab/>
      </w:r>
      <w:r w:rsidR="001F79B0" w:rsidRPr="00324A37">
        <w:rPr>
          <w:sz w:val="28"/>
          <w:szCs w:val="28"/>
        </w:rPr>
        <w:t xml:space="preserve">Спрос на квалифицированных специалистов вне зависимости от отрасли по-прежнему будет сохраняться. Профессионалы всегда в цене, а в кризисные времена — особенно. Но теперь работодатель предъявляет более жёсткие требования к опыту и знаниям потенциальных кандидатов. </w:t>
      </w:r>
    </w:p>
    <w:p w:rsidR="00810737" w:rsidRDefault="00810737" w:rsidP="00324A37">
      <w:pPr>
        <w:tabs>
          <w:tab w:val="left" w:pos="900"/>
        </w:tabs>
        <w:spacing w:line="360" w:lineRule="auto"/>
        <w:jc w:val="both"/>
        <w:rPr>
          <w:sz w:val="28"/>
          <w:szCs w:val="28"/>
        </w:rPr>
      </w:pPr>
    </w:p>
    <w:p w:rsidR="00810737" w:rsidRDefault="00810737" w:rsidP="00324A37">
      <w:pPr>
        <w:tabs>
          <w:tab w:val="left" w:pos="900"/>
        </w:tabs>
        <w:spacing w:line="360" w:lineRule="auto"/>
        <w:jc w:val="both"/>
        <w:rPr>
          <w:sz w:val="28"/>
          <w:szCs w:val="28"/>
        </w:rPr>
      </w:pPr>
    </w:p>
    <w:p w:rsidR="00810737" w:rsidRDefault="00810737" w:rsidP="00324A37">
      <w:pPr>
        <w:tabs>
          <w:tab w:val="left" w:pos="900"/>
        </w:tabs>
        <w:spacing w:line="360" w:lineRule="auto"/>
        <w:jc w:val="both"/>
        <w:rPr>
          <w:sz w:val="28"/>
          <w:szCs w:val="28"/>
        </w:rPr>
      </w:pPr>
    </w:p>
    <w:p w:rsidR="005916D7" w:rsidRDefault="005916D7" w:rsidP="00324A37">
      <w:pPr>
        <w:tabs>
          <w:tab w:val="left" w:pos="900"/>
        </w:tabs>
        <w:spacing w:line="360" w:lineRule="auto"/>
        <w:jc w:val="both"/>
        <w:rPr>
          <w:sz w:val="28"/>
          <w:szCs w:val="28"/>
        </w:rPr>
      </w:pPr>
    </w:p>
    <w:p w:rsidR="005916D7" w:rsidRDefault="00F0761B" w:rsidP="00F429C6">
      <w:pPr>
        <w:tabs>
          <w:tab w:val="left" w:pos="900"/>
        </w:tabs>
        <w:spacing w:line="360" w:lineRule="auto"/>
        <w:ind w:firstLine="900"/>
        <w:jc w:val="both"/>
        <w:rPr>
          <w:b/>
          <w:sz w:val="28"/>
          <w:szCs w:val="28"/>
        </w:rPr>
      </w:pPr>
      <w:r>
        <w:rPr>
          <w:b/>
          <w:sz w:val="28"/>
          <w:szCs w:val="28"/>
        </w:rPr>
        <w:t>2</w:t>
      </w:r>
      <w:r w:rsidR="00EA3F1F">
        <w:rPr>
          <w:b/>
          <w:sz w:val="28"/>
          <w:szCs w:val="28"/>
        </w:rPr>
        <w:t xml:space="preserve">.2 </w:t>
      </w:r>
      <w:r w:rsidR="005916D7" w:rsidRPr="009C6A65">
        <w:rPr>
          <w:b/>
          <w:sz w:val="28"/>
          <w:szCs w:val="28"/>
        </w:rPr>
        <w:t>Влияние кризиса на российский рынок труда в численных показателях</w:t>
      </w:r>
    </w:p>
    <w:p w:rsidR="00F64475" w:rsidRDefault="00163F13" w:rsidP="00D957A2">
      <w:pPr>
        <w:pStyle w:val="a4"/>
        <w:spacing w:before="0" w:beforeAutospacing="0" w:after="0" w:afterAutospacing="0" w:line="360" w:lineRule="auto"/>
        <w:ind w:firstLine="708"/>
        <w:jc w:val="both"/>
        <w:rPr>
          <w:sz w:val="28"/>
          <w:szCs w:val="28"/>
        </w:rPr>
      </w:pPr>
      <w:r>
        <w:rPr>
          <w:sz w:val="28"/>
          <w:szCs w:val="28"/>
        </w:rPr>
        <w:t>П</w:t>
      </w:r>
      <w:r w:rsidR="00E9633B">
        <w:rPr>
          <w:sz w:val="28"/>
          <w:szCs w:val="28"/>
        </w:rPr>
        <w:t xml:space="preserve">оказатели </w:t>
      </w:r>
      <w:r w:rsidR="00E9633B" w:rsidRPr="003C603D">
        <w:rPr>
          <w:sz w:val="28"/>
          <w:szCs w:val="28"/>
        </w:rPr>
        <w:t xml:space="preserve">безработицы в России </w:t>
      </w:r>
      <w:r w:rsidR="00E9633B">
        <w:rPr>
          <w:sz w:val="28"/>
          <w:szCs w:val="28"/>
        </w:rPr>
        <w:t>последовательно и неуклонно падают</w:t>
      </w:r>
      <w:r w:rsidR="00CD09C9">
        <w:rPr>
          <w:sz w:val="28"/>
          <w:szCs w:val="28"/>
        </w:rPr>
        <w:t>.</w:t>
      </w:r>
      <w:r w:rsidR="00CD09C9" w:rsidRPr="00CD09C9">
        <w:rPr>
          <w:sz w:val="28"/>
          <w:szCs w:val="28"/>
        </w:rPr>
        <w:t xml:space="preserve"> </w:t>
      </w:r>
      <w:r w:rsidR="002E4FC2">
        <w:rPr>
          <w:sz w:val="28"/>
          <w:szCs w:val="28"/>
        </w:rPr>
        <w:t xml:space="preserve">По оценке </w:t>
      </w:r>
      <w:r w:rsidR="002E4FC2" w:rsidRPr="003C603D">
        <w:rPr>
          <w:sz w:val="28"/>
          <w:szCs w:val="28"/>
        </w:rPr>
        <w:t xml:space="preserve">Росстата </w:t>
      </w:r>
      <w:r w:rsidR="00CD09C9" w:rsidRPr="003C603D">
        <w:rPr>
          <w:sz w:val="28"/>
          <w:szCs w:val="28"/>
        </w:rPr>
        <w:t xml:space="preserve">по методологии МОТ </w:t>
      </w:r>
      <w:r w:rsidR="002E4FC2">
        <w:rPr>
          <w:sz w:val="28"/>
          <w:szCs w:val="28"/>
        </w:rPr>
        <w:t>уровень безработицы снизился в мае</w:t>
      </w:r>
      <w:r w:rsidR="00CD09C9" w:rsidRPr="003C603D">
        <w:rPr>
          <w:sz w:val="28"/>
          <w:szCs w:val="28"/>
        </w:rPr>
        <w:t xml:space="preserve"> </w:t>
      </w:r>
      <w:r w:rsidR="00F8356B">
        <w:rPr>
          <w:sz w:val="28"/>
          <w:szCs w:val="28"/>
        </w:rPr>
        <w:t>с 8,5 до 7,8% ,</w:t>
      </w:r>
      <w:r w:rsidR="00CD09C9" w:rsidRPr="003C603D">
        <w:rPr>
          <w:sz w:val="28"/>
          <w:szCs w:val="28"/>
        </w:rPr>
        <w:t xml:space="preserve"> рост ее в этот период наблюдался лишь в Уральском и Северо-Западном округах, где он полностью объясним проблемами моногородов. </w:t>
      </w:r>
      <w:r w:rsidR="009C6A65" w:rsidRPr="003C603D">
        <w:rPr>
          <w:sz w:val="28"/>
          <w:szCs w:val="28"/>
        </w:rPr>
        <w:t xml:space="preserve">Индекс промышленного производства в России за девять месяцев </w:t>
      </w:r>
      <w:r w:rsidR="007B06FC">
        <w:rPr>
          <w:sz w:val="28"/>
          <w:szCs w:val="28"/>
        </w:rPr>
        <w:t>2009</w:t>
      </w:r>
      <w:r w:rsidR="009C6A65" w:rsidRPr="003C603D">
        <w:rPr>
          <w:sz w:val="28"/>
          <w:szCs w:val="28"/>
        </w:rPr>
        <w:t xml:space="preserve"> года по сравнению с аналогичным периодом прошлого упал на 13,5%. В сентябре 2009 года по сравнению с сентябрем 2008 года падение составило 9,5%.Однако по сравнению с августом 2009-го индекс вырос на 5,1%, превысив прогнозы. Судя по официальным цифрам, неплохо чувствовали себя металлурги и энергетики, машиностроительные предприятия</w:t>
      </w:r>
      <w:r w:rsidR="001B3F37">
        <w:rPr>
          <w:sz w:val="28"/>
          <w:szCs w:val="28"/>
        </w:rPr>
        <w:t xml:space="preserve">. </w:t>
      </w:r>
      <w:r w:rsidR="009C6A65" w:rsidRPr="003C603D">
        <w:rPr>
          <w:sz w:val="28"/>
          <w:szCs w:val="28"/>
        </w:rPr>
        <w:t>Стабилизация же производства должна привести к дальнейшему снижению безработицы, росту располагаемых доходов и постепенному восстановлению потребительского спроса.</w:t>
      </w:r>
    </w:p>
    <w:p w:rsidR="009C6A65" w:rsidRPr="003C603D" w:rsidRDefault="009C6A65" w:rsidP="00D957A2">
      <w:pPr>
        <w:pStyle w:val="a4"/>
        <w:spacing w:before="0" w:beforeAutospacing="0" w:after="0" w:afterAutospacing="0" w:line="360" w:lineRule="auto"/>
        <w:ind w:firstLine="708"/>
        <w:jc w:val="both"/>
        <w:rPr>
          <w:sz w:val="28"/>
          <w:szCs w:val="28"/>
        </w:rPr>
      </w:pPr>
      <w:r w:rsidRPr="003C603D">
        <w:rPr>
          <w:sz w:val="28"/>
          <w:szCs w:val="28"/>
        </w:rPr>
        <w:t>Численность экономически активного населения России в возрасте 15-72 лет в августе 2009 году составила, по предварительным данным, 76,6 млн</w:t>
      </w:r>
      <w:r w:rsidR="00E2648A">
        <w:rPr>
          <w:sz w:val="28"/>
          <w:szCs w:val="28"/>
        </w:rPr>
        <w:t>.</w:t>
      </w:r>
      <w:r w:rsidRPr="003C603D">
        <w:rPr>
          <w:sz w:val="28"/>
          <w:szCs w:val="28"/>
        </w:rPr>
        <w:t xml:space="preserve"> человек, или 54% от общей численности населения. 70,6 млн</w:t>
      </w:r>
      <w:r w:rsidR="00E2648A">
        <w:rPr>
          <w:sz w:val="28"/>
          <w:szCs w:val="28"/>
        </w:rPr>
        <w:t>.</w:t>
      </w:r>
      <w:r w:rsidRPr="003C603D">
        <w:rPr>
          <w:sz w:val="28"/>
          <w:szCs w:val="28"/>
        </w:rPr>
        <w:t xml:space="preserve"> человек классифицировались как занятые экономической деятельностью. 6 млн</w:t>
      </w:r>
      <w:r w:rsidR="00E2648A">
        <w:rPr>
          <w:sz w:val="28"/>
          <w:szCs w:val="28"/>
        </w:rPr>
        <w:t>.</w:t>
      </w:r>
      <w:r w:rsidRPr="003C603D">
        <w:rPr>
          <w:sz w:val="28"/>
          <w:szCs w:val="28"/>
        </w:rPr>
        <w:t xml:space="preserve"> человек - как безработные с применением критериев Международной организации труда (МОТ) - не имели работы или доходного занятия, искали работу и были готовы приступить к ней. Причем около 734 тыс. человек (12,2%) составляли граждане, которым не может быть присвоен статус безработного в органах службы занятости населения.</w:t>
      </w:r>
    </w:p>
    <w:p w:rsidR="000C50D4" w:rsidRDefault="009C6A65" w:rsidP="00D957A2">
      <w:pPr>
        <w:pStyle w:val="a4"/>
        <w:spacing w:before="0" w:beforeAutospacing="0" w:after="0" w:afterAutospacing="0" w:line="360" w:lineRule="auto"/>
        <w:ind w:firstLine="708"/>
        <w:jc w:val="both"/>
        <w:rPr>
          <w:sz w:val="28"/>
          <w:szCs w:val="28"/>
        </w:rPr>
      </w:pPr>
      <w:r w:rsidRPr="003C603D">
        <w:rPr>
          <w:sz w:val="28"/>
          <w:szCs w:val="28"/>
        </w:rPr>
        <w:t xml:space="preserve">Последние данные Росстата свидетельствуют о том, что безработица молодеет стремительными темпами. Молодежь до 25 лет на конец августа занимает среди безработных долю в 31,3%. Причем, самый высокий уровень безработицы приходится на возрастную группу 15-19 лет (29,3%), а также 20-24 года (16,6%). Доля безработных, не имеющих опыта работы за отчетный период, выросла - до 31,3% с 25,5%. </w:t>
      </w:r>
    </w:p>
    <w:p w:rsidR="009C6A65" w:rsidRPr="003C603D" w:rsidRDefault="009C6A65" w:rsidP="00D957A2">
      <w:pPr>
        <w:pStyle w:val="a4"/>
        <w:spacing w:before="0" w:beforeAutospacing="0" w:after="0" w:afterAutospacing="0" w:line="360" w:lineRule="auto"/>
        <w:ind w:firstLine="708"/>
        <w:jc w:val="both"/>
        <w:rPr>
          <w:sz w:val="28"/>
          <w:szCs w:val="28"/>
        </w:rPr>
      </w:pPr>
      <w:r w:rsidRPr="003C603D">
        <w:rPr>
          <w:sz w:val="28"/>
          <w:szCs w:val="28"/>
        </w:rPr>
        <w:t>В течение 2009 года действительно наметились изменения в структуре безработных граждан. Если ранее свыше 60% приходилось на женщин, сейчас больше безработных среди мужчин. Женщины в общем объеме безработных в августе занимали 46,4%. На долю мужчин, соответственно, приходилось 53,6%. И это вполне объяснимо, ведь сейчас активно высвобождаются рабочие традиционно мужских специальностей в строительной сфере и машиностроении. И это неженское лицо безработицы свидетельствует о значительном снижении доходов домохозяйств.</w:t>
      </w:r>
    </w:p>
    <w:p w:rsidR="009C6A65" w:rsidRPr="003C603D" w:rsidRDefault="009C6A65" w:rsidP="00D957A2">
      <w:pPr>
        <w:pStyle w:val="a4"/>
        <w:spacing w:before="0" w:beforeAutospacing="0" w:after="0" w:afterAutospacing="0" w:line="360" w:lineRule="auto"/>
        <w:ind w:firstLine="708"/>
        <w:jc w:val="both"/>
        <w:rPr>
          <w:sz w:val="28"/>
          <w:szCs w:val="28"/>
        </w:rPr>
      </w:pPr>
      <w:r w:rsidRPr="003C603D">
        <w:rPr>
          <w:sz w:val="28"/>
          <w:szCs w:val="28"/>
        </w:rPr>
        <w:t>Примечательно, что в августе значительно сократилась доля людей, оставшихся без работы из-за сокращения штатов, ликвидации организации, собственного дела. В августе она составила только 15,6% против 30,6% в мае.</w:t>
      </w:r>
    </w:p>
    <w:p w:rsidR="009C6A65" w:rsidRPr="003C603D" w:rsidRDefault="009C6A65" w:rsidP="009C6A65">
      <w:pPr>
        <w:pStyle w:val="a4"/>
        <w:spacing w:before="0" w:beforeAutospacing="0" w:after="0" w:afterAutospacing="0" w:line="360" w:lineRule="auto"/>
        <w:jc w:val="both"/>
        <w:rPr>
          <w:sz w:val="28"/>
          <w:szCs w:val="28"/>
        </w:rPr>
      </w:pPr>
      <w:r w:rsidRPr="003C603D">
        <w:rPr>
          <w:sz w:val="28"/>
          <w:szCs w:val="28"/>
        </w:rPr>
        <w:t xml:space="preserve">С одной стороны, оценки Росстата (по методологии МОТ) указывают на снижение количества безработных по сравнению с пиковым значением, достигнутым в феврале 2009 года. Такая же тенденция наблюдается в динамике численности официально зарегистрированных безработных. В то же время данные главного статистического ведомства страны о количестве замещенных рабочих мест указывают на то, что процесс сокращения персонала на предприятиях продолжается. С февраля по июль 2009 года количество замещенных рабочих мест уменьшилось на 600 тысяч. </w:t>
      </w:r>
    </w:p>
    <w:p w:rsidR="00EA5E15" w:rsidRDefault="009C6A65" w:rsidP="00D957A2">
      <w:pPr>
        <w:pStyle w:val="a4"/>
        <w:spacing w:before="0" w:beforeAutospacing="0" w:after="0" w:afterAutospacing="0" w:line="360" w:lineRule="auto"/>
        <w:ind w:firstLine="708"/>
        <w:jc w:val="both"/>
        <w:rPr>
          <w:sz w:val="28"/>
          <w:szCs w:val="28"/>
        </w:rPr>
      </w:pPr>
      <w:r w:rsidRPr="003C603D">
        <w:rPr>
          <w:sz w:val="28"/>
          <w:szCs w:val="28"/>
        </w:rPr>
        <w:t xml:space="preserve">По расчетам Федерации независимых профсоюзов с середины октября 2009 года будет уволено около 300 тыс. человек, еще 300-400 тыс. человек уволят до конца 2010 года. В этом случае прирост численности безработных добавит к оценке МОТ, впрочем, около одного процентного пункта - то есть это будет около в 8,5-9%. </w:t>
      </w:r>
      <w:r w:rsidR="00D957A2">
        <w:rPr>
          <w:sz w:val="28"/>
          <w:szCs w:val="28"/>
        </w:rPr>
        <w:t xml:space="preserve"> В</w:t>
      </w:r>
      <w:r w:rsidRPr="003C603D">
        <w:rPr>
          <w:sz w:val="28"/>
          <w:szCs w:val="28"/>
        </w:rPr>
        <w:t>ице-премьер, министр финансов Алексей Кудрин на минувшей неделе в интервью «Аргументам и фактам» подчеркнул, число безработных будет увеличиваться примерно еще год после того, как в мире начнется экономический рост. Согласно же прогнозам М</w:t>
      </w:r>
      <w:r w:rsidR="004E5672">
        <w:rPr>
          <w:sz w:val="28"/>
          <w:szCs w:val="28"/>
        </w:rPr>
        <w:t>инистерстваэкономики России</w:t>
      </w:r>
      <w:r w:rsidRPr="003C603D">
        <w:rPr>
          <w:sz w:val="28"/>
          <w:szCs w:val="28"/>
        </w:rPr>
        <w:t xml:space="preserve">, в 2009 году среднегодовой уровень безработицы достигнет 9,3%, а в 2010 года вырастет до 9,6%. </w:t>
      </w:r>
    </w:p>
    <w:p w:rsidR="009C6A65" w:rsidRPr="003C603D" w:rsidRDefault="009C6A65" w:rsidP="00D957A2">
      <w:pPr>
        <w:pStyle w:val="a4"/>
        <w:spacing w:before="0" w:beforeAutospacing="0" w:after="0" w:afterAutospacing="0" w:line="360" w:lineRule="auto"/>
        <w:ind w:firstLine="708"/>
        <w:jc w:val="both"/>
        <w:rPr>
          <w:sz w:val="28"/>
          <w:szCs w:val="28"/>
        </w:rPr>
      </w:pPr>
      <w:r w:rsidRPr="003C603D">
        <w:rPr>
          <w:sz w:val="28"/>
          <w:szCs w:val="28"/>
        </w:rPr>
        <w:t xml:space="preserve">Стабилизацию рынка труда, по мнению многих экспертов, трудно оценивать однозначно. И дело здесь вовсе не в ожидаемом 10-12%-ном сезонном скачке безработицы (ноябрь 2009 – март 2010 года) или в заявленных в государственные службы занятости намерениях российских предприятий уволить 450 тысяч работников. Планы и прогнозы могут в конце концов реализоваться далеко не в полной мере. Результаты опроса, проведенного Исследовательским центром портала SuperJob.ru, например, показывают, что в настоящее время 65% отечественных предприятий и организаций не проводят и не собираются проводить сокращение сотрудников (в августе таких было 63%). </w:t>
      </w:r>
    </w:p>
    <w:p w:rsidR="009C6A65" w:rsidRPr="003C603D" w:rsidRDefault="009C6A65" w:rsidP="00D134D2">
      <w:pPr>
        <w:pStyle w:val="a4"/>
        <w:spacing w:before="0" w:beforeAutospacing="0" w:after="0" w:afterAutospacing="0" w:line="360" w:lineRule="auto"/>
        <w:ind w:firstLine="708"/>
        <w:jc w:val="both"/>
        <w:rPr>
          <w:sz w:val="28"/>
          <w:szCs w:val="28"/>
        </w:rPr>
      </w:pPr>
      <w:r w:rsidRPr="003C603D">
        <w:rPr>
          <w:sz w:val="28"/>
          <w:szCs w:val="28"/>
        </w:rPr>
        <w:t>Опросы Института экономики переходного периода также свидетельствуют о том, что в сентябре предприятия самым существенным образом по сравнению с началом 2009 года скорректировали свою политику в области занятости. Интенсивность увольнений стала самой умеренной с октября 2008 года. В начале осени только четверть промышленных предприятий избавлялись от работников, тогда как в январе таких было более половины. Изменились и оценки производительности труда (то есть главной мотивации для сокращения персонала). В третьем квартале баланс вновь сместился в сторону удовлетворенности объемами выработки. Объективная основа для этого фактическая ликвидация отставания производительности труда против прошлого года.</w:t>
      </w:r>
    </w:p>
    <w:p w:rsidR="009C6A65" w:rsidRPr="003C603D" w:rsidRDefault="009C6A65" w:rsidP="00D134D2">
      <w:pPr>
        <w:pStyle w:val="a4"/>
        <w:spacing w:before="0" w:beforeAutospacing="0" w:after="0" w:afterAutospacing="0" w:line="360" w:lineRule="auto"/>
        <w:ind w:firstLine="708"/>
        <w:jc w:val="both"/>
        <w:rPr>
          <w:sz w:val="28"/>
          <w:szCs w:val="28"/>
        </w:rPr>
      </w:pPr>
      <w:r w:rsidRPr="003C603D">
        <w:rPr>
          <w:sz w:val="28"/>
          <w:szCs w:val="28"/>
        </w:rPr>
        <w:t>Вместе с тем, полагают эксперты, внешне вполне благополучный фон рынка труда скрывает несколько серьезных системных проблем. Во-первых, адаптация к кризису вновь начинает проходить в рамках традиционной российской модели: вместо увольнений сокращение заработной платы. Для оживления потребительского спроса этот фактор работает в чистый минус, дестимулируя соответственно и восстановление конечного внутреннего спроса. Для банковской системы эта «новость» так же нехороша, поскольку означает продолжение тенденции к сокращению кредитования физических лиц (в том числе потребительского) и обострение ситуации на рынке ипотеки.</w:t>
      </w:r>
    </w:p>
    <w:p w:rsidR="009C6A65" w:rsidRPr="003C603D" w:rsidRDefault="009C6A65" w:rsidP="00D134D2">
      <w:pPr>
        <w:pStyle w:val="a4"/>
        <w:spacing w:before="0" w:beforeAutospacing="0" w:after="0" w:afterAutospacing="0" w:line="360" w:lineRule="auto"/>
        <w:ind w:firstLine="708"/>
        <w:jc w:val="both"/>
        <w:rPr>
          <w:sz w:val="28"/>
          <w:szCs w:val="28"/>
        </w:rPr>
      </w:pPr>
      <w:r w:rsidRPr="003C603D">
        <w:rPr>
          <w:sz w:val="28"/>
          <w:szCs w:val="28"/>
        </w:rPr>
        <w:t xml:space="preserve">Во-вторых, стабилизация и сокращение численности безработицы может рассматриваться как признак того, что настоящая реструктуризация реального сектора, казалось бы, диктуемая текущим кризисом, по сути дела даже не начиналась. Это означает, что сокращение трудовых издержек как одно из важнейших направлений оптимизации конкурентоспособности, откладывается на перспективу. Таким образом, относительно высокая безработица может стать спутником послекризисного модернизационного развития. </w:t>
      </w:r>
    </w:p>
    <w:p w:rsidR="009C6A65" w:rsidRPr="003C603D" w:rsidRDefault="009C6A65" w:rsidP="00D134D2">
      <w:pPr>
        <w:pStyle w:val="a4"/>
        <w:spacing w:before="0" w:beforeAutospacing="0" w:after="0" w:afterAutospacing="0" w:line="360" w:lineRule="auto"/>
        <w:ind w:firstLine="708"/>
        <w:jc w:val="both"/>
        <w:rPr>
          <w:sz w:val="28"/>
          <w:szCs w:val="28"/>
        </w:rPr>
      </w:pPr>
      <w:r w:rsidRPr="003C603D">
        <w:rPr>
          <w:sz w:val="28"/>
          <w:szCs w:val="28"/>
        </w:rPr>
        <w:t>Острота вопроса еще более усугубляется тем, что так называемая инновационная экономика требует качественно иной рабочей силы. По оценке экспертов Института современного развития, число работников готовых сменить профессию, пройти переподготовку и переобучение (то есть покинуть неэффективное рабочее место) составляет не менее 15 млн человек. По сути дела в ближайшие несколько лет предстоит создать новый рынок образовательных услуг для занятого населения. Очевидно, составной частью его финансовой модели должны стать образовательные кредиты не только для вступающих в трудовую жизнь, но и уже имеющих ее опыт. Ясно также, что потребуются ощутимые государственные гарантии банкам, участвующим в такого рода программах непрерывного образования для взрослых и т.п. Отстраивание современной политики на рынке труда уже стало одним из главных пунктов российской модернизационной повестки. Пик остроты уже обозначившихся проблем еще впереди.</w:t>
      </w:r>
    </w:p>
    <w:p w:rsidR="009C6A65" w:rsidRPr="003C603D" w:rsidRDefault="009C6A65" w:rsidP="009C6A65">
      <w:pPr>
        <w:spacing w:line="360" w:lineRule="auto"/>
        <w:jc w:val="both"/>
        <w:rPr>
          <w:sz w:val="28"/>
          <w:szCs w:val="28"/>
        </w:rPr>
      </w:pPr>
    </w:p>
    <w:p w:rsidR="009C6A65" w:rsidRDefault="009C6A65" w:rsidP="009C6A65">
      <w:pPr>
        <w:tabs>
          <w:tab w:val="left" w:pos="900"/>
        </w:tabs>
        <w:spacing w:line="360" w:lineRule="auto"/>
        <w:jc w:val="both"/>
        <w:rPr>
          <w:b/>
          <w:sz w:val="28"/>
          <w:szCs w:val="28"/>
        </w:rPr>
      </w:pPr>
    </w:p>
    <w:p w:rsidR="00E85862" w:rsidRDefault="00E85862" w:rsidP="009C6A65">
      <w:pPr>
        <w:tabs>
          <w:tab w:val="left" w:pos="900"/>
        </w:tabs>
        <w:spacing w:line="360" w:lineRule="auto"/>
        <w:jc w:val="both"/>
        <w:rPr>
          <w:b/>
          <w:sz w:val="28"/>
          <w:szCs w:val="28"/>
        </w:rPr>
      </w:pPr>
    </w:p>
    <w:p w:rsidR="00E85862" w:rsidRDefault="00E85862" w:rsidP="009C6A65">
      <w:pPr>
        <w:tabs>
          <w:tab w:val="left" w:pos="900"/>
        </w:tabs>
        <w:spacing w:line="360" w:lineRule="auto"/>
        <w:jc w:val="both"/>
        <w:rPr>
          <w:b/>
          <w:sz w:val="28"/>
          <w:szCs w:val="28"/>
        </w:rPr>
      </w:pPr>
    </w:p>
    <w:p w:rsidR="00E85862" w:rsidRDefault="00E85862" w:rsidP="009C6A65">
      <w:pPr>
        <w:tabs>
          <w:tab w:val="left" w:pos="900"/>
        </w:tabs>
        <w:spacing w:line="360" w:lineRule="auto"/>
        <w:jc w:val="both"/>
        <w:rPr>
          <w:b/>
          <w:sz w:val="28"/>
          <w:szCs w:val="28"/>
        </w:rPr>
      </w:pPr>
    </w:p>
    <w:p w:rsidR="00E85862" w:rsidRDefault="00E85862" w:rsidP="009C6A65">
      <w:pPr>
        <w:tabs>
          <w:tab w:val="left" w:pos="900"/>
        </w:tabs>
        <w:spacing w:line="360" w:lineRule="auto"/>
        <w:jc w:val="both"/>
        <w:rPr>
          <w:b/>
          <w:sz w:val="28"/>
          <w:szCs w:val="28"/>
        </w:rPr>
      </w:pPr>
    </w:p>
    <w:p w:rsidR="00E2648A" w:rsidRDefault="00E2648A" w:rsidP="00E85862">
      <w:pPr>
        <w:pStyle w:val="a7"/>
        <w:spacing w:after="0" w:line="360" w:lineRule="auto"/>
        <w:ind w:firstLine="709"/>
        <w:jc w:val="center"/>
        <w:rPr>
          <w:b/>
        </w:rPr>
      </w:pPr>
    </w:p>
    <w:p w:rsidR="00E85862" w:rsidRDefault="00E85862" w:rsidP="00E85862">
      <w:pPr>
        <w:pStyle w:val="a7"/>
        <w:spacing w:after="0" w:line="360" w:lineRule="auto"/>
        <w:ind w:firstLine="709"/>
        <w:jc w:val="center"/>
        <w:rPr>
          <w:b/>
        </w:rPr>
      </w:pPr>
      <w:r w:rsidRPr="00E85862">
        <w:rPr>
          <w:b/>
        </w:rPr>
        <w:t>Заключение</w:t>
      </w:r>
    </w:p>
    <w:p w:rsidR="00C20304" w:rsidRPr="00E85862" w:rsidRDefault="00C20304" w:rsidP="00E85862">
      <w:pPr>
        <w:pStyle w:val="a7"/>
        <w:spacing w:after="0" w:line="360" w:lineRule="auto"/>
        <w:ind w:firstLine="709"/>
        <w:jc w:val="center"/>
        <w:rPr>
          <w:b/>
        </w:rPr>
      </w:pPr>
    </w:p>
    <w:p w:rsidR="00E85862" w:rsidRDefault="00E85862" w:rsidP="00E85862">
      <w:pPr>
        <w:pStyle w:val="a7"/>
        <w:spacing w:after="0" w:line="360" w:lineRule="auto"/>
        <w:ind w:firstLine="709"/>
        <w:jc w:val="both"/>
        <w:rPr>
          <w:szCs w:val="24"/>
        </w:rPr>
      </w:pPr>
      <w:r>
        <w:t xml:space="preserve">Несмотря на </w:t>
      </w:r>
      <w:r w:rsidR="00C20304">
        <w:t>постоянную свою</w:t>
      </w:r>
      <w:r w:rsidR="0038476B">
        <w:t xml:space="preserve"> трансформацию</w:t>
      </w:r>
      <w:r w:rsidR="00496699">
        <w:t>, с</w:t>
      </w:r>
      <w:r>
        <w:t xml:space="preserve">овременный российский рынок представляет собой </w:t>
      </w:r>
      <w:r w:rsidR="00C20304">
        <w:t xml:space="preserve">довольно </w:t>
      </w:r>
      <w:r>
        <w:t>мощную систему</w:t>
      </w:r>
      <w:r w:rsidR="00C20304">
        <w:t>, состоящую из</w:t>
      </w:r>
      <w:r>
        <w:t xml:space="preserve"> взаимоде</w:t>
      </w:r>
      <w:r w:rsidR="00C20304">
        <w:t>йствия</w:t>
      </w:r>
      <w:r>
        <w:t xml:space="preserve"> различных организационных структур, институтов и т.д.</w:t>
      </w:r>
      <w:r w:rsidRPr="005D7C89">
        <w:rPr>
          <w:color w:val="000000"/>
        </w:rPr>
        <w:t xml:space="preserve"> </w:t>
      </w:r>
      <w:r w:rsidRPr="00143256">
        <w:rPr>
          <w:color w:val="000000"/>
        </w:rPr>
        <w:t xml:space="preserve"> </w:t>
      </w:r>
      <w:r>
        <w:t xml:space="preserve">Ему  присущи  свои отличительные особенности, сложившиеся под влиянием  многих факторов, наиболее влиятельными из которых являются переход </w:t>
      </w:r>
      <w:r w:rsidRPr="00273E36">
        <w:rPr>
          <w:szCs w:val="24"/>
        </w:rPr>
        <w:t>российской экономики от административно-командного управления к рыночным отношениям</w:t>
      </w:r>
      <w:r>
        <w:rPr>
          <w:szCs w:val="24"/>
        </w:rPr>
        <w:t xml:space="preserve"> и пережитый кризис конца 90-х гг., а также другие различные экономические и политические реформы. И в настоящий момент отечественный рынок претерпевает изменения под влиянием мирового экономического кризиса, начавшегося в 2008 году. </w:t>
      </w:r>
    </w:p>
    <w:p w:rsidR="00E85862" w:rsidRPr="00DA5655" w:rsidRDefault="00E85862" w:rsidP="00E85862">
      <w:pPr>
        <w:pStyle w:val="a7"/>
        <w:spacing w:after="0" w:line="360" w:lineRule="auto"/>
        <w:ind w:firstLine="709"/>
        <w:jc w:val="both"/>
        <w:rPr>
          <w:szCs w:val="24"/>
        </w:rPr>
      </w:pPr>
      <w:r w:rsidRPr="00143256">
        <w:rPr>
          <w:color w:val="000000"/>
        </w:rPr>
        <w:t>Отношения, складывающиеся на</w:t>
      </w:r>
      <w:r>
        <w:rPr>
          <w:color w:val="000000"/>
        </w:rPr>
        <w:t xml:space="preserve"> современном российском</w:t>
      </w:r>
      <w:r w:rsidRPr="00143256">
        <w:rPr>
          <w:color w:val="000000"/>
        </w:rPr>
        <w:t xml:space="preserve"> рынке труда, имеют ярко выраженный социально-экономический характер. Они затрагивают насущные потребности большинства населения страны.</w:t>
      </w:r>
      <w:r>
        <w:rPr>
          <w:color w:val="000000"/>
        </w:rPr>
        <w:t xml:space="preserve"> </w:t>
      </w:r>
      <w:r w:rsidRPr="00E30D72">
        <w:t>В целом можно оценить</w:t>
      </w:r>
      <w:r>
        <w:t xml:space="preserve"> </w:t>
      </w:r>
      <w:r w:rsidRPr="00DA13A5">
        <w:t>российский рынок труда</w:t>
      </w:r>
      <w:r>
        <w:t xml:space="preserve"> </w:t>
      </w:r>
      <w:r w:rsidRPr="00E30D72">
        <w:t>к</w:t>
      </w:r>
      <w:r>
        <w:t>ак перспективный.</w:t>
      </w:r>
    </w:p>
    <w:p w:rsidR="00E85862" w:rsidRDefault="00E85862" w:rsidP="00E85862">
      <w:pPr>
        <w:pStyle w:val="a7"/>
        <w:spacing w:after="0" w:line="360" w:lineRule="auto"/>
        <w:jc w:val="both"/>
      </w:pPr>
    </w:p>
    <w:p w:rsidR="00E85862" w:rsidRDefault="00E85862" w:rsidP="00E85862">
      <w:pPr>
        <w:pStyle w:val="2"/>
        <w:keepNext w:val="0"/>
        <w:widowControl w:val="0"/>
        <w:tabs>
          <w:tab w:val="left" w:pos="993"/>
        </w:tabs>
        <w:spacing w:before="0" w:after="0" w:line="360" w:lineRule="auto"/>
        <w:ind w:firstLine="709"/>
        <w:rPr>
          <w:rFonts w:ascii="Times New Roman" w:hAnsi="Times New Roman"/>
          <w:i w:val="0"/>
        </w:rPr>
      </w:pPr>
    </w:p>
    <w:p w:rsidR="00E85862" w:rsidRDefault="00E85862" w:rsidP="009C6A65">
      <w:pPr>
        <w:tabs>
          <w:tab w:val="left" w:pos="900"/>
        </w:tabs>
        <w:spacing w:line="360" w:lineRule="auto"/>
        <w:jc w:val="both"/>
        <w:rPr>
          <w:b/>
          <w:sz w:val="28"/>
          <w:szCs w:val="28"/>
        </w:rPr>
      </w:pPr>
    </w:p>
    <w:p w:rsidR="00E85862" w:rsidRDefault="00E85862" w:rsidP="009C6A65">
      <w:pPr>
        <w:tabs>
          <w:tab w:val="left" w:pos="900"/>
        </w:tabs>
        <w:spacing w:line="360" w:lineRule="auto"/>
        <w:jc w:val="both"/>
        <w:rPr>
          <w:b/>
          <w:sz w:val="28"/>
          <w:szCs w:val="28"/>
        </w:rPr>
      </w:pPr>
    </w:p>
    <w:p w:rsidR="00E85862" w:rsidRDefault="00E85862" w:rsidP="009C6A65">
      <w:pPr>
        <w:tabs>
          <w:tab w:val="left" w:pos="900"/>
        </w:tabs>
        <w:spacing w:line="360" w:lineRule="auto"/>
        <w:jc w:val="both"/>
        <w:rPr>
          <w:b/>
          <w:sz w:val="28"/>
          <w:szCs w:val="28"/>
        </w:rPr>
      </w:pPr>
    </w:p>
    <w:p w:rsidR="00E85862" w:rsidRDefault="00E85862" w:rsidP="009C6A65">
      <w:pPr>
        <w:tabs>
          <w:tab w:val="left" w:pos="900"/>
        </w:tabs>
        <w:spacing w:line="360" w:lineRule="auto"/>
        <w:jc w:val="both"/>
        <w:rPr>
          <w:b/>
          <w:sz w:val="28"/>
          <w:szCs w:val="28"/>
        </w:rPr>
      </w:pPr>
    </w:p>
    <w:p w:rsidR="00E85862" w:rsidRPr="009C6A65" w:rsidRDefault="00E85862" w:rsidP="009C6A65">
      <w:pPr>
        <w:tabs>
          <w:tab w:val="left" w:pos="900"/>
        </w:tabs>
        <w:spacing w:line="360" w:lineRule="auto"/>
        <w:jc w:val="both"/>
        <w:rPr>
          <w:b/>
          <w:sz w:val="28"/>
          <w:szCs w:val="28"/>
        </w:rPr>
      </w:pPr>
      <w:bookmarkStart w:id="1" w:name="_GoBack"/>
      <w:bookmarkEnd w:id="1"/>
    </w:p>
    <w:sectPr w:rsidR="00E85862" w:rsidRPr="009C6A65" w:rsidSect="001A0F71">
      <w:footerReference w:type="even" r:id="rId6"/>
      <w:footerReference w:type="default" r:id="rId7"/>
      <w:pgSz w:w="11906" w:h="16838"/>
      <w:pgMar w:top="1134" w:right="850" w:bottom="1134" w:left="1701" w:header="708" w:footer="708" w:gutter="0"/>
      <w:pgNumType w:start="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01EA" w:rsidRDefault="000401EA">
      <w:r>
        <w:separator/>
      </w:r>
    </w:p>
  </w:endnote>
  <w:endnote w:type="continuationSeparator" w:id="0">
    <w:p w:rsidR="000401EA" w:rsidRDefault="000401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0F71" w:rsidRDefault="001A0F71" w:rsidP="00D50789">
    <w:pPr>
      <w:pStyle w:val="a9"/>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1A0F71" w:rsidRDefault="001A0F71" w:rsidP="001A0F71">
    <w:pPr>
      <w:pStyle w:val="a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0F71" w:rsidRDefault="001A0F71" w:rsidP="00D50789">
    <w:pPr>
      <w:pStyle w:val="a9"/>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0401EA">
      <w:rPr>
        <w:rStyle w:val="aa"/>
        <w:noProof/>
      </w:rPr>
      <w:t>3</w:t>
    </w:r>
    <w:r>
      <w:rPr>
        <w:rStyle w:val="aa"/>
      </w:rPr>
      <w:fldChar w:fldCharType="end"/>
    </w:r>
  </w:p>
  <w:p w:rsidR="001A0F71" w:rsidRDefault="001A0F71" w:rsidP="001A0F71">
    <w:pPr>
      <w:pStyle w:val="a9"/>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01EA" w:rsidRDefault="000401EA">
      <w:r>
        <w:separator/>
      </w:r>
    </w:p>
  </w:footnote>
  <w:footnote w:type="continuationSeparator" w:id="0">
    <w:p w:rsidR="000401EA" w:rsidRDefault="000401EA">
      <w:r>
        <w:continuationSeparator/>
      </w:r>
    </w:p>
  </w:footnote>
  <w:footnote w:id="1">
    <w:p w:rsidR="00247A6C" w:rsidRDefault="00247A6C" w:rsidP="00247A6C">
      <w:pPr>
        <w:pStyle w:val="a8"/>
      </w:pPr>
      <w:r>
        <w:rPr>
          <w:rStyle w:val="a3"/>
        </w:rPr>
        <w:footnoteRef/>
      </w:r>
      <w:r>
        <w:t xml:space="preserve"> </w:t>
      </w:r>
      <w:r w:rsidRPr="00A668EB">
        <w:rPr>
          <w:bCs/>
        </w:rPr>
        <w:t>«Занятость и рынок труда в переходной экономике, теория и практика»</w:t>
      </w:r>
      <w:r w:rsidRPr="00A668EB">
        <w:t xml:space="preserve"> Белокрылова О.С., Заиченк</w:t>
      </w:r>
      <w:r>
        <w:t>о А.А., г. Ростов-на-Дону,  2004</w:t>
      </w:r>
      <w:r w:rsidRPr="00A668EB">
        <w:t xml:space="preserve"> г</w:t>
      </w:r>
    </w:p>
  </w:footnote>
  <w:footnote w:id="2">
    <w:p w:rsidR="00247A6C" w:rsidRDefault="00247A6C" w:rsidP="00247A6C">
      <w:pPr>
        <w:pStyle w:val="a8"/>
      </w:pPr>
      <w:r>
        <w:rPr>
          <w:rStyle w:val="a3"/>
        </w:rPr>
        <w:footnoteRef/>
      </w:r>
      <w:r>
        <w:t xml:space="preserve"> </w:t>
      </w:r>
      <w:r w:rsidRPr="00A668EB">
        <w:rPr>
          <w:bCs/>
        </w:rPr>
        <w:t>«Занятость и рынок труда в переходной экономике, теория и практика»</w:t>
      </w:r>
      <w:r w:rsidRPr="00A668EB">
        <w:t xml:space="preserve"> Белокрылова О.С., Заиченк</w:t>
      </w:r>
      <w:r>
        <w:t>о А.А., г. Ростов-на-Дону,  2004</w:t>
      </w:r>
      <w:r w:rsidRPr="00A668EB">
        <w:t xml:space="preserve"> г</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74C4"/>
    <w:rsid w:val="0003492F"/>
    <w:rsid w:val="000401EA"/>
    <w:rsid w:val="00065512"/>
    <w:rsid w:val="00075CD8"/>
    <w:rsid w:val="000C39E1"/>
    <w:rsid w:val="000C50D4"/>
    <w:rsid w:val="000F5A7E"/>
    <w:rsid w:val="00105F35"/>
    <w:rsid w:val="00155074"/>
    <w:rsid w:val="00163F13"/>
    <w:rsid w:val="0019386D"/>
    <w:rsid w:val="001970F5"/>
    <w:rsid w:val="001A0F71"/>
    <w:rsid w:val="001B3F37"/>
    <w:rsid w:val="001F07DB"/>
    <w:rsid w:val="001F273B"/>
    <w:rsid w:val="001F79B0"/>
    <w:rsid w:val="002100A5"/>
    <w:rsid w:val="00237FB0"/>
    <w:rsid w:val="00247A6C"/>
    <w:rsid w:val="0027307E"/>
    <w:rsid w:val="002C7F22"/>
    <w:rsid w:val="002D1E1C"/>
    <w:rsid w:val="002E4FC2"/>
    <w:rsid w:val="0030348D"/>
    <w:rsid w:val="00303621"/>
    <w:rsid w:val="00324A37"/>
    <w:rsid w:val="003454F6"/>
    <w:rsid w:val="0035361F"/>
    <w:rsid w:val="0038476B"/>
    <w:rsid w:val="00413D3C"/>
    <w:rsid w:val="00421CAC"/>
    <w:rsid w:val="004443B0"/>
    <w:rsid w:val="00450462"/>
    <w:rsid w:val="00465F88"/>
    <w:rsid w:val="00496699"/>
    <w:rsid w:val="004A17CF"/>
    <w:rsid w:val="004B5879"/>
    <w:rsid w:val="004E5672"/>
    <w:rsid w:val="004F69EC"/>
    <w:rsid w:val="00525885"/>
    <w:rsid w:val="00542D61"/>
    <w:rsid w:val="00546BD0"/>
    <w:rsid w:val="005916D7"/>
    <w:rsid w:val="005D7C89"/>
    <w:rsid w:val="005F5240"/>
    <w:rsid w:val="00603895"/>
    <w:rsid w:val="00646F18"/>
    <w:rsid w:val="0065192E"/>
    <w:rsid w:val="00686563"/>
    <w:rsid w:val="006F1078"/>
    <w:rsid w:val="00705BDF"/>
    <w:rsid w:val="00757871"/>
    <w:rsid w:val="007627CE"/>
    <w:rsid w:val="007B06FC"/>
    <w:rsid w:val="007C577B"/>
    <w:rsid w:val="00810737"/>
    <w:rsid w:val="008F7924"/>
    <w:rsid w:val="009B40AA"/>
    <w:rsid w:val="009C6A65"/>
    <w:rsid w:val="009D3FD5"/>
    <w:rsid w:val="00A14964"/>
    <w:rsid w:val="00AF1CAA"/>
    <w:rsid w:val="00B510CA"/>
    <w:rsid w:val="00BA33E0"/>
    <w:rsid w:val="00BF047E"/>
    <w:rsid w:val="00C048D2"/>
    <w:rsid w:val="00C13B94"/>
    <w:rsid w:val="00C13DC1"/>
    <w:rsid w:val="00C20304"/>
    <w:rsid w:val="00C54970"/>
    <w:rsid w:val="00C87B49"/>
    <w:rsid w:val="00C93066"/>
    <w:rsid w:val="00C96CD9"/>
    <w:rsid w:val="00CA1077"/>
    <w:rsid w:val="00CB5E89"/>
    <w:rsid w:val="00CB7D7D"/>
    <w:rsid w:val="00CD09C9"/>
    <w:rsid w:val="00D06642"/>
    <w:rsid w:val="00D134D2"/>
    <w:rsid w:val="00D3657D"/>
    <w:rsid w:val="00D50789"/>
    <w:rsid w:val="00D957A2"/>
    <w:rsid w:val="00DA13A5"/>
    <w:rsid w:val="00DA5655"/>
    <w:rsid w:val="00DD3590"/>
    <w:rsid w:val="00E24BB7"/>
    <w:rsid w:val="00E2648A"/>
    <w:rsid w:val="00E30D72"/>
    <w:rsid w:val="00E85862"/>
    <w:rsid w:val="00E9633B"/>
    <w:rsid w:val="00EA3F1F"/>
    <w:rsid w:val="00EA5E15"/>
    <w:rsid w:val="00EA74C4"/>
    <w:rsid w:val="00F0761B"/>
    <w:rsid w:val="00F37B40"/>
    <w:rsid w:val="00F429C6"/>
    <w:rsid w:val="00F45FDF"/>
    <w:rsid w:val="00F64475"/>
    <w:rsid w:val="00F8356B"/>
    <w:rsid w:val="00FB25ED"/>
    <w:rsid w:val="00FC3137"/>
    <w:rsid w:val="00FF6B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E1DBC7F7-1962-4C26-93CD-2B60B556B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577B"/>
    <w:pPr>
      <w:overflowPunct w:val="0"/>
      <w:autoSpaceDE w:val="0"/>
      <w:autoSpaceDN w:val="0"/>
      <w:adjustRightInd w:val="0"/>
      <w:textAlignment w:val="baseline"/>
    </w:pPr>
  </w:style>
  <w:style w:type="paragraph" w:styleId="1">
    <w:name w:val="heading 1"/>
    <w:basedOn w:val="a"/>
    <w:next w:val="a"/>
    <w:qFormat/>
    <w:rsid w:val="007C577B"/>
    <w:pPr>
      <w:keepNext/>
      <w:spacing w:before="240" w:after="60"/>
      <w:outlineLvl w:val="0"/>
    </w:pPr>
    <w:rPr>
      <w:rFonts w:ascii="Arial" w:hAnsi="Arial" w:cs="Arial"/>
      <w:b/>
      <w:bCs/>
      <w:kern w:val="32"/>
      <w:sz w:val="32"/>
      <w:szCs w:val="32"/>
    </w:rPr>
  </w:style>
  <w:style w:type="paragraph" w:styleId="2">
    <w:name w:val="heading 2"/>
    <w:basedOn w:val="1"/>
    <w:next w:val="a"/>
    <w:link w:val="20"/>
    <w:qFormat/>
    <w:rsid w:val="007C577B"/>
    <w:pPr>
      <w:autoSpaceDE/>
      <w:autoSpaceDN/>
      <w:adjustRightInd/>
      <w:jc w:val="center"/>
      <w:outlineLvl w:val="1"/>
    </w:pPr>
    <w:rPr>
      <w:rFonts w:ascii="Cambria" w:hAnsi="Cambria" w:cs="Times New Roman"/>
      <w:i/>
      <w:iCs/>
      <w:kern w:val="0"/>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7C577B"/>
    <w:rPr>
      <w:rFonts w:ascii="Cambria" w:hAnsi="Cambria"/>
      <w:b/>
      <w:bCs/>
      <w:i/>
      <w:iCs/>
      <w:sz w:val="28"/>
      <w:szCs w:val="28"/>
      <w:lang w:val="ru-RU" w:eastAsia="ru-RU" w:bidi="ar-SA"/>
    </w:rPr>
  </w:style>
  <w:style w:type="character" w:styleId="a3">
    <w:name w:val="footnote reference"/>
    <w:basedOn w:val="a0"/>
    <w:semiHidden/>
    <w:rsid w:val="007C577B"/>
    <w:rPr>
      <w:rFonts w:cs="Times New Roman"/>
      <w:vertAlign w:val="superscript"/>
    </w:rPr>
  </w:style>
  <w:style w:type="paragraph" w:styleId="a4">
    <w:name w:val="Normal (Web)"/>
    <w:basedOn w:val="a"/>
    <w:rsid w:val="001F79B0"/>
    <w:pPr>
      <w:overflowPunct/>
      <w:autoSpaceDE/>
      <w:autoSpaceDN/>
      <w:adjustRightInd/>
      <w:spacing w:before="100" w:beforeAutospacing="1" w:after="100" w:afterAutospacing="1"/>
      <w:textAlignment w:val="auto"/>
    </w:pPr>
    <w:rPr>
      <w:sz w:val="24"/>
      <w:szCs w:val="24"/>
    </w:rPr>
  </w:style>
  <w:style w:type="character" w:styleId="a5">
    <w:name w:val="Hyperlink"/>
    <w:basedOn w:val="a0"/>
    <w:rsid w:val="001F79B0"/>
    <w:rPr>
      <w:color w:val="0000FF"/>
      <w:u w:val="single"/>
    </w:rPr>
  </w:style>
  <w:style w:type="character" w:styleId="a6">
    <w:name w:val="Strong"/>
    <w:basedOn w:val="a0"/>
    <w:qFormat/>
    <w:rsid w:val="001F79B0"/>
    <w:rPr>
      <w:b/>
      <w:bCs/>
    </w:rPr>
  </w:style>
  <w:style w:type="paragraph" w:styleId="a7">
    <w:name w:val="Body Text"/>
    <w:basedOn w:val="a"/>
    <w:rsid w:val="00705BDF"/>
    <w:pPr>
      <w:overflowPunct/>
      <w:autoSpaceDE/>
      <w:autoSpaceDN/>
      <w:adjustRightInd/>
      <w:spacing w:after="120"/>
      <w:textAlignment w:val="auto"/>
    </w:pPr>
    <w:rPr>
      <w:sz w:val="28"/>
      <w:szCs w:val="28"/>
    </w:rPr>
  </w:style>
  <w:style w:type="paragraph" w:styleId="a8">
    <w:name w:val="footnote text"/>
    <w:basedOn w:val="a"/>
    <w:semiHidden/>
    <w:rsid w:val="00247A6C"/>
    <w:pPr>
      <w:overflowPunct/>
      <w:autoSpaceDE/>
      <w:autoSpaceDN/>
      <w:adjustRightInd/>
      <w:textAlignment w:val="auto"/>
    </w:pPr>
  </w:style>
  <w:style w:type="paragraph" w:styleId="a9">
    <w:name w:val="footer"/>
    <w:basedOn w:val="a"/>
    <w:rsid w:val="001A0F71"/>
    <w:pPr>
      <w:tabs>
        <w:tab w:val="center" w:pos="4677"/>
        <w:tab w:val="right" w:pos="9355"/>
      </w:tabs>
    </w:pPr>
  </w:style>
  <w:style w:type="character" w:styleId="aa">
    <w:name w:val="page number"/>
    <w:basedOn w:val="a0"/>
    <w:rsid w:val="001A0F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2846</Words>
  <Characters>16226</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ВСГТУ</Company>
  <LinksUpToDate>false</LinksUpToDate>
  <CharactersWithSpaces>19034</CharactersWithSpaces>
  <SharedDoc>false</SharedDoc>
  <HLinks>
    <vt:vector size="24" baseType="variant">
      <vt:variant>
        <vt:i4>5177364</vt:i4>
      </vt:variant>
      <vt:variant>
        <vt:i4>9</vt:i4>
      </vt:variant>
      <vt:variant>
        <vt:i4>0</vt:i4>
      </vt:variant>
      <vt:variant>
        <vt:i4>5</vt:i4>
      </vt:variant>
      <vt:variant>
        <vt:lpwstr>http://www.careerist.ru/Publications-reyting-samykh-vostrebovannykh-spetsialistov-v-usloviyakh--1967.html</vt:lpwstr>
      </vt:variant>
      <vt:variant>
        <vt:lpwstr/>
      </vt:variant>
      <vt:variant>
        <vt:i4>6291569</vt:i4>
      </vt:variant>
      <vt:variant>
        <vt:i4>6</vt:i4>
      </vt:variant>
      <vt:variant>
        <vt:i4>0</vt:i4>
      </vt:variant>
      <vt:variant>
        <vt:i4>5</vt:i4>
      </vt:variant>
      <vt:variant>
        <vt:lpwstr>http://www.careerist.ru/Publications-zarplata-2009--tendentsii--prognozy-i-fakty-1951.html</vt:lpwstr>
      </vt:variant>
      <vt:variant>
        <vt:lpwstr/>
      </vt:variant>
      <vt:variant>
        <vt:i4>6225929</vt:i4>
      </vt:variant>
      <vt:variant>
        <vt:i4>3</vt:i4>
      </vt:variant>
      <vt:variant>
        <vt:i4>0</vt:i4>
      </vt:variant>
      <vt:variant>
        <vt:i4>5</vt:i4>
      </vt:variant>
      <vt:variant>
        <vt:lpwstr>http://www.careerist.ru/Publications-skolko-stoit-prodavets-1440.html</vt:lpwstr>
      </vt:variant>
      <vt:variant>
        <vt:lpwstr/>
      </vt:variant>
      <vt:variant>
        <vt:i4>6422564</vt:i4>
      </vt:variant>
      <vt:variant>
        <vt:i4>0</vt:i4>
      </vt:variant>
      <vt:variant>
        <vt:i4>0</vt:i4>
      </vt:variant>
      <vt:variant>
        <vt:i4>5</vt:i4>
      </vt:variant>
      <vt:variant>
        <vt:lpwstr>http://www.careerist.ru/Publications-vtoroe-dykhanie--restart-karery-1175.html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ПЭЗЧС</dc:creator>
  <cp:keywords/>
  <cp:lastModifiedBy>Irina</cp:lastModifiedBy>
  <cp:revision>2</cp:revision>
  <dcterms:created xsi:type="dcterms:W3CDTF">2014-08-18T17:35:00Z</dcterms:created>
  <dcterms:modified xsi:type="dcterms:W3CDTF">2014-08-18T17:35:00Z</dcterms:modified>
</cp:coreProperties>
</file>