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033" w:rsidRDefault="00001033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470D1">
        <w:rPr>
          <w:b/>
          <w:sz w:val="28"/>
          <w:szCs w:val="28"/>
        </w:rPr>
        <w:t>Содержание:</w:t>
      </w:r>
    </w:p>
    <w:p w:rsidR="008470D1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001033" w:rsidRPr="008470D1" w:rsidRDefault="00001033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1.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Введение</w:t>
      </w:r>
      <w:r w:rsidR="00271FDF" w:rsidRPr="008470D1">
        <w:rPr>
          <w:sz w:val="28"/>
          <w:szCs w:val="28"/>
        </w:rPr>
        <w:t>………………………………………………………………………..</w:t>
      </w:r>
      <w:r w:rsidR="00005837" w:rsidRPr="008470D1">
        <w:rPr>
          <w:sz w:val="28"/>
          <w:szCs w:val="28"/>
        </w:rPr>
        <w:t>2</w:t>
      </w:r>
    </w:p>
    <w:p w:rsidR="00001033" w:rsidRPr="008470D1" w:rsidRDefault="00001033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2.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Исходные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данные</w:t>
      </w:r>
      <w:r w:rsidR="00271FDF" w:rsidRPr="008470D1">
        <w:rPr>
          <w:sz w:val="28"/>
          <w:szCs w:val="28"/>
        </w:rPr>
        <w:t>……………………………………………………………...</w:t>
      </w:r>
      <w:r w:rsidR="00005837" w:rsidRPr="008470D1">
        <w:rPr>
          <w:sz w:val="28"/>
          <w:szCs w:val="28"/>
        </w:rPr>
        <w:t>3</w:t>
      </w:r>
    </w:p>
    <w:p w:rsidR="00001033" w:rsidRPr="008470D1" w:rsidRDefault="00001033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3.Оценка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положения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  <w:r w:rsidR="00271FDF" w:rsidRPr="008470D1">
        <w:rPr>
          <w:sz w:val="28"/>
          <w:szCs w:val="28"/>
        </w:rPr>
        <w:t>…………...</w:t>
      </w:r>
      <w:r w:rsidR="00005837" w:rsidRPr="008470D1">
        <w:rPr>
          <w:sz w:val="28"/>
          <w:szCs w:val="28"/>
        </w:rPr>
        <w:t>7</w:t>
      </w:r>
    </w:p>
    <w:p w:rsidR="00001033" w:rsidRPr="008470D1" w:rsidRDefault="00001033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4.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  <w:r w:rsidR="00271FDF" w:rsidRPr="008470D1">
        <w:rPr>
          <w:sz w:val="28"/>
          <w:szCs w:val="28"/>
        </w:rPr>
        <w:t>….</w:t>
      </w:r>
      <w:r w:rsidR="00005837" w:rsidRPr="008470D1">
        <w:rPr>
          <w:sz w:val="28"/>
          <w:szCs w:val="28"/>
        </w:rPr>
        <w:t>8</w:t>
      </w:r>
    </w:p>
    <w:p w:rsidR="00001033" w:rsidRPr="008470D1" w:rsidRDefault="00001033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5.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Структура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государственного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долга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РФ</w:t>
      </w:r>
      <w:r w:rsidR="00271FDF" w:rsidRPr="008470D1">
        <w:rPr>
          <w:sz w:val="28"/>
          <w:szCs w:val="28"/>
        </w:rPr>
        <w:t>……………………………………..1</w:t>
      </w:r>
      <w:r w:rsidR="00005837" w:rsidRPr="008470D1">
        <w:rPr>
          <w:sz w:val="28"/>
          <w:szCs w:val="28"/>
        </w:rPr>
        <w:t>0</w:t>
      </w:r>
    </w:p>
    <w:p w:rsidR="00001033" w:rsidRPr="008470D1" w:rsidRDefault="00001033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6.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Процесс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пенсионными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накоплениями</w:t>
      </w:r>
      <w:r w:rsidR="00005837" w:rsidRPr="008470D1">
        <w:rPr>
          <w:sz w:val="28"/>
          <w:szCs w:val="28"/>
        </w:rPr>
        <w:t>………………………...12</w:t>
      </w:r>
    </w:p>
    <w:p w:rsidR="004761EF" w:rsidRPr="008470D1" w:rsidRDefault="004761EF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7.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Меры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повышению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округа</w:t>
      </w:r>
      <w:r w:rsidR="00005837" w:rsidRPr="008470D1">
        <w:rPr>
          <w:sz w:val="28"/>
          <w:szCs w:val="28"/>
        </w:rPr>
        <w:t>…………..18</w:t>
      </w:r>
    </w:p>
    <w:p w:rsidR="004761EF" w:rsidRPr="008470D1" w:rsidRDefault="004761EF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8.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Заключение</w:t>
      </w:r>
      <w:r w:rsidR="00B84A41" w:rsidRPr="008470D1">
        <w:rPr>
          <w:sz w:val="28"/>
          <w:szCs w:val="28"/>
        </w:rPr>
        <w:t>……………………………………………………………………24</w:t>
      </w:r>
    </w:p>
    <w:p w:rsidR="004761EF" w:rsidRPr="008470D1" w:rsidRDefault="004761EF" w:rsidP="008470D1">
      <w:pPr>
        <w:spacing w:line="360" w:lineRule="auto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9.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Литература</w:t>
      </w:r>
      <w:r w:rsidR="00475B1D" w:rsidRPr="008470D1">
        <w:rPr>
          <w:sz w:val="28"/>
          <w:szCs w:val="28"/>
        </w:rPr>
        <w:t>…………………………………………………………………….</w:t>
      </w:r>
      <w:r w:rsidR="00B84A41" w:rsidRPr="008470D1">
        <w:rPr>
          <w:sz w:val="28"/>
          <w:szCs w:val="28"/>
        </w:rPr>
        <w:t>25</w:t>
      </w:r>
    </w:p>
    <w:p w:rsidR="00001033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001033" w:rsidRPr="008470D1">
        <w:rPr>
          <w:b/>
          <w:sz w:val="28"/>
          <w:szCs w:val="28"/>
        </w:rPr>
        <w:t>Введение.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1D5546" w:rsidRPr="008470D1" w:rsidRDefault="001D5546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Целью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курсовой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является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познание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современной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модели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функционирования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финансов.</w:t>
      </w:r>
    </w:p>
    <w:p w:rsidR="001D5546" w:rsidRPr="008470D1" w:rsidRDefault="001D5546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Задачи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курсовой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работы:</w:t>
      </w:r>
    </w:p>
    <w:p w:rsidR="001D5546" w:rsidRPr="008470D1" w:rsidRDefault="001D5546" w:rsidP="008470D1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Определить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факторы,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влияющие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потенциал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местных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бюджетов</w:t>
      </w:r>
    </w:p>
    <w:p w:rsidR="001D5546" w:rsidRPr="008470D1" w:rsidRDefault="001D5546" w:rsidP="008470D1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Раскрыть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структуру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</w:p>
    <w:p w:rsidR="001D5546" w:rsidRPr="008470D1" w:rsidRDefault="001D5546" w:rsidP="008470D1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Выявление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тенденций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развития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процессов</w:t>
      </w:r>
      <w:r w:rsidR="008470D1">
        <w:rPr>
          <w:sz w:val="28"/>
          <w:szCs w:val="28"/>
        </w:rPr>
        <w:t xml:space="preserve"> </w:t>
      </w:r>
      <w:r w:rsidR="00BF7F74"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="00BF7F74" w:rsidRPr="008470D1">
        <w:rPr>
          <w:sz w:val="28"/>
          <w:szCs w:val="28"/>
        </w:rPr>
        <w:t>пенсионными</w:t>
      </w:r>
      <w:r w:rsidR="008470D1">
        <w:rPr>
          <w:sz w:val="28"/>
          <w:szCs w:val="28"/>
        </w:rPr>
        <w:t xml:space="preserve"> </w:t>
      </w:r>
      <w:r w:rsidR="00BF7F74" w:rsidRPr="008470D1">
        <w:rPr>
          <w:sz w:val="28"/>
          <w:szCs w:val="28"/>
        </w:rPr>
        <w:t>накоплениями.</w:t>
      </w:r>
    </w:p>
    <w:p w:rsidR="00764AB2" w:rsidRPr="008470D1" w:rsidRDefault="00764AB2" w:rsidP="008470D1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Научиться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оценивать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положение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образования.</w:t>
      </w:r>
    </w:p>
    <w:p w:rsidR="00001033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001033" w:rsidRPr="008470D1">
        <w:rPr>
          <w:sz w:val="28"/>
          <w:szCs w:val="28"/>
        </w:rPr>
        <w:t>2</w:t>
      </w:r>
      <w:r w:rsidR="00001033" w:rsidRPr="008470D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001033" w:rsidRPr="008470D1">
        <w:rPr>
          <w:b/>
          <w:sz w:val="28"/>
          <w:szCs w:val="28"/>
        </w:rPr>
        <w:t>Исходные</w:t>
      </w:r>
      <w:r>
        <w:rPr>
          <w:b/>
          <w:sz w:val="28"/>
          <w:szCs w:val="28"/>
        </w:rPr>
        <w:t xml:space="preserve"> </w:t>
      </w:r>
      <w:r w:rsidR="00001033" w:rsidRPr="008470D1">
        <w:rPr>
          <w:b/>
          <w:sz w:val="28"/>
          <w:szCs w:val="28"/>
        </w:rPr>
        <w:t>данные.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4A6A1E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1)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Оценить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финансовое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положение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образования,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исходя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данных,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представленных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таблице</w:t>
      </w:r>
      <w:r w:rsidR="008470D1">
        <w:rPr>
          <w:sz w:val="28"/>
          <w:szCs w:val="28"/>
        </w:rPr>
        <w:t xml:space="preserve"> </w:t>
      </w:r>
      <w:r w:rsidR="004A6A1E" w:rsidRPr="008470D1">
        <w:rPr>
          <w:sz w:val="28"/>
          <w:szCs w:val="28"/>
        </w:rPr>
        <w:t>1.</w:t>
      </w:r>
    </w:p>
    <w:p w:rsidR="004A6A1E" w:rsidRDefault="004A6A1E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Таблица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Значения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показателей-индикаторов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положения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</w:p>
    <w:p w:rsidR="008470D1" w:rsidRPr="008470D1" w:rsidRDefault="008470D1" w:rsidP="008470D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5000" w:type="pct"/>
        <w:tblLook w:val="01E0" w:firstRow="1" w:lastRow="1" w:firstColumn="1" w:lastColumn="1" w:noHBand="0" w:noVBand="0"/>
      </w:tblPr>
      <w:tblGrid>
        <w:gridCol w:w="829"/>
        <w:gridCol w:w="2706"/>
        <w:gridCol w:w="1437"/>
        <w:gridCol w:w="2040"/>
        <w:gridCol w:w="1204"/>
        <w:gridCol w:w="1302"/>
        <w:gridCol w:w="52"/>
      </w:tblGrid>
      <w:tr w:rsidR="004A6A1E" w:rsidRPr="008470D1">
        <w:trPr>
          <w:gridAfter w:val="1"/>
          <w:wAfter w:w="27" w:type="pct"/>
        </w:trPr>
        <w:tc>
          <w:tcPr>
            <w:tcW w:w="433" w:type="pct"/>
            <w:vMerge w:val="restar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№</w:t>
            </w:r>
          </w:p>
        </w:tc>
        <w:tc>
          <w:tcPr>
            <w:tcW w:w="1414" w:type="pct"/>
            <w:vMerge w:val="restar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Наименование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индикатора</w:t>
            </w:r>
            <w:r w:rsidR="008470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51" w:type="pct"/>
            <w:vMerge w:val="restar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Удельный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вес</w:t>
            </w:r>
            <w:r w:rsidR="008470D1">
              <w:rPr>
                <w:sz w:val="20"/>
                <w:szCs w:val="20"/>
              </w:rPr>
              <w:t xml:space="preserve"> </w:t>
            </w:r>
            <w:r w:rsidR="00D62D84" w:rsidRPr="008470D1">
              <w:rPr>
                <w:sz w:val="20"/>
                <w:szCs w:val="20"/>
              </w:rPr>
              <w:t>индикатора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(коэф.)</w:t>
            </w:r>
          </w:p>
        </w:tc>
        <w:tc>
          <w:tcPr>
            <w:tcW w:w="1066" w:type="pct"/>
            <w:vMerge w:val="restar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Мини-</w:t>
            </w:r>
          </w:p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мальный/</w:t>
            </w:r>
          </w:p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максимальный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риск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неплате-</w:t>
            </w:r>
          </w:p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8470D1">
              <w:rPr>
                <w:sz w:val="20"/>
                <w:szCs w:val="20"/>
              </w:rPr>
              <w:t>жеспособности</w:t>
            </w:r>
            <w:r w:rsidR="008470D1">
              <w:rPr>
                <w:sz w:val="20"/>
                <w:szCs w:val="20"/>
                <w:lang w:val="en-US"/>
              </w:rPr>
              <w:t xml:space="preserve"> </w:t>
            </w:r>
            <w:r w:rsidRPr="008470D1">
              <w:rPr>
                <w:sz w:val="20"/>
                <w:szCs w:val="20"/>
                <w:lang w:val="en-US"/>
              </w:rPr>
              <w:t>(%)</w:t>
            </w:r>
            <w:r w:rsidR="008470D1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09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Фактическое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значение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индикаторов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муниципального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образования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(%)</w:t>
            </w:r>
          </w:p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МО2</w:t>
            </w:r>
          </w:p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4A6A1E" w:rsidRPr="008470D1">
        <w:trPr>
          <w:trHeight w:val="483"/>
        </w:trPr>
        <w:tc>
          <w:tcPr>
            <w:tcW w:w="433" w:type="pct"/>
            <w:vMerge/>
            <w:vAlign w:val="center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4" w:type="pct"/>
            <w:vMerge/>
            <w:vAlign w:val="center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51" w:type="pct"/>
            <w:vMerge/>
            <w:vAlign w:val="center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66" w:type="pct"/>
            <w:vMerge/>
            <w:vAlign w:val="center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29" w:type="pct"/>
            <w:vMerge w:val="restar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базовый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год</w:t>
            </w:r>
          </w:p>
        </w:tc>
        <w:tc>
          <w:tcPr>
            <w:tcW w:w="707" w:type="pct"/>
            <w:gridSpan w:val="2"/>
            <w:vMerge w:val="restar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отчетный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год</w:t>
            </w:r>
          </w:p>
        </w:tc>
      </w:tr>
      <w:tr w:rsidR="004A6A1E" w:rsidRPr="008470D1">
        <w:trPr>
          <w:trHeight w:val="483"/>
        </w:trPr>
        <w:tc>
          <w:tcPr>
            <w:tcW w:w="433" w:type="pct"/>
            <w:vMerge/>
            <w:vAlign w:val="center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4" w:type="pct"/>
            <w:vMerge/>
            <w:vAlign w:val="center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51" w:type="pct"/>
            <w:vMerge/>
            <w:vAlign w:val="center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66" w:type="pct"/>
            <w:vMerge/>
            <w:vAlign w:val="center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629" w:type="pct"/>
            <w:vMerge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7" w:type="pct"/>
            <w:gridSpan w:val="2"/>
            <w:vMerge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Доля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первоочередных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расходов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расходах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  <w:r w:rsidR="008470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1,5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20/70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93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92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Доля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капитальных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вложений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расходах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15/5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0,12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0,8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Зависимость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от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финансовой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помощи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1,2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5/40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23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64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Объем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кредиторской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задолженности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учреждений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1,2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0/5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14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Отношение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без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учета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муниципальных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гарантий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дохода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1,1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25/50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31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14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6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Отношение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краткосрочного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доходам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10/20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Отношение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объема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выданных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гарантий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доходам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0,25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15/30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Отсутствие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просроченных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долговых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обязательств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0/0,5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Соблюдение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ограничения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текущих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расходов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100/-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89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71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Соблюдение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ограничения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дефицита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-10/-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-6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15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11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Соблюдение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ограничения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объем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муниципального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долга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100/-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41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77</w:t>
            </w:r>
          </w:p>
        </w:tc>
      </w:tr>
      <w:tr w:rsidR="004A6A1E" w:rsidRPr="008470D1">
        <w:tc>
          <w:tcPr>
            <w:tcW w:w="433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12</w:t>
            </w:r>
          </w:p>
        </w:tc>
        <w:tc>
          <w:tcPr>
            <w:tcW w:w="1414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Соблюдение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ограничения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расходов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обслуживание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долга</w:t>
            </w:r>
          </w:p>
        </w:tc>
        <w:tc>
          <w:tcPr>
            <w:tcW w:w="751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1066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15/-</w:t>
            </w:r>
          </w:p>
        </w:tc>
        <w:tc>
          <w:tcPr>
            <w:tcW w:w="629" w:type="pct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707" w:type="pct"/>
            <w:gridSpan w:val="2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0,1</w:t>
            </w:r>
          </w:p>
        </w:tc>
      </w:tr>
    </w:tbl>
    <w:p w:rsidR="008470D1" w:rsidRPr="008470D1" w:rsidRDefault="008470D1" w:rsidP="008470D1">
      <w:pPr>
        <w:spacing w:line="360" w:lineRule="auto"/>
        <w:jc w:val="both"/>
        <w:rPr>
          <w:sz w:val="20"/>
          <w:szCs w:val="20"/>
        </w:rPr>
      </w:pP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а)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Рассчитайте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общую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состояния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базовый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отчетный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год;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б)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Определите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динамику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состояния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укажите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факторы-индикаторы,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вызвавшие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изменения;</w:t>
      </w:r>
    </w:p>
    <w:p w:rsidR="00A911B4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Представьте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информацию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количестве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индикаторов,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значения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которых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выше,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ниже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критического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уровня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риска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неплатежеспособности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находятся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интервале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между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минимальным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максимальным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уровнем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риска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неплатежеспособности.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2.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Оценить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исходя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данных,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представленных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таблице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3.</w:t>
      </w:r>
    </w:p>
    <w:p w:rsidR="00001033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Таблица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3.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Значения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показателей-индикаторов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</w:p>
    <w:p w:rsidR="008470D1" w:rsidRPr="008470D1" w:rsidRDefault="008470D1" w:rsidP="008470D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5228" w:type="pct"/>
        <w:tblLayout w:type="fixed"/>
        <w:tblLook w:val="01E0" w:firstRow="1" w:lastRow="1" w:firstColumn="1" w:lastColumn="1" w:noHBand="0" w:noVBand="0"/>
      </w:tblPr>
      <w:tblGrid>
        <w:gridCol w:w="484"/>
        <w:gridCol w:w="2976"/>
        <w:gridCol w:w="1595"/>
        <w:gridCol w:w="2976"/>
        <w:gridCol w:w="1975"/>
      </w:tblGrid>
      <w:tr w:rsidR="00001033" w:rsidRPr="008470D1">
        <w:trPr>
          <w:trHeight w:val="1250"/>
        </w:trPr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№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Наименование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индикатора</w:t>
            </w:r>
            <w:r w:rsidR="008470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Удельный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вес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индикатора</w:t>
            </w:r>
          </w:p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(коэф.)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Минимальный/</w:t>
            </w:r>
          </w:p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максимальный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риск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неплатежеспособности</w:t>
            </w:r>
            <w:r w:rsidR="008470D1">
              <w:rPr>
                <w:sz w:val="20"/>
                <w:szCs w:val="20"/>
              </w:rPr>
              <w:t xml:space="preserve"> </w:t>
            </w:r>
          </w:p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(%)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Фактическое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значение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индикаторов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муниципального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образования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(МО1)</w:t>
            </w:r>
          </w:p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8470D1">
              <w:rPr>
                <w:sz w:val="20"/>
                <w:szCs w:val="20"/>
                <w:lang w:val="en-US"/>
              </w:rPr>
              <w:t>(%)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Отношение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прироста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недоимки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налоговым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платежам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налоговым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доходам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1,0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0/10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Выравнивание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бюджетной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обеспеченности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муниципальных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образований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(Отношение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налогового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душевого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дохода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данного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образования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налоговому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среднедушевому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доходу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региону)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100/94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75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Разработка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утверждение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системы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индикаторов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результативности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расходов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100/-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Отношение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заемных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средств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капитальным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вложениям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1,0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100/-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20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Степень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освоения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средств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100/-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94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6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Действующий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официальный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сайт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финансового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органа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0,25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100/-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Организация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мониторинга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социально-экономического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положения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муниципальных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образований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регулярной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основе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100/-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Составление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финансовой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отчетности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методу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начисления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кассовому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методу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100/-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001033" w:rsidRPr="008470D1">
        <w:tc>
          <w:tcPr>
            <w:tcW w:w="242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Степень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равномерности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графика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платежей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обслуживание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погашение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(среднеквадратическое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отклонение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расходов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обслуживание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погашение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расходах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бюджета)</w:t>
            </w:r>
          </w:p>
        </w:tc>
        <w:tc>
          <w:tcPr>
            <w:tcW w:w="79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  <w:tc>
          <w:tcPr>
            <w:tcW w:w="1487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1/6</w:t>
            </w:r>
          </w:p>
        </w:tc>
        <w:tc>
          <w:tcPr>
            <w:tcW w:w="988" w:type="pct"/>
          </w:tcPr>
          <w:p w:rsidR="00001033" w:rsidRPr="008470D1" w:rsidRDefault="0000103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</w:p>
        </w:tc>
      </w:tr>
    </w:tbl>
    <w:p w:rsidR="008470D1" w:rsidRPr="008470D1" w:rsidRDefault="008470D1" w:rsidP="008470D1">
      <w:pPr>
        <w:spacing w:line="360" w:lineRule="auto"/>
        <w:jc w:val="both"/>
        <w:rPr>
          <w:sz w:val="20"/>
          <w:szCs w:val="20"/>
        </w:rPr>
      </w:pP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Сделайте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выводы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образования.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3.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Представить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структуру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внешнего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РФ.</w:t>
      </w:r>
      <w:r w:rsidR="008470D1">
        <w:rPr>
          <w:sz w:val="28"/>
          <w:szCs w:val="28"/>
        </w:rPr>
        <w:t xml:space="preserve"> 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Используйте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статистическую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информацию.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Дайте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характеристику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компонентов,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формирующих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долга.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4..Раскройте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содержание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процесса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накоплениями.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5.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Укажите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меры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повышению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местных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округа).</w:t>
      </w:r>
    </w:p>
    <w:p w:rsidR="00001033" w:rsidRPr="008470D1" w:rsidRDefault="008470D1" w:rsidP="008470D1">
      <w:pPr>
        <w:numPr>
          <w:ilvl w:val="0"/>
          <w:numId w:val="7"/>
        </w:numPr>
        <w:spacing w:line="360" w:lineRule="auto"/>
        <w:ind w:left="0"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001033" w:rsidRPr="008470D1">
        <w:rPr>
          <w:b/>
          <w:sz w:val="28"/>
          <w:szCs w:val="28"/>
        </w:rPr>
        <w:t>Оценка</w:t>
      </w:r>
      <w:r>
        <w:rPr>
          <w:b/>
          <w:sz w:val="28"/>
          <w:szCs w:val="28"/>
        </w:rPr>
        <w:t xml:space="preserve"> </w:t>
      </w:r>
      <w:r w:rsidR="00001033" w:rsidRPr="008470D1">
        <w:rPr>
          <w:b/>
          <w:sz w:val="28"/>
          <w:szCs w:val="28"/>
        </w:rPr>
        <w:t>финансового</w:t>
      </w:r>
      <w:r>
        <w:rPr>
          <w:b/>
          <w:sz w:val="28"/>
          <w:szCs w:val="28"/>
        </w:rPr>
        <w:t xml:space="preserve"> </w:t>
      </w:r>
      <w:r w:rsidR="00001033" w:rsidRPr="008470D1">
        <w:rPr>
          <w:b/>
          <w:sz w:val="28"/>
          <w:szCs w:val="28"/>
        </w:rPr>
        <w:t>положения</w:t>
      </w:r>
      <w:r>
        <w:rPr>
          <w:b/>
          <w:sz w:val="28"/>
          <w:szCs w:val="28"/>
        </w:rPr>
        <w:t xml:space="preserve"> </w:t>
      </w:r>
      <w:r w:rsidR="00001033" w:rsidRPr="008470D1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 xml:space="preserve"> </w:t>
      </w:r>
      <w:r w:rsidR="00001033" w:rsidRPr="008470D1">
        <w:rPr>
          <w:b/>
          <w:sz w:val="28"/>
          <w:szCs w:val="28"/>
        </w:rPr>
        <w:t>образования.</w:t>
      </w:r>
    </w:p>
    <w:p w:rsidR="00001033" w:rsidRPr="008470D1" w:rsidRDefault="00001033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4A6A1E" w:rsidRPr="008470D1" w:rsidRDefault="008626E7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М</w:t>
      </w:r>
      <w:r w:rsidRPr="008470D1">
        <w:rPr>
          <w:sz w:val="28"/>
          <w:szCs w:val="28"/>
          <w:vertAlign w:val="subscript"/>
          <w:lang w:val="en-US"/>
        </w:rPr>
        <w:t>i</w:t>
      </w:r>
      <w:r w:rsidRPr="008470D1">
        <w:rPr>
          <w:sz w:val="28"/>
          <w:szCs w:val="28"/>
        </w:rPr>
        <w:t>=</w:t>
      </w:r>
      <w:r w:rsidRPr="008470D1">
        <w:rPr>
          <w:sz w:val="28"/>
          <w:szCs w:val="28"/>
          <w:lang w:val="en-US"/>
        </w:rPr>
        <w:object w:dxaOrig="128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35.25pt" o:ole="">
            <v:imagedata r:id="rId7" o:title=""/>
          </v:shape>
          <o:OLEObject Type="Embed" ProgID="Equation.3" ShapeID="_x0000_i1025" DrawAspect="Content" ObjectID="_1469891565" r:id="rId8"/>
        </w:object>
      </w:r>
    </w:p>
    <w:p w:rsidR="004A6A1E" w:rsidRPr="008470D1" w:rsidRDefault="004A6A1E" w:rsidP="008470D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0" w:type="auto"/>
        <w:tblInd w:w="1859" w:type="dxa"/>
        <w:tblLook w:val="01E0" w:firstRow="1" w:lastRow="1" w:firstColumn="1" w:lastColumn="1" w:noHBand="0" w:noVBand="0"/>
      </w:tblPr>
      <w:tblGrid>
        <w:gridCol w:w="769"/>
        <w:gridCol w:w="2340"/>
        <w:gridCol w:w="2832"/>
      </w:tblGrid>
      <w:tr w:rsidR="000D4D4F" w:rsidRPr="008470D1" w:rsidTr="008470D1">
        <w:trPr>
          <w:trHeight w:val="256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№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Базовый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год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Отчетный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год</w:t>
            </w:r>
          </w:p>
        </w:tc>
      </w:tr>
      <w:tr w:rsidR="000D4D4F" w:rsidRPr="008470D1" w:rsidTr="008470D1">
        <w:trPr>
          <w:trHeight w:val="331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  <w:r w:rsidR="008470D1">
              <w:rPr>
                <w:sz w:val="20"/>
                <w:szCs w:val="20"/>
              </w:rPr>
              <w:t xml:space="preserve"> </w:t>
            </w:r>
          </w:p>
        </w:tc>
      </w:tr>
      <w:tr w:rsidR="000D4D4F" w:rsidRPr="008470D1" w:rsidTr="008470D1">
        <w:trPr>
          <w:trHeight w:val="394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0D4D4F" w:rsidRPr="008470D1" w:rsidRDefault="00A911B4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2832" w:type="dxa"/>
          </w:tcPr>
          <w:p w:rsidR="000D4D4F" w:rsidRPr="008470D1" w:rsidRDefault="00A911B4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0D4D4F" w:rsidRPr="008470D1" w:rsidTr="008470D1">
        <w:trPr>
          <w:trHeight w:val="271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0D4D4F" w:rsidRPr="008470D1" w:rsidTr="008470D1">
        <w:trPr>
          <w:trHeight w:val="205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0D4D4F" w:rsidRPr="008470D1" w:rsidTr="008470D1">
        <w:trPr>
          <w:trHeight w:val="268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0,76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0D4D4F" w:rsidRPr="008470D1" w:rsidTr="008470D1">
        <w:trPr>
          <w:trHeight w:val="215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6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0D4D4F" w:rsidRPr="008470D1" w:rsidTr="008470D1">
        <w:trPr>
          <w:trHeight w:val="277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0D4D4F" w:rsidRPr="008470D1" w:rsidTr="008470D1">
        <w:trPr>
          <w:trHeight w:val="340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0D4D4F" w:rsidRPr="008470D1" w:rsidTr="008470D1">
        <w:trPr>
          <w:trHeight w:val="259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0D4D4F" w:rsidRPr="008470D1" w:rsidTr="008470D1">
        <w:trPr>
          <w:trHeight w:val="208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0D4D4F" w:rsidRPr="008470D1" w:rsidTr="008470D1">
        <w:trPr>
          <w:trHeight w:val="270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11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0D4D4F" w:rsidRPr="008470D1">
        <w:trPr>
          <w:trHeight w:val="426"/>
        </w:trPr>
        <w:tc>
          <w:tcPr>
            <w:tcW w:w="769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832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</w:tbl>
    <w:p w:rsidR="008626E7" w:rsidRPr="008470D1" w:rsidRDefault="008626E7" w:rsidP="008470D1">
      <w:pPr>
        <w:spacing w:line="360" w:lineRule="auto"/>
        <w:jc w:val="both"/>
        <w:rPr>
          <w:sz w:val="20"/>
          <w:szCs w:val="20"/>
        </w:rPr>
      </w:pPr>
    </w:p>
    <w:p w:rsidR="004A6A1E" w:rsidRPr="008470D1" w:rsidRDefault="004A6A1E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а)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Рассчитайте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общую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состояния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базовый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отчетный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год;</w:t>
      </w:r>
    </w:p>
    <w:p w:rsidR="004A6A1E" w:rsidRPr="008470D1" w:rsidRDefault="004A6A1E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=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object w:dxaOrig="1260" w:dyaOrig="400">
          <v:shape id="_x0000_i1026" type="#_x0000_t75" style="width:63pt;height:20.25pt" o:ole="">
            <v:imagedata r:id="rId9" o:title=""/>
          </v:shape>
          <o:OLEObject Type="Embed" ProgID="Equation.3" ShapeID="_x0000_i1026" DrawAspect="Content" ObjectID="_1469891566" r:id="rId10"/>
        </w:object>
      </w:r>
    </w:p>
    <w:p w:rsidR="004A6A1E" w:rsidRPr="008470D1" w:rsidRDefault="004A6A1E" w:rsidP="008470D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0" w:type="auto"/>
        <w:tblInd w:w="1800" w:type="dxa"/>
        <w:tblLook w:val="01E0" w:firstRow="1" w:lastRow="1" w:firstColumn="1" w:lastColumn="1" w:noHBand="0" w:noVBand="0"/>
      </w:tblPr>
      <w:tblGrid>
        <w:gridCol w:w="648"/>
        <w:gridCol w:w="2340"/>
        <w:gridCol w:w="2901"/>
      </w:tblGrid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№</w:t>
            </w:r>
          </w:p>
        </w:tc>
        <w:tc>
          <w:tcPr>
            <w:tcW w:w="2340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Базовый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год</w:t>
            </w:r>
          </w:p>
        </w:tc>
        <w:tc>
          <w:tcPr>
            <w:tcW w:w="2901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Отчетный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год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0,6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0,85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1,1</w:t>
            </w:r>
          </w:p>
        </w:tc>
      </w:tr>
      <w:tr w:rsidR="004A6A1E" w:rsidRPr="008470D1">
        <w:trPr>
          <w:trHeight w:val="312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6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0,25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0,25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10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</w:tr>
      <w:tr w:rsidR="004A6A1E" w:rsidRPr="008470D1">
        <w:trPr>
          <w:trHeight w:val="298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11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0.75</w:t>
            </w:r>
          </w:p>
        </w:tc>
      </w:tr>
      <w:tr w:rsidR="004A6A1E" w:rsidRPr="008470D1">
        <w:trPr>
          <w:trHeight w:val="312"/>
        </w:trPr>
        <w:tc>
          <w:tcPr>
            <w:tcW w:w="648" w:type="dxa"/>
          </w:tcPr>
          <w:p w:rsidR="004A6A1E" w:rsidRPr="008470D1" w:rsidRDefault="004A6A1E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  <w:tc>
          <w:tcPr>
            <w:tcW w:w="2901" w:type="dxa"/>
          </w:tcPr>
          <w:p w:rsidR="004A6A1E" w:rsidRPr="008470D1" w:rsidRDefault="00027FA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0.75</w:t>
            </w:r>
          </w:p>
        </w:tc>
      </w:tr>
    </w:tbl>
    <w:p w:rsidR="004A6A1E" w:rsidRPr="008470D1" w:rsidRDefault="004A6A1E" w:rsidP="008470D1">
      <w:pPr>
        <w:spacing w:line="360" w:lineRule="auto"/>
        <w:jc w:val="both"/>
        <w:rPr>
          <w:sz w:val="20"/>
          <w:szCs w:val="20"/>
        </w:rPr>
      </w:pPr>
    </w:p>
    <w:p w:rsidR="004761EF" w:rsidRPr="008470D1" w:rsidRDefault="004761EF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Комплексная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положения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базовом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(5,95)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отчетном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(5,6)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установилась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уровне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среднего,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т.к.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максимальный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балл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равен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10.</w:t>
      </w:r>
    </w:p>
    <w:p w:rsidR="002C214C" w:rsidRPr="008470D1" w:rsidRDefault="004A6A1E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б)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Оценка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финансового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состояния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образования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базовом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выше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чем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отчетном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0,35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баллов,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т.к.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фактическое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значение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зависимости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бюджета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финансовой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помощи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отчетном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="002C214C" w:rsidRPr="008470D1">
        <w:rPr>
          <w:sz w:val="28"/>
          <w:szCs w:val="28"/>
        </w:rPr>
        <w:t>превышает</w:t>
      </w:r>
      <w:r w:rsidR="008470D1">
        <w:rPr>
          <w:sz w:val="28"/>
          <w:szCs w:val="28"/>
        </w:rPr>
        <w:t xml:space="preserve"> </w:t>
      </w:r>
      <w:r w:rsidR="008C384B" w:rsidRPr="008470D1">
        <w:rPr>
          <w:sz w:val="28"/>
          <w:szCs w:val="28"/>
        </w:rPr>
        <w:t>максимальный</w:t>
      </w:r>
      <w:r w:rsidR="008470D1">
        <w:rPr>
          <w:sz w:val="28"/>
          <w:szCs w:val="28"/>
        </w:rPr>
        <w:t xml:space="preserve"> </w:t>
      </w:r>
      <w:r w:rsidR="008C384B" w:rsidRPr="008470D1">
        <w:rPr>
          <w:sz w:val="28"/>
          <w:szCs w:val="28"/>
        </w:rPr>
        <w:t>риск</w:t>
      </w:r>
      <w:r w:rsidR="008470D1">
        <w:rPr>
          <w:sz w:val="28"/>
          <w:szCs w:val="28"/>
        </w:rPr>
        <w:t xml:space="preserve"> </w:t>
      </w:r>
      <w:r w:rsidR="008C384B" w:rsidRPr="008470D1">
        <w:rPr>
          <w:sz w:val="28"/>
          <w:szCs w:val="28"/>
        </w:rPr>
        <w:t>неплатежеспособности.</w:t>
      </w:r>
    </w:p>
    <w:p w:rsidR="000D4D4F" w:rsidRPr="008470D1" w:rsidRDefault="008C384B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в)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Количество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индикаторов,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значения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которых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выше,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ниже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пределах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допустимого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уровня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риска</w:t>
      </w:r>
      <w:r w:rsidR="008470D1">
        <w:rPr>
          <w:sz w:val="28"/>
          <w:szCs w:val="28"/>
        </w:rPr>
        <w:t xml:space="preserve"> </w:t>
      </w:r>
      <w:r w:rsidR="000D4D4F" w:rsidRPr="008470D1">
        <w:rPr>
          <w:sz w:val="28"/>
          <w:szCs w:val="28"/>
        </w:rPr>
        <w:t>неплатежеспособности</w:t>
      </w:r>
    </w:p>
    <w:p w:rsidR="000D4D4F" w:rsidRPr="008470D1" w:rsidRDefault="000D4D4F" w:rsidP="008470D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1548"/>
        <w:gridCol w:w="900"/>
        <w:gridCol w:w="900"/>
        <w:gridCol w:w="1080"/>
        <w:gridCol w:w="1080"/>
        <w:gridCol w:w="990"/>
        <w:gridCol w:w="990"/>
        <w:gridCol w:w="990"/>
        <w:gridCol w:w="990"/>
      </w:tblGrid>
      <w:tr w:rsidR="000D4D4F" w:rsidRPr="008470D1">
        <w:tc>
          <w:tcPr>
            <w:tcW w:w="1548" w:type="dxa"/>
            <w:vMerge w:val="restart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Наименование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МО</w:t>
            </w:r>
          </w:p>
        </w:tc>
        <w:tc>
          <w:tcPr>
            <w:tcW w:w="1800" w:type="dxa"/>
            <w:gridSpan w:val="2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Итоговая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оценка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платеже-способности</w:t>
            </w:r>
          </w:p>
        </w:tc>
        <w:tc>
          <w:tcPr>
            <w:tcW w:w="2160" w:type="dxa"/>
            <w:gridSpan w:val="2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Количество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индикаторов,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значения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которых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выше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критического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уровня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максимального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риска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неплатежеспособности</w:t>
            </w:r>
            <w:r w:rsidR="008470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gridSpan w:val="2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Количество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индикаторов,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значения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которых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ниже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критического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уровня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минимального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риска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неплатежеспособности</w:t>
            </w:r>
          </w:p>
        </w:tc>
        <w:tc>
          <w:tcPr>
            <w:tcW w:w="1980" w:type="dxa"/>
            <w:gridSpan w:val="2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Количество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индикаторов,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значения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которых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находятся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интервале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между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минимальным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максимальным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уровнем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риска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неплатежеспособности</w:t>
            </w:r>
          </w:p>
        </w:tc>
      </w:tr>
      <w:tr w:rsidR="000D4D4F" w:rsidRPr="008470D1">
        <w:tc>
          <w:tcPr>
            <w:tcW w:w="1548" w:type="dxa"/>
            <w:vMerge/>
            <w:vAlign w:val="center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база</w:t>
            </w:r>
          </w:p>
        </w:tc>
        <w:tc>
          <w:tcPr>
            <w:tcW w:w="90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отчет</w:t>
            </w:r>
          </w:p>
        </w:tc>
        <w:tc>
          <w:tcPr>
            <w:tcW w:w="108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база</w:t>
            </w:r>
          </w:p>
        </w:tc>
        <w:tc>
          <w:tcPr>
            <w:tcW w:w="108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отчет</w:t>
            </w:r>
          </w:p>
        </w:tc>
        <w:tc>
          <w:tcPr>
            <w:tcW w:w="99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база</w:t>
            </w:r>
          </w:p>
        </w:tc>
        <w:tc>
          <w:tcPr>
            <w:tcW w:w="99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отчет</w:t>
            </w:r>
          </w:p>
        </w:tc>
        <w:tc>
          <w:tcPr>
            <w:tcW w:w="99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база</w:t>
            </w:r>
          </w:p>
        </w:tc>
        <w:tc>
          <w:tcPr>
            <w:tcW w:w="99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отчет</w:t>
            </w:r>
          </w:p>
        </w:tc>
      </w:tr>
      <w:tr w:rsidR="000D4D4F" w:rsidRPr="008470D1">
        <w:tc>
          <w:tcPr>
            <w:tcW w:w="1548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МО2</w:t>
            </w:r>
          </w:p>
        </w:tc>
        <w:tc>
          <w:tcPr>
            <w:tcW w:w="900" w:type="dxa"/>
          </w:tcPr>
          <w:p w:rsidR="000D4D4F" w:rsidRPr="008470D1" w:rsidRDefault="00A911B4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5,9</w:t>
            </w:r>
            <w:r w:rsidR="000D4D4F" w:rsidRPr="008470D1">
              <w:rPr>
                <w:sz w:val="20"/>
                <w:szCs w:val="20"/>
              </w:rPr>
              <w:t>5</w:t>
            </w:r>
          </w:p>
        </w:tc>
        <w:tc>
          <w:tcPr>
            <w:tcW w:w="900" w:type="dxa"/>
          </w:tcPr>
          <w:p w:rsidR="000D4D4F" w:rsidRPr="008470D1" w:rsidRDefault="00A911B4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  <w:r w:rsidR="000D4D4F" w:rsidRPr="008470D1">
              <w:rPr>
                <w:sz w:val="20"/>
                <w:szCs w:val="20"/>
              </w:rPr>
              <w:t>,</w:t>
            </w:r>
            <w:r w:rsidRPr="008470D1">
              <w:rPr>
                <w:sz w:val="20"/>
                <w:szCs w:val="20"/>
              </w:rPr>
              <w:t>6</w:t>
            </w:r>
          </w:p>
        </w:tc>
        <w:tc>
          <w:tcPr>
            <w:tcW w:w="1080" w:type="dxa"/>
          </w:tcPr>
          <w:p w:rsidR="000D4D4F" w:rsidRPr="008470D1" w:rsidRDefault="00A911B4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</w:tcPr>
          <w:p w:rsidR="000D4D4F" w:rsidRPr="008470D1" w:rsidRDefault="00A911B4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</w:t>
            </w:r>
          </w:p>
        </w:tc>
        <w:tc>
          <w:tcPr>
            <w:tcW w:w="990" w:type="dxa"/>
          </w:tcPr>
          <w:p w:rsidR="000D4D4F" w:rsidRPr="008470D1" w:rsidRDefault="00A911B4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</w:t>
            </w:r>
          </w:p>
        </w:tc>
        <w:tc>
          <w:tcPr>
            <w:tcW w:w="990" w:type="dxa"/>
          </w:tcPr>
          <w:p w:rsidR="000D4D4F" w:rsidRPr="008470D1" w:rsidRDefault="00A911B4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  <w:tc>
          <w:tcPr>
            <w:tcW w:w="99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</w:t>
            </w:r>
          </w:p>
        </w:tc>
        <w:tc>
          <w:tcPr>
            <w:tcW w:w="990" w:type="dxa"/>
          </w:tcPr>
          <w:p w:rsidR="000D4D4F" w:rsidRPr="008470D1" w:rsidRDefault="000D4D4F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</w:t>
            </w:r>
          </w:p>
        </w:tc>
      </w:tr>
    </w:tbl>
    <w:p w:rsidR="00C2545A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C2545A" w:rsidRPr="008470D1">
        <w:rPr>
          <w:b/>
          <w:sz w:val="28"/>
          <w:szCs w:val="28"/>
        </w:rPr>
        <w:t>4</w:t>
      </w:r>
      <w:r w:rsidR="00271FDF" w:rsidRPr="008470D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C2545A" w:rsidRPr="008470D1">
        <w:rPr>
          <w:b/>
          <w:sz w:val="28"/>
          <w:szCs w:val="28"/>
        </w:rPr>
        <w:t>Оценка</w:t>
      </w:r>
      <w:r>
        <w:rPr>
          <w:b/>
          <w:sz w:val="28"/>
          <w:szCs w:val="28"/>
        </w:rPr>
        <w:t xml:space="preserve"> </w:t>
      </w:r>
      <w:r w:rsidR="00C2545A" w:rsidRPr="008470D1">
        <w:rPr>
          <w:b/>
          <w:sz w:val="28"/>
          <w:szCs w:val="28"/>
        </w:rPr>
        <w:t>качества</w:t>
      </w:r>
      <w:r>
        <w:rPr>
          <w:b/>
          <w:sz w:val="28"/>
          <w:szCs w:val="28"/>
        </w:rPr>
        <w:t xml:space="preserve"> </w:t>
      </w:r>
      <w:r w:rsidR="00C2545A" w:rsidRPr="008470D1">
        <w:rPr>
          <w:b/>
          <w:sz w:val="28"/>
          <w:szCs w:val="28"/>
        </w:rPr>
        <w:t>управления</w:t>
      </w:r>
      <w:r>
        <w:rPr>
          <w:b/>
          <w:sz w:val="28"/>
          <w:szCs w:val="28"/>
        </w:rPr>
        <w:t xml:space="preserve"> </w:t>
      </w:r>
      <w:r w:rsidR="00C2545A" w:rsidRPr="008470D1">
        <w:rPr>
          <w:b/>
          <w:sz w:val="28"/>
          <w:szCs w:val="28"/>
        </w:rPr>
        <w:t>финансами</w:t>
      </w:r>
      <w:r>
        <w:rPr>
          <w:b/>
          <w:sz w:val="28"/>
          <w:szCs w:val="28"/>
        </w:rPr>
        <w:t xml:space="preserve"> </w:t>
      </w:r>
      <w:r w:rsidR="00C2545A" w:rsidRPr="008470D1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 xml:space="preserve"> </w:t>
      </w:r>
      <w:r w:rsidR="00C2545A" w:rsidRPr="008470D1">
        <w:rPr>
          <w:b/>
          <w:sz w:val="28"/>
          <w:szCs w:val="28"/>
        </w:rPr>
        <w:t>образования.</w:t>
      </w:r>
    </w:p>
    <w:p w:rsidR="00C2545A" w:rsidRPr="008470D1" w:rsidRDefault="00C2545A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7B3283" w:rsidRPr="008470D1" w:rsidRDefault="008470D1" w:rsidP="008470D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B3283" w:rsidRPr="008470D1">
        <w:rPr>
          <w:sz w:val="28"/>
          <w:szCs w:val="28"/>
        </w:rPr>
        <w:t>М</w:t>
      </w:r>
      <w:r w:rsidR="007B3283" w:rsidRPr="008470D1">
        <w:rPr>
          <w:sz w:val="28"/>
          <w:szCs w:val="28"/>
          <w:vertAlign w:val="subscript"/>
          <w:lang w:val="en-US"/>
        </w:rPr>
        <w:t>i</w:t>
      </w:r>
      <w:r w:rsidR="007B3283" w:rsidRPr="008470D1">
        <w:rPr>
          <w:sz w:val="28"/>
          <w:szCs w:val="28"/>
        </w:rPr>
        <w:t>=</w:t>
      </w:r>
      <w:r w:rsidR="007B3283" w:rsidRPr="008470D1">
        <w:rPr>
          <w:sz w:val="28"/>
          <w:szCs w:val="28"/>
          <w:lang w:val="en-US"/>
        </w:rPr>
        <w:object w:dxaOrig="1280" w:dyaOrig="700">
          <v:shape id="_x0000_i1027" type="#_x0000_t75" style="width:63.75pt;height:35.25pt" o:ole="">
            <v:imagedata r:id="rId7" o:title=""/>
          </v:shape>
          <o:OLEObject Type="Embed" ProgID="Equation.3" ShapeID="_x0000_i1027" DrawAspect="Content" ObjectID="_1469891567" r:id="rId11"/>
        </w:object>
      </w:r>
      <w:r>
        <w:rPr>
          <w:sz w:val="28"/>
          <w:szCs w:val="28"/>
        </w:rPr>
        <w:t xml:space="preserve">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960"/>
        <w:gridCol w:w="1960"/>
      </w:tblGrid>
      <w:tr w:rsidR="007B3283" w:rsidRPr="008470D1" w:rsidTr="008470D1">
        <w:trPr>
          <w:trHeight w:val="320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№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  <w:lang w:val="en-US"/>
              </w:rPr>
            </w:pPr>
            <w:r w:rsidRPr="008470D1">
              <w:rPr>
                <w:sz w:val="20"/>
                <w:szCs w:val="20"/>
              </w:rPr>
              <w:t>М</w:t>
            </w:r>
            <w:r w:rsidRPr="008470D1">
              <w:rPr>
                <w:sz w:val="20"/>
                <w:szCs w:val="20"/>
                <w:lang w:val="en-US"/>
              </w:rPr>
              <w:t>i</w:t>
            </w:r>
          </w:p>
        </w:tc>
      </w:tr>
      <w:tr w:rsidR="007B3283" w:rsidRPr="008470D1" w:rsidTr="008470D1">
        <w:trPr>
          <w:trHeight w:val="239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  <w:lang w:val="en-US"/>
              </w:rPr>
              <w:t>0</w:t>
            </w:r>
            <w:r w:rsidRPr="008470D1">
              <w:rPr>
                <w:sz w:val="20"/>
                <w:szCs w:val="20"/>
              </w:rPr>
              <w:t>,2</w:t>
            </w:r>
          </w:p>
        </w:tc>
      </w:tr>
      <w:tr w:rsidR="007B3283" w:rsidRPr="008470D1" w:rsidTr="008470D1">
        <w:trPr>
          <w:trHeight w:val="302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250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169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232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307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6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242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318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237"/>
        </w:trPr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</w:t>
            </w:r>
          </w:p>
        </w:tc>
        <w:tc>
          <w:tcPr>
            <w:tcW w:w="1960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0,2</w:t>
            </w:r>
          </w:p>
        </w:tc>
      </w:tr>
    </w:tbl>
    <w:p w:rsidR="007B3283" w:rsidRPr="008470D1" w:rsidRDefault="007B3283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7B3283" w:rsidRPr="008470D1" w:rsidRDefault="007B328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=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object w:dxaOrig="1260" w:dyaOrig="400">
          <v:shape id="_x0000_i1028" type="#_x0000_t75" style="width:63pt;height:20.25pt" o:ole="">
            <v:imagedata r:id="rId9" o:title=""/>
          </v:shape>
          <o:OLEObject Type="Embed" ProgID="Equation.3" ShapeID="_x0000_i1028" DrawAspect="Content" ObjectID="_1469891568" r:id="rId12"/>
        </w:objec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=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5,6</w:t>
      </w:r>
    </w:p>
    <w:p w:rsidR="007B3283" w:rsidRPr="008470D1" w:rsidRDefault="007B3283" w:rsidP="008470D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039"/>
        <w:gridCol w:w="2039"/>
      </w:tblGrid>
      <w:tr w:rsidR="007B3283" w:rsidRPr="008470D1" w:rsidTr="008470D1">
        <w:trPr>
          <w:trHeight w:val="266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№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Р</w:t>
            </w:r>
          </w:p>
        </w:tc>
      </w:tr>
      <w:tr w:rsidR="007B3283" w:rsidRPr="008470D1" w:rsidTr="008470D1">
        <w:trPr>
          <w:trHeight w:val="199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275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</w:tr>
      <w:tr w:rsidR="007B3283" w:rsidRPr="008470D1" w:rsidTr="008470D1">
        <w:trPr>
          <w:trHeight w:val="338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</w:tr>
      <w:tr w:rsidR="007B3283" w:rsidRPr="008470D1" w:rsidTr="008470D1">
        <w:trPr>
          <w:trHeight w:val="257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</w:p>
        </w:tc>
      </w:tr>
      <w:tr w:rsidR="007B3283" w:rsidRPr="008470D1" w:rsidTr="008470D1">
        <w:trPr>
          <w:trHeight w:val="206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5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0,75</w:t>
            </w:r>
          </w:p>
        </w:tc>
      </w:tr>
      <w:tr w:rsidR="007B3283" w:rsidRPr="008470D1" w:rsidTr="008470D1">
        <w:trPr>
          <w:trHeight w:val="268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6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0,25</w:t>
            </w:r>
          </w:p>
        </w:tc>
      </w:tr>
      <w:tr w:rsidR="007B3283" w:rsidRPr="008470D1" w:rsidTr="008470D1">
        <w:trPr>
          <w:trHeight w:val="329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7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</w:tr>
      <w:tr w:rsidR="007B3283" w:rsidRPr="008470D1" w:rsidTr="008470D1">
        <w:trPr>
          <w:trHeight w:val="250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</w:t>
            </w:r>
          </w:p>
        </w:tc>
      </w:tr>
      <w:tr w:rsidR="007B3283" w:rsidRPr="008470D1" w:rsidTr="008470D1">
        <w:trPr>
          <w:trHeight w:val="339"/>
        </w:trPr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9</w:t>
            </w:r>
          </w:p>
        </w:tc>
        <w:tc>
          <w:tcPr>
            <w:tcW w:w="2039" w:type="dxa"/>
          </w:tcPr>
          <w:p w:rsidR="007B3283" w:rsidRPr="008470D1" w:rsidRDefault="007B3283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0,1</w:t>
            </w:r>
          </w:p>
        </w:tc>
      </w:tr>
    </w:tbl>
    <w:p w:rsidR="00C2545A" w:rsidRPr="008470D1" w:rsidRDefault="00C2545A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8C384B" w:rsidRPr="008470D1" w:rsidRDefault="007B328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Комплексная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довольно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высока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–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5,6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баллов,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т.к.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максимально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возможный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балл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равен</w:t>
      </w:r>
      <w:r w:rsidR="008470D1">
        <w:rPr>
          <w:sz w:val="28"/>
          <w:szCs w:val="28"/>
        </w:rPr>
        <w:t xml:space="preserve"> </w:t>
      </w:r>
      <w:r w:rsidR="004761EF" w:rsidRPr="008470D1">
        <w:rPr>
          <w:sz w:val="28"/>
          <w:szCs w:val="28"/>
        </w:rPr>
        <w:t>6.</w:t>
      </w:r>
    </w:p>
    <w:p w:rsidR="001E6FC3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0040B3" w:rsidRPr="008470D1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Структура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государственного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внешнего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долга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Российской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Федерации*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состоянию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октября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2008</w:t>
      </w:r>
      <w:r>
        <w:rPr>
          <w:b/>
          <w:sz w:val="28"/>
          <w:szCs w:val="28"/>
        </w:rPr>
        <w:t xml:space="preserve"> </w:t>
      </w:r>
      <w:r w:rsidR="001E6FC3" w:rsidRPr="008470D1">
        <w:rPr>
          <w:b/>
          <w:sz w:val="28"/>
          <w:szCs w:val="28"/>
        </w:rPr>
        <w:t>года</w:t>
      </w:r>
    </w:p>
    <w:p w:rsidR="001E6FC3" w:rsidRPr="008470D1" w:rsidRDefault="001E6FC3" w:rsidP="008470D1">
      <w:pPr>
        <w:spacing w:line="360" w:lineRule="auto"/>
        <w:ind w:firstLine="709"/>
        <w:jc w:val="both"/>
        <w:rPr>
          <w:sz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403"/>
        <w:gridCol w:w="1315"/>
        <w:gridCol w:w="1315"/>
      </w:tblGrid>
      <w:tr w:rsidR="001E6FC3" w:rsidRPr="008470D1">
        <w:trPr>
          <w:trHeight w:hRule="exact" w:val="931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Категория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долга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млрд.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долларов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США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млрд.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евро**</w:t>
            </w:r>
          </w:p>
        </w:tc>
      </w:tr>
      <w:tr w:rsidR="001E6FC3" w:rsidRPr="008470D1" w:rsidTr="008470D1">
        <w:trPr>
          <w:trHeight w:hRule="exact" w:val="600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Государственный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внешний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долг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Российской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Федерации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(включая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обязательства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бывшего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Союза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ССР,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принятые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Российской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Федерацией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)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40.4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28.0</w:t>
            </w:r>
          </w:p>
        </w:tc>
      </w:tr>
      <w:tr w:rsidR="001E6FC3" w:rsidRPr="008470D1" w:rsidTr="008470D1">
        <w:trPr>
          <w:trHeight w:hRule="exact" w:val="711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Задолженность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перед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официальными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кредиторами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-членами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Парижского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клуба,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являвшаяся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предметом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реструктуризации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1.4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1.0</w:t>
            </w:r>
          </w:p>
        </w:tc>
      </w:tr>
      <w:tr w:rsidR="001E6FC3" w:rsidRPr="008470D1" w:rsidTr="008470D1">
        <w:trPr>
          <w:trHeight w:hRule="exact" w:val="712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Задолженность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перед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официальными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кредиторами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-не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членами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Парижского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клуба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2.0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1.4</w:t>
            </w:r>
          </w:p>
        </w:tc>
      </w:tr>
      <w:tr w:rsidR="001E6FC3" w:rsidRPr="008470D1">
        <w:trPr>
          <w:trHeight w:hRule="exact" w:val="566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Задолженность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перед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официальными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кредиторами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-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бывшими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странами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СЭВ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1.5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1.0</w:t>
            </w:r>
          </w:p>
        </w:tc>
      </w:tr>
      <w:tr w:rsidR="001E6FC3" w:rsidRPr="008470D1">
        <w:trPr>
          <w:trHeight w:hRule="exact" w:val="278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Коммерческая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задолженность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бывшего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СССР***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0.8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0.6</w:t>
            </w:r>
          </w:p>
        </w:tc>
      </w:tr>
      <w:tr w:rsidR="001E6FC3" w:rsidRPr="008470D1" w:rsidTr="008470D1">
        <w:trPr>
          <w:trHeight w:hRule="exact" w:val="415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Задолженность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перед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международными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финансовыми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организациями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4.6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3.2</w:t>
            </w:r>
          </w:p>
        </w:tc>
      </w:tr>
      <w:tr w:rsidR="001E6FC3" w:rsidRPr="008470D1">
        <w:trPr>
          <w:trHeight w:hRule="exact" w:val="278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Задолженность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еврооблигационным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займам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27.7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19.2</w:t>
            </w:r>
          </w:p>
        </w:tc>
      </w:tr>
      <w:tr w:rsidR="001E6FC3" w:rsidRPr="008470D1">
        <w:trPr>
          <w:trHeight w:hRule="exact" w:val="288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Задолженность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ОВГВЗ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1.8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1.2</w:t>
            </w:r>
          </w:p>
        </w:tc>
      </w:tr>
      <w:tr w:rsidR="001E6FC3" w:rsidRPr="008470D1" w:rsidTr="008470D1">
        <w:trPr>
          <w:trHeight w:hRule="exact" w:val="444"/>
        </w:trPr>
        <w:tc>
          <w:tcPr>
            <w:tcW w:w="6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Предоставление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гарантий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Российской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Федерации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иностранной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валюте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0.6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6FC3" w:rsidRPr="008470D1" w:rsidRDefault="001E6FC3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0.4</w:t>
            </w:r>
          </w:p>
        </w:tc>
      </w:tr>
    </w:tbl>
    <w:p w:rsidR="000040B3" w:rsidRPr="008470D1" w:rsidRDefault="000040B3" w:rsidP="008470D1">
      <w:pPr>
        <w:shd w:val="clear" w:color="auto" w:fill="FFFFFF"/>
        <w:spacing w:line="360" w:lineRule="auto"/>
        <w:jc w:val="both"/>
        <w:rPr>
          <w:sz w:val="20"/>
          <w:szCs w:val="20"/>
        </w:rPr>
      </w:pPr>
    </w:p>
    <w:p w:rsidR="001E6FC3" w:rsidRPr="008470D1" w:rsidRDefault="001E6FC3" w:rsidP="008470D1">
      <w:pPr>
        <w:shd w:val="clear" w:color="auto" w:fill="FFFFFF"/>
        <w:spacing w:line="360" w:lineRule="auto"/>
        <w:ind w:firstLine="709"/>
        <w:jc w:val="both"/>
        <w:rPr>
          <w:sz w:val="28"/>
        </w:rPr>
      </w:pPr>
      <w:r w:rsidRPr="008470D1">
        <w:rPr>
          <w:sz w:val="28"/>
        </w:rPr>
        <w:t>*--</w:t>
      </w:r>
      <w:r w:rsidR="008470D1">
        <w:rPr>
          <w:sz w:val="28"/>
        </w:rPr>
        <w:t xml:space="preserve"> </w:t>
      </w:r>
      <w:r w:rsidRPr="008470D1">
        <w:rPr>
          <w:sz w:val="28"/>
        </w:rPr>
        <w:t>в</w:t>
      </w:r>
      <w:r w:rsidR="008470D1">
        <w:rPr>
          <w:sz w:val="28"/>
        </w:rPr>
        <w:t xml:space="preserve"> </w:t>
      </w:r>
      <w:r w:rsidRPr="008470D1">
        <w:rPr>
          <w:sz w:val="28"/>
        </w:rPr>
        <w:t>соответствии</w:t>
      </w:r>
      <w:r w:rsidR="008470D1">
        <w:rPr>
          <w:sz w:val="28"/>
        </w:rPr>
        <w:t xml:space="preserve"> </w:t>
      </w:r>
      <w:r w:rsidRPr="008470D1">
        <w:rPr>
          <w:sz w:val="28"/>
        </w:rPr>
        <w:t>с</w:t>
      </w:r>
      <w:r w:rsidR="008470D1">
        <w:rPr>
          <w:sz w:val="28"/>
        </w:rPr>
        <w:t xml:space="preserve"> </w:t>
      </w:r>
      <w:r w:rsidRPr="008470D1">
        <w:rPr>
          <w:sz w:val="28"/>
        </w:rPr>
        <w:t>6</w:t>
      </w:r>
      <w:r w:rsidR="008470D1">
        <w:rPr>
          <w:sz w:val="28"/>
        </w:rPr>
        <w:t xml:space="preserve"> </w:t>
      </w:r>
      <w:r w:rsidRPr="008470D1">
        <w:rPr>
          <w:sz w:val="28"/>
        </w:rPr>
        <w:t>статьей</w:t>
      </w:r>
      <w:r w:rsidR="008470D1">
        <w:rPr>
          <w:sz w:val="28"/>
        </w:rPr>
        <w:t xml:space="preserve"> </w:t>
      </w:r>
      <w:r w:rsidRPr="008470D1">
        <w:rPr>
          <w:sz w:val="28"/>
        </w:rPr>
        <w:t>Бюджетного</w:t>
      </w:r>
      <w:r w:rsidR="008470D1">
        <w:rPr>
          <w:sz w:val="28"/>
        </w:rPr>
        <w:t xml:space="preserve"> </w:t>
      </w:r>
      <w:r w:rsidRPr="008470D1">
        <w:rPr>
          <w:sz w:val="28"/>
        </w:rPr>
        <w:t>кодекса</w:t>
      </w:r>
      <w:r w:rsidR="008470D1">
        <w:rPr>
          <w:sz w:val="28"/>
        </w:rPr>
        <w:t xml:space="preserve"> </w:t>
      </w:r>
      <w:r w:rsidRPr="008470D1">
        <w:rPr>
          <w:sz w:val="28"/>
        </w:rPr>
        <w:t>Российской</w:t>
      </w:r>
      <w:r w:rsidR="008470D1">
        <w:rPr>
          <w:sz w:val="28"/>
        </w:rPr>
        <w:t xml:space="preserve"> </w:t>
      </w:r>
      <w:r w:rsidRPr="008470D1">
        <w:rPr>
          <w:sz w:val="28"/>
        </w:rPr>
        <w:t>Федерации</w:t>
      </w:r>
      <w:r w:rsidR="008470D1">
        <w:rPr>
          <w:sz w:val="28"/>
        </w:rPr>
        <w:t xml:space="preserve"> </w:t>
      </w:r>
      <w:r w:rsidRPr="008470D1">
        <w:rPr>
          <w:sz w:val="28"/>
        </w:rPr>
        <w:t>внешним</w:t>
      </w:r>
      <w:r w:rsidR="008470D1">
        <w:rPr>
          <w:sz w:val="28"/>
        </w:rPr>
        <w:t xml:space="preserve"> </w:t>
      </w:r>
      <w:r w:rsidRPr="008470D1">
        <w:rPr>
          <w:sz w:val="28"/>
        </w:rPr>
        <w:t>долгом</w:t>
      </w:r>
      <w:r w:rsidR="008470D1">
        <w:rPr>
          <w:sz w:val="28"/>
        </w:rPr>
        <w:t xml:space="preserve"> </w:t>
      </w:r>
      <w:r w:rsidRPr="008470D1">
        <w:rPr>
          <w:sz w:val="28"/>
        </w:rPr>
        <w:t>являются</w:t>
      </w:r>
      <w:r w:rsidR="008470D1">
        <w:rPr>
          <w:sz w:val="28"/>
        </w:rPr>
        <w:t xml:space="preserve"> </w:t>
      </w:r>
      <w:r w:rsidRPr="008470D1">
        <w:rPr>
          <w:sz w:val="28"/>
        </w:rPr>
        <w:t>обязательства,</w:t>
      </w:r>
      <w:r w:rsidR="008470D1">
        <w:rPr>
          <w:sz w:val="28"/>
        </w:rPr>
        <w:t xml:space="preserve"> </w:t>
      </w:r>
      <w:r w:rsidRPr="008470D1">
        <w:rPr>
          <w:sz w:val="28"/>
        </w:rPr>
        <w:t>возникающие</w:t>
      </w:r>
      <w:r w:rsidR="008470D1">
        <w:rPr>
          <w:sz w:val="28"/>
        </w:rPr>
        <w:t xml:space="preserve"> </w:t>
      </w:r>
      <w:r w:rsidRPr="008470D1">
        <w:rPr>
          <w:sz w:val="28"/>
        </w:rPr>
        <w:t>в</w:t>
      </w:r>
      <w:r w:rsidR="008470D1">
        <w:rPr>
          <w:sz w:val="28"/>
        </w:rPr>
        <w:t xml:space="preserve"> </w:t>
      </w:r>
      <w:r w:rsidRPr="008470D1">
        <w:rPr>
          <w:sz w:val="28"/>
        </w:rPr>
        <w:t>иностранной</w:t>
      </w:r>
      <w:r w:rsidR="008470D1">
        <w:rPr>
          <w:sz w:val="28"/>
        </w:rPr>
        <w:t xml:space="preserve"> </w:t>
      </w:r>
      <w:r w:rsidRPr="008470D1">
        <w:rPr>
          <w:sz w:val="28"/>
        </w:rPr>
        <w:t>валюте;</w:t>
      </w:r>
    </w:p>
    <w:p w:rsidR="001E6FC3" w:rsidRPr="008470D1" w:rsidRDefault="001E6FC3" w:rsidP="008470D1">
      <w:pPr>
        <w:shd w:val="clear" w:color="auto" w:fill="FFFFFF"/>
        <w:spacing w:line="360" w:lineRule="auto"/>
        <w:ind w:firstLine="709"/>
        <w:jc w:val="both"/>
        <w:rPr>
          <w:sz w:val="28"/>
        </w:rPr>
      </w:pPr>
      <w:r w:rsidRPr="008470D1">
        <w:rPr>
          <w:sz w:val="28"/>
        </w:rPr>
        <w:t>**</w:t>
      </w:r>
      <w:r w:rsidR="008470D1">
        <w:rPr>
          <w:sz w:val="28"/>
        </w:rPr>
        <w:t xml:space="preserve"> </w:t>
      </w:r>
      <w:r w:rsidRPr="008470D1">
        <w:rPr>
          <w:sz w:val="28"/>
        </w:rPr>
        <w:t>Объем</w:t>
      </w:r>
      <w:r w:rsidR="008470D1">
        <w:rPr>
          <w:sz w:val="28"/>
        </w:rPr>
        <w:t xml:space="preserve"> </w:t>
      </w:r>
      <w:r w:rsidRPr="008470D1">
        <w:rPr>
          <w:sz w:val="28"/>
        </w:rPr>
        <w:t>государственного</w:t>
      </w:r>
      <w:r w:rsidR="008470D1">
        <w:rPr>
          <w:sz w:val="28"/>
        </w:rPr>
        <w:t xml:space="preserve"> </w:t>
      </w:r>
      <w:r w:rsidRPr="008470D1">
        <w:rPr>
          <w:sz w:val="28"/>
        </w:rPr>
        <w:t>внешнего</w:t>
      </w:r>
      <w:r w:rsidR="008470D1">
        <w:rPr>
          <w:sz w:val="28"/>
        </w:rPr>
        <w:t xml:space="preserve"> </w:t>
      </w:r>
      <w:r w:rsidRPr="008470D1">
        <w:rPr>
          <w:sz w:val="28"/>
        </w:rPr>
        <w:t>долга</w:t>
      </w:r>
      <w:r w:rsidR="008470D1">
        <w:rPr>
          <w:sz w:val="28"/>
        </w:rPr>
        <w:t xml:space="preserve"> </w:t>
      </w:r>
      <w:r w:rsidRPr="008470D1">
        <w:rPr>
          <w:sz w:val="28"/>
        </w:rPr>
        <w:t>Российской</w:t>
      </w:r>
      <w:r w:rsidR="008470D1">
        <w:rPr>
          <w:sz w:val="28"/>
        </w:rPr>
        <w:t xml:space="preserve"> </w:t>
      </w:r>
      <w:r w:rsidRPr="008470D1">
        <w:rPr>
          <w:sz w:val="28"/>
        </w:rPr>
        <w:t>Федерации</w:t>
      </w:r>
      <w:r w:rsidR="008470D1">
        <w:rPr>
          <w:sz w:val="28"/>
        </w:rPr>
        <w:t xml:space="preserve"> </w:t>
      </w:r>
      <w:r w:rsidRPr="008470D1">
        <w:rPr>
          <w:sz w:val="28"/>
        </w:rPr>
        <w:t>в</w:t>
      </w:r>
      <w:r w:rsidR="008470D1">
        <w:rPr>
          <w:sz w:val="28"/>
        </w:rPr>
        <w:t xml:space="preserve"> </w:t>
      </w:r>
      <w:r w:rsidRPr="008470D1">
        <w:rPr>
          <w:sz w:val="28"/>
        </w:rPr>
        <w:t>евро</w:t>
      </w:r>
      <w:r w:rsidR="008470D1">
        <w:rPr>
          <w:sz w:val="28"/>
        </w:rPr>
        <w:t xml:space="preserve"> </w:t>
      </w:r>
      <w:r w:rsidRPr="008470D1">
        <w:rPr>
          <w:sz w:val="28"/>
        </w:rPr>
        <w:t>исходя</w:t>
      </w:r>
      <w:r w:rsidR="008470D1">
        <w:rPr>
          <w:sz w:val="28"/>
        </w:rPr>
        <w:t xml:space="preserve"> </w:t>
      </w:r>
      <w:r w:rsidRPr="008470D1">
        <w:rPr>
          <w:sz w:val="28"/>
        </w:rPr>
        <w:t>из</w:t>
      </w:r>
      <w:r w:rsidR="008470D1">
        <w:rPr>
          <w:sz w:val="28"/>
        </w:rPr>
        <w:t xml:space="preserve"> </w:t>
      </w:r>
      <w:r w:rsidRPr="008470D1">
        <w:rPr>
          <w:sz w:val="28"/>
        </w:rPr>
        <w:t>соотношения</w:t>
      </w:r>
      <w:r w:rsidR="008470D1">
        <w:rPr>
          <w:sz w:val="28"/>
        </w:rPr>
        <w:t xml:space="preserve"> </w:t>
      </w:r>
      <w:r w:rsidRPr="008470D1">
        <w:rPr>
          <w:sz w:val="28"/>
        </w:rPr>
        <w:t>доллар/евро</w:t>
      </w:r>
      <w:r w:rsidR="008470D1">
        <w:rPr>
          <w:sz w:val="28"/>
        </w:rPr>
        <w:t xml:space="preserve"> </w:t>
      </w:r>
      <w:r w:rsidRPr="008470D1">
        <w:rPr>
          <w:sz w:val="28"/>
        </w:rPr>
        <w:t>по</w:t>
      </w:r>
      <w:r w:rsidR="008470D1">
        <w:rPr>
          <w:sz w:val="28"/>
        </w:rPr>
        <w:t xml:space="preserve"> </w:t>
      </w:r>
      <w:r w:rsidRPr="008470D1">
        <w:rPr>
          <w:sz w:val="28"/>
        </w:rPr>
        <w:t>курсу</w:t>
      </w:r>
      <w:r w:rsidR="008470D1">
        <w:rPr>
          <w:sz w:val="28"/>
        </w:rPr>
        <w:t xml:space="preserve"> </w:t>
      </w:r>
      <w:r w:rsidRPr="008470D1">
        <w:rPr>
          <w:sz w:val="28"/>
        </w:rPr>
        <w:t>Банка</w:t>
      </w:r>
      <w:r w:rsidR="008470D1">
        <w:rPr>
          <w:sz w:val="28"/>
        </w:rPr>
        <w:t xml:space="preserve"> </w:t>
      </w:r>
      <w:r w:rsidRPr="008470D1">
        <w:rPr>
          <w:sz w:val="28"/>
        </w:rPr>
        <w:t>России</w:t>
      </w:r>
      <w:r w:rsidR="008470D1">
        <w:rPr>
          <w:sz w:val="28"/>
        </w:rPr>
        <w:t xml:space="preserve"> </w:t>
      </w:r>
      <w:r w:rsidRPr="008470D1">
        <w:rPr>
          <w:sz w:val="28"/>
        </w:rPr>
        <w:t>на</w:t>
      </w:r>
      <w:r w:rsidR="008470D1">
        <w:rPr>
          <w:sz w:val="28"/>
        </w:rPr>
        <w:t xml:space="preserve"> </w:t>
      </w:r>
      <w:r w:rsidRPr="008470D1">
        <w:rPr>
          <w:sz w:val="28"/>
        </w:rPr>
        <w:t>последний</w:t>
      </w:r>
      <w:r w:rsidR="008470D1">
        <w:rPr>
          <w:sz w:val="28"/>
        </w:rPr>
        <w:t xml:space="preserve"> </w:t>
      </w:r>
      <w:r w:rsidRPr="008470D1">
        <w:rPr>
          <w:sz w:val="28"/>
        </w:rPr>
        <w:t>день</w:t>
      </w:r>
      <w:r w:rsidR="008470D1">
        <w:rPr>
          <w:sz w:val="28"/>
        </w:rPr>
        <w:t xml:space="preserve"> </w:t>
      </w:r>
      <w:r w:rsidRPr="008470D1">
        <w:rPr>
          <w:sz w:val="28"/>
        </w:rPr>
        <w:t>месяца</w:t>
      </w:r>
      <w:r w:rsidR="008470D1">
        <w:rPr>
          <w:sz w:val="28"/>
        </w:rPr>
        <w:t xml:space="preserve"> </w:t>
      </w:r>
      <w:r w:rsidRPr="008470D1">
        <w:rPr>
          <w:sz w:val="28"/>
        </w:rPr>
        <w:t>перед</w:t>
      </w:r>
      <w:r w:rsidR="008470D1">
        <w:rPr>
          <w:sz w:val="28"/>
        </w:rPr>
        <w:t xml:space="preserve"> </w:t>
      </w:r>
      <w:r w:rsidRPr="008470D1">
        <w:rPr>
          <w:sz w:val="28"/>
        </w:rPr>
        <w:t>отчетной</w:t>
      </w:r>
      <w:r w:rsidR="008470D1">
        <w:rPr>
          <w:sz w:val="28"/>
        </w:rPr>
        <w:t xml:space="preserve"> </w:t>
      </w:r>
      <w:r w:rsidRPr="008470D1">
        <w:rPr>
          <w:sz w:val="28"/>
        </w:rPr>
        <w:t>датой.</w:t>
      </w:r>
    </w:p>
    <w:p w:rsidR="001E6FC3" w:rsidRPr="008470D1" w:rsidRDefault="001E6FC3" w:rsidP="008470D1">
      <w:pPr>
        <w:shd w:val="clear" w:color="auto" w:fill="FFFFFF"/>
        <w:spacing w:line="360" w:lineRule="auto"/>
        <w:ind w:firstLine="709"/>
        <w:jc w:val="both"/>
        <w:rPr>
          <w:sz w:val="28"/>
        </w:rPr>
      </w:pPr>
      <w:r w:rsidRPr="008470D1">
        <w:rPr>
          <w:sz w:val="28"/>
        </w:rPr>
        <w:t>***</w:t>
      </w:r>
      <w:r w:rsidR="008470D1">
        <w:rPr>
          <w:sz w:val="28"/>
        </w:rPr>
        <w:t xml:space="preserve"> </w:t>
      </w:r>
      <w:r w:rsidRPr="008470D1">
        <w:rPr>
          <w:sz w:val="28"/>
        </w:rPr>
        <w:t>Потенциальный</w:t>
      </w:r>
      <w:r w:rsidR="008470D1">
        <w:rPr>
          <w:sz w:val="28"/>
        </w:rPr>
        <w:t xml:space="preserve"> </w:t>
      </w:r>
      <w:r w:rsidRPr="008470D1">
        <w:rPr>
          <w:sz w:val="28"/>
        </w:rPr>
        <w:t>объем</w:t>
      </w:r>
      <w:r w:rsidR="008470D1">
        <w:rPr>
          <w:sz w:val="28"/>
        </w:rPr>
        <w:t xml:space="preserve"> </w:t>
      </w:r>
      <w:r w:rsidRPr="008470D1">
        <w:rPr>
          <w:sz w:val="28"/>
        </w:rPr>
        <w:t>требований</w:t>
      </w:r>
      <w:r w:rsidR="008470D1">
        <w:rPr>
          <w:sz w:val="28"/>
        </w:rPr>
        <w:t xml:space="preserve"> </w:t>
      </w:r>
      <w:r w:rsidRPr="008470D1">
        <w:rPr>
          <w:sz w:val="28"/>
        </w:rPr>
        <w:t>иностранных</w:t>
      </w:r>
      <w:r w:rsidR="008470D1">
        <w:rPr>
          <w:sz w:val="28"/>
        </w:rPr>
        <w:t xml:space="preserve"> </w:t>
      </w:r>
      <w:r w:rsidRPr="008470D1">
        <w:rPr>
          <w:sz w:val="28"/>
        </w:rPr>
        <w:t>коммерческих</w:t>
      </w:r>
      <w:r w:rsidR="008470D1">
        <w:rPr>
          <w:sz w:val="28"/>
        </w:rPr>
        <w:t xml:space="preserve"> </w:t>
      </w:r>
      <w:r w:rsidRPr="008470D1">
        <w:rPr>
          <w:sz w:val="28"/>
        </w:rPr>
        <w:t>кредиторов</w:t>
      </w:r>
      <w:r w:rsidR="008470D1">
        <w:rPr>
          <w:sz w:val="28"/>
        </w:rPr>
        <w:t xml:space="preserve"> </w:t>
      </w:r>
      <w:r w:rsidRPr="008470D1">
        <w:rPr>
          <w:sz w:val="28"/>
        </w:rPr>
        <w:t>бывшего</w:t>
      </w:r>
      <w:r w:rsidR="008470D1">
        <w:rPr>
          <w:sz w:val="28"/>
        </w:rPr>
        <w:t xml:space="preserve"> </w:t>
      </w:r>
      <w:r w:rsidRPr="008470D1">
        <w:rPr>
          <w:sz w:val="28"/>
        </w:rPr>
        <w:t>СССР,</w:t>
      </w:r>
      <w:r w:rsidR="008470D1">
        <w:rPr>
          <w:sz w:val="28"/>
        </w:rPr>
        <w:t xml:space="preserve"> </w:t>
      </w:r>
      <w:r w:rsidRPr="008470D1">
        <w:rPr>
          <w:sz w:val="28"/>
        </w:rPr>
        <w:t>подлежащих</w:t>
      </w:r>
      <w:r w:rsidR="008470D1">
        <w:rPr>
          <w:sz w:val="28"/>
        </w:rPr>
        <w:t xml:space="preserve"> </w:t>
      </w:r>
      <w:r w:rsidRPr="008470D1">
        <w:rPr>
          <w:sz w:val="28"/>
        </w:rPr>
        <w:t>выверке</w:t>
      </w:r>
      <w:r w:rsidR="008470D1">
        <w:rPr>
          <w:sz w:val="28"/>
        </w:rPr>
        <w:t xml:space="preserve"> </w:t>
      </w:r>
      <w:r w:rsidRPr="008470D1">
        <w:rPr>
          <w:sz w:val="28"/>
        </w:rPr>
        <w:t>в</w:t>
      </w:r>
      <w:r w:rsidR="008470D1">
        <w:rPr>
          <w:sz w:val="28"/>
        </w:rPr>
        <w:t xml:space="preserve"> </w:t>
      </w:r>
      <w:r w:rsidRPr="008470D1">
        <w:rPr>
          <w:sz w:val="28"/>
        </w:rPr>
        <w:t>целях</w:t>
      </w:r>
      <w:r w:rsidR="008470D1">
        <w:rPr>
          <w:sz w:val="28"/>
        </w:rPr>
        <w:t xml:space="preserve"> </w:t>
      </w:r>
      <w:r w:rsidRPr="008470D1">
        <w:rPr>
          <w:sz w:val="28"/>
        </w:rPr>
        <w:t>признания</w:t>
      </w:r>
      <w:r w:rsidR="008470D1">
        <w:rPr>
          <w:sz w:val="28"/>
        </w:rPr>
        <w:t xml:space="preserve"> </w:t>
      </w:r>
      <w:r w:rsidRPr="008470D1">
        <w:rPr>
          <w:sz w:val="28"/>
        </w:rPr>
        <w:t>коммерческой</w:t>
      </w:r>
      <w:r w:rsidR="008470D1">
        <w:rPr>
          <w:sz w:val="28"/>
        </w:rPr>
        <w:t xml:space="preserve"> </w:t>
      </w:r>
      <w:r w:rsidRPr="008470D1">
        <w:rPr>
          <w:sz w:val="28"/>
        </w:rPr>
        <w:t>задолженностью</w:t>
      </w:r>
      <w:r w:rsidR="008470D1">
        <w:rPr>
          <w:sz w:val="28"/>
        </w:rPr>
        <w:t xml:space="preserve"> </w:t>
      </w:r>
      <w:r w:rsidRPr="008470D1">
        <w:rPr>
          <w:sz w:val="28"/>
        </w:rPr>
        <w:t>бывшего</w:t>
      </w:r>
      <w:r w:rsidR="008470D1">
        <w:rPr>
          <w:sz w:val="28"/>
        </w:rPr>
        <w:t xml:space="preserve"> </w:t>
      </w:r>
      <w:r w:rsidRPr="008470D1">
        <w:rPr>
          <w:sz w:val="28"/>
        </w:rPr>
        <w:t>СССР</w:t>
      </w:r>
    </w:p>
    <w:p w:rsidR="000040B3" w:rsidRPr="008470D1" w:rsidRDefault="000040B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Задолженность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Парижскому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клубу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кредиторов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составляла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около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35,9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млрд.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дол.,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57%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бывшего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СССР.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кредиты,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предоставленные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коммерческими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западных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стран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гарантии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страховой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защитой.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дважды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—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1996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1999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заключала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соглашения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Парижским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клубом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рассрочке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платежей.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соответствии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этими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договорами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примерно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45%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должна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будет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выплатить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25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вплоть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2020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оставшиеся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55%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—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начиная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2002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</w:p>
    <w:p w:rsidR="000040B3" w:rsidRPr="008470D1" w:rsidRDefault="000040B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Коммерческая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задолженность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бывшего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СССР: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задолженность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членам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Парижского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клуба,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перед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коммерческими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фирмами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банками,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входившими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ранее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Токийский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клуб.</w:t>
      </w:r>
    </w:p>
    <w:p w:rsidR="000040B3" w:rsidRPr="008470D1" w:rsidRDefault="000040B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самостоятельного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заемщика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важным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источником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внешних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заимствований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являются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кредиты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международных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организаций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—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МВФ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МБРР.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1992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вместо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СССР,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присоединилась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Всемирному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(МБРР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МФК),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МВФ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ЕБРР.</w:t>
      </w:r>
    </w:p>
    <w:p w:rsidR="000040B3" w:rsidRPr="008470D1" w:rsidRDefault="000040B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Все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займы,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предоставляемые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Всемирным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банком,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предназначены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конкретных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проектов,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т.е.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являлись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связанными.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Кредиты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МВФ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90-е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направлены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главным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решение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вопросов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дефицита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ликвидации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нетарифных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барьеров,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отмены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экспортных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пошлин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нефть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газ,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повышение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акцизов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др.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Всего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октября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2008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кредиты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международных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организаций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составляли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4,6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млрд.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дол.</w:t>
      </w:r>
    </w:p>
    <w:p w:rsidR="000040B3" w:rsidRPr="008470D1" w:rsidRDefault="000040B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Задолженность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перед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Лондонским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клубом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кредиторов,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переофор</w:t>
      </w:r>
      <w:r w:rsidRPr="008470D1">
        <w:rPr>
          <w:sz w:val="28"/>
          <w:szCs w:val="28"/>
        </w:rPr>
        <w:softHyphen/>
        <w:t>мленная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еврооблигации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результате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реструктуризации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2000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октября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2008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составила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27,7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млрд.дол.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Большинство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</w:t>
      </w:r>
      <w:r w:rsidRPr="008470D1">
        <w:rPr>
          <w:sz w:val="28"/>
          <w:szCs w:val="28"/>
        </w:rPr>
        <w:softHyphen/>
        <w:t>минировано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долларах,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евро.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бумаги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имеют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один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купона,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держателями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являются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инвесторы.</w:t>
      </w:r>
    </w:p>
    <w:p w:rsidR="000040B3" w:rsidRPr="008470D1" w:rsidRDefault="000040B3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Задолженность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ОВГВЗ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  <w:lang w:val="en-US"/>
        </w:rPr>
        <w:t>III</w:t>
      </w:r>
      <w:r w:rsidRPr="008470D1">
        <w:rPr>
          <w:bCs/>
          <w:sz w:val="28"/>
          <w:szCs w:val="28"/>
        </w:rPr>
        <w:t>,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  <w:lang w:val="en-US"/>
        </w:rPr>
        <w:t>IV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  <w:lang w:val="en-US"/>
        </w:rPr>
        <w:t>V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траншей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бывшего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СССР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октября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2008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составляла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небольшую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—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1,8</w:t>
      </w:r>
      <w:r w:rsidR="008470D1">
        <w:rPr>
          <w:sz w:val="28"/>
          <w:szCs w:val="28"/>
        </w:rPr>
        <w:t xml:space="preserve"> </w:t>
      </w:r>
      <w:r w:rsidR="008470D1" w:rsidRPr="008470D1">
        <w:rPr>
          <w:sz w:val="28"/>
          <w:szCs w:val="28"/>
        </w:rPr>
        <w:t>млрд.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ОВГВЗ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впервые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выпущены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14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1993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пятью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сериями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общую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сумму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7885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млн.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Выдача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ОВГВЗ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юридическим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лицам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производилась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14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сентября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1993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«замороженных»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сумм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валютных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счетов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Внешэкономбанке.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1996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выпущен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еще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ряд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выпусков.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Первоначально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суммы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считались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внутренним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1999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они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отнесены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категории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внешних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долгов.</w:t>
      </w:r>
    </w:p>
    <w:p w:rsidR="00517BAB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</w:rPr>
        <w:br w:type="page"/>
      </w:r>
      <w:r w:rsidR="00683D9C" w:rsidRPr="008470D1"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Процесс</w:t>
      </w:r>
      <w:r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управления</w:t>
      </w:r>
      <w:r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пенсионными</w:t>
      </w:r>
      <w:r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накоплениями.</w:t>
      </w:r>
      <w:r>
        <w:rPr>
          <w:b/>
          <w:sz w:val="28"/>
          <w:szCs w:val="28"/>
        </w:rPr>
        <w:t xml:space="preserve"> </w:t>
      </w:r>
      <w:r w:rsidR="00BD2193" w:rsidRPr="008470D1">
        <w:rPr>
          <w:b/>
          <w:sz w:val="28"/>
          <w:szCs w:val="28"/>
        </w:rPr>
        <w:t>(Банк</w:t>
      </w:r>
      <w:r>
        <w:rPr>
          <w:b/>
          <w:sz w:val="28"/>
          <w:szCs w:val="28"/>
        </w:rPr>
        <w:t xml:space="preserve"> </w:t>
      </w:r>
      <w:r w:rsidR="00BD2193" w:rsidRPr="008470D1">
        <w:rPr>
          <w:b/>
          <w:sz w:val="28"/>
          <w:szCs w:val="28"/>
        </w:rPr>
        <w:t>Москвы,</w:t>
      </w:r>
      <w:r>
        <w:rPr>
          <w:b/>
          <w:sz w:val="28"/>
          <w:szCs w:val="28"/>
        </w:rPr>
        <w:t xml:space="preserve"> </w:t>
      </w:r>
      <w:r w:rsidR="00BD2193" w:rsidRPr="008470D1">
        <w:rPr>
          <w:b/>
          <w:sz w:val="28"/>
          <w:szCs w:val="28"/>
        </w:rPr>
        <w:t>УК</w:t>
      </w:r>
      <w:r>
        <w:rPr>
          <w:b/>
          <w:sz w:val="28"/>
          <w:szCs w:val="28"/>
        </w:rPr>
        <w:t xml:space="preserve"> </w:t>
      </w:r>
      <w:r w:rsidR="00BD2193" w:rsidRPr="008470D1">
        <w:rPr>
          <w:b/>
          <w:sz w:val="28"/>
          <w:szCs w:val="28"/>
        </w:rPr>
        <w:t>«Пенсионный</w:t>
      </w:r>
      <w:r>
        <w:rPr>
          <w:b/>
          <w:sz w:val="28"/>
          <w:szCs w:val="28"/>
        </w:rPr>
        <w:t xml:space="preserve"> </w:t>
      </w:r>
      <w:r w:rsidR="00BD2193" w:rsidRPr="008470D1">
        <w:rPr>
          <w:b/>
          <w:sz w:val="28"/>
          <w:szCs w:val="28"/>
        </w:rPr>
        <w:t>Резерв»).</w:t>
      </w:r>
    </w:p>
    <w:p w:rsidR="00BD2193" w:rsidRPr="008470D1" w:rsidRDefault="00BD2193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BD2193" w:rsidRPr="008470D1" w:rsidRDefault="00BD2193" w:rsidP="008470D1">
      <w:pPr>
        <w:shd w:val="clear" w:color="auto" w:fill="FFFFFF"/>
        <w:spacing w:line="360" w:lineRule="auto"/>
        <w:ind w:firstLine="709"/>
        <w:jc w:val="center"/>
        <w:rPr>
          <w:b/>
          <w:sz w:val="28"/>
          <w:szCs w:val="28"/>
        </w:rPr>
      </w:pPr>
      <w:r w:rsidRPr="008470D1">
        <w:rPr>
          <w:b/>
          <w:iCs/>
          <w:sz w:val="28"/>
          <w:szCs w:val="28"/>
        </w:rPr>
        <w:t>Стратегия</w:t>
      </w:r>
      <w:r w:rsidR="008470D1">
        <w:rPr>
          <w:b/>
          <w:iCs/>
          <w:sz w:val="28"/>
          <w:szCs w:val="28"/>
        </w:rPr>
        <w:t xml:space="preserve"> </w:t>
      </w:r>
      <w:r w:rsidRPr="008470D1">
        <w:rPr>
          <w:b/>
          <w:iCs/>
          <w:sz w:val="28"/>
          <w:szCs w:val="28"/>
        </w:rPr>
        <w:t>управления</w:t>
      </w:r>
      <w:r w:rsidR="008470D1">
        <w:rPr>
          <w:b/>
          <w:iCs/>
          <w:sz w:val="28"/>
          <w:szCs w:val="28"/>
        </w:rPr>
        <w:t xml:space="preserve"> </w:t>
      </w:r>
      <w:r w:rsidRPr="008470D1">
        <w:rPr>
          <w:b/>
          <w:iCs/>
          <w:sz w:val="28"/>
          <w:szCs w:val="28"/>
        </w:rPr>
        <w:t>СПН</w:t>
      </w:r>
      <w:r w:rsidR="008470D1">
        <w:rPr>
          <w:b/>
          <w:iCs/>
          <w:sz w:val="28"/>
          <w:szCs w:val="28"/>
        </w:rPr>
        <w:t xml:space="preserve"> </w:t>
      </w:r>
      <w:r w:rsidRPr="008470D1">
        <w:rPr>
          <w:b/>
          <w:iCs/>
          <w:sz w:val="28"/>
          <w:szCs w:val="28"/>
        </w:rPr>
        <w:t>в</w:t>
      </w:r>
      <w:r w:rsidR="008470D1">
        <w:rPr>
          <w:b/>
          <w:iCs/>
          <w:sz w:val="28"/>
          <w:szCs w:val="28"/>
        </w:rPr>
        <w:t xml:space="preserve"> </w:t>
      </w:r>
      <w:r w:rsidRPr="008470D1">
        <w:rPr>
          <w:b/>
          <w:iCs/>
          <w:sz w:val="28"/>
          <w:szCs w:val="28"/>
        </w:rPr>
        <w:t>2007</w:t>
      </w:r>
      <w:r w:rsidR="008470D1">
        <w:rPr>
          <w:b/>
          <w:iCs/>
          <w:sz w:val="28"/>
          <w:szCs w:val="28"/>
        </w:rPr>
        <w:t xml:space="preserve"> </w:t>
      </w:r>
      <w:r w:rsidRPr="008470D1">
        <w:rPr>
          <w:b/>
          <w:iCs/>
          <w:sz w:val="28"/>
          <w:szCs w:val="28"/>
        </w:rPr>
        <w:t>году</w:t>
      </w:r>
    </w:p>
    <w:p w:rsidR="00BD2193" w:rsidRPr="008470D1" w:rsidRDefault="00BD219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Объем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инвестиционного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увеличился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620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млн.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руб.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Структура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инвестиционного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радикально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изменялась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формировалась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соответствии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умеренно-консервативной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стратегией,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предполагающей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доминирующую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облигаций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банковских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депозитов.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конец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вложено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около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23,5%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активов,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субфедеральные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облигации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-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24,4%,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корпоративные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облигации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-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около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31,2%,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депозитах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банках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находилось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16,9%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активов,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свободные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денежные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составляли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порядка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4%.</w:t>
      </w:r>
    </w:p>
    <w:p w:rsidR="00BD2193" w:rsidRPr="008470D1" w:rsidRDefault="00BD219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Наиболее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активами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результатам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нефтяной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отрасли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электроэнергетики: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бумаги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Татнефти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ЕЭС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показали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25%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22%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соответственно.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Сбербанка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выросли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22%.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ЛУКОЙЛа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продемонстрировали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незначительное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снижение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(-1%),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однако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управляющие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сохраняли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данную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позиции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СПН,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считают,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долгосрочном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периоде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бумаги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компании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обладают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хорошим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потенциалом.</w:t>
      </w:r>
    </w:p>
    <w:p w:rsidR="00BD2193" w:rsidRPr="008470D1" w:rsidRDefault="00BD219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сформированы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позиции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соответствии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законодательным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ограничениями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корпоративных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облигациях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списка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(ЮТК-03,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Мосэнерго1,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Мосэнерго2,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ТМК-02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ТМК-03).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Параметры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состоянию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29.12.2007: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дюрация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-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1,54,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погашению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-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7,79%.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При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структуры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.основное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внимание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уделяется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выпускам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надежных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эмитентов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низкой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нагрузкой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коротким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сроком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погашения/оферты.</w:t>
      </w:r>
    </w:p>
    <w:p w:rsidR="00BD2193" w:rsidRPr="008470D1" w:rsidRDefault="00BD219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Доля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банковских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депозитов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несколько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увеличена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сравнению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предыдущим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составляла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конец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около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17%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при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высоких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депозитных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ставках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9%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годовых)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сравнению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доходностью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облигаций.</w:t>
      </w:r>
    </w:p>
    <w:p w:rsidR="00BD2193" w:rsidRPr="008470D1" w:rsidRDefault="00BD2193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Анализ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динамики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свидетельствует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пониженных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рисках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инвестиционного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сравнению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бенчмарком</w:t>
      </w:r>
      <w:r w:rsidR="005009DD" w:rsidRPr="008470D1">
        <w:rPr>
          <w:rStyle w:val="ac"/>
          <w:sz w:val="28"/>
          <w:szCs w:val="28"/>
        </w:rPr>
        <w:footnoteReference w:id="1"/>
      </w:r>
      <w:r w:rsidRPr="008470D1">
        <w:rPr>
          <w:sz w:val="28"/>
          <w:szCs w:val="28"/>
        </w:rPr>
        <w:t>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накоплениями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сопоставима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доходностью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бенчмарка.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необходимо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учитывать,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существует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ряд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законодательных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ограничений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инвестиции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акции: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суммарно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65%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5%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одного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эмитента,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выбор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эмитентов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ограничен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котировальным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списком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А1.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Умеренно-консервативная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стратегия,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которой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придерживаются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управляющие,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предполагает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инвестирование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наиболее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надежные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инструменты.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Риск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ниже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риска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композитного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-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волатильность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2,21%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против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показателя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бенчмарка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2,60%.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Коэффициент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бенчмарку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меньше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равен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0,81.</w:t>
      </w:r>
    </w:p>
    <w:p w:rsidR="005009DD" w:rsidRPr="008470D1" w:rsidRDefault="005009DD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5009DD" w:rsidRPr="008470D1" w:rsidRDefault="005009DD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470D1">
        <w:rPr>
          <w:b/>
          <w:sz w:val="28"/>
          <w:szCs w:val="28"/>
        </w:rPr>
        <w:t>Динамика</w:t>
      </w:r>
      <w:r w:rsidR="008470D1">
        <w:rPr>
          <w:b/>
          <w:sz w:val="28"/>
          <w:szCs w:val="28"/>
        </w:rPr>
        <w:t xml:space="preserve"> </w:t>
      </w:r>
      <w:r w:rsidRPr="008470D1">
        <w:rPr>
          <w:b/>
          <w:sz w:val="28"/>
          <w:szCs w:val="28"/>
        </w:rPr>
        <w:t>портфеля</w:t>
      </w:r>
      <w:r w:rsidR="008470D1">
        <w:rPr>
          <w:b/>
          <w:sz w:val="28"/>
          <w:szCs w:val="28"/>
        </w:rPr>
        <w:t xml:space="preserve"> </w:t>
      </w:r>
      <w:r w:rsidRPr="008470D1">
        <w:rPr>
          <w:b/>
          <w:sz w:val="28"/>
          <w:szCs w:val="28"/>
        </w:rPr>
        <w:t>СПН</w:t>
      </w:r>
    </w:p>
    <w:p w:rsidR="008470D1" w:rsidRPr="008470D1" w:rsidRDefault="008470D1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5009DD" w:rsidRPr="008470D1" w:rsidRDefault="008470D1" w:rsidP="008470D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754624">
        <w:rPr>
          <w:sz w:val="28"/>
        </w:rPr>
        <w:pict>
          <v:shape id="_x0000_i1029" type="#_x0000_t75" style="width:306.75pt;height:191.25pt">
            <v:imagedata r:id="rId13" o:title="" gain="86232f" blacklevel="1966f" grayscale="t"/>
          </v:shape>
        </w:pict>
      </w:r>
    </w:p>
    <w:p w:rsidR="00BD2193" w:rsidRPr="008470D1" w:rsidRDefault="00BD2193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BD2193" w:rsidRPr="008470D1" w:rsidRDefault="008470D1" w:rsidP="008470D1">
      <w:pPr>
        <w:pStyle w:val="a9"/>
        <w:spacing w:line="360" w:lineRule="auto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 xml:space="preserve"> </w:t>
      </w:r>
      <w:r w:rsidR="005009DD" w:rsidRPr="008470D1">
        <w:rPr>
          <w:b w:val="0"/>
          <w:sz w:val="28"/>
        </w:rPr>
        <w:t>________Бенчмарк</w:t>
      </w:r>
      <w:r>
        <w:rPr>
          <w:b w:val="0"/>
          <w:sz w:val="28"/>
        </w:rPr>
        <w:t xml:space="preserve"> </w:t>
      </w:r>
      <w:r w:rsidR="005009DD" w:rsidRPr="008470D1">
        <w:rPr>
          <w:b w:val="0"/>
          <w:sz w:val="28"/>
        </w:rPr>
        <w:t>_________</w:t>
      </w:r>
      <w:r>
        <w:rPr>
          <w:b w:val="0"/>
          <w:sz w:val="28"/>
        </w:rPr>
        <w:t xml:space="preserve"> </w:t>
      </w:r>
      <w:r w:rsidR="005009DD" w:rsidRPr="008470D1">
        <w:rPr>
          <w:b w:val="0"/>
          <w:sz w:val="28"/>
        </w:rPr>
        <w:t>Портфель</w:t>
      </w:r>
      <w:r>
        <w:rPr>
          <w:b w:val="0"/>
          <w:sz w:val="28"/>
        </w:rPr>
        <w:t xml:space="preserve"> </w:t>
      </w:r>
      <w:r w:rsidR="005009DD" w:rsidRPr="008470D1">
        <w:rPr>
          <w:b w:val="0"/>
          <w:sz w:val="28"/>
        </w:rPr>
        <w:t>СПН</w:t>
      </w:r>
    </w:p>
    <w:p w:rsidR="005009DD" w:rsidRPr="008470D1" w:rsidRDefault="005009DD" w:rsidP="008470D1">
      <w:pPr>
        <w:spacing w:line="360" w:lineRule="auto"/>
        <w:ind w:firstLine="709"/>
        <w:jc w:val="both"/>
        <w:rPr>
          <w:sz w:val="28"/>
        </w:rPr>
      </w:pPr>
    </w:p>
    <w:p w:rsidR="005009DD" w:rsidRPr="008470D1" w:rsidRDefault="005009DD" w:rsidP="008470D1">
      <w:pPr>
        <w:shd w:val="clear" w:color="auto" w:fill="FFFFFF"/>
        <w:spacing w:line="360" w:lineRule="auto"/>
        <w:ind w:firstLine="709"/>
        <w:jc w:val="center"/>
        <w:rPr>
          <w:b/>
          <w:sz w:val="28"/>
          <w:szCs w:val="28"/>
        </w:rPr>
      </w:pPr>
      <w:r w:rsidRPr="008470D1">
        <w:rPr>
          <w:b/>
          <w:iCs/>
          <w:sz w:val="28"/>
          <w:szCs w:val="28"/>
        </w:rPr>
        <w:t>Структура</w:t>
      </w:r>
      <w:r w:rsidR="008470D1">
        <w:rPr>
          <w:b/>
          <w:iCs/>
          <w:sz w:val="28"/>
          <w:szCs w:val="28"/>
        </w:rPr>
        <w:t xml:space="preserve"> </w:t>
      </w:r>
      <w:r w:rsidRPr="008470D1">
        <w:rPr>
          <w:b/>
          <w:iCs/>
          <w:sz w:val="28"/>
          <w:szCs w:val="28"/>
        </w:rPr>
        <w:t>портфеля</w:t>
      </w:r>
      <w:r w:rsidR="008470D1">
        <w:rPr>
          <w:b/>
          <w:iCs/>
          <w:sz w:val="28"/>
          <w:szCs w:val="28"/>
        </w:rPr>
        <w:t xml:space="preserve"> </w:t>
      </w:r>
      <w:r w:rsidRPr="008470D1">
        <w:rPr>
          <w:b/>
          <w:iCs/>
          <w:sz w:val="28"/>
          <w:szCs w:val="28"/>
        </w:rPr>
        <w:t>на</w:t>
      </w:r>
      <w:r w:rsidR="008470D1">
        <w:rPr>
          <w:b/>
          <w:iCs/>
          <w:sz w:val="28"/>
          <w:szCs w:val="28"/>
        </w:rPr>
        <w:t xml:space="preserve"> </w:t>
      </w:r>
      <w:r w:rsidRPr="008470D1">
        <w:rPr>
          <w:b/>
          <w:iCs/>
          <w:sz w:val="28"/>
          <w:szCs w:val="28"/>
        </w:rPr>
        <w:t>29.12.07</w:t>
      </w:r>
    </w:p>
    <w:p w:rsidR="008470D1" w:rsidRPr="008470D1" w:rsidRDefault="008470D1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5009DD" w:rsidRPr="008470D1" w:rsidRDefault="008470D1" w:rsidP="008470D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 </w:t>
      </w:r>
      <w:r w:rsidR="00754624">
        <w:rPr>
          <w:sz w:val="28"/>
        </w:rPr>
        <w:pict>
          <v:shape id="_x0000_i1030" type="#_x0000_t75" style="width:170.25pt;height:184.5pt">
            <v:imagedata r:id="rId14" o:title="" gain="86232f"/>
          </v:shape>
        </w:pict>
      </w:r>
    </w:p>
    <w:p w:rsidR="005009DD" w:rsidRPr="008470D1" w:rsidRDefault="005009DD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5009DD" w:rsidRDefault="00A565BB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10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крупнейших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позиций</w:t>
      </w:r>
      <w:r w:rsidRPr="008470D1">
        <w:rPr>
          <w:rStyle w:val="ac"/>
          <w:sz w:val="28"/>
          <w:szCs w:val="28"/>
        </w:rPr>
        <w:footnoteReference w:id="2"/>
      </w:r>
    </w:p>
    <w:p w:rsidR="008470D1" w:rsidRPr="008470D1" w:rsidRDefault="008470D1" w:rsidP="008470D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127"/>
        <w:gridCol w:w="2443"/>
      </w:tblGrid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Татнефть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(акции)</w:t>
            </w:r>
            <w:r w:rsidR="008470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4,9%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ЛУКОЙЛ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(акции)</w:t>
            </w:r>
            <w:r w:rsidR="008470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4,7%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РАО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ЕЭС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(акции)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4,6%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Сбербанк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(акции)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4,5%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ЮТК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–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03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(облигации)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4,1%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Мосэнерго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(облигации)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3,9%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ТМК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(облигации)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3,9%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Казань06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(облигации)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3,4%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Инпром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(облигации)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3,2%</w:t>
            </w:r>
          </w:p>
        </w:tc>
      </w:tr>
      <w:tr w:rsidR="00A565BB" w:rsidRPr="008470D1">
        <w:tc>
          <w:tcPr>
            <w:tcW w:w="712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НижгорОбл2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(облигации)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2,9%</w:t>
            </w:r>
          </w:p>
        </w:tc>
      </w:tr>
    </w:tbl>
    <w:p w:rsidR="00BD2193" w:rsidRPr="008470D1" w:rsidRDefault="00BD2193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683D9C" w:rsidRDefault="00A565BB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Показатели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риска</w:t>
      </w:r>
    </w:p>
    <w:p w:rsidR="008470D1" w:rsidRPr="008470D1" w:rsidRDefault="008470D1" w:rsidP="008470D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147"/>
        <w:gridCol w:w="1980"/>
        <w:gridCol w:w="2443"/>
      </w:tblGrid>
      <w:tr w:rsidR="00A565BB" w:rsidRPr="008470D1">
        <w:tc>
          <w:tcPr>
            <w:tcW w:w="514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СПН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Бенчмарк</w:t>
            </w:r>
          </w:p>
        </w:tc>
      </w:tr>
      <w:tr w:rsidR="00A565BB" w:rsidRPr="008470D1">
        <w:tc>
          <w:tcPr>
            <w:tcW w:w="514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Среднемесячная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доходность,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%</w:t>
            </w:r>
            <w:r w:rsidR="008470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</w:tcPr>
          <w:p w:rsidR="00A565BB" w:rsidRPr="008470D1" w:rsidRDefault="00095E60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0,53</w:t>
            </w:r>
          </w:p>
        </w:tc>
        <w:tc>
          <w:tcPr>
            <w:tcW w:w="2443" w:type="dxa"/>
          </w:tcPr>
          <w:p w:rsidR="00A565BB" w:rsidRPr="008470D1" w:rsidRDefault="00095E60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0,70</w:t>
            </w:r>
          </w:p>
        </w:tc>
      </w:tr>
      <w:tr w:rsidR="00A565BB" w:rsidRPr="008470D1">
        <w:tc>
          <w:tcPr>
            <w:tcW w:w="514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Стандартное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отклонение,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%</w:t>
            </w:r>
          </w:p>
        </w:tc>
        <w:tc>
          <w:tcPr>
            <w:tcW w:w="1980" w:type="dxa"/>
          </w:tcPr>
          <w:p w:rsidR="00A565BB" w:rsidRPr="008470D1" w:rsidRDefault="00095E60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2,21</w:t>
            </w:r>
          </w:p>
        </w:tc>
        <w:tc>
          <w:tcPr>
            <w:tcW w:w="2443" w:type="dxa"/>
          </w:tcPr>
          <w:p w:rsidR="00A565BB" w:rsidRPr="008470D1" w:rsidRDefault="00095E60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2,60</w:t>
            </w:r>
          </w:p>
        </w:tc>
      </w:tr>
      <w:tr w:rsidR="00A565BB" w:rsidRPr="008470D1">
        <w:tc>
          <w:tcPr>
            <w:tcW w:w="514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Коэффициент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корреляции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бенчмарком</w:t>
            </w:r>
          </w:p>
        </w:tc>
        <w:tc>
          <w:tcPr>
            <w:tcW w:w="1980" w:type="dxa"/>
          </w:tcPr>
          <w:p w:rsidR="00A565BB" w:rsidRPr="008470D1" w:rsidRDefault="00095E60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0,96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A565BB" w:rsidRPr="008470D1">
        <w:tc>
          <w:tcPr>
            <w:tcW w:w="5148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Коэффициент</w:t>
            </w:r>
            <w:r w:rsidR="008470D1">
              <w:rPr>
                <w:sz w:val="20"/>
                <w:szCs w:val="20"/>
              </w:rPr>
              <w:t xml:space="preserve"> </w:t>
            </w:r>
            <w:r w:rsidR="00095E60" w:rsidRPr="008470D1">
              <w:rPr>
                <w:sz w:val="20"/>
                <w:szCs w:val="20"/>
              </w:rPr>
              <w:t>Бета</w:t>
            </w:r>
            <w:r w:rsidR="008470D1">
              <w:rPr>
                <w:sz w:val="20"/>
                <w:szCs w:val="20"/>
              </w:rPr>
              <w:t xml:space="preserve"> </w:t>
            </w:r>
            <w:r w:rsidR="00095E60" w:rsidRPr="008470D1">
              <w:rPr>
                <w:sz w:val="20"/>
                <w:szCs w:val="20"/>
              </w:rPr>
              <w:t>(к</w:t>
            </w:r>
            <w:r w:rsidR="008470D1">
              <w:rPr>
                <w:sz w:val="20"/>
                <w:szCs w:val="20"/>
              </w:rPr>
              <w:t xml:space="preserve"> </w:t>
            </w:r>
            <w:r w:rsidR="00095E60" w:rsidRPr="008470D1">
              <w:rPr>
                <w:sz w:val="20"/>
                <w:szCs w:val="20"/>
              </w:rPr>
              <w:t>бенчмарку)</w:t>
            </w:r>
          </w:p>
        </w:tc>
        <w:tc>
          <w:tcPr>
            <w:tcW w:w="1980" w:type="dxa"/>
          </w:tcPr>
          <w:p w:rsidR="00A565BB" w:rsidRPr="008470D1" w:rsidRDefault="00095E60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0,81</w:t>
            </w:r>
          </w:p>
        </w:tc>
        <w:tc>
          <w:tcPr>
            <w:tcW w:w="2443" w:type="dxa"/>
          </w:tcPr>
          <w:p w:rsidR="00A565BB" w:rsidRPr="008470D1" w:rsidRDefault="00A565BB" w:rsidP="008470D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A565BB" w:rsidRPr="008470D1" w:rsidRDefault="00A565BB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095E60" w:rsidRPr="008470D1" w:rsidRDefault="008470D1" w:rsidP="008470D1">
      <w:pPr>
        <w:spacing w:line="360" w:lineRule="auto"/>
        <w:ind w:firstLine="709"/>
        <w:jc w:val="center"/>
        <w:rPr>
          <w:b/>
          <w:sz w:val="28"/>
        </w:rPr>
      </w:pPr>
      <w:r>
        <w:rPr>
          <w:sz w:val="28"/>
          <w:szCs w:val="28"/>
        </w:rPr>
        <w:br w:type="page"/>
      </w:r>
      <w:r w:rsidR="00095E60" w:rsidRPr="008470D1">
        <w:rPr>
          <w:b/>
          <w:sz w:val="28"/>
          <w:szCs w:val="30"/>
        </w:rPr>
        <w:t>Доходность</w:t>
      </w:r>
      <w:r>
        <w:rPr>
          <w:b/>
          <w:sz w:val="28"/>
          <w:szCs w:val="30"/>
        </w:rPr>
        <w:t xml:space="preserve"> </w:t>
      </w:r>
      <w:r w:rsidR="00095E60" w:rsidRPr="008470D1">
        <w:rPr>
          <w:b/>
          <w:sz w:val="28"/>
          <w:szCs w:val="30"/>
        </w:rPr>
        <w:t>управления</w:t>
      </w:r>
      <w:r>
        <w:rPr>
          <w:b/>
          <w:sz w:val="28"/>
          <w:szCs w:val="30"/>
        </w:rPr>
        <w:t xml:space="preserve"> </w:t>
      </w:r>
      <w:r w:rsidR="00095E60" w:rsidRPr="008470D1">
        <w:rPr>
          <w:b/>
          <w:sz w:val="28"/>
          <w:szCs w:val="30"/>
        </w:rPr>
        <w:t>СПН</w:t>
      </w:r>
      <w:r>
        <w:rPr>
          <w:b/>
          <w:sz w:val="28"/>
          <w:szCs w:val="30"/>
        </w:rPr>
        <w:t xml:space="preserve"> </w:t>
      </w:r>
      <w:r w:rsidR="00095E60" w:rsidRPr="008470D1">
        <w:rPr>
          <w:b/>
          <w:sz w:val="28"/>
          <w:szCs w:val="30"/>
        </w:rPr>
        <w:t>(на</w:t>
      </w:r>
      <w:r>
        <w:rPr>
          <w:b/>
          <w:sz w:val="28"/>
          <w:szCs w:val="30"/>
        </w:rPr>
        <w:t xml:space="preserve"> </w:t>
      </w:r>
      <w:r w:rsidR="00095E60" w:rsidRPr="008470D1">
        <w:rPr>
          <w:b/>
          <w:sz w:val="28"/>
          <w:szCs w:val="30"/>
        </w:rPr>
        <w:t>3112.2007)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Всего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доверительное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поступило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сумму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581,9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млн.руб.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возвращено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сумму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19,49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млн.руб.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чистое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учётом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полученного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инвестиционного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размещения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составило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621,1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млн.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руб.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Средневзвешенная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чистая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составила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6.39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процентов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годовых.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Доходность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прошедших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3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составила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16,85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процентов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годовых.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показатель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превышает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показатель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уровня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инфляции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период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(10,6%).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прошедший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позиции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крупнейшей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размеру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(СПН),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находящихся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доверительном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ещё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укрепились.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итогам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31/12/2007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объём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портфеля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увеличился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72,9%,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позволило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упрочить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свои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позиции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списке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крупнейших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управляющих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компаний,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заключивших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договоры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доверительного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(доля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рынка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увеличилась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составила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12,07%).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Ниже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приводится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список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крупнейших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управляющих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компании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учётом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Внешэкономбанка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общем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объёме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СПН,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находящихся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доверительном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(всего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полученных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12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209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млн.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руб.)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состоянию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31/12/2007.</w:t>
      </w:r>
    </w:p>
    <w:tbl>
      <w:tblPr>
        <w:tblW w:w="933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62"/>
        <w:gridCol w:w="2430"/>
        <w:gridCol w:w="1940"/>
      </w:tblGrid>
      <w:tr w:rsidR="00095E60" w:rsidRPr="008470D1" w:rsidTr="008470D1">
        <w:trPr>
          <w:trHeight w:hRule="exact" w:val="996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Название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управляющей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компании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Объём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средств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пенсионных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накоплений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(млн.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руб.)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Доля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управляющей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компании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на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рынке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частных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УК</w:t>
            </w:r>
          </w:p>
        </w:tc>
      </w:tr>
      <w:tr w:rsidR="00095E60" w:rsidRPr="008470D1" w:rsidTr="008470D1">
        <w:trPr>
          <w:trHeight w:hRule="exact" w:val="28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Внешэкономбанк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(государственная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УК)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362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873,9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-</w:t>
            </w:r>
          </w:p>
        </w:tc>
      </w:tr>
      <w:tr w:rsidR="00095E60" w:rsidRPr="008470D1" w:rsidTr="008470D1">
        <w:trPr>
          <w:trHeight w:hRule="exact" w:val="26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УК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Росбанка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842,0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15,09%</w:t>
            </w:r>
          </w:p>
        </w:tc>
      </w:tr>
      <w:tr w:rsidR="00095E60" w:rsidRPr="008470D1" w:rsidTr="008470D1">
        <w:trPr>
          <w:trHeight w:hRule="exact" w:val="28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УК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«Пенсионный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Резерв»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473,0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12.07%</w:t>
            </w:r>
          </w:p>
        </w:tc>
      </w:tr>
      <w:tr w:rsidR="00095E60" w:rsidRPr="008470D1" w:rsidTr="008470D1">
        <w:trPr>
          <w:trHeight w:hRule="exact" w:val="28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УК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«Солид»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086,2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8,89%</w:t>
            </w:r>
          </w:p>
        </w:tc>
      </w:tr>
      <w:tr w:rsidR="00095E60" w:rsidRPr="008470D1" w:rsidTr="008470D1">
        <w:trPr>
          <w:trHeight w:hRule="exact" w:val="26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УК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«Уралсиб»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059,0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8,67%</w:t>
            </w:r>
          </w:p>
        </w:tc>
      </w:tr>
      <w:tr w:rsidR="00095E60" w:rsidRPr="008470D1" w:rsidTr="008470D1">
        <w:trPr>
          <w:trHeight w:hRule="exact" w:val="319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УК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«АК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Барс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Капитал»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1</w:t>
            </w:r>
            <w:r w:rsidR="008470D1">
              <w:rPr>
                <w:sz w:val="20"/>
                <w:szCs w:val="20"/>
              </w:rPr>
              <w:t xml:space="preserve"> </w:t>
            </w:r>
            <w:r w:rsidRPr="008470D1">
              <w:rPr>
                <w:sz w:val="20"/>
                <w:szCs w:val="20"/>
              </w:rPr>
              <w:t>030,2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E60" w:rsidRPr="008470D1" w:rsidRDefault="00095E60" w:rsidP="008470D1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470D1">
              <w:rPr>
                <w:sz w:val="20"/>
                <w:szCs w:val="20"/>
              </w:rPr>
              <w:t>8,44%</w:t>
            </w:r>
          </w:p>
        </w:tc>
      </w:tr>
    </w:tbl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количество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застрахованных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напрямую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выбравших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доверительного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управляющего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накопительной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частью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трудовой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превысило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33,3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тысяч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человек.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заняла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1-е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место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среди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частных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УК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по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количеству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заявлений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застрахованных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лиц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sz w:val="28"/>
          <w:szCs w:val="28"/>
        </w:rPr>
        <w:t>(по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Федерации).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Всего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время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проведения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кампании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рамках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реформы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(2003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-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г.г.)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количество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заявлений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застрахованных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выбравших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Резерв»,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нашим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оценкам,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превысило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161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тысячу.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Национальное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рейтинговое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агентство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ежеквартально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публикует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рейтинг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накоплениями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отобранных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конкурсу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Минфина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управляющих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компаний.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Резерв»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имеет</w:t>
      </w:r>
      <w:r w:rsidR="008470D1">
        <w:rPr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максимальный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рейтинг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качества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управления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пенсионными</w:t>
      </w:r>
      <w:r w:rsidR="008470D1">
        <w:rPr>
          <w:bCs/>
          <w:sz w:val="28"/>
          <w:szCs w:val="28"/>
        </w:rPr>
        <w:t xml:space="preserve"> </w:t>
      </w:r>
      <w:r w:rsidRPr="008470D1">
        <w:rPr>
          <w:bCs/>
          <w:sz w:val="28"/>
          <w:szCs w:val="28"/>
        </w:rPr>
        <w:t>накоплениями.</w:t>
      </w:r>
    </w:p>
    <w:p w:rsidR="008470D1" w:rsidRDefault="008470D1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center"/>
        <w:rPr>
          <w:b/>
          <w:sz w:val="28"/>
          <w:szCs w:val="28"/>
        </w:rPr>
      </w:pPr>
      <w:r w:rsidRPr="008470D1">
        <w:rPr>
          <w:b/>
          <w:sz w:val="28"/>
          <w:szCs w:val="28"/>
        </w:rPr>
        <w:t>События</w:t>
      </w:r>
      <w:r w:rsidR="008470D1">
        <w:rPr>
          <w:b/>
          <w:sz w:val="28"/>
          <w:szCs w:val="28"/>
        </w:rPr>
        <w:t xml:space="preserve"> </w:t>
      </w:r>
      <w:r w:rsidRPr="008470D1">
        <w:rPr>
          <w:b/>
          <w:sz w:val="28"/>
          <w:szCs w:val="28"/>
        </w:rPr>
        <w:t>рынка</w:t>
      </w:r>
      <w:r w:rsidR="008470D1">
        <w:rPr>
          <w:b/>
          <w:sz w:val="28"/>
          <w:szCs w:val="28"/>
        </w:rPr>
        <w:t xml:space="preserve"> </w:t>
      </w:r>
      <w:r w:rsidRPr="008470D1">
        <w:rPr>
          <w:b/>
          <w:sz w:val="28"/>
          <w:szCs w:val="28"/>
        </w:rPr>
        <w:t>пенсионных</w:t>
      </w:r>
      <w:r w:rsidR="008470D1">
        <w:rPr>
          <w:b/>
          <w:sz w:val="28"/>
          <w:szCs w:val="28"/>
        </w:rPr>
        <w:t xml:space="preserve"> </w:t>
      </w:r>
      <w:r w:rsidRPr="008470D1">
        <w:rPr>
          <w:b/>
          <w:sz w:val="28"/>
          <w:szCs w:val="28"/>
        </w:rPr>
        <w:t>накоплений</w:t>
      </w:r>
      <w:r w:rsidR="008470D1">
        <w:rPr>
          <w:b/>
          <w:sz w:val="28"/>
          <w:szCs w:val="28"/>
        </w:rPr>
        <w:t xml:space="preserve"> </w:t>
      </w:r>
      <w:r w:rsidRPr="008470D1">
        <w:rPr>
          <w:b/>
          <w:sz w:val="28"/>
          <w:szCs w:val="28"/>
        </w:rPr>
        <w:t>в</w:t>
      </w:r>
      <w:r w:rsidR="008470D1">
        <w:rPr>
          <w:b/>
          <w:sz w:val="28"/>
          <w:szCs w:val="28"/>
        </w:rPr>
        <w:t xml:space="preserve"> </w:t>
      </w:r>
      <w:r w:rsidRPr="008470D1">
        <w:rPr>
          <w:b/>
          <w:sz w:val="28"/>
          <w:szCs w:val="28"/>
        </w:rPr>
        <w:t>2007</w:t>
      </w:r>
      <w:r w:rsidR="008470D1">
        <w:rPr>
          <w:b/>
          <w:sz w:val="28"/>
          <w:szCs w:val="28"/>
        </w:rPr>
        <w:t xml:space="preserve"> </w:t>
      </w:r>
      <w:r w:rsidRPr="008470D1">
        <w:rPr>
          <w:b/>
          <w:sz w:val="28"/>
          <w:szCs w:val="28"/>
        </w:rPr>
        <w:t>году.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ознаменовался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рядом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важных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событий,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имеющих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отношение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вопросу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инвестирования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послании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Президента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апреля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отмечено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стимулировании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стороны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добровольных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граждан.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Президентом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предложен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новый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механизм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«пенсионного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капитала»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граждан: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каждую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тысячу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рублей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добровольного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взноса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гражданина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лицевой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счёт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обязалось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добавить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ещё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одну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тысячу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рублей.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наш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взгляд,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инициатива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имеет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большое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будущее,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рамках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продолжения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реформы,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целях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вовлечения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большого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количества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граждан,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самостоятельно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формирующих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капитал,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числе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граждане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старшего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возраста,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«отсечённых»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2005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Принятый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мае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Федеральный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№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82-ФЗ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развития»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коснулся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деятельности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Внешэкономбанка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управляющей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компании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Создание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Развития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запланировано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осуществить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реорганизации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Внешэкономбанка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СССР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корпорацию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«Банк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внешнеэкономической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деятельности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развития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(Внешэкономбанк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России)».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Указанным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установлено,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«функции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управляющей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компании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доверительному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осуществляются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Внешэкономбанком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даты,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установленной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Правительством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Федерации».</w:t>
      </w:r>
    </w:p>
    <w:p w:rsidR="00095E60" w:rsidRPr="008470D1" w:rsidRDefault="00095E60" w:rsidP="008470D1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конце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вышли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постановления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Правительства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№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741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№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742,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утверждающие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правила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выплаты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негосударственным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фондом,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осуществляющим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обязательное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страхование,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правопреемникам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умершего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застрахованного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накоплений,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учтённых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специальной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индивидуального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лицевого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счёта.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Утверждённые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правила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устанавливают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порядок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выплат,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которые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последних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трёх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производили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НПФы.</w:t>
      </w:r>
    </w:p>
    <w:p w:rsidR="00683D9C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683D9C" w:rsidRPr="008470D1">
        <w:rPr>
          <w:b/>
          <w:sz w:val="28"/>
          <w:szCs w:val="28"/>
        </w:rPr>
        <w:t>7.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Меры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по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повышению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собственных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средств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городского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округа.</w:t>
      </w:r>
      <w:r w:rsidRPr="008470D1">
        <w:rPr>
          <w:b/>
          <w:sz w:val="28"/>
          <w:szCs w:val="28"/>
        </w:rPr>
        <w:t xml:space="preserve"> </w:t>
      </w:r>
      <w:r w:rsidR="00B84A41" w:rsidRPr="008470D1">
        <w:rPr>
          <w:b/>
          <w:sz w:val="28"/>
          <w:szCs w:val="28"/>
        </w:rPr>
        <w:t>(На</w:t>
      </w:r>
      <w:r w:rsidRPr="008470D1">
        <w:rPr>
          <w:b/>
          <w:sz w:val="28"/>
          <w:szCs w:val="28"/>
        </w:rPr>
        <w:t xml:space="preserve"> </w:t>
      </w:r>
      <w:r w:rsidR="00B84A41" w:rsidRPr="008470D1">
        <w:rPr>
          <w:b/>
          <w:sz w:val="28"/>
          <w:szCs w:val="28"/>
        </w:rPr>
        <w:t>примере</w:t>
      </w:r>
      <w:r w:rsidRPr="008470D1">
        <w:rPr>
          <w:b/>
          <w:sz w:val="28"/>
          <w:szCs w:val="28"/>
        </w:rPr>
        <w:t xml:space="preserve"> </w:t>
      </w:r>
      <w:r w:rsidR="00B84A41" w:rsidRPr="008470D1">
        <w:rPr>
          <w:b/>
          <w:sz w:val="28"/>
          <w:szCs w:val="28"/>
        </w:rPr>
        <w:t>г.</w:t>
      </w:r>
      <w:r w:rsidRPr="008470D1">
        <w:rPr>
          <w:b/>
          <w:sz w:val="28"/>
          <w:szCs w:val="28"/>
        </w:rPr>
        <w:t xml:space="preserve"> </w:t>
      </w:r>
      <w:r w:rsidR="00B84A41" w:rsidRPr="008470D1">
        <w:rPr>
          <w:b/>
          <w:sz w:val="28"/>
          <w:szCs w:val="28"/>
        </w:rPr>
        <w:t>Тюмени)</w:t>
      </w:r>
    </w:p>
    <w:p w:rsidR="008470D1" w:rsidRDefault="008470D1" w:rsidP="008470D1">
      <w:pPr>
        <w:pStyle w:val="ad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достижения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общегосударственных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действия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власти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всех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уровней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должны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обеспечены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средствами.</w:t>
      </w:r>
    </w:p>
    <w:p w:rsid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Именно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поэтому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всех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инструментов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достижения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ключевое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место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занимает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политика.</w:t>
      </w:r>
    </w:p>
    <w:p w:rsid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текущем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продолжены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начатые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предыдущие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мероприятия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совершенствованию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политики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местного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самоуправления.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Одним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важнейших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направлений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политики,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проводимой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является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мобилизация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экономического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развития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потенциала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города.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При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приняты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нормативно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правовые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введении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территории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исчисляемого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кадастровой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стоимости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участков.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проведенной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актуализацией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значения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удельных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показателей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кадастровой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стоимости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среднем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сравнению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действовавшими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целью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сохранения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нагрузки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уровне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социально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незащищенных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слоев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населения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сохранены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льготы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уплате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увеличен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вычет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290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тыс.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руб.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590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тыс.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руб.,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снижены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ставки.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целью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своевременного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введения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действие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изменений,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внесенных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Федеральным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№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85-ФЗ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внесении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главы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21,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26.1,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26.2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26.3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второй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кодекса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систему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налогообложения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виде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единого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вмененный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отдельных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видов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деятельности,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проведено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социально-экономическое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исследование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видов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предпринимательской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деятельности,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отношении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которых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применяется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единый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вмененный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разработан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проект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решения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Думы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внесении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решение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Думы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едином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вмененный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отдельных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видов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деятельности».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Начиная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целях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обеспечения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округа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необходимыми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ресурсами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реализации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возложенных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полномочий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власти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принято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решение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передаче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дополнительных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нормативов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отчислений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физических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размере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процента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процентов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—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Кроме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того,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«Об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установлении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единых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нормативов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отчислений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отдельных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сборов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области»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01.10.2006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округа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установлены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долговременной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нормативы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отчислений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прибыль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организаций,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зачисляемому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субъекта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размере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66,7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процента.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Таким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законодательно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округом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закреплены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источники,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которые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дают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реальную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возможность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использовать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потенциал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главной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задачей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местного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самоуправления,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связи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этим,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должно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развитие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базы,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обеспечение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эффективного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контроля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её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стороны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администраторов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платежей.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неналоговых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ежегодно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корректируются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отраслевые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ставки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расчета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отчислений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использование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имущества,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принадлежащего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хозяйственного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ведения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унитарным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предприятиям.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2007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разработаны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нормативные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правовые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акты,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направленные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эффективное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использование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имущества,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закрепленного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оперативного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учреждениями.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Будет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продолжена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регистрации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участки.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2008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плановом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периоде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политика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будет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строиться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условиях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завершения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преобразований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системы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будет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направлена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повышение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уровня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создание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условий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долгосрочной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устойчивости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экономики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политики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определяются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следующие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направления:</w:t>
      </w:r>
    </w:p>
    <w:p w:rsidR="00B84A41" w:rsidRPr="008470D1" w:rsidRDefault="00B84A41" w:rsidP="008470D1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Увеличение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осуществления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дальнейшему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совершенствованию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усилению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администрирования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поступлений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неналоговых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этой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связи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наиболее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существенными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мерами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будет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являться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реализация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принятых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дополнений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законодательство,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направленных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совершенствование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администрирования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сборов.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Кроме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того,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повышению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администрирования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будет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способствовать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реализация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вводимого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1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января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2008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механизма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закрепления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исполнения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полномочий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главных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администраторов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предусмотренного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изменениями,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внесенными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кодекс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Российской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Федеральным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законом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№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63-ФЗ.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Взаимодействие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территориальными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подразделениями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власти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повышению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уровня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собираемости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сборов,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сокращению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недоимки,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усилению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дисциплины,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вопросам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легализации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заработной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платы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наемных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работников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доведению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официальных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величины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прожиточного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минимума.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Проведение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выявлению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урегулированию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базы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земельному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налогу,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имущество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физических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которые,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предполагается,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должны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явиться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исчисления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недвижимость,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который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перспективе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станет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источником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перспективе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налогообложения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недвижимого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имущества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физических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лиц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станут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источником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местных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фискальной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автономии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властей.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Объектом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налогообложения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должен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единый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объект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недвижимости,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состоящий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участка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жилого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дома,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квартиры,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дачи,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гаража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строения,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помещения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сооружения.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одной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задач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введении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должно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стать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регистрация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единый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объект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недвижимости,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стоимости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целях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налогообложения.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Проведение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формированию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участков,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которых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расположены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многоквартирные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дома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объекты,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предназначенные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обслуживания,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эксплуатации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благоустройства,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проведению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кадастрового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учета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целях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обеспечения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поступлений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налога.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Продолжение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активизация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направленной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разграничение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землю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регистрацию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землю,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получения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дополнительных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сдачи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аренду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участков.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Нерешенные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проблемы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разграничении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полномочий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области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отношений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наличие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ряда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вопросов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организационного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характера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оформлению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землепользования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сдерживают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возможности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поступлений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земельному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налогу,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арендной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плате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землю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поступлениям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выкупа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аренды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участков.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Увеличение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объема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поступлений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единого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вмененный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отдельных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видов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деятельности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изменения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значений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корректирующего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коэффициента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базовой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К2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введение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территории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видов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предпринимательской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деятельности,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подлежащих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переводу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уплату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единого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налога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вмененный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доход.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Увеличение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повышения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эффективности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имуществом,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находящимся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рационального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использования.</w:t>
      </w:r>
    </w:p>
    <w:p w:rsidR="00B84A41" w:rsidRPr="008470D1" w:rsidRDefault="00B84A41" w:rsidP="008470D1">
      <w:pPr>
        <w:pStyle w:val="ad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470D1">
        <w:rPr>
          <w:sz w:val="28"/>
          <w:szCs w:val="28"/>
        </w:rPr>
        <w:t>Повышение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эффективности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использования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имущества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округа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будет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осуществляться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следующим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направлениям: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оптимизация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структуры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продажа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неэффективных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предприятий;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определение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стратегии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каждому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объекту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собственности;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развитие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рынка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недвижимости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увеличение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её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использования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путем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вовлечение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земли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объектов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недвижимости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эффективный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хозяйственный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оборот;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обеспечение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роста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неналоговых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городского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продолжения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продаже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объектов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обеспечивающих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выполнение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полномочий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органов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местного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самоуправления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города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Тюмени;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улучшение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администрирования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доходов,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поступающих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счет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аренды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имущества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чистой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предприятий;</w:t>
      </w:r>
      <w:r w:rsidR="008470D1">
        <w:rPr>
          <w:sz w:val="28"/>
          <w:szCs w:val="28"/>
        </w:rPr>
        <w:t xml:space="preserve"> </w:t>
      </w:r>
    </w:p>
    <w:p w:rsidR="00B84A41" w:rsidRPr="008470D1" w:rsidRDefault="00B84A41" w:rsidP="008470D1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инвентаризация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имущества,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находящегося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собственности,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анализ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эффективности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использования;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выявление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неиспользуемых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фондов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учреждений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принятие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соответствующих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продаже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сдаче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аренду.</w:t>
      </w:r>
    </w:p>
    <w:p w:rsidR="00683D9C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683D9C" w:rsidRPr="008470D1">
        <w:rPr>
          <w:b/>
          <w:sz w:val="28"/>
          <w:szCs w:val="28"/>
        </w:rPr>
        <w:t>8.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Заключение.</w:t>
      </w:r>
    </w:p>
    <w:p w:rsidR="003A1828" w:rsidRPr="008470D1" w:rsidRDefault="003A1828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683D9C" w:rsidRPr="008470D1" w:rsidRDefault="003A1828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Данная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курсовая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посвящена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процессе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ее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написания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сделана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попытка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проанализировать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цели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задачи</w:t>
      </w:r>
      <w:r w:rsidR="0040092A" w:rsidRPr="008470D1">
        <w:rPr>
          <w:sz w:val="28"/>
          <w:szCs w:val="28"/>
        </w:rPr>
        <w:t>,</w:t>
      </w:r>
      <w:r w:rsidR="008470D1">
        <w:rPr>
          <w:sz w:val="28"/>
          <w:szCs w:val="28"/>
        </w:rPr>
        <w:t xml:space="preserve"> </w:t>
      </w:r>
      <w:r w:rsidR="0040092A" w:rsidRPr="008470D1">
        <w:rPr>
          <w:sz w:val="28"/>
          <w:szCs w:val="28"/>
        </w:rPr>
        <w:t>которые</w:t>
      </w:r>
      <w:r w:rsidR="008470D1">
        <w:rPr>
          <w:sz w:val="28"/>
          <w:szCs w:val="28"/>
        </w:rPr>
        <w:t xml:space="preserve"> </w:t>
      </w:r>
      <w:r w:rsidR="0040092A" w:rsidRPr="008470D1">
        <w:rPr>
          <w:sz w:val="28"/>
          <w:szCs w:val="28"/>
        </w:rPr>
        <w:t>стоят</w:t>
      </w:r>
      <w:r w:rsidR="008470D1">
        <w:rPr>
          <w:sz w:val="28"/>
          <w:szCs w:val="28"/>
        </w:rPr>
        <w:t xml:space="preserve"> </w:t>
      </w:r>
      <w:r w:rsidR="0040092A" w:rsidRPr="008470D1">
        <w:rPr>
          <w:sz w:val="28"/>
          <w:szCs w:val="28"/>
        </w:rPr>
        <w:t>перед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государственны</w:t>
      </w:r>
      <w:r w:rsidR="0040092A" w:rsidRPr="008470D1">
        <w:rPr>
          <w:sz w:val="28"/>
          <w:szCs w:val="28"/>
        </w:rPr>
        <w:t>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</w:t>
      </w:r>
      <w:r w:rsidR="0040092A" w:rsidRPr="008470D1">
        <w:rPr>
          <w:sz w:val="28"/>
          <w:szCs w:val="28"/>
        </w:rPr>
        <w:t>униципальными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</w:t>
      </w:r>
      <w:r w:rsidR="0040092A" w:rsidRPr="008470D1">
        <w:rPr>
          <w:sz w:val="28"/>
          <w:szCs w:val="28"/>
        </w:rPr>
        <w:t>ами</w:t>
      </w:r>
      <w:r w:rsidRPr="008470D1">
        <w:rPr>
          <w:sz w:val="28"/>
          <w:szCs w:val="28"/>
        </w:rPr>
        <w:t>.</w:t>
      </w:r>
    </w:p>
    <w:p w:rsidR="003A1828" w:rsidRPr="008470D1" w:rsidRDefault="003A1828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теоретической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курсовой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описаны</w:t>
      </w:r>
      <w:r w:rsidR="008470D1">
        <w:rPr>
          <w:sz w:val="28"/>
          <w:szCs w:val="28"/>
        </w:rPr>
        <w:t xml:space="preserve"> </w:t>
      </w:r>
      <w:r w:rsidR="0040092A" w:rsidRPr="008470D1">
        <w:rPr>
          <w:sz w:val="28"/>
          <w:szCs w:val="28"/>
        </w:rPr>
        <w:t>факторы,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влияющие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финансовый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потенциал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местных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бюджетов,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раскрыты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структура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внешнего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государственного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долга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процесс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пенсионными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накоплениями.</w:t>
      </w:r>
      <w:r w:rsidR="008470D1">
        <w:rPr>
          <w:sz w:val="28"/>
          <w:szCs w:val="28"/>
        </w:rPr>
        <w:t xml:space="preserve"> </w:t>
      </w:r>
    </w:p>
    <w:p w:rsidR="0040092A" w:rsidRPr="008470D1" w:rsidRDefault="0040092A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практической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части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курсовой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произведена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финансового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положения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оценка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качеству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образования.</w:t>
      </w:r>
    </w:p>
    <w:p w:rsidR="000F2EBD" w:rsidRPr="008470D1" w:rsidRDefault="000F2EBD" w:rsidP="008470D1">
      <w:pPr>
        <w:spacing w:line="360" w:lineRule="auto"/>
        <w:ind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данной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курсовой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работе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сделана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попытка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проанализировать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сущность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основные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принципы,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стоящие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перед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гос.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конкретных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операциях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был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приведен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пример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управления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финансами,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что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может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служить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пособием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для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освоения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данного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материала,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также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подготовкой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к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практической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деятельности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предприятии.</w:t>
      </w:r>
    </w:p>
    <w:p w:rsidR="00683D9C" w:rsidRPr="008470D1" w:rsidRDefault="008470D1" w:rsidP="008470D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683D9C" w:rsidRPr="008470D1">
        <w:rPr>
          <w:b/>
          <w:sz w:val="28"/>
          <w:szCs w:val="28"/>
        </w:rPr>
        <w:t>9.</w:t>
      </w:r>
      <w:r w:rsidRPr="008470D1">
        <w:rPr>
          <w:b/>
          <w:sz w:val="28"/>
          <w:szCs w:val="28"/>
        </w:rPr>
        <w:t xml:space="preserve"> </w:t>
      </w:r>
      <w:r w:rsidR="00683D9C" w:rsidRPr="008470D1">
        <w:rPr>
          <w:b/>
          <w:sz w:val="28"/>
          <w:szCs w:val="28"/>
        </w:rPr>
        <w:t>Литература.</w:t>
      </w:r>
    </w:p>
    <w:p w:rsidR="00683D9C" w:rsidRPr="008470D1" w:rsidRDefault="00683D9C" w:rsidP="008470D1">
      <w:pPr>
        <w:spacing w:line="360" w:lineRule="auto"/>
        <w:ind w:firstLine="709"/>
        <w:jc w:val="both"/>
        <w:rPr>
          <w:sz w:val="28"/>
          <w:szCs w:val="28"/>
        </w:rPr>
      </w:pPr>
    </w:p>
    <w:p w:rsidR="00683D9C" w:rsidRPr="008470D1" w:rsidRDefault="00683D9C" w:rsidP="008470D1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Мысляев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«Государственные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финансы»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-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М.: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ИНФРА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–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2003.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–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268с.</w:t>
      </w:r>
    </w:p>
    <w:p w:rsidR="00271FDF" w:rsidRPr="008470D1" w:rsidRDefault="00683D9C" w:rsidP="008470D1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</w:rPr>
        <w:t>Бабич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А.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М.,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Павлова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Л.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Н.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«Государственные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муниципальные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финансы»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-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М.: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ЮНИТИ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–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ДАНА,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2002.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–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</w:rPr>
        <w:t>703с.</w:t>
      </w:r>
      <w:r w:rsidR="008470D1">
        <w:rPr>
          <w:sz w:val="28"/>
          <w:szCs w:val="28"/>
        </w:rPr>
        <w:t xml:space="preserve"> </w:t>
      </w:r>
    </w:p>
    <w:p w:rsidR="00271FDF" w:rsidRPr="008470D1" w:rsidRDefault="00271FDF" w:rsidP="008470D1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470D1">
        <w:rPr>
          <w:sz w:val="28"/>
          <w:szCs w:val="28"/>
          <w:lang w:val="en-US"/>
        </w:rPr>
        <w:t>www</w:t>
      </w:r>
      <w:r w:rsidRPr="008470D1">
        <w:rPr>
          <w:sz w:val="28"/>
          <w:szCs w:val="28"/>
        </w:rPr>
        <w:t>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  <w:lang w:val="en-US"/>
        </w:rPr>
        <w:t>minfin</w:t>
      </w:r>
      <w:r w:rsidRPr="008470D1">
        <w:rPr>
          <w:sz w:val="28"/>
          <w:szCs w:val="28"/>
        </w:rPr>
        <w:t>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  <w:lang w:val="en-US"/>
        </w:rPr>
        <w:t>ru</w:t>
      </w:r>
    </w:p>
    <w:p w:rsidR="00271FDF" w:rsidRPr="008470D1" w:rsidRDefault="00271FDF" w:rsidP="008470D1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8470D1">
        <w:rPr>
          <w:sz w:val="28"/>
          <w:szCs w:val="28"/>
          <w:lang w:val="en-US"/>
        </w:rPr>
        <w:t>www.</w:t>
      </w:r>
      <w:r w:rsidR="008470D1">
        <w:rPr>
          <w:sz w:val="28"/>
          <w:szCs w:val="28"/>
          <w:lang w:val="en-US"/>
        </w:rPr>
        <w:t xml:space="preserve"> </w:t>
      </w:r>
      <w:r w:rsidRPr="008470D1">
        <w:rPr>
          <w:sz w:val="28"/>
          <w:szCs w:val="28"/>
          <w:lang w:val="en-US"/>
        </w:rPr>
        <w:t>gks.</w:t>
      </w:r>
      <w:r w:rsidR="008470D1">
        <w:rPr>
          <w:sz w:val="28"/>
          <w:szCs w:val="28"/>
        </w:rPr>
        <w:t xml:space="preserve"> </w:t>
      </w:r>
      <w:r w:rsidR="002A72A7" w:rsidRPr="008470D1">
        <w:rPr>
          <w:sz w:val="28"/>
          <w:szCs w:val="28"/>
          <w:lang w:val="en-US"/>
        </w:rPr>
        <w:t>R</w:t>
      </w:r>
      <w:r w:rsidRPr="008470D1">
        <w:rPr>
          <w:sz w:val="28"/>
          <w:szCs w:val="28"/>
          <w:lang w:val="en-US"/>
        </w:rPr>
        <w:t>u</w:t>
      </w:r>
    </w:p>
    <w:p w:rsidR="002A72A7" w:rsidRPr="008470D1" w:rsidRDefault="002A72A7" w:rsidP="008470D1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8470D1">
        <w:rPr>
          <w:sz w:val="28"/>
          <w:szCs w:val="28"/>
          <w:lang w:val="en-US"/>
        </w:rPr>
        <w:t>www.</w:t>
      </w:r>
      <w:r w:rsidR="008470D1">
        <w:rPr>
          <w:sz w:val="28"/>
          <w:szCs w:val="28"/>
          <w:lang w:val="en-US"/>
        </w:rPr>
        <w:t xml:space="preserve"> </w:t>
      </w:r>
      <w:r w:rsidRPr="008470D1">
        <w:rPr>
          <w:sz w:val="28"/>
          <w:szCs w:val="28"/>
          <w:lang w:val="en-US"/>
        </w:rPr>
        <w:t>ffms.</w:t>
      </w:r>
      <w:r w:rsidR="008470D1">
        <w:rPr>
          <w:sz w:val="28"/>
          <w:szCs w:val="28"/>
        </w:rPr>
        <w:t xml:space="preserve"> </w:t>
      </w:r>
      <w:r w:rsidRPr="008470D1">
        <w:rPr>
          <w:sz w:val="28"/>
          <w:szCs w:val="28"/>
          <w:lang w:val="en-US"/>
        </w:rPr>
        <w:t>ru</w:t>
      </w:r>
    </w:p>
    <w:p w:rsidR="00517BAB" w:rsidRPr="008470D1" w:rsidRDefault="00B84A41" w:rsidP="008470D1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8470D1">
        <w:rPr>
          <w:sz w:val="28"/>
          <w:szCs w:val="28"/>
          <w:lang w:val="en-US"/>
        </w:rPr>
        <w:t>6.</w:t>
      </w:r>
      <w:r w:rsidR="008470D1">
        <w:rPr>
          <w:sz w:val="28"/>
          <w:szCs w:val="28"/>
          <w:lang w:val="en-US"/>
        </w:rPr>
        <w:t xml:space="preserve"> </w:t>
      </w:r>
      <w:r w:rsidRPr="008470D1">
        <w:rPr>
          <w:sz w:val="28"/>
          <w:szCs w:val="28"/>
          <w:lang w:val="en-US"/>
        </w:rPr>
        <w:t>www.</w:t>
      </w:r>
      <w:r w:rsidR="008470D1">
        <w:rPr>
          <w:sz w:val="28"/>
          <w:szCs w:val="28"/>
          <w:lang w:val="en-US"/>
        </w:rPr>
        <w:t xml:space="preserve"> </w:t>
      </w:r>
      <w:r w:rsidRPr="008470D1">
        <w:rPr>
          <w:sz w:val="28"/>
          <w:szCs w:val="28"/>
          <w:lang w:val="en-US"/>
        </w:rPr>
        <w:t>invest.tyumen-city.ru</w:t>
      </w:r>
      <w:bookmarkStart w:id="0" w:name="_GoBack"/>
      <w:bookmarkEnd w:id="0"/>
    </w:p>
    <w:sectPr w:rsidR="00517BAB" w:rsidRPr="008470D1" w:rsidSect="008470D1">
      <w:footerReference w:type="even" r:id="rId15"/>
      <w:footerReference w:type="default" r:id="rId16"/>
      <w:footnotePr>
        <w:numFmt w:val="chicago"/>
        <w:numRestart w:val="eachPage"/>
      </w:footnotePr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23" w:rsidRDefault="00635623">
      <w:r>
        <w:separator/>
      </w:r>
    </w:p>
  </w:endnote>
  <w:endnote w:type="continuationSeparator" w:id="0">
    <w:p w:rsidR="00635623" w:rsidRDefault="00635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FAB" w:rsidRDefault="00027FAB" w:rsidP="006003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7FAB" w:rsidRDefault="00027FAB" w:rsidP="00027FAB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FAB" w:rsidRDefault="00027FAB" w:rsidP="006003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470D1">
      <w:rPr>
        <w:rStyle w:val="a6"/>
        <w:noProof/>
      </w:rPr>
      <w:t>1</w:t>
    </w:r>
    <w:r>
      <w:rPr>
        <w:rStyle w:val="a6"/>
      </w:rPr>
      <w:fldChar w:fldCharType="end"/>
    </w:r>
  </w:p>
  <w:p w:rsidR="00027FAB" w:rsidRDefault="00027FAB" w:rsidP="00027FA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23" w:rsidRDefault="00635623">
      <w:r>
        <w:separator/>
      </w:r>
    </w:p>
  </w:footnote>
  <w:footnote w:type="continuationSeparator" w:id="0">
    <w:p w:rsidR="00635623" w:rsidRDefault="00635623">
      <w:r>
        <w:continuationSeparator/>
      </w:r>
    </w:p>
  </w:footnote>
  <w:footnote w:id="1">
    <w:p w:rsidR="00922A8A" w:rsidRDefault="005009DD">
      <w:pPr>
        <w:pStyle w:val="aa"/>
      </w:pPr>
      <w:r>
        <w:rPr>
          <w:rStyle w:val="ac"/>
        </w:rPr>
        <w:footnoteRef/>
      </w:r>
      <w:r>
        <w:t xml:space="preserve"> </w:t>
      </w:r>
      <w:r w:rsidRPr="005009DD">
        <w:rPr>
          <w:color w:val="000000"/>
        </w:rPr>
        <w:t xml:space="preserve">Бенчмарк рассчитывается как средневзвешенное по долям классов активов (20% - акции, 80% - облигации) </w:t>
      </w:r>
      <w:r w:rsidRPr="005009DD">
        <w:rPr>
          <w:color w:val="000000"/>
          <w:spacing w:val="5"/>
        </w:rPr>
        <w:t xml:space="preserve">значение индекса ММВБ и индекса корпоративных </w:t>
      </w:r>
      <w:r w:rsidRPr="005009DD">
        <w:rPr>
          <w:color w:val="000000"/>
        </w:rPr>
        <w:t xml:space="preserve">облигаций агентства </w:t>
      </w:r>
      <w:r w:rsidRPr="005009DD">
        <w:rPr>
          <w:color w:val="000000"/>
          <w:lang w:val="en-US"/>
        </w:rPr>
        <w:t>CBonds</w:t>
      </w:r>
      <w:r w:rsidRPr="005009DD">
        <w:rPr>
          <w:color w:val="000000"/>
        </w:rPr>
        <w:t xml:space="preserve"> (</w:t>
      </w:r>
      <w:r w:rsidRPr="005009DD">
        <w:rPr>
          <w:color w:val="000000"/>
          <w:lang w:val="en-US"/>
        </w:rPr>
        <w:t>RUX</w:t>
      </w:r>
      <w:r w:rsidRPr="005009DD">
        <w:rPr>
          <w:color w:val="000000"/>
        </w:rPr>
        <w:t>-</w:t>
      </w:r>
      <w:r w:rsidRPr="005009DD">
        <w:rPr>
          <w:color w:val="000000"/>
          <w:lang w:val="en-US"/>
        </w:rPr>
        <w:t>Cbonds</w:t>
      </w:r>
      <w:r w:rsidRPr="005009DD">
        <w:rPr>
          <w:color w:val="000000"/>
        </w:rPr>
        <w:t>)</w:t>
      </w:r>
    </w:p>
  </w:footnote>
  <w:footnote w:id="2">
    <w:p w:rsidR="00922A8A" w:rsidRDefault="00A565BB">
      <w:pPr>
        <w:pStyle w:val="aa"/>
      </w:pPr>
      <w:r>
        <w:rPr>
          <w:rStyle w:val="ac"/>
        </w:rPr>
        <w:footnoteRef/>
      </w:r>
      <w:r>
        <w:t xml:space="preserve">  Законодательное ограничение – не более 5% в акции и облигации одного элемента (список А1)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A4DD4"/>
    <w:multiLevelType w:val="singleLevel"/>
    <w:tmpl w:val="E294DF46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">
    <w:nsid w:val="160F72C0"/>
    <w:multiLevelType w:val="multilevel"/>
    <w:tmpl w:val="0646F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F847FE"/>
    <w:multiLevelType w:val="multilevel"/>
    <w:tmpl w:val="23561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0859AC"/>
    <w:multiLevelType w:val="hybridMultilevel"/>
    <w:tmpl w:val="133431A2"/>
    <w:lvl w:ilvl="0" w:tplc="041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">
    <w:nsid w:val="45190916"/>
    <w:multiLevelType w:val="multilevel"/>
    <w:tmpl w:val="80B62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DA74F4"/>
    <w:multiLevelType w:val="hybridMultilevel"/>
    <w:tmpl w:val="697C32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63E44F5"/>
    <w:multiLevelType w:val="singleLevel"/>
    <w:tmpl w:val="74EE6FE0"/>
    <w:lvl w:ilvl="0">
      <w:start w:val="1"/>
      <w:numFmt w:val="decimal"/>
      <w:lvlText w:val="%1)"/>
      <w:legacy w:legacy="1" w:legacySpace="0" w:legacyIndent="289"/>
      <w:lvlJc w:val="left"/>
      <w:rPr>
        <w:rFonts w:ascii="Times New Roman" w:hAnsi="Times New Roman" w:cs="Times New Roman" w:hint="default"/>
      </w:rPr>
    </w:lvl>
  </w:abstractNum>
  <w:abstractNum w:abstractNumId="7">
    <w:nsid w:val="61245D8E"/>
    <w:multiLevelType w:val="hybridMultilevel"/>
    <w:tmpl w:val="782CA06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00A0F8A"/>
    <w:multiLevelType w:val="hybridMultilevel"/>
    <w:tmpl w:val="909E6D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1AF290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6"/>
    <w:lvlOverride w:ilvl="0">
      <w:lvl w:ilvl="0">
        <w:start w:val="1"/>
        <w:numFmt w:val="decimal"/>
        <w:lvlText w:val="%1)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3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6E7"/>
    <w:rsid w:val="00001033"/>
    <w:rsid w:val="00003C88"/>
    <w:rsid w:val="000040B3"/>
    <w:rsid w:val="00005837"/>
    <w:rsid w:val="00010DF5"/>
    <w:rsid w:val="00027FAB"/>
    <w:rsid w:val="00095E60"/>
    <w:rsid w:val="000D4D4F"/>
    <w:rsid w:val="000E4DD6"/>
    <w:rsid w:val="000E7C5F"/>
    <w:rsid w:val="000F2EBD"/>
    <w:rsid w:val="000F3724"/>
    <w:rsid w:val="001B7646"/>
    <w:rsid w:val="001D5546"/>
    <w:rsid w:val="001E6FC3"/>
    <w:rsid w:val="00271FDF"/>
    <w:rsid w:val="00275502"/>
    <w:rsid w:val="002A72A7"/>
    <w:rsid w:val="002C214C"/>
    <w:rsid w:val="003A1828"/>
    <w:rsid w:val="003C1D99"/>
    <w:rsid w:val="003D0F98"/>
    <w:rsid w:val="0040092A"/>
    <w:rsid w:val="00475B1D"/>
    <w:rsid w:val="004761EF"/>
    <w:rsid w:val="004A68E5"/>
    <w:rsid w:val="004A6A1E"/>
    <w:rsid w:val="005009DD"/>
    <w:rsid w:val="00517BAB"/>
    <w:rsid w:val="00576A27"/>
    <w:rsid w:val="006003CC"/>
    <w:rsid w:val="00632D30"/>
    <w:rsid w:val="00635623"/>
    <w:rsid w:val="00683D9C"/>
    <w:rsid w:val="00754624"/>
    <w:rsid w:val="00764AB2"/>
    <w:rsid w:val="00766AA4"/>
    <w:rsid w:val="007975EA"/>
    <w:rsid w:val="007B3283"/>
    <w:rsid w:val="007C4B8B"/>
    <w:rsid w:val="007F59CB"/>
    <w:rsid w:val="008470D1"/>
    <w:rsid w:val="008626E7"/>
    <w:rsid w:val="008C384B"/>
    <w:rsid w:val="00904611"/>
    <w:rsid w:val="00914587"/>
    <w:rsid w:val="00922A8A"/>
    <w:rsid w:val="00A565BB"/>
    <w:rsid w:val="00A666DB"/>
    <w:rsid w:val="00A911B4"/>
    <w:rsid w:val="00AD5321"/>
    <w:rsid w:val="00B84A41"/>
    <w:rsid w:val="00BD2193"/>
    <w:rsid w:val="00BF7F74"/>
    <w:rsid w:val="00C2545A"/>
    <w:rsid w:val="00D30941"/>
    <w:rsid w:val="00D62D84"/>
    <w:rsid w:val="00E40581"/>
    <w:rsid w:val="00E717CB"/>
    <w:rsid w:val="00E9375E"/>
    <w:rsid w:val="00EC3CC0"/>
    <w:rsid w:val="00EF699A"/>
    <w:rsid w:val="00FA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efaultImageDpi w14:val="0"/>
  <w15:docId w15:val="{A0A16BA1-D168-481E-B060-F67B95DCE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6E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027FAB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rPr>
      <w:sz w:val="24"/>
      <w:szCs w:val="24"/>
    </w:rPr>
  </w:style>
  <w:style w:type="character" w:styleId="a6">
    <w:name w:val="page number"/>
    <w:basedOn w:val="a0"/>
    <w:uiPriority w:val="99"/>
    <w:rsid w:val="00027FAB"/>
    <w:rPr>
      <w:rFonts w:cs="Times New Roman"/>
    </w:rPr>
  </w:style>
  <w:style w:type="paragraph" w:styleId="a7">
    <w:name w:val="header"/>
    <w:basedOn w:val="a"/>
    <w:link w:val="a8"/>
    <w:uiPriority w:val="99"/>
    <w:rsid w:val="00764AB2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rPr>
      <w:sz w:val="24"/>
      <w:szCs w:val="24"/>
    </w:rPr>
  </w:style>
  <w:style w:type="paragraph" w:styleId="a9">
    <w:name w:val="caption"/>
    <w:basedOn w:val="a"/>
    <w:next w:val="a"/>
    <w:uiPriority w:val="35"/>
    <w:qFormat/>
    <w:rsid w:val="003C1D99"/>
    <w:rPr>
      <w:b/>
      <w:bCs/>
      <w:sz w:val="20"/>
      <w:szCs w:val="20"/>
    </w:rPr>
  </w:style>
  <w:style w:type="paragraph" w:styleId="aa">
    <w:name w:val="footnote text"/>
    <w:basedOn w:val="a"/>
    <w:link w:val="ab"/>
    <w:uiPriority w:val="99"/>
    <w:semiHidden/>
    <w:rsid w:val="00BD2193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</w:style>
  <w:style w:type="character" w:styleId="ac">
    <w:name w:val="footnote reference"/>
    <w:basedOn w:val="a0"/>
    <w:uiPriority w:val="99"/>
    <w:semiHidden/>
    <w:rsid w:val="00BD2193"/>
    <w:rPr>
      <w:rFonts w:cs="Times New Roman"/>
      <w:vertAlign w:val="superscript"/>
    </w:rPr>
  </w:style>
  <w:style w:type="paragraph" w:styleId="ad">
    <w:name w:val="Normal (Web)"/>
    <w:basedOn w:val="a"/>
    <w:uiPriority w:val="99"/>
    <w:rsid w:val="00B84A41"/>
    <w:pPr>
      <w:spacing w:before="100" w:beforeAutospacing="1" w:after="100" w:afterAutospacing="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4145</Words>
  <Characters>23627</Characters>
  <Application>Microsoft Office Word</Application>
  <DocSecurity>0</DocSecurity>
  <Lines>196</Lines>
  <Paragraphs>55</Paragraphs>
  <ScaleCrop>false</ScaleCrop>
  <Company>Южная</Company>
  <LinksUpToDate>false</LinksUpToDate>
  <CharactersWithSpaces>27717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Irina</cp:lastModifiedBy>
  <cp:revision>2</cp:revision>
  <dcterms:created xsi:type="dcterms:W3CDTF">2014-08-18T15:26:00Z</dcterms:created>
  <dcterms:modified xsi:type="dcterms:W3CDTF">2014-08-18T15:26:00Z</dcterms:modified>
</cp:coreProperties>
</file>