
<file path=[Content_Types].xml><?xml version="1.0" encoding="utf-8"?>
<Types xmlns="http://schemas.openxmlformats.org/package/2006/content-types">
  <Default Extension="png" ContentType="image/png"/>
  <Default Extension="bin" ContentType="application/vnd.openxmlformats-officedocument.oleObject"/>
  <Default Extension="xls" ContentType="application/vnd.ms-exce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3C9C" w:rsidRPr="001957B5" w:rsidRDefault="003B3C9C" w:rsidP="006A7E52">
      <w:pPr>
        <w:spacing w:after="0" w:line="240" w:lineRule="auto"/>
        <w:jc w:val="center"/>
        <w:rPr>
          <w:rFonts w:ascii="Times New Roman" w:hAnsi="Times New Roman"/>
          <w:b/>
          <w:sz w:val="24"/>
          <w:szCs w:val="24"/>
        </w:rPr>
      </w:pPr>
      <w:r>
        <w:rPr>
          <w:sz w:val="24"/>
          <w:szCs w:val="24"/>
        </w:rPr>
        <w:br w:type="page"/>
      </w:r>
      <w:r w:rsidRPr="001957B5">
        <w:rPr>
          <w:rFonts w:ascii="Times New Roman" w:hAnsi="Times New Roman"/>
          <w:b/>
          <w:sz w:val="24"/>
          <w:szCs w:val="24"/>
        </w:rPr>
        <w:t>Содержание</w:t>
      </w:r>
    </w:p>
    <w:p w:rsidR="003B3C9C" w:rsidRPr="00AD387F" w:rsidRDefault="003B3C9C" w:rsidP="006A7E52">
      <w:pPr>
        <w:spacing w:after="0" w:line="240" w:lineRule="auto"/>
        <w:rPr>
          <w:rFonts w:ascii="Times New Roman" w:hAnsi="Times New Roman"/>
          <w:sz w:val="24"/>
          <w:szCs w:val="24"/>
        </w:rPr>
      </w:pPr>
    </w:p>
    <w:p w:rsidR="003B3C9C" w:rsidRPr="00AD387F" w:rsidRDefault="003B3C9C" w:rsidP="006A7E52">
      <w:pPr>
        <w:spacing w:after="0" w:line="240" w:lineRule="auto"/>
        <w:rPr>
          <w:rFonts w:ascii="Times New Roman" w:hAnsi="Times New Roman"/>
          <w:sz w:val="24"/>
          <w:szCs w:val="24"/>
        </w:rPr>
      </w:pPr>
      <w:r>
        <w:rPr>
          <w:rFonts w:ascii="Times New Roman" w:hAnsi="Times New Roman"/>
          <w:sz w:val="24"/>
          <w:szCs w:val="24"/>
        </w:rPr>
        <w:t>Введение……………………………………………………………………………………………..</w:t>
      </w:r>
      <w:r w:rsidRPr="00AD387F">
        <w:rPr>
          <w:rFonts w:ascii="Times New Roman" w:hAnsi="Times New Roman"/>
          <w:sz w:val="24"/>
          <w:szCs w:val="24"/>
        </w:rPr>
        <w:t>3</w:t>
      </w:r>
    </w:p>
    <w:p w:rsidR="003B3C9C" w:rsidRPr="00AD387F" w:rsidRDefault="003B3C9C" w:rsidP="006A7E52">
      <w:pPr>
        <w:spacing w:after="0" w:line="240" w:lineRule="auto"/>
        <w:rPr>
          <w:rFonts w:ascii="Times New Roman" w:hAnsi="Times New Roman"/>
          <w:sz w:val="24"/>
          <w:szCs w:val="24"/>
        </w:rPr>
      </w:pPr>
      <w:r w:rsidRPr="00AD387F">
        <w:rPr>
          <w:rFonts w:ascii="Times New Roman" w:hAnsi="Times New Roman"/>
          <w:sz w:val="24"/>
          <w:szCs w:val="24"/>
        </w:rPr>
        <w:t>1. Анализ финансового состояния предприятия</w:t>
      </w:r>
      <w:r>
        <w:rPr>
          <w:rFonts w:ascii="Times New Roman" w:hAnsi="Times New Roman"/>
          <w:sz w:val="24"/>
          <w:szCs w:val="24"/>
        </w:rPr>
        <w:t>………………………………………………….</w:t>
      </w:r>
      <w:r w:rsidR="00A934EE">
        <w:rPr>
          <w:rFonts w:ascii="Times New Roman" w:hAnsi="Times New Roman"/>
          <w:sz w:val="24"/>
          <w:szCs w:val="24"/>
        </w:rPr>
        <w:t>4</w:t>
      </w:r>
    </w:p>
    <w:p w:rsidR="003B3C9C" w:rsidRPr="00AD387F" w:rsidRDefault="003B3C9C" w:rsidP="006A7E52">
      <w:pPr>
        <w:spacing w:after="0" w:line="240" w:lineRule="auto"/>
        <w:rPr>
          <w:rFonts w:ascii="Times New Roman" w:hAnsi="Times New Roman"/>
          <w:sz w:val="24"/>
          <w:szCs w:val="24"/>
        </w:rPr>
      </w:pPr>
      <w:r w:rsidRPr="00AD387F">
        <w:rPr>
          <w:rFonts w:ascii="Times New Roman" w:hAnsi="Times New Roman"/>
          <w:sz w:val="24"/>
          <w:szCs w:val="24"/>
        </w:rPr>
        <w:t>1.1. Анализ имущественного положения предприятия</w:t>
      </w:r>
      <w:r>
        <w:rPr>
          <w:rFonts w:ascii="Times New Roman" w:hAnsi="Times New Roman"/>
          <w:sz w:val="24"/>
          <w:szCs w:val="24"/>
        </w:rPr>
        <w:t>…………………………………………..</w:t>
      </w:r>
      <w:r w:rsidR="00A934EE">
        <w:rPr>
          <w:rFonts w:ascii="Times New Roman" w:hAnsi="Times New Roman"/>
          <w:sz w:val="24"/>
          <w:szCs w:val="24"/>
        </w:rPr>
        <w:t>4</w:t>
      </w:r>
    </w:p>
    <w:p w:rsidR="003B3C9C" w:rsidRPr="00AD387F" w:rsidRDefault="003B3C9C" w:rsidP="006A7E52">
      <w:pPr>
        <w:spacing w:after="0" w:line="240" w:lineRule="auto"/>
        <w:rPr>
          <w:rFonts w:ascii="Times New Roman" w:hAnsi="Times New Roman"/>
          <w:sz w:val="24"/>
          <w:szCs w:val="24"/>
        </w:rPr>
      </w:pPr>
      <w:r w:rsidRPr="00AD387F">
        <w:rPr>
          <w:rFonts w:ascii="Times New Roman" w:hAnsi="Times New Roman"/>
          <w:sz w:val="24"/>
          <w:szCs w:val="24"/>
        </w:rPr>
        <w:t>1.2. Оценка размещения средств в активах предприятия</w:t>
      </w:r>
      <w:r>
        <w:rPr>
          <w:rFonts w:ascii="Times New Roman" w:hAnsi="Times New Roman"/>
          <w:sz w:val="24"/>
          <w:szCs w:val="24"/>
        </w:rPr>
        <w:t>………………………………………</w:t>
      </w:r>
      <w:r w:rsidR="00A934EE">
        <w:rPr>
          <w:rFonts w:ascii="Times New Roman" w:hAnsi="Times New Roman"/>
          <w:sz w:val="24"/>
          <w:szCs w:val="24"/>
        </w:rPr>
        <w:t>..</w:t>
      </w:r>
      <w:r>
        <w:rPr>
          <w:rFonts w:ascii="Times New Roman" w:hAnsi="Times New Roman"/>
          <w:sz w:val="24"/>
          <w:szCs w:val="24"/>
        </w:rPr>
        <w:t>.</w:t>
      </w:r>
      <w:r w:rsidR="00A934EE">
        <w:rPr>
          <w:rFonts w:ascii="Times New Roman" w:hAnsi="Times New Roman"/>
          <w:sz w:val="24"/>
          <w:szCs w:val="24"/>
        </w:rPr>
        <w:t>7</w:t>
      </w:r>
    </w:p>
    <w:p w:rsidR="003B3C9C" w:rsidRPr="00AD387F" w:rsidRDefault="003B3C9C" w:rsidP="006A7E52">
      <w:pPr>
        <w:spacing w:after="0" w:line="240" w:lineRule="auto"/>
        <w:rPr>
          <w:rFonts w:ascii="Times New Roman" w:hAnsi="Times New Roman"/>
          <w:sz w:val="24"/>
          <w:szCs w:val="24"/>
        </w:rPr>
      </w:pPr>
      <w:r w:rsidRPr="00AD387F">
        <w:rPr>
          <w:rFonts w:ascii="Times New Roman" w:hAnsi="Times New Roman"/>
          <w:sz w:val="24"/>
          <w:szCs w:val="24"/>
        </w:rPr>
        <w:t>1.3. Анализ капитала, вложенного в имущество предприятия</w:t>
      </w:r>
      <w:r w:rsidR="009734CD">
        <w:rPr>
          <w:rFonts w:ascii="Times New Roman" w:hAnsi="Times New Roman"/>
          <w:sz w:val="24"/>
          <w:szCs w:val="24"/>
        </w:rPr>
        <w:t>…………………..………...</w:t>
      </w:r>
      <w:r w:rsidR="00A934EE">
        <w:rPr>
          <w:rFonts w:ascii="Times New Roman" w:hAnsi="Times New Roman"/>
          <w:sz w:val="24"/>
          <w:szCs w:val="24"/>
        </w:rPr>
        <w:t>.</w:t>
      </w:r>
      <w:r>
        <w:rPr>
          <w:rFonts w:ascii="Times New Roman" w:hAnsi="Times New Roman"/>
          <w:sz w:val="24"/>
          <w:szCs w:val="24"/>
        </w:rPr>
        <w:t>…..</w:t>
      </w:r>
      <w:r w:rsidR="009734CD">
        <w:rPr>
          <w:rFonts w:ascii="Times New Roman" w:hAnsi="Times New Roman"/>
          <w:sz w:val="24"/>
          <w:szCs w:val="24"/>
        </w:rPr>
        <w:t>10</w:t>
      </w:r>
    </w:p>
    <w:p w:rsidR="003B3C9C" w:rsidRPr="00AD387F" w:rsidRDefault="003B3C9C" w:rsidP="006A7E52">
      <w:pPr>
        <w:spacing w:after="0" w:line="240" w:lineRule="auto"/>
        <w:rPr>
          <w:rFonts w:ascii="Times New Roman" w:hAnsi="Times New Roman"/>
          <w:sz w:val="24"/>
          <w:szCs w:val="24"/>
        </w:rPr>
      </w:pPr>
      <w:r w:rsidRPr="00AD387F">
        <w:rPr>
          <w:rFonts w:ascii="Times New Roman" w:hAnsi="Times New Roman"/>
          <w:sz w:val="24"/>
          <w:szCs w:val="24"/>
        </w:rPr>
        <w:t>1.4. Оценка собственного оборотного капитала</w:t>
      </w:r>
      <w:r>
        <w:rPr>
          <w:rFonts w:ascii="Times New Roman" w:hAnsi="Times New Roman"/>
          <w:sz w:val="24"/>
          <w:szCs w:val="24"/>
        </w:rPr>
        <w:t>……….………………………………………...1</w:t>
      </w:r>
      <w:r w:rsidR="009734CD">
        <w:rPr>
          <w:rFonts w:ascii="Times New Roman" w:hAnsi="Times New Roman"/>
          <w:sz w:val="24"/>
          <w:szCs w:val="24"/>
        </w:rPr>
        <w:t>3</w:t>
      </w:r>
    </w:p>
    <w:p w:rsidR="003B3C9C" w:rsidRPr="00AD387F" w:rsidRDefault="003B3C9C" w:rsidP="006A7E52">
      <w:pPr>
        <w:spacing w:after="0" w:line="240" w:lineRule="auto"/>
        <w:rPr>
          <w:rFonts w:ascii="Times New Roman" w:hAnsi="Times New Roman"/>
          <w:sz w:val="24"/>
          <w:szCs w:val="24"/>
        </w:rPr>
      </w:pPr>
      <w:r w:rsidRPr="00AD387F">
        <w:rPr>
          <w:rFonts w:ascii="Times New Roman" w:hAnsi="Times New Roman"/>
          <w:sz w:val="24"/>
          <w:szCs w:val="24"/>
        </w:rPr>
        <w:t>1.5. Оценка чистых активов предприятия</w:t>
      </w:r>
      <w:r>
        <w:rPr>
          <w:rFonts w:ascii="Times New Roman" w:hAnsi="Times New Roman"/>
          <w:sz w:val="24"/>
          <w:szCs w:val="24"/>
        </w:rPr>
        <w:t>………………………………………………………..</w:t>
      </w:r>
      <w:r w:rsidR="00A934EE">
        <w:rPr>
          <w:rFonts w:ascii="Times New Roman" w:hAnsi="Times New Roman"/>
          <w:sz w:val="24"/>
          <w:szCs w:val="24"/>
        </w:rPr>
        <w:t>1</w:t>
      </w:r>
      <w:r w:rsidR="009734CD">
        <w:rPr>
          <w:rFonts w:ascii="Times New Roman" w:hAnsi="Times New Roman"/>
          <w:sz w:val="24"/>
          <w:szCs w:val="24"/>
        </w:rPr>
        <w:t>6</w:t>
      </w:r>
    </w:p>
    <w:p w:rsidR="003B3C9C" w:rsidRPr="00AD387F" w:rsidRDefault="003B3C9C" w:rsidP="006A7E52">
      <w:pPr>
        <w:spacing w:after="0" w:line="240" w:lineRule="auto"/>
        <w:rPr>
          <w:rFonts w:ascii="Times New Roman" w:hAnsi="Times New Roman"/>
          <w:sz w:val="24"/>
          <w:szCs w:val="24"/>
        </w:rPr>
      </w:pPr>
      <w:r w:rsidRPr="00AD387F">
        <w:rPr>
          <w:rFonts w:ascii="Times New Roman" w:hAnsi="Times New Roman"/>
          <w:sz w:val="24"/>
          <w:szCs w:val="24"/>
        </w:rPr>
        <w:t>1.6.Анализ показателей эффективности управления активами предприятия</w:t>
      </w:r>
      <w:r>
        <w:rPr>
          <w:rFonts w:ascii="Times New Roman" w:hAnsi="Times New Roman"/>
          <w:sz w:val="24"/>
          <w:szCs w:val="24"/>
        </w:rPr>
        <w:t>………………....</w:t>
      </w:r>
      <w:r w:rsidR="00A934EE">
        <w:rPr>
          <w:rFonts w:ascii="Times New Roman" w:hAnsi="Times New Roman"/>
          <w:sz w:val="24"/>
          <w:szCs w:val="24"/>
        </w:rPr>
        <w:t>1</w:t>
      </w:r>
      <w:r w:rsidR="009734CD">
        <w:rPr>
          <w:rFonts w:ascii="Times New Roman" w:hAnsi="Times New Roman"/>
          <w:sz w:val="24"/>
          <w:szCs w:val="24"/>
        </w:rPr>
        <w:t>7</w:t>
      </w:r>
    </w:p>
    <w:p w:rsidR="003B3C9C" w:rsidRPr="00AD387F" w:rsidRDefault="003B3C9C" w:rsidP="006A7E52">
      <w:pPr>
        <w:spacing w:after="0" w:line="240" w:lineRule="auto"/>
        <w:rPr>
          <w:rFonts w:ascii="Times New Roman" w:hAnsi="Times New Roman"/>
          <w:sz w:val="24"/>
          <w:szCs w:val="24"/>
        </w:rPr>
      </w:pPr>
      <w:r w:rsidRPr="00AD387F">
        <w:rPr>
          <w:rFonts w:ascii="Times New Roman" w:hAnsi="Times New Roman"/>
          <w:sz w:val="24"/>
          <w:szCs w:val="24"/>
        </w:rPr>
        <w:t>1.6.1. Оценка реальных активов предприятия</w:t>
      </w:r>
      <w:r>
        <w:rPr>
          <w:rFonts w:ascii="Times New Roman" w:hAnsi="Times New Roman"/>
          <w:sz w:val="24"/>
          <w:szCs w:val="24"/>
        </w:rPr>
        <w:t>…………………………………………………...</w:t>
      </w:r>
      <w:r w:rsidR="00A934EE">
        <w:rPr>
          <w:rFonts w:ascii="Times New Roman" w:hAnsi="Times New Roman"/>
          <w:sz w:val="24"/>
          <w:szCs w:val="24"/>
        </w:rPr>
        <w:t>1</w:t>
      </w:r>
      <w:r w:rsidR="009734CD">
        <w:rPr>
          <w:rFonts w:ascii="Times New Roman" w:hAnsi="Times New Roman"/>
          <w:sz w:val="24"/>
          <w:szCs w:val="24"/>
        </w:rPr>
        <w:t>7</w:t>
      </w:r>
    </w:p>
    <w:p w:rsidR="003B3C9C" w:rsidRPr="00AD387F" w:rsidRDefault="003B3C9C" w:rsidP="006A7E52">
      <w:pPr>
        <w:spacing w:after="0" w:line="240" w:lineRule="auto"/>
        <w:rPr>
          <w:rFonts w:ascii="Times New Roman" w:hAnsi="Times New Roman"/>
          <w:sz w:val="24"/>
          <w:szCs w:val="24"/>
        </w:rPr>
      </w:pPr>
      <w:r w:rsidRPr="00AD387F">
        <w:rPr>
          <w:rFonts w:ascii="Times New Roman" w:hAnsi="Times New Roman"/>
          <w:sz w:val="24"/>
          <w:szCs w:val="24"/>
        </w:rPr>
        <w:t>1.6.2.</w:t>
      </w:r>
      <w:r>
        <w:rPr>
          <w:rFonts w:ascii="Times New Roman" w:hAnsi="Times New Roman"/>
          <w:sz w:val="24"/>
          <w:szCs w:val="24"/>
        </w:rPr>
        <w:t xml:space="preserve"> </w:t>
      </w:r>
      <w:r w:rsidRPr="00AD387F">
        <w:rPr>
          <w:rFonts w:ascii="Times New Roman" w:hAnsi="Times New Roman"/>
          <w:sz w:val="24"/>
          <w:szCs w:val="24"/>
        </w:rPr>
        <w:t>Анализ показателей оборачиваемости для оценки деловой активности предприятия</w:t>
      </w:r>
      <w:r w:rsidRPr="00AD387F">
        <w:rPr>
          <w:rFonts w:ascii="Times New Roman" w:hAnsi="Times New Roman"/>
          <w:sz w:val="24"/>
          <w:szCs w:val="24"/>
        </w:rPr>
        <w:tab/>
      </w:r>
      <w:r>
        <w:rPr>
          <w:rFonts w:ascii="Times New Roman" w:hAnsi="Times New Roman"/>
          <w:sz w:val="24"/>
          <w:szCs w:val="24"/>
        </w:rPr>
        <w:t>...</w:t>
      </w:r>
      <w:r w:rsidR="00A934EE">
        <w:rPr>
          <w:rFonts w:ascii="Times New Roman" w:hAnsi="Times New Roman"/>
          <w:sz w:val="24"/>
          <w:szCs w:val="24"/>
        </w:rPr>
        <w:t>1</w:t>
      </w:r>
      <w:r w:rsidR="009734CD">
        <w:rPr>
          <w:rFonts w:ascii="Times New Roman" w:hAnsi="Times New Roman"/>
          <w:sz w:val="24"/>
          <w:szCs w:val="24"/>
        </w:rPr>
        <w:t>9</w:t>
      </w:r>
    </w:p>
    <w:p w:rsidR="003B3C9C" w:rsidRPr="00AD387F" w:rsidRDefault="003B3C9C" w:rsidP="006A7E52">
      <w:pPr>
        <w:spacing w:after="0" w:line="240" w:lineRule="auto"/>
        <w:rPr>
          <w:rFonts w:ascii="Times New Roman" w:hAnsi="Times New Roman"/>
          <w:sz w:val="24"/>
          <w:szCs w:val="24"/>
        </w:rPr>
      </w:pPr>
      <w:r w:rsidRPr="00AD387F">
        <w:rPr>
          <w:rFonts w:ascii="Times New Roman" w:hAnsi="Times New Roman"/>
          <w:sz w:val="24"/>
          <w:szCs w:val="24"/>
        </w:rPr>
        <w:t xml:space="preserve">1.7.Анализ показателей финансовых рисков, связанных с вложениям </w:t>
      </w:r>
      <w:r>
        <w:rPr>
          <w:rFonts w:ascii="Times New Roman" w:hAnsi="Times New Roman"/>
          <w:sz w:val="24"/>
          <w:szCs w:val="24"/>
        </w:rPr>
        <w:t xml:space="preserve">капитала </w:t>
      </w:r>
      <w:r w:rsidRPr="00AD387F">
        <w:rPr>
          <w:rFonts w:ascii="Times New Roman" w:hAnsi="Times New Roman"/>
          <w:sz w:val="24"/>
          <w:szCs w:val="24"/>
        </w:rPr>
        <w:t>предприятия</w:t>
      </w:r>
      <w:r>
        <w:rPr>
          <w:rFonts w:ascii="Times New Roman" w:hAnsi="Times New Roman"/>
          <w:sz w:val="24"/>
          <w:szCs w:val="24"/>
        </w:rPr>
        <w:t>………………………………………………………………………………………..</w:t>
      </w:r>
      <w:r w:rsidR="009734CD">
        <w:rPr>
          <w:rFonts w:ascii="Times New Roman" w:hAnsi="Times New Roman"/>
          <w:sz w:val="24"/>
          <w:szCs w:val="24"/>
        </w:rPr>
        <w:t>20</w:t>
      </w:r>
    </w:p>
    <w:p w:rsidR="003B3C9C" w:rsidRPr="00AD387F" w:rsidRDefault="003B3C9C" w:rsidP="006A7E52">
      <w:pPr>
        <w:spacing w:after="0" w:line="240" w:lineRule="auto"/>
        <w:rPr>
          <w:rFonts w:ascii="Times New Roman" w:hAnsi="Times New Roman"/>
          <w:sz w:val="24"/>
          <w:szCs w:val="24"/>
        </w:rPr>
      </w:pPr>
      <w:r w:rsidRPr="00AD387F">
        <w:rPr>
          <w:rFonts w:ascii="Times New Roman" w:hAnsi="Times New Roman"/>
          <w:sz w:val="24"/>
          <w:szCs w:val="24"/>
        </w:rPr>
        <w:t>1.7.1.Анализ показателей фина</w:t>
      </w:r>
      <w:r>
        <w:rPr>
          <w:rFonts w:ascii="Times New Roman" w:hAnsi="Times New Roman"/>
          <w:sz w:val="24"/>
          <w:szCs w:val="24"/>
        </w:rPr>
        <w:t xml:space="preserve">нсовой устойчивости для оценки </w:t>
      </w:r>
      <w:r w:rsidRPr="00AD387F">
        <w:rPr>
          <w:rFonts w:ascii="Times New Roman" w:hAnsi="Times New Roman"/>
          <w:sz w:val="24"/>
          <w:szCs w:val="24"/>
        </w:rPr>
        <w:t>капитала предприятия</w:t>
      </w:r>
      <w:r>
        <w:rPr>
          <w:rFonts w:ascii="Times New Roman" w:hAnsi="Times New Roman"/>
          <w:sz w:val="24"/>
          <w:szCs w:val="24"/>
        </w:rPr>
        <w:t>……</w:t>
      </w:r>
      <w:r w:rsidR="009734CD">
        <w:rPr>
          <w:rFonts w:ascii="Times New Roman" w:hAnsi="Times New Roman"/>
          <w:sz w:val="24"/>
          <w:szCs w:val="24"/>
        </w:rPr>
        <w:t>20</w:t>
      </w:r>
    </w:p>
    <w:p w:rsidR="003B3C9C" w:rsidRPr="00AD387F" w:rsidRDefault="003B3C9C" w:rsidP="006A7E52">
      <w:pPr>
        <w:spacing w:after="0" w:line="240" w:lineRule="auto"/>
        <w:rPr>
          <w:rFonts w:ascii="Times New Roman" w:hAnsi="Times New Roman"/>
          <w:sz w:val="24"/>
          <w:szCs w:val="24"/>
        </w:rPr>
      </w:pPr>
      <w:r w:rsidRPr="00AD387F">
        <w:rPr>
          <w:rFonts w:ascii="Times New Roman" w:hAnsi="Times New Roman"/>
          <w:sz w:val="24"/>
          <w:szCs w:val="24"/>
        </w:rPr>
        <w:t>1.7.2.Анализ показателя ликвидности для оценки платежеспособности предприятия</w:t>
      </w:r>
      <w:r>
        <w:rPr>
          <w:rFonts w:ascii="Times New Roman" w:hAnsi="Times New Roman"/>
          <w:sz w:val="24"/>
          <w:szCs w:val="24"/>
        </w:rPr>
        <w:t>……….</w:t>
      </w:r>
      <w:r w:rsidR="00A934EE">
        <w:rPr>
          <w:rFonts w:ascii="Times New Roman" w:hAnsi="Times New Roman"/>
          <w:sz w:val="24"/>
          <w:szCs w:val="24"/>
        </w:rPr>
        <w:t>2</w:t>
      </w:r>
      <w:r w:rsidR="009734CD">
        <w:rPr>
          <w:rFonts w:ascii="Times New Roman" w:hAnsi="Times New Roman"/>
          <w:sz w:val="24"/>
          <w:szCs w:val="24"/>
        </w:rPr>
        <w:t>2</w:t>
      </w:r>
    </w:p>
    <w:p w:rsidR="003B3C9C" w:rsidRPr="00AD387F" w:rsidRDefault="003B3C9C" w:rsidP="006A7E52">
      <w:pPr>
        <w:spacing w:after="0" w:line="240" w:lineRule="auto"/>
        <w:rPr>
          <w:rFonts w:ascii="Times New Roman" w:hAnsi="Times New Roman"/>
          <w:sz w:val="24"/>
          <w:szCs w:val="24"/>
        </w:rPr>
      </w:pPr>
      <w:r w:rsidRPr="00AD387F">
        <w:rPr>
          <w:rFonts w:ascii="Times New Roman" w:hAnsi="Times New Roman"/>
          <w:sz w:val="24"/>
          <w:szCs w:val="24"/>
        </w:rPr>
        <w:t>2.Анализ (экономических) финансовых результатов и выявление резервов увеличения прибыли предприятия</w:t>
      </w:r>
      <w:r>
        <w:rPr>
          <w:rFonts w:ascii="Times New Roman" w:hAnsi="Times New Roman"/>
          <w:sz w:val="24"/>
          <w:szCs w:val="24"/>
        </w:rPr>
        <w:t>……………………………………….…………………………..………...</w:t>
      </w:r>
      <w:r w:rsidR="00A934EE">
        <w:rPr>
          <w:rFonts w:ascii="Times New Roman" w:hAnsi="Times New Roman"/>
          <w:sz w:val="24"/>
          <w:szCs w:val="24"/>
        </w:rPr>
        <w:t>2</w:t>
      </w:r>
      <w:r w:rsidR="00143ED6">
        <w:rPr>
          <w:rFonts w:ascii="Times New Roman" w:hAnsi="Times New Roman"/>
          <w:sz w:val="24"/>
          <w:szCs w:val="24"/>
        </w:rPr>
        <w:t>4</w:t>
      </w:r>
    </w:p>
    <w:p w:rsidR="003B3C9C" w:rsidRPr="00AD387F" w:rsidRDefault="003B3C9C" w:rsidP="006A7E52">
      <w:pPr>
        <w:spacing w:after="0" w:line="240" w:lineRule="auto"/>
        <w:rPr>
          <w:rFonts w:ascii="Times New Roman" w:hAnsi="Times New Roman"/>
          <w:sz w:val="24"/>
          <w:szCs w:val="24"/>
        </w:rPr>
      </w:pPr>
      <w:r w:rsidRPr="00AD387F">
        <w:rPr>
          <w:rFonts w:ascii="Times New Roman" w:hAnsi="Times New Roman"/>
          <w:sz w:val="24"/>
          <w:szCs w:val="24"/>
        </w:rPr>
        <w:t>2.1.Анализ состав</w:t>
      </w:r>
      <w:r>
        <w:rPr>
          <w:rFonts w:ascii="Times New Roman" w:hAnsi="Times New Roman"/>
          <w:sz w:val="24"/>
          <w:szCs w:val="24"/>
        </w:rPr>
        <w:t xml:space="preserve">а, динамики и структуры прибыли </w:t>
      </w:r>
      <w:r w:rsidRPr="00AD387F">
        <w:rPr>
          <w:rFonts w:ascii="Times New Roman" w:hAnsi="Times New Roman"/>
          <w:sz w:val="24"/>
          <w:szCs w:val="24"/>
        </w:rPr>
        <w:t>предприятия</w:t>
      </w:r>
      <w:r>
        <w:rPr>
          <w:rFonts w:ascii="Times New Roman" w:hAnsi="Times New Roman"/>
          <w:sz w:val="24"/>
          <w:szCs w:val="24"/>
        </w:rPr>
        <w:t>……………..……………..</w:t>
      </w:r>
      <w:r w:rsidR="00A934EE">
        <w:rPr>
          <w:rFonts w:ascii="Times New Roman" w:hAnsi="Times New Roman"/>
          <w:sz w:val="24"/>
          <w:szCs w:val="24"/>
        </w:rPr>
        <w:t>2</w:t>
      </w:r>
      <w:r w:rsidR="00143ED6">
        <w:rPr>
          <w:rFonts w:ascii="Times New Roman" w:hAnsi="Times New Roman"/>
          <w:sz w:val="24"/>
          <w:szCs w:val="24"/>
        </w:rPr>
        <w:t>4</w:t>
      </w:r>
    </w:p>
    <w:p w:rsidR="003B3C9C" w:rsidRPr="00AD387F" w:rsidRDefault="003B3C9C" w:rsidP="006A7E52">
      <w:pPr>
        <w:spacing w:after="0" w:line="240" w:lineRule="auto"/>
        <w:rPr>
          <w:rFonts w:ascii="Times New Roman" w:hAnsi="Times New Roman"/>
          <w:sz w:val="24"/>
          <w:szCs w:val="24"/>
        </w:rPr>
      </w:pPr>
      <w:r w:rsidRPr="00AD387F">
        <w:rPr>
          <w:rFonts w:ascii="Times New Roman" w:hAnsi="Times New Roman"/>
          <w:sz w:val="24"/>
          <w:szCs w:val="24"/>
        </w:rPr>
        <w:t>3.Анализ и оценка эффективности деятельности предприятия и тенденции</w:t>
      </w:r>
      <w:r>
        <w:rPr>
          <w:rFonts w:ascii="Times New Roman" w:hAnsi="Times New Roman"/>
          <w:sz w:val="24"/>
          <w:szCs w:val="24"/>
        </w:rPr>
        <w:t xml:space="preserve"> </w:t>
      </w:r>
      <w:r w:rsidRPr="00AD387F">
        <w:rPr>
          <w:rFonts w:ascii="Times New Roman" w:hAnsi="Times New Roman"/>
          <w:sz w:val="24"/>
          <w:szCs w:val="24"/>
        </w:rPr>
        <w:t>его развития</w:t>
      </w:r>
      <w:r>
        <w:rPr>
          <w:rFonts w:ascii="Times New Roman" w:hAnsi="Times New Roman"/>
          <w:sz w:val="24"/>
          <w:szCs w:val="24"/>
        </w:rPr>
        <w:t>…..</w:t>
      </w:r>
      <w:r w:rsidR="00A934EE">
        <w:rPr>
          <w:rFonts w:ascii="Times New Roman" w:hAnsi="Times New Roman"/>
          <w:sz w:val="24"/>
          <w:szCs w:val="24"/>
        </w:rPr>
        <w:t>2</w:t>
      </w:r>
      <w:r w:rsidR="00143ED6">
        <w:rPr>
          <w:rFonts w:ascii="Times New Roman" w:hAnsi="Times New Roman"/>
          <w:sz w:val="24"/>
          <w:szCs w:val="24"/>
        </w:rPr>
        <w:t>6</w:t>
      </w:r>
    </w:p>
    <w:p w:rsidR="003B3C9C" w:rsidRPr="00AD387F" w:rsidRDefault="003B3C9C" w:rsidP="006A7E52">
      <w:pPr>
        <w:spacing w:after="0" w:line="240" w:lineRule="auto"/>
        <w:rPr>
          <w:rFonts w:ascii="Times New Roman" w:hAnsi="Times New Roman"/>
          <w:sz w:val="24"/>
          <w:szCs w:val="24"/>
        </w:rPr>
      </w:pPr>
      <w:r w:rsidRPr="00AD387F">
        <w:rPr>
          <w:rFonts w:ascii="Times New Roman" w:hAnsi="Times New Roman"/>
          <w:sz w:val="24"/>
          <w:szCs w:val="24"/>
        </w:rPr>
        <w:t>3.1.Анализ показателей рентабельности предприятия</w:t>
      </w:r>
      <w:r>
        <w:rPr>
          <w:rFonts w:ascii="Times New Roman" w:hAnsi="Times New Roman"/>
          <w:sz w:val="24"/>
          <w:szCs w:val="24"/>
        </w:rPr>
        <w:t>………………………………………….</w:t>
      </w:r>
      <w:r w:rsidR="00A934EE">
        <w:rPr>
          <w:rFonts w:ascii="Times New Roman" w:hAnsi="Times New Roman"/>
          <w:sz w:val="24"/>
          <w:szCs w:val="24"/>
        </w:rPr>
        <w:t>2</w:t>
      </w:r>
      <w:r w:rsidR="00143ED6">
        <w:rPr>
          <w:rFonts w:ascii="Times New Roman" w:hAnsi="Times New Roman"/>
          <w:sz w:val="24"/>
          <w:szCs w:val="24"/>
        </w:rPr>
        <w:t>6</w:t>
      </w:r>
    </w:p>
    <w:p w:rsidR="003B3C9C" w:rsidRPr="00AD387F" w:rsidRDefault="003B3C9C" w:rsidP="006A7E52">
      <w:pPr>
        <w:spacing w:after="0" w:line="240" w:lineRule="auto"/>
        <w:rPr>
          <w:rFonts w:ascii="Times New Roman" w:hAnsi="Times New Roman"/>
          <w:sz w:val="24"/>
          <w:szCs w:val="24"/>
        </w:rPr>
      </w:pPr>
      <w:r w:rsidRPr="00AD387F">
        <w:rPr>
          <w:rFonts w:ascii="Times New Roman" w:hAnsi="Times New Roman"/>
          <w:sz w:val="24"/>
          <w:szCs w:val="24"/>
        </w:rPr>
        <w:t>3.2.Факторный анализ по моделям фирмы «Du Pont» и пути повышения эффективности деятельности предприятия</w:t>
      </w:r>
      <w:r w:rsidR="00C57C31">
        <w:rPr>
          <w:rFonts w:ascii="Times New Roman" w:hAnsi="Times New Roman"/>
          <w:sz w:val="24"/>
          <w:szCs w:val="24"/>
        </w:rPr>
        <w:t>………………………………………………………………………..</w:t>
      </w:r>
      <w:r w:rsidR="00A934EE">
        <w:rPr>
          <w:rFonts w:ascii="Times New Roman" w:hAnsi="Times New Roman"/>
          <w:sz w:val="24"/>
          <w:szCs w:val="24"/>
        </w:rPr>
        <w:t>2</w:t>
      </w:r>
      <w:r w:rsidR="00143ED6">
        <w:rPr>
          <w:rFonts w:ascii="Times New Roman" w:hAnsi="Times New Roman"/>
          <w:sz w:val="24"/>
          <w:szCs w:val="24"/>
        </w:rPr>
        <w:t>8</w:t>
      </w:r>
    </w:p>
    <w:p w:rsidR="003B3C9C" w:rsidRPr="00AD387F" w:rsidRDefault="003B3C9C" w:rsidP="006A7E52">
      <w:pPr>
        <w:spacing w:after="0" w:line="240" w:lineRule="auto"/>
        <w:rPr>
          <w:rFonts w:ascii="Times New Roman" w:hAnsi="Times New Roman"/>
          <w:sz w:val="24"/>
          <w:szCs w:val="24"/>
        </w:rPr>
      </w:pPr>
      <w:r w:rsidRPr="001957B5">
        <w:rPr>
          <w:rFonts w:ascii="Times New Roman" w:hAnsi="Times New Roman"/>
          <w:sz w:val="24"/>
          <w:szCs w:val="24"/>
        </w:rPr>
        <w:t>4. Анализ затрат на заработную плату (оплату труда)</w:t>
      </w:r>
      <w:r>
        <w:rPr>
          <w:rFonts w:ascii="Times New Roman" w:hAnsi="Times New Roman"/>
          <w:sz w:val="24"/>
          <w:szCs w:val="24"/>
        </w:rPr>
        <w:t>……………………………………….…</w:t>
      </w:r>
      <w:r w:rsidR="00B50464">
        <w:rPr>
          <w:rFonts w:ascii="Times New Roman" w:hAnsi="Times New Roman"/>
          <w:sz w:val="24"/>
          <w:szCs w:val="24"/>
        </w:rPr>
        <w:t>29</w:t>
      </w:r>
    </w:p>
    <w:p w:rsidR="003B3C9C" w:rsidRPr="00AD387F" w:rsidRDefault="003B3C9C" w:rsidP="006A7E52">
      <w:pPr>
        <w:spacing w:after="0" w:line="240" w:lineRule="auto"/>
        <w:rPr>
          <w:rFonts w:ascii="Times New Roman" w:hAnsi="Times New Roman"/>
          <w:sz w:val="24"/>
          <w:szCs w:val="24"/>
        </w:rPr>
      </w:pPr>
      <w:r w:rsidRPr="00AD387F">
        <w:rPr>
          <w:rFonts w:ascii="Times New Roman" w:hAnsi="Times New Roman"/>
          <w:sz w:val="24"/>
          <w:szCs w:val="24"/>
        </w:rPr>
        <w:t>Заключение</w:t>
      </w:r>
      <w:r>
        <w:rPr>
          <w:rFonts w:ascii="Times New Roman" w:hAnsi="Times New Roman"/>
          <w:sz w:val="24"/>
          <w:szCs w:val="24"/>
        </w:rPr>
        <w:t>………………………………………………………………………………………...</w:t>
      </w:r>
      <w:r w:rsidR="00A934EE">
        <w:rPr>
          <w:rFonts w:ascii="Times New Roman" w:hAnsi="Times New Roman"/>
          <w:sz w:val="24"/>
          <w:szCs w:val="24"/>
        </w:rPr>
        <w:t>3</w:t>
      </w:r>
      <w:r w:rsidR="00B50464">
        <w:rPr>
          <w:rFonts w:ascii="Times New Roman" w:hAnsi="Times New Roman"/>
          <w:sz w:val="24"/>
          <w:szCs w:val="24"/>
        </w:rPr>
        <w:t>1</w:t>
      </w:r>
    </w:p>
    <w:p w:rsidR="003B3C9C" w:rsidRPr="00AD387F" w:rsidRDefault="003B3C9C" w:rsidP="006A7E52">
      <w:pPr>
        <w:spacing w:after="0" w:line="240" w:lineRule="auto"/>
        <w:rPr>
          <w:rFonts w:ascii="Times New Roman" w:hAnsi="Times New Roman"/>
          <w:sz w:val="24"/>
          <w:szCs w:val="24"/>
        </w:rPr>
      </w:pPr>
      <w:r w:rsidRPr="00AD387F">
        <w:rPr>
          <w:rFonts w:ascii="Times New Roman" w:hAnsi="Times New Roman"/>
          <w:sz w:val="24"/>
          <w:szCs w:val="24"/>
        </w:rPr>
        <w:t xml:space="preserve">Список </w:t>
      </w:r>
      <w:r>
        <w:rPr>
          <w:rFonts w:ascii="Times New Roman" w:hAnsi="Times New Roman"/>
          <w:sz w:val="24"/>
          <w:szCs w:val="24"/>
        </w:rPr>
        <w:t xml:space="preserve">использованной </w:t>
      </w:r>
      <w:r w:rsidRPr="00AD387F">
        <w:rPr>
          <w:rFonts w:ascii="Times New Roman" w:hAnsi="Times New Roman"/>
          <w:sz w:val="24"/>
          <w:szCs w:val="24"/>
        </w:rPr>
        <w:t>литературы</w:t>
      </w:r>
      <w:r>
        <w:rPr>
          <w:rFonts w:ascii="Times New Roman" w:hAnsi="Times New Roman"/>
          <w:sz w:val="24"/>
          <w:szCs w:val="24"/>
        </w:rPr>
        <w:t>……………………………………………………………..</w:t>
      </w:r>
      <w:r w:rsidR="00A934EE">
        <w:rPr>
          <w:rFonts w:ascii="Times New Roman" w:hAnsi="Times New Roman"/>
          <w:sz w:val="24"/>
          <w:szCs w:val="24"/>
        </w:rPr>
        <w:t>3</w:t>
      </w:r>
      <w:r w:rsidR="00B50464">
        <w:rPr>
          <w:rFonts w:ascii="Times New Roman" w:hAnsi="Times New Roman"/>
          <w:sz w:val="24"/>
          <w:szCs w:val="24"/>
        </w:rPr>
        <w:t>2</w:t>
      </w:r>
    </w:p>
    <w:p w:rsidR="003B3C9C" w:rsidRPr="00AD387F" w:rsidRDefault="003B3C9C" w:rsidP="003B3C9C">
      <w:pPr>
        <w:spacing w:line="360" w:lineRule="auto"/>
        <w:rPr>
          <w:rFonts w:ascii="Times New Roman" w:hAnsi="Times New Roman"/>
          <w:sz w:val="24"/>
          <w:szCs w:val="24"/>
        </w:rPr>
      </w:pPr>
    </w:p>
    <w:p w:rsidR="003B3C9C" w:rsidRPr="00AD387F" w:rsidRDefault="003B3C9C" w:rsidP="003B3C9C">
      <w:pPr>
        <w:spacing w:line="240" w:lineRule="auto"/>
        <w:rPr>
          <w:rFonts w:ascii="Times New Roman" w:hAnsi="Times New Roman"/>
          <w:sz w:val="24"/>
          <w:szCs w:val="24"/>
        </w:rPr>
      </w:pPr>
    </w:p>
    <w:p w:rsidR="003B3C9C" w:rsidRPr="003B3C9C" w:rsidRDefault="003B3C9C" w:rsidP="003B3C9C">
      <w:pPr>
        <w:spacing w:after="0" w:line="240" w:lineRule="auto"/>
        <w:ind w:firstLine="720"/>
        <w:jc w:val="center"/>
        <w:rPr>
          <w:rFonts w:ascii="Times New Roman" w:hAnsi="Times New Roman"/>
          <w:b/>
          <w:sz w:val="24"/>
          <w:szCs w:val="24"/>
        </w:rPr>
      </w:pPr>
      <w:r>
        <w:br w:type="page"/>
      </w:r>
      <w:r w:rsidRPr="003B3C9C">
        <w:rPr>
          <w:rFonts w:ascii="Times New Roman" w:hAnsi="Times New Roman"/>
          <w:b/>
          <w:sz w:val="24"/>
          <w:szCs w:val="24"/>
        </w:rPr>
        <w:t>Введение</w:t>
      </w:r>
    </w:p>
    <w:p w:rsidR="003B3C9C" w:rsidRPr="009C065E" w:rsidRDefault="003B3C9C" w:rsidP="009C065E">
      <w:pPr>
        <w:widowControl w:val="0"/>
        <w:spacing w:after="0" w:line="240" w:lineRule="auto"/>
        <w:ind w:firstLine="709"/>
        <w:jc w:val="both"/>
        <w:rPr>
          <w:rFonts w:ascii="Times New Roman" w:hAnsi="Times New Roman"/>
          <w:sz w:val="24"/>
          <w:szCs w:val="24"/>
        </w:rPr>
      </w:pPr>
    </w:p>
    <w:p w:rsidR="009C065E" w:rsidRPr="009C065E" w:rsidRDefault="009C065E" w:rsidP="009C065E">
      <w:pPr>
        <w:widowControl w:val="0"/>
        <w:spacing w:after="0" w:line="240" w:lineRule="auto"/>
        <w:ind w:firstLine="709"/>
        <w:jc w:val="both"/>
        <w:rPr>
          <w:rFonts w:ascii="Times New Roman" w:hAnsi="Times New Roman"/>
          <w:sz w:val="24"/>
          <w:szCs w:val="24"/>
        </w:rPr>
      </w:pPr>
      <w:r w:rsidRPr="009C065E">
        <w:rPr>
          <w:rFonts w:ascii="Times New Roman" w:hAnsi="Times New Roman"/>
          <w:sz w:val="24"/>
          <w:szCs w:val="24"/>
        </w:rPr>
        <w:t xml:space="preserve">По постановке цели и задач финансовый анализ российской компании не имеет существенных отличий от аналогичных процедур в рамках традиционного подхода. Под традиционным подходом понимается совокупность методов, инструментов и технологий, применяемых для сбора, обработки и интерпретации (истолкования) данных о хозяйственной деятельности компании. </w:t>
      </w:r>
    </w:p>
    <w:p w:rsidR="009C065E" w:rsidRPr="009C065E" w:rsidRDefault="009C065E" w:rsidP="009C065E">
      <w:pPr>
        <w:widowControl w:val="0"/>
        <w:spacing w:after="0" w:line="240" w:lineRule="auto"/>
        <w:ind w:firstLine="709"/>
        <w:jc w:val="both"/>
        <w:rPr>
          <w:rFonts w:ascii="Times New Roman" w:hAnsi="Times New Roman"/>
          <w:sz w:val="24"/>
          <w:szCs w:val="24"/>
        </w:rPr>
      </w:pPr>
      <w:r w:rsidRPr="009C065E">
        <w:rPr>
          <w:rFonts w:ascii="Times New Roman" w:hAnsi="Times New Roman"/>
          <w:sz w:val="24"/>
          <w:szCs w:val="24"/>
        </w:rPr>
        <w:t xml:space="preserve">Хотя основной вклад в теорию и практику финансового анализа внесен экономистами стран с развитой рыночной экономикой, необходимо вспомнить и труды советского экономиста 20-х годов Н. Блатова, в которых изложены передовые для своего времени понятия и методы анализа: сравнительный аналитический баланс, коэффициенты распределения, коэффициенты координации и др. </w:t>
      </w:r>
    </w:p>
    <w:p w:rsidR="009C065E" w:rsidRPr="009C065E" w:rsidRDefault="009C065E" w:rsidP="009C065E">
      <w:pPr>
        <w:widowControl w:val="0"/>
        <w:spacing w:after="0" w:line="240" w:lineRule="auto"/>
        <w:ind w:firstLine="709"/>
        <w:jc w:val="both"/>
        <w:rPr>
          <w:rFonts w:ascii="Times New Roman" w:hAnsi="Times New Roman"/>
          <w:sz w:val="24"/>
          <w:szCs w:val="24"/>
        </w:rPr>
      </w:pPr>
      <w:r w:rsidRPr="009C065E">
        <w:rPr>
          <w:rFonts w:ascii="Times New Roman" w:hAnsi="Times New Roman"/>
          <w:sz w:val="24"/>
          <w:szCs w:val="24"/>
        </w:rPr>
        <w:t xml:space="preserve">Главной целью любого вида финансового анализа является оценка и идентификация внутренних проблем компании для подготовки, обоснования и принятия различных управленческих решений, в том числе в области развития, выхода из кризиса, перехода к процедурам банкротства, покупки-продажи бизнеса или пакета акций, привлечения инвестиций (заемных средств). </w:t>
      </w:r>
    </w:p>
    <w:p w:rsidR="009C065E" w:rsidRPr="009C065E" w:rsidRDefault="009C065E" w:rsidP="009C065E">
      <w:pPr>
        <w:widowControl w:val="0"/>
        <w:spacing w:after="0" w:line="240" w:lineRule="auto"/>
        <w:ind w:firstLine="709"/>
        <w:jc w:val="both"/>
        <w:rPr>
          <w:rFonts w:ascii="Times New Roman" w:hAnsi="Times New Roman"/>
          <w:sz w:val="24"/>
          <w:szCs w:val="24"/>
        </w:rPr>
      </w:pPr>
      <w:r w:rsidRPr="009C065E">
        <w:rPr>
          <w:rFonts w:ascii="Times New Roman" w:hAnsi="Times New Roman"/>
          <w:sz w:val="24"/>
          <w:szCs w:val="24"/>
        </w:rPr>
        <w:t xml:space="preserve">Конкретные задачи финансового анализа определяются выработанными управленческими решениями. </w:t>
      </w:r>
    </w:p>
    <w:p w:rsidR="009C065E" w:rsidRPr="009C065E" w:rsidRDefault="009C065E" w:rsidP="009C065E">
      <w:pPr>
        <w:widowControl w:val="0"/>
        <w:spacing w:after="0" w:line="240" w:lineRule="auto"/>
        <w:ind w:firstLine="709"/>
        <w:jc w:val="both"/>
        <w:rPr>
          <w:rFonts w:ascii="Times New Roman" w:hAnsi="Times New Roman"/>
          <w:sz w:val="24"/>
          <w:szCs w:val="24"/>
        </w:rPr>
      </w:pPr>
      <w:r w:rsidRPr="009C065E">
        <w:rPr>
          <w:rFonts w:ascii="Times New Roman" w:hAnsi="Times New Roman"/>
          <w:sz w:val="24"/>
          <w:szCs w:val="24"/>
        </w:rPr>
        <w:t xml:space="preserve">Поставленные задачи обусловливают выбор определенных видов и форм финансового анализа. </w:t>
      </w:r>
    </w:p>
    <w:p w:rsidR="009C065E" w:rsidRPr="009C065E" w:rsidRDefault="009C065E" w:rsidP="003829DF">
      <w:pPr>
        <w:widowControl w:val="0"/>
        <w:spacing w:after="0" w:line="240" w:lineRule="auto"/>
        <w:ind w:firstLine="709"/>
        <w:jc w:val="both"/>
        <w:rPr>
          <w:rFonts w:ascii="Times New Roman" w:hAnsi="Times New Roman"/>
          <w:sz w:val="24"/>
          <w:szCs w:val="24"/>
        </w:rPr>
      </w:pPr>
      <w:r w:rsidRPr="009C065E">
        <w:rPr>
          <w:rFonts w:ascii="Times New Roman" w:hAnsi="Times New Roman"/>
          <w:sz w:val="24"/>
          <w:szCs w:val="24"/>
        </w:rPr>
        <w:t xml:space="preserve">Финансовый анализ российской компании по используемым видам и формам принципиально не отличается от аналогичных процедур в рамках традиционного (западного) подхода. </w:t>
      </w:r>
    </w:p>
    <w:p w:rsidR="003B3C9C" w:rsidRPr="003B3C9C" w:rsidRDefault="003B3C9C" w:rsidP="003B3C9C">
      <w:pPr>
        <w:spacing w:after="0" w:line="240" w:lineRule="auto"/>
        <w:ind w:firstLine="720"/>
        <w:jc w:val="both"/>
        <w:rPr>
          <w:rFonts w:ascii="Times New Roman" w:hAnsi="Times New Roman"/>
          <w:sz w:val="24"/>
          <w:szCs w:val="24"/>
        </w:rPr>
      </w:pPr>
      <w:r w:rsidRPr="003B3C9C">
        <w:rPr>
          <w:rFonts w:ascii="Times New Roman" w:hAnsi="Times New Roman"/>
          <w:sz w:val="24"/>
          <w:szCs w:val="24"/>
        </w:rPr>
        <w:t>Цель</w:t>
      </w:r>
      <w:r w:rsidR="005E68C6">
        <w:rPr>
          <w:rFonts w:ascii="Times New Roman" w:hAnsi="Times New Roman"/>
          <w:sz w:val="24"/>
          <w:szCs w:val="24"/>
        </w:rPr>
        <w:t xml:space="preserve"> </w:t>
      </w:r>
      <w:r w:rsidR="003829DF">
        <w:rPr>
          <w:rFonts w:ascii="Times New Roman" w:hAnsi="Times New Roman"/>
          <w:sz w:val="24"/>
          <w:szCs w:val="24"/>
        </w:rPr>
        <w:t xml:space="preserve">исследовательской </w:t>
      </w:r>
      <w:r w:rsidRPr="003B3C9C">
        <w:rPr>
          <w:rFonts w:ascii="Times New Roman" w:hAnsi="Times New Roman"/>
          <w:sz w:val="24"/>
          <w:szCs w:val="24"/>
        </w:rPr>
        <w:t>курсовой работы</w:t>
      </w:r>
      <w:r w:rsidR="005E68C6">
        <w:rPr>
          <w:rFonts w:ascii="Times New Roman" w:hAnsi="Times New Roman"/>
          <w:sz w:val="24"/>
          <w:szCs w:val="24"/>
        </w:rPr>
        <w:t xml:space="preserve"> </w:t>
      </w:r>
      <w:r w:rsidR="003829DF">
        <w:rPr>
          <w:rFonts w:ascii="Times New Roman" w:hAnsi="Times New Roman"/>
          <w:sz w:val="24"/>
          <w:szCs w:val="24"/>
        </w:rPr>
        <w:t>-проанализировать</w:t>
      </w:r>
      <w:r w:rsidRPr="003B3C9C">
        <w:rPr>
          <w:rFonts w:ascii="Times New Roman" w:hAnsi="Times New Roman"/>
          <w:sz w:val="24"/>
          <w:szCs w:val="24"/>
        </w:rPr>
        <w:t xml:space="preserve"> финансово</w:t>
      </w:r>
      <w:r w:rsidR="003829DF">
        <w:rPr>
          <w:rFonts w:ascii="Times New Roman" w:hAnsi="Times New Roman"/>
          <w:sz w:val="24"/>
          <w:szCs w:val="24"/>
        </w:rPr>
        <w:t>е</w:t>
      </w:r>
      <w:r w:rsidRPr="003B3C9C">
        <w:rPr>
          <w:rFonts w:ascii="Times New Roman" w:hAnsi="Times New Roman"/>
          <w:sz w:val="24"/>
          <w:szCs w:val="24"/>
        </w:rPr>
        <w:t xml:space="preserve"> состояни</w:t>
      </w:r>
      <w:r w:rsidR="003829DF">
        <w:rPr>
          <w:rFonts w:ascii="Times New Roman" w:hAnsi="Times New Roman"/>
          <w:sz w:val="24"/>
          <w:szCs w:val="24"/>
        </w:rPr>
        <w:t>е</w:t>
      </w:r>
      <w:r w:rsidRPr="003B3C9C">
        <w:rPr>
          <w:rFonts w:ascii="Times New Roman" w:hAnsi="Times New Roman"/>
          <w:sz w:val="24"/>
          <w:szCs w:val="24"/>
        </w:rPr>
        <w:t xml:space="preserve">  ООО «Валя». </w:t>
      </w:r>
    </w:p>
    <w:p w:rsidR="003B3C9C" w:rsidRPr="003B3C9C" w:rsidRDefault="003B3C9C" w:rsidP="003B3C9C">
      <w:pPr>
        <w:spacing w:after="0" w:line="240" w:lineRule="auto"/>
        <w:ind w:firstLine="720"/>
        <w:jc w:val="both"/>
        <w:rPr>
          <w:rFonts w:ascii="Times New Roman" w:hAnsi="Times New Roman"/>
          <w:sz w:val="24"/>
          <w:szCs w:val="24"/>
        </w:rPr>
      </w:pPr>
      <w:r>
        <w:rPr>
          <w:rFonts w:ascii="Times New Roman" w:hAnsi="Times New Roman"/>
          <w:sz w:val="24"/>
          <w:szCs w:val="24"/>
        </w:rPr>
        <w:t>Задач</w:t>
      </w:r>
      <w:r w:rsidR="003829DF">
        <w:rPr>
          <w:rFonts w:ascii="Times New Roman" w:hAnsi="Times New Roman"/>
          <w:sz w:val="24"/>
          <w:szCs w:val="24"/>
        </w:rPr>
        <w:t>и</w:t>
      </w:r>
      <w:r>
        <w:rPr>
          <w:rFonts w:ascii="Times New Roman" w:hAnsi="Times New Roman"/>
          <w:sz w:val="24"/>
          <w:szCs w:val="24"/>
        </w:rPr>
        <w:t xml:space="preserve"> работы</w:t>
      </w:r>
      <w:r w:rsidR="005E68C6">
        <w:rPr>
          <w:rFonts w:ascii="Times New Roman" w:hAnsi="Times New Roman"/>
          <w:sz w:val="24"/>
          <w:szCs w:val="24"/>
        </w:rPr>
        <w:t>:</w:t>
      </w:r>
    </w:p>
    <w:p w:rsidR="003B3C9C" w:rsidRPr="003B3C9C" w:rsidRDefault="003B3C9C" w:rsidP="003B3C9C">
      <w:pPr>
        <w:spacing w:after="0" w:line="240" w:lineRule="auto"/>
        <w:ind w:firstLine="720"/>
        <w:jc w:val="both"/>
        <w:rPr>
          <w:rFonts w:ascii="Times New Roman" w:hAnsi="Times New Roman"/>
          <w:sz w:val="24"/>
          <w:szCs w:val="24"/>
        </w:rPr>
      </w:pPr>
      <w:r>
        <w:rPr>
          <w:rFonts w:ascii="Times New Roman" w:hAnsi="Times New Roman"/>
          <w:sz w:val="24"/>
          <w:szCs w:val="24"/>
        </w:rPr>
        <w:t>- а</w:t>
      </w:r>
      <w:r w:rsidRPr="003B3C9C">
        <w:rPr>
          <w:rFonts w:ascii="Times New Roman" w:hAnsi="Times New Roman"/>
          <w:sz w:val="24"/>
          <w:szCs w:val="24"/>
        </w:rPr>
        <w:t>нализ</w:t>
      </w:r>
      <w:r w:rsidR="003829DF">
        <w:rPr>
          <w:rFonts w:ascii="Times New Roman" w:hAnsi="Times New Roman"/>
          <w:sz w:val="24"/>
          <w:szCs w:val="24"/>
        </w:rPr>
        <w:t>ирование</w:t>
      </w:r>
      <w:r w:rsidRPr="003B3C9C">
        <w:rPr>
          <w:rFonts w:ascii="Times New Roman" w:hAnsi="Times New Roman"/>
          <w:sz w:val="24"/>
          <w:szCs w:val="24"/>
        </w:rPr>
        <w:t xml:space="preserve"> фи</w:t>
      </w:r>
      <w:r w:rsidR="005E68C6">
        <w:rPr>
          <w:rFonts w:ascii="Times New Roman" w:hAnsi="Times New Roman"/>
          <w:sz w:val="24"/>
          <w:szCs w:val="24"/>
        </w:rPr>
        <w:t>нансового состояния предприятия;</w:t>
      </w:r>
    </w:p>
    <w:p w:rsidR="003B3C9C" w:rsidRPr="003B3C9C" w:rsidRDefault="003B3C9C" w:rsidP="003B3C9C">
      <w:pPr>
        <w:spacing w:after="0" w:line="240" w:lineRule="auto"/>
        <w:ind w:firstLine="720"/>
        <w:jc w:val="both"/>
        <w:rPr>
          <w:rFonts w:ascii="Times New Roman" w:hAnsi="Times New Roman"/>
          <w:sz w:val="24"/>
          <w:szCs w:val="24"/>
        </w:rPr>
      </w:pPr>
      <w:r>
        <w:rPr>
          <w:rFonts w:ascii="Times New Roman" w:hAnsi="Times New Roman"/>
          <w:sz w:val="24"/>
          <w:szCs w:val="24"/>
        </w:rPr>
        <w:t>-</w:t>
      </w:r>
      <w:r w:rsidR="005E68C6">
        <w:rPr>
          <w:rFonts w:ascii="Times New Roman" w:hAnsi="Times New Roman"/>
          <w:sz w:val="24"/>
          <w:szCs w:val="24"/>
        </w:rPr>
        <w:t xml:space="preserve"> </w:t>
      </w:r>
      <w:r>
        <w:rPr>
          <w:rFonts w:ascii="Times New Roman" w:hAnsi="Times New Roman"/>
          <w:sz w:val="24"/>
          <w:szCs w:val="24"/>
        </w:rPr>
        <w:t>а</w:t>
      </w:r>
      <w:r w:rsidRPr="003B3C9C">
        <w:rPr>
          <w:rFonts w:ascii="Times New Roman" w:hAnsi="Times New Roman"/>
          <w:sz w:val="24"/>
          <w:szCs w:val="24"/>
        </w:rPr>
        <w:t>нализ</w:t>
      </w:r>
      <w:r w:rsidR="003829DF">
        <w:rPr>
          <w:rFonts w:ascii="Times New Roman" w:hAnsi="Times New Roman"/>
          <w:sz w:val="24"/>
          <w:szCs w:val="24"/>
        </w:rPr>
        <w:t>ирование</w:t>
      </w:r>
      <w:r w:rsidRPr="003B3C9C">
        <w:rPr>
          <w:rFonts w:ascii="Times New Roman" w:hAnsi="Times New Roman"/>
          <w:sz w:val="24"/>
          <w:szCs w:val="24"/>
        </w:rPr>
        <w:t xml:space="preserve"> финансовых результатов и выявление резервов увеличения прибыли предприятия</w:t>
      </w:r>
      <w:r w:rsidR="005E68C6">
        <w:rPr>
          <w:rFonts w:ascii="Times New Roman" w:hAnsi="Times New Roman"/>
          <w:sz w:val="24"/>
          <w:szCs w:val="24"/>
        </w:rPr>
        <w:t>;</w:t>
      </w:r>
    </w:p>
    <w:p w:rsidR="003B3C9C" w:rsidRPr="003B3C9C" w:rsidRDefault="003B3C9C" w:rsidP="003B3C9C">
      <w:pPr>
        <w:spacing w:after="0" w:line="240" w:lineRule="auto"/>
        <w:ind w:firstLine="720"/>
        <w:jc w:val="both"/>
        <w:rPr>
          <w:rFonts w:ascii="Times New Roman" w:hAnsi="Times New Roman"/>
          <w:sz w:val="24"/>
          <w:szCs w:val="24"/>
        </w:rPr>
      </w:pPr>
      <w:r>
        <w:rPr>
          <w:rFonts w:ascii="Times New Roman" w:hAnsi="Times New Roman"/>
          <w:sz w:val="24"/>
          <w:szCs w:val="24"/>
        </w:rPr>
        <w:t>- а</w:t>
      </w:r>
      <w:r w:rsidRPr="003B3C9C">
        <w:rPr>
          <w:rFonts w:ascii="Times New Roman" w:hAnsi="Times New Roman"/>
          <w:sz w:val="24"/>
          <w:szCs w:val="24"/>
        </w:rPr>
        <w:t>нализ и оценк</w:t>
      </w:r>
      <w:r w:rsidR="005E68C6">
        <w:rPr>
          <w:rFonts w:ascii="Times New Roman" w:hAnsi="Times New Roman"/>
          <w:sz w:val="24"/>
          <w:szCs w:val="24"/>
        </w:rPr>
        <w:t>а</w:t>
      </w:r>
      <w:r w:rsidRPr="003B3C9C">
        <w:rPr>
          <w:rFonts w:ascii="Times New Roman" w:hAnsi="Times New Roman"/>
          <w:sz w:val="24"/>
          <w:szCs w:val="24"/>
        </w:rPr>
        <w:t xml:space="preserve"> эффективности деятельности предприятия и тенденции его развития</w:t>
      </w:r>
      <w:r w:rsidR="005E68C6">
        <w:rPr>
          <w:rFonts w:ascii="Times New Roman" w:hAnsi="Times New Roman"/>
          <w:sz w:val="24"/>
          <w:szCs w:val="24"/>
        </w:rPr>
        <w:t>;</w:t>
      </w:r>
    </w:p>
    <w:p w:rsidR="003B3C9C" w:rsidRDefault="003B3C9C" w:rsidP="003B3C9C">
      <w:pPr>
        <w:spacing w:after="0" w:line="240" w:lineRule="auto"/>
        <w:ind w:firstLine="720"/>
        <w:jc w:val="both"/>
        <w:rPr>
          <w:rFonts w:ascii="Times New Roman" w:hAnsi="Times New Roman"/>
          <w:sz w:val="24"/>
          <w:szCs w:val="24"/>
        </w:rPr>
      </w:pPr>
      <w:r>
        <w:rPr>
          <w:rFonts w:ascii="Times New Roman" w:hAnsi="Times New Roman"/>
          <w:sz w:val="24"/>
          <w:szCs w:val="24"/>
        </w:rPr>
        <w:t>- а</w:t>
      </w:r>
      <w:r w:rsidRPr="003B3C9C">
        <w:rPr>
          <w:rFonts w:ascii="Times New Roman" w:hAnsi="Times New Roman"/>
          <w:sz w:val="24"/>
          <w:szCs w:val="24"/>
        </w:rPr>
        <w:t>нализ затрат на</w:t>
      </w:r>
      <w:r w:rsidR="007E4422">
        <w:rPr>
          <w:rFonts w:ascii="Times New Roman" w:hAnsi="Times New Roman"/>
          <w:sz w:val="24"/>
          <w:szCs w:val="24"/>
        </w:rPr>
        <w:t xml:space="preserve"> заработную плату</w:t>
      </w:r>
      <w:r w:rsidRPr="003B3C9C">
        <w:rPr>
          <w:rFonts w:ascii="Times New Roman" w:hAnsi="Times New Roman"/>
          <w:sz w:val="24"/>
          <w:szCs w:val="24"/>
        </w:rPr>
        <w:t>.</w:t>
      </w:r>
    </w:p>
    <w:p w:rsidR="003B3C9C" w:rsidRPr="003B3C9C" w:rsidRDefault="003B3C9C" w:rsidP="003B3C9C">
      <w:pPr>
        <w:spacing w:after="0" w:line="240" w:lineRule="auto"/>
        <w:ind w:firstLine="720"/>
        <w:jc w:val="both"/>
        <w:rPr>
          <w:rFonts w:ascii="Times New Roman" w:hAnsi="Times New Roman"/>
          <w:sz w:val="24"/>
          <w:szCs w:val="24"/>
        </w:rPr>
      </w:pPr>
      <w:r w:rsidRPr="003B3C9C">
        <w:rPr>
          <w:rFonts w:ascii="Times New Roman" w:hAnsi="Times New Roman"/>
          <w:sz w:val="24"/>
          <w:szCs w:val="24"/>
        </w:rPr>
        <w:t>Объект исследования: ООО «Валя».</w:t>
      </w:r>
    </w:p>
    <w:p w:rsidR="003B3C9C" w:rsidRPr="003B3C9C" w:rsidRDefault="003B3C9C" w:rsidP="003B3C9C">
      <w:pPr>
        <w:spacing w:after="0" w:line="240" w:lineRule="auto"/>
        <w:ind w:firstLine="720"/>
        <w:jc w:val="both"/>
        <w:rPr>
          <w:rFonts w:ascii="Times New Roman" w:hAnsi="Times New Roman"/>
          <w:sz w:val="24"/>
          <w:szCs w:val="24"/>
        </w:rPr>
      </w:pPr>
      <w:r w:rsidRPr="003B3C9C">
        <w:rPr>
          <w:rFonts w:ascii="Times New Roman" w:hAnsi="Times New Roman"/>
          <w:sz w:val="24"/>
          <w:szCs w:val="24"/>
        </w:rPr>
        <w:t xml:space="preserve">Предмет исследования: финансовое состояние ООО «Валя». </w:t>
      </w:r>
    </w:p>
    <w:p w:rsidR="003B3C9C" w:rsidRPr="003B3C9C" w:rsidRDefault="003B3C9C" w:rsidP="003B3C9C">
      <w:pPr>
        <w:spacing w:after="0" w:line="240" w:lineRule="auto"/>
        <w:ind w:firstLine="720"/>
        <w:jc w:val="both"/>
        <w:rPr>
          <w:rFonts w:ascii="Times New Roman" w:hAnsi="Times New Roman"/>
          <w:sz w:val="24"/>
          <w:szCs w:val="24"/>
        </w:rPr>
      </w:pPr>
      <w:r w:rsidRPr="003B3C9C">
        <w:rPr>
          <w:rFonts w:ascii="Times New Roman" w:hAnsi="Times New Roman"/>
          <w:sz w:val="24"/>
          <w:szCs w:val="24"/>
        </w:rPr>
        <w:t>Информационн</w:t>
      </w:r>
      <w:r w:rsidR="002A391A">
        <w:rPr>
          <w:rFonts w:ascii="Times New Roman" w:hAnsi="Times New Roman"/>
          <w:sz w:val="24"/>
          <w:szCs w:val="24"/>
        </w:rPr>
        <w:t>ую</w:t>
      </w:r>
      <w:r w:rsidRPr="003B3C9C">
        <w:rPr>
          <w:rFonts w:ascii="Times New Roman" w:hAnsi="Times New Roman"/>
          <w:sz w:val="24"/>
          <w:szCs w:val="24"/>
        </w:rPr>
        <w:t xml:space="preserve"> баз</w:t>
      </w:r>
      <w:r w:rsidR="002A391A">
        <w:rPr>
          <w:rFonts w:ascii="Times New Roman" w:hAnsi="Times New Roman"/>
          <w:sz w:val="24"/>
          <w:szCs w:val="24"/>
        </w:rPr>
        <w:t>у</w:t>
      </w:r>
      <w:r w:rsidR="005E68C6">
        <w:rPr>
          <w:rFonts w:ascii="Times New Roman" w:hAnsi="Times New Roman"/>
          <w:sz w:val="24"/>
          <w:szCs w:val="24"/>
        </w:rPr>
        <w:t xml:space="preserve"> </w:t>
      </w:r>
      <w:r w:rsidRPr="003B3C9C">
        <w:rPr>
          <w:rFonts w:ascii="Times New Roman" w:hAnsi="Times New Roman"/>
          <w:sz w:val="24"/>
          <w:szCs w:val="24"/>
        </w:rPr>
        <w:t>исследования</w:t>
      </w:r>
      <w:r w:rsidR="005E68C6">
        <w:rPr>
          <w:rFonts w:ascii="Times New Roman" w:hAnsi="Times New Roman"/>
          <w:sz w:val="24"/>
          <w:szCs w:val="24"/>
        </w:rPr>
        <w:t xml:space="preserve"> </w:t>
      </w:r>
      <w:r w:rsidR="002A391A">
        <w:rPr>
          <w:rFonts w:ascii="Times New Roman" w:hAnsi="Times New Roman"/>
          <w:sz w:val="24"/>
          <w:szCs w:val="24"/>
        </w:rPr>
        <w:t>составляет</w:t>
      </w:r>
      <w:r w:rsidRPr="003B3C9C">
        <w:rPr>
          <w:rFonts w:ascii="Times New Roman" w:hAnsi="Times New Roman"/>
          <w:sz w:val="24"/>
          <w:szCs w:val="24"/>
        </w:rPr>
        <w:t xml:space="preserve"> годовая бухгалтерская отчетность предприятия ООО «Валя» за 2007-2009 гг. </w:t>
      </w:r>
    </w:p>
    <w:p w:rsidR="003B3C9C" w:rsidRPr="009E6499" w:rsidRDefault="003B3C9C" w:rsidP="009E6499">
      <w:pPr>
        <w:spacing w:after="0" w:line="240" w:lineRule="auto"/>
        <w:ind w:firstLine="720"/>
        <w:jc w:val="center"/>
        <w:rPr>
          <w:rFonts w:ascii="Times New Roman" w:hAnsi="Times New Roman"/>
          <w:b/>
          <w:sz w:val="24"/>
          <w:szCs w:val="24"/>
        </w:rPr>
      </w:pPr>
      <w:r>
        <w:br w:type="page"/>
      </w:r>
      <w:r w:rsidRPr="009E6499">
        <w:rPr>
          <w:rFonts w:ascii="Times New Roman" w:hAnsi="Times New Roman"/>
          <w:b/>
          <w:sz w:val="24"/>
          <w:szCs w:val="24"/>
        </w:rPr>
        <w:t>1. Анализ финансового состояния предприятия</w:t>
      </w:r>
    </w:p>
    <w:p w:rsidR="003B3C9C" w:rsidRPr="009E6499" w:rsidRDefault="003B3C9C" w:rsidP="009E6499">
      <w:pPr>
        <w:spacing w:after="0" w:line="240" w:lineRule="auto"/>
        <w:ind w:firstLine="720"/>
        <w:jc w:val="center"/>
        <w:rPr>
          <w:rFonts w:ascii="Times New Roman" w:hAnsi="Times New Roman"/>
          <w:b/>
          <w:sz w:val="24"/>
          <w:szCs w:val="24"/>
        </w:rPr>
      </w:pPr>
    </w:p>
    <w:p w:rsidR="003B3C9C" w:rsidRPr="009E6499" w:rsidRDefault="003B3C9C" w:rsidP="009E6499">
      <w:pPr>
        <w:spacing w:after="0" w:line="240" w:lineRule="auto"/>
        <w:ind w:firstLine="720"/>
        <w:jc w:val="center"/>
        <w:rPr>
          <w:rFonts w:ascii="Times New Roman" w:hAnsi="Times New Roman"/>
          <w:b/>
          <w:sz w:val="24"/>
          <w:szCs w:val="24"/>
        </w:rPr>
      </w:pPr>
      <w:r w:rsidRPr="009E6499">
        <w:rPr>
          <w:rFonts w:ascii="Times New Roman" w:hAnsi="Times New Roman"/>
          <w:b/>
          <w:sz w:val="24"/>
          <w:szCs w:val="24"/>
        </w:rPr>
        <w:t>1.1. Анализ имущественного положения предприятия</w:t>
      </w:r>
    </w:p>
    <w:p w:rsidR="003B3C9C" w:rsidRPr="009E6499" w:rsidRDefault="003B3C9C" w:rsidP="009E6499">
      <w:pPr>
        <w:spacing w:after="0" w:line="240" w:lineRule="auto"/>
        <w:ind w:firstLine="720"/>
        <w:jc w:val="center"/>
        <w:rPr>
          <w:rFonts w:ascii="Times New Roman" w:hAnsi="Times New Roman"/>
          <w:b/>
          <w:sz w:val="24"/>
          <w:szCs w:val="24"/>
        </w:rPr>
      </w:pPr>
    </w:p>
    <w:p w:rsidR="00025E30" w:rsidRPr="00025E30" w:rsidRDefault="00025E30" w:rsidP="00025E30">
      <w:pPr>
        <w:widowControl w:val="0"/>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И</w:t>
      </w:r>
      <w:r w:rsidRPr="00025E30">
        <w:rPr>
          <w:rFonts w:ascii="Times New Roman" w:hAnsi="Times New Roman"/>
          <w:color w:val="000000"/>
          <w:sz w:val="24"/>
          <w:szCs w:val="24"/>
        </w:rPr>
        <w:t>з аналитического баланса можно получить ряд важнейших характеристик финансового состояния организации. К ним относятся:</w:t>
      </w:r>
    </w:p>
    <w:p w:rsidR="00025E30" w:rsidRPr="00025E30" w:rsidRDefault="00025E30" w:rsidP="00025E30">
      <w:pPr>
        <w:widowControl w:val="0"/>
        <w:spacing w:after="0" w:line="240" w:lineRule="auto"/>
        <w:ind w:firstLine="709"/>
        <w:jc w:val="both"/>
        <w:rPr>
          <w:rFonts w:ascii="Times New Roman" w:hAnsi="Times New Roman"/>
          <w:color w:val="000000"/>
          <w:sz w:val="24"/>
          <w:szCs w:val="24"/>
        </w:rPr>
      </w:pPr>
      <w:r w:rsidRPr="00025E30">
        <w:rPr>
          <w:rFonts w:ascii="Times New Roman" w:hAnsi="Times New Roman"/>
          <w:color w:val="000000"/>
          <w:sz w:val="24"/>
          <w:szCs w:val="24"/>
        </w:rPr>
        <w:t>1. Общая стоимость имущества организации, равная итогу баланса минус убытки.</w:t>
      </w:r>
    </w:p>
    <w:p w:rsidR="00025E30" w:rsidRPr="00025E30" w:rsidRDefault="00025E30" w:rsidP="00025E30">
      <w:pPr>
        <w:widowControl w:val="0"/>
        <w:spacing w:after="0" w:line="240" w:lineRule="auto"/>
        <w:ind w:firstLine="709"/>
        <w:jc w:val="both"/>
        <w:rPr>
          <w:rFonts w:ascii="Times New Roman" w:hAnsi="Times New Roman"/>
          <w:color w:val="000000"/>
          <w:sz w:val="24"/>
          <w:szCs w:val="24"/>
        </w:rPr>
      </w:pPr>
      <w:r w:rsidRPr="00025E30">
        <w:rPr>
          <w:rFonts w:ascii="Times New Roman" w:hAnsi="Times New Roman"/>
          <w:color w:val="000000"/>
          <w:sz w:val="24"/>
          <w:szCs w:val="24"/>
        </w:rPr>
        <w:t>2. Стоимость иммобилизованных (т. е. внеоборотных) средств (активов) или недвижимого имущества, равная итогу разделаI актива баланса</w:t>
      </w:r>
    </w:p>
    <w:p w:rsidR="00025E30" w:rsidRPr="00025E30" w:rsidRDefault="00025E30" w:rsidP="00025E30">
      <w:pPr>
        <w:widowControl w:val="0"/>
        <w:spacing w:after="0" w:line="240" w:lineRule="auto"/>
        <w:ind w:firstLine="709"/>
        <w:jc w:val="both"/>
        <w:rPr>
          <w:rFonts w:ascii="Times New Roman" w:hAnsi="Times New Roman"/>
          <w:color w:val="000000"/>
          <w:sz w:val="24"/>
          <w:szCs w:val="24"/>
        </w:rPr>
      </w:pPr>
      <w:r w:rsidRPr="00025E30">
        <w:rPr>
          <w:rFonts w:ascii="Times New Roman" w:hAnsi="Times New Roman"/>
          <w:color w:val="000000"/>
          <w:sz w:val="24"/>
          <w:szCs w:val="24"/>
        </w:rPr>
        <w:t>(строка 190).</w:t>
      </w:r>
    </w:p>
    <w:p w:rsidR="00025E30" w:rsidRPr="00025E30" w:rsidRDefault="00025E30" w:rsidP="00025E30">
      <w:pPr>
        <w:widowControl w:val="0"/>
        <w:spacing w:after="0" w:line="240" w:lineRule="auto"/>
        <w:ind w:firstLine="709"/>
        <w:jc w:val="both"/>
        <w:rPr>
          <w:rFonts w:ascii="Times New Roman" w:hAnsi="Times New Roman"/>
          <w:color w:val="000000"/>
          <w:sz w:val="24"/>
          <w:szCs w:val="24"/>
        </w:rPr>
      </w:pPr>
      <w:r w:rsidRPr="00025E30">
        <w:rPr>
          <w:rFonts w:ascii="Times New Roman" w:hAnsi="Times New Roman"/>
          <w:color w:val="000000"/>
          <w:sz w:val="24"/>
          <w:szCs w:val="24"/>
        </w:rPr>
        <w:t>3. Стоимость мобильных (оборотных) средств, равная итогу раздела II актива баланса (строка 290).</w:t>
      </w:r>
    </w:p>
    <w:p w:rsidR="00025E30" w:rsidRPr="00025E30" w:rsidRDefault="00025E30" w:rsidP="00025E30">
      <w:pPr>
        <w:widowControl w:val="0"/>
        <w:spacing w:after="0" w:line="240" w:lineRule="auto"/>
        <w:ind w:firstLine="709"/>
        <w:jc w:val="both"/>
        <w:rPr>
          <w:rFonts w:ascii="Times New Roman" w:hAnsi="Times New Roman"/>
          <w:color w:val="000000"/>
          <w:sz w:val="24"/>
          <w:szCs w:val="24"/>
        </w:rPr>
      </w:pPr>
      <w:r w:rsidRPr="00025E30">
        <w:rPr>
          <w:rFonts w:ascii="Times New Roman" w:hAnsi="Times New Roman"/>
          <w:color w:val="000000"/>
          <w:sz w:val="24"/>
          <w:szCs w:val="24"/>
        </w:rPr>
        <w:t>4. Стоимость материальных оборотных средств, равная сумме строк 210 и</w:t>
      </w:r>
    </w:p>
    <w:p w:rsidR="00025E30" w:rsidRPr="00025E30" w:rsidRDefault="00025E30" w:rsidP="00025E30">
      <w:pPr>
        <w:widowControl w:val="0"/>
        <w:spacing w:after="0" w:line="240" w:lineRule="auto"/>
        <w:ind w:firstLine="709"/>
        <w:jc w:val="both"/>
        <w:rPr>
          <w:rFonts w:ascii="Times New Roman" w:hAnsi="Times New Roman"/>
          <w:color w:val="000000"/>
          <w:sz w:val="24"/>
          <w:szCs w:val="24"/>
        </w:rPr>
      </w:pPr>
      <w:r w:rsidRPr="00025E30">
        <w:rPr>
          <w:rFonts w:ascii="Times New Roman" w:hAnsi="Times New Roman"/>
          <w:color w:val="000000"/>
          <w:sz w:val="24"/>
          <w:szCs w:val="24"/>
        </w:rPr>
        <w:t>218.</w:t>
      </w:r>
    </w:p>
    <w:p w:rsidR="00025E30" w:rsidRPr="00025E30" w:rsidRDefault="00025E30" w:rsidP="00025E30">
      <w:pPr>
        <w:widowControl w:val="0"/>
        <w:spacing w:after="0" w:line="240" w:lineRule="auto"/>
        <w:ind w:firstLine="709"/>
        <w:jc w:val="both"/>
        <w:rPr>
          <w:rFonts w:ascii="Times New Roman" w:hAnsi="Times New Roman"/>
          <w:color w:val="000000"/>
          <w:sz w:val="24"/>
          <w:szCs w:val="24"/>
        </w:rPr>
      </w:pPr>
      <w:r w:rsidRPr="00025E30">
        <w:rPr>
          <w:rFonts w:ascii="Times New Roman" w:hAnsi="Times New Roman"/>
          <w:color w:val="000000"/>
          <w:sz w:val="24"/>
          <w:szCs w:val="24"/>
        </w:rPr>
        <w:t>5. Величина собственных средств организации, равная итогу раздела IV пассива баланса (строка 490).</w:t>
      </w:r>
    </w:p>
    <w:p w:rsidR="00025E30" w:rsidRPr="00025E30" w:rsidRDefault="00025E30" w:rsidP="00025E30">
      <w:pPr>
        <w:widowControl w:val="0"/>
        <w:spacing w:after="0" w:line="240" w:lineRule="auto"/>
        <w:ind w:firstLine="709"/>
        <w:jc w:val="both"/>
        <w:rPr>
          <w:rFonts w:ascii="Times New Roman" w:hAnsi="Times New Roman"/>
          <w:color w:val="000000"/>
          <w:sz w:val="24"/>
          <w:szCs w:val="24"/>
        </w:rPr>
      </w:pPr>
      <w:r w:rsidRPr="00025E30">
        <w:rPr>
          <w:rFonts w:ascii="Times New Roman" w:hAnsi="Times New Roman"/>
          <w:color w:val="000000"/>
          <w:sz w:val="24"/>
          <w:szCs w:val="24"/>
        </w:rPr>
        <w:t>6. Величина заемных средств, равная сумме итогов разделов V и VI.</w:t>
      </w:r>
    </w:p>
    <w:p w:rsidR="00025E30" w:rsidRPr="00025E30" w:rsidRDefault="00025E30" w:rsidP="00025E30">
      <w:pPr>
        <w:widowControl w:val="0"/>
        <w:spacing w:after="0" w:line="240" w:lineRule="auto"/>
        <w:ind w:firstLine="709"/>
        <w:jc w:val="both"/>
        <w:rPr>
          <w:rFonts w:ascii="Times New Roman" w:hAnsi="Times New Roman"/>
          <w:color w:val="000000"/>
          <w:sz w:val="24"/>
          <w:szCs w:val="24"/>
        </w:rPr>
      </w:pPr>
      <w:r w:rsidRPr="00025E30">
        <w:rPr>
          <w:rFonts w:ascii="Times New Roman" w:hAnsi="Times New Roman"/>
          <w:color w:val="000000"/>
          <w:sz w:val="24"/>
          <w:szCs w:val="24"/>
        </w:rPr>
        <w:t>7. Величина собственных средств в обороте, равная разнице итогов раздела IV и I баланса. Если у организации есть убытки, то они также вычитаются из IV раздела.</w:t>
      </w:r>
    </w:p>
    <w:p w:rsidR="00025E30" w:rsidRPr="00025E30" w:rsidRDefault="00025E30" w:rsidP="00025E30">
      <w:pPr>
        <w:widowControl w:val="0"/>
        <w:spacing w:after="0" w:line="240" w:lineRule="auto"/>
        <w:ind w:firstLine="709"/>
        <w:jc w:val="both"/>
        <w:rPr>
          <w:rFonts w:ascii="Times New Roman" w:hAnsi="Times New Roman"/>
          <w:color w:val="000000"/>
          <w:sz w:val="24"/>
          <w:szCs w:val="24"/>
        </w:rPr>
      </w:pPr>
      <w:r w:rsidRPr="00025E30">
        <w:rPr>
          <w:rFonts w:ascii="Times New Roman" w:hAnsi="Times New Roman"/>
          <w:color w:val="000000"/>
          <w:sz w:val="24"/>
          <w:szCs w:val="24"/>
        </w:rPr>
        <w:t>8. Рабочий капитал, равный разнице между оборотными активами и текущими обязательствами (р. II – р. VI).</w:t>
      </w:r>
    </w:p>
    <w:p w:rsidR="00025E30" w:rsidRPr="009E6499" w:rsidRDefault="00025E30" w:rsidP="00025E30">
      <w:pPr>
        <w:spacing w:after="0" w:line="240" w:lineRule="auto"/>
        <w:ind w:firstLine="720"/>
        <w:jc w:val="both"/>
        <w:rPr>
          <w:rFonts w:ascii="Times New Roman" w:hAnsi="Times New Roman"/>
          <w:sz w:val="24"/>
          <w:szCs w:val="24"/>
        </w:rPr>
      </w:pPr>
      <w:r>
        <w:rPr>
          <w:rFonts w:ascii="Times New Roman" w:hAnsi="Times New Roman"/>
          <w:sz w:val="24"/>
          <w:szCs w:val="24"/>
        </w:rPr>
        <w:t xml:space="preserve">Далее в первых двух таблицах исследования имущественного состояния предприятия мы видим, что </w:t>
      </w:r>
    </w:p>
    <w:p w:rsidR="00025E30" w:rsidRPr="009E6499" w:rsidRDefault="00025E30" w:rsidP="00025E30">
      <w:pPr>
        <w:spacing w:after="0" w:line="240" w:lineRule="auto"/>
        <w:ind w:firstLine="720"/>
        <w:jc w:val="both"/>
        <w:rPr>
          <w:rFonts w:ascii="Times New Roman" w:hAnsi="Times New Roman"/>
          <w:sz w:val="24"/>
          <w:szCs w:val="24"/>
        </w:rPr>
      </w:pPr>
      <w:r w:rsidRPr="009E6499">
        <w:rPr>
          <w:rFonts w:ascii="Times New Roman" w:hAnsi="Times New Roman"/>
          <w:sz w:val="24"/>
          <w:szCs w:val="24"/>
        </w:rPr>
        <w:t xml:space="preserve">- имущество предприятия ООО  «Валя» к 2008 году </w:t>
      </w:r>
      <w:r>
        <w:rPr>
          <w:rFonts w:ascii="Times New Roman" w:hAnsi="Times New Roman"/>
          <w:sz w:val="24"/>
          <w:szCs w:val="24"/>
        </w:rPr>
        <w:t>увеличилось</w:t>
      </w:r>
      <w:r w:rsidRPr="009E6499">
        <w:rPr>
          <w:rFonts w:ascii="Times New Roman" w:hAnsi="Times New Roman"/>
          <w:sz w:val="24"/>
          <w:szCs w:val="24"/>
        </w:rPr>
        <w:t xml:space="preserve">  на 808553тыс. руб., к 2009 году на 76695 тыс.руб., за весь анализируемый период выросло на 885248 тыс.руб. что составляет 153,89%.  </w:t>
      </w:r>
    </w:p>
    <w:p w:rsidR="00025E30" w:rsidRPr="009E6499" w:rsidRDefault="00025E30" w:rsidP="00025E30">
      <w:pPr>
        <w:spacing w:after="0" w:line="240" w:lineRule="auto"/>
        <w:ind w:firstLine="720"/>
        <w:jc w:val="both"/>
        <w:rPr>
          <w:rFonts w:ascii="Times New Roman" w:hAnsi="Times New Roman"/>
          <w:sz w:val="24"/>
          <w:szCs w:val="24"/>
        </w:rPr>
      </w:pPr>
      <w:r w:rsidRPr="009E6499">
        <w:rPr>
          <w:rFonts w:ascii="Times New Roman" w:hAnsi="Times New Roman"/>
          <w:sz w:val="24"/>
          <w:szCs w:val="24"/>
        </w:rPr>
        <w:t xml:space="preserve">- внеоборотные активы выросли на 266685 тыс. руб., основные средства </w:t>
      </w:r>
      <w:r>
        <w:rPr>
          <w:rFonts w:ascii="Times New Roman" w:hAnsi="Times New Roman"/>
          <w:sz w:val="24"/>
          <w:szCs w:val="24"/>
        </w:rPr>
        <w:t xml:space="preserve">выросли </w:t>
      </w:r>
      <w:r w:rsidRPr="009E6499">
        <w:rPr>
          <w:rFonts w:ascii="Times New Roman" w:hAnsi="Times New Roman"/>
          <w:sz w:val="24"/>
          <w:szCs w:val="24"/>
        </w:rPr>
        <w:t xml:space="preserve">на  202276 тыс.руб., здания, машины, оборудование, другие основные средства на 208067 тыс.руб., незавершенное строительство увеличилось на 62434 тыс.руб. Оборотные активы увеличились на 618563 тыс.руб. в них: запасы увеличились на 244472 тыс.руб. Сырье и материалы увеличились на 125745 тыс.руб. </w:t>
      </w:r>
    </w:p>
    <w:p w:rsidR="00025E30" w:rsidRPr="009E6499" w:rsidRDefault="00025E30" w:rsidP="00025E30">
      <w:pPr>
        <w:spacing w:after="0" w:line="240" w:lineRule="auto"/>
        <w:ind w:firstLine="720"/>
        <w:jc w:val="both"/>
        <w:rPr>
          <w:rFonts w:ascii="Times New Roman" w:hAnsi="Times New Roman"/>
          <w:sz w:val="24"/>
          <w:szCs w:val="24"/>
        </w:rPr>
      </w:pPr>
      <w:r w:rsidRPr="009E6499">
        <w:rPr>
          <w:rFonts w:ascii="Times New Roman" w:hAnsi="Times New Roman"/>
          <w:sz w:val="24"/>
          <w:szCs w:val="24"/>
        </w:rPr>
        <w:t xml:space="preserve">Затраты в незавершенном производстве снизились на  105899 тыс. руб. Готовая продукция и товары для перепродажи снизились на 5093тыс. руб. </w:t>
      </w:r>
    </w:p>
    <w:p w:rsidR="00025E30" w:rsidRPr="009E6499" w:rsidRDefault="00025E30" w:rsidP="00025E30">
      <w:pPr>
        <w:spacing w:after="0" w:line="240" w:lineRule="auto"/>
        <w:ind w:firstLine="720"/>
        <w:jc w:val="both"/>
        <w:rPr>
          <w:rFonts w:ascii="Times New Roman" w:hAnsi="Times New Roman"/>
          <w:sz w:val="24"/>
          <w:szCs w:val="24"/>
        </w:rPr>
      </w:pPr>
      <w:r w:rsidRPr="009E6499">
        <w:rPr>
          <w:rFonts w:ascii="Times New Roman" w:hAnsi="Times New Roman"/>
          <w:sz w:val="24"/>
          <w:szCs w:val="24"/>
        </w:rPr>
        <w:t>Дебиторская задолженность ООО «Валя»  увеличилась на 301945 тыс. руб., покупатели и заказчики задолжали в  2009 году на 184626 тыс. руб. больше, чем в 2007 году. Денежные средства увеличились на 49890 тыс. руб., в том числе на расчетном счету на 39434 тыс.руб., денежные средства на валютном счете уменьшились на 19480 тыс.руб.</w:t>
      </w:r>
    </w:p>
    <w:p w:rsidR="00025E30" w:rsidRPr="009E6499" w:rsidRDefault="00025E30" w:rsidP="00025E30">
      <w:pPr>
        <w:spacing w:after="0" w:line="240" w:lineRule="auto"/>
        <w:ind w:firstLine="720"/>
        <w:jc w:val="both"/>
        <w:rPr>
          <w:rFonts w:ascii="Times New Roman" w:hAnsi="Times New Roman"/>
          <w:sz w:val="24"/>
          <w:szCs w:val="24"/>
        </w:rPr>
      </w:pPr>
      <w:r w:rsidRPr="009E6499">
        <w:rPr>
          <w:rFonts w:ascii="Times New Roman" w:hAnsi="Times New Roman"/>
          <w:sz w:val="24"/>
          <w:szCs w:val="24"/>
        </w:rPr>
        <w:t xml:space="preserve">Доля внеоборотных активов </w:t>
      </w:r>
      <w:r>
        <w:rPr>
          <w:rFonts w:ascii="Times New Roman" w:hAnsi="Times New Roman"/>
          <w:sz w:val="24"/>
          <w:szCs w:val="24"/>
        </w:rPr>
        <w:t>предприятия</w:t>
      </w:r>
      <w:r w:rsidRPr="009E6499">
        <w:rPr>
          <w:rFonts w:ascii="Times New Roman" w:hAnsi="Times New Roman"/>
          <w:sz w:val="24"/>
          <w:szCs w:val="24"/>
        </w:rPr>
        <w:t xml:space="preserve"> к 2009 году по сравнению с 2007 годом снизилась на 9,95%. Доля основных средств снизилась на 10,34%. Доля оборотных активов увеличилась на 9,95%. Доля дебиторской задолженности увеличилась на 7,77%. Доля денежных средств увеличилась на 1,43%.</w:t>
      </w:r>
    </w:p>
    <w:p w:rsidR="00025E30" w:rsidRDefault="00025E30" w:rsidP="00025E30">
      <w:pPr>
        <w:tabs>
          <w:tab w:val="num" w:pos="567"/>
          <w:tab w:val="left" w:pos="1134"/>
          <w:tab w:val="left" w:pos="1701"/>
        </w:tabs>
        <w:autoSpaceDE w:val="0"/>
        <w:autoSpaceDN w:val="0"/>
        <w:spacing w:after="0" w:line="240" w:lineRule="auto"/>
        <w:ind w:firstLine="720"/>
        <w:jc w:val="center"/>
        <w:rPr>
          <w:rFonts w:ascii="Times New Roman" w:hAnsi="Times New Roman"/>
          <w:b/>
          <w:sz w:val="24"/>
          <w:szCs w:val="24"/>
        </w:rPr>
      </w:pPr>
    </w:p>
    <w:p w:rsidR="00025E30" w:rsidRDefault="00025E30" w:rsidP="00025E30">
      <w:pPr>
        <w:tabs>
          <w:tab w:val="num" w:pos="567"/>
          <w:tab w:val="left" w:pos="1134"/>
          <w:tab w:val="left" w:pos="1701"/>
        </w:tabs>
        <w:autoSpaceDE w:val="0"/>
        <w:autoSpaceDN w:val="0"/>
        <w:spacing w:after="0" w:line="240" w:lineRule="auto"/>
        <w:ind w:firstLine="720"/>
        <w:jc w:val="center"/>
        <w:rPr>
          <w:rFonts w:ascii="Times New Roman" w:hAnsi="Times New Roman"/>
          <w:b/>
          <w:sz w:val="24"/>
          <w:szCs w:val="24"/>
        </w:rPr>
      </w:pPr>
    </w:p>
    <w:p w:rsidR="00025E30" w:rsidRPr="00E2601D" w:rsidRDefault="00025E30" w:rsidP="003B3C9C">
      <w:pPr>
        <w:spacing w:after="0" w:line="360" w:lineRule="auto"/>
        <w:ind w:firstLine="720"/>
        <w:jc w:val="both"/>
        <w:rPr>
          <w:rFonts w:ascii="Times New Roman" w:hAnsi="Times New Roman"/>
          <w:sz w:val="24"/>
          <w:szCs w:val="24"/>
        </w:rPr>
        <w:sectPr w:rsidR="00025E30" w:rsidRPr="00E2601D" w:rsidSect="006D5CAC">
          <w:footerReference w:type="even" r:id="rId8"/>
          <w:footerReference w:type="default" r:id="rId9"/>
          <w:pgSz w:w="11906" w:h="16838"/>
          <w:pgMar w:top="1134" w:right="567" w:bottom="1134" w:left="1701" w:header="709" w:footer="709" w:gutter="0"/>
          <w:cols w:space="708"/>
          <w:titlePg/>
          <w:docGrid w:linePitch="360"/>
        </w:sectPr>
      </w:pPr>
    </w:p>
    <w:p w:rsidR="003B3C9C" w:rsidRPr="0086245E" w:rsidRDefault="003B3C9C" w:rsidP="009E6499">
      <w:pPr>
        <w:spacing w:line="240" w:lineRule="auto"/>
        <w:ind w:firstLine="660"/>
        <w:rPr>
          <w:rFonts w:ascii="Times New Roman" w:hAnsi="Times New Roman"/>
          <w:sz w:val="24"/>
          <w:szCs w:val="24"/>
        </w:rPr>
      </w:pPr>
      <w:r w:rsidRPr="0086245E">
        <w:rPr>
          <w:rFonts w:ascii="Times New Roman" w:hAnsi="Times New Roman"/>
          <w:sz w:val="24"/>
          <w:szCs w:val="24"/>
        </w:rPr>
        <w:t>Таблица 1. Состав имущества ООО  «Валя» и его динамика</w:t>
      </w:r>
      <w:r w:rsidRPr="0086245E">
        <w:rPr>
          <w:rFonts w:ascii="Times New Roman" w:hAnsi="Times New Roman"/>
          <w:bCs/>
          <w:sz w:val="24"/>
          <w:szCs w:val="24"/>
        </w:rPr>
        <w:t xml:space="preserve">                            </w:t>
      </w:r>
    </w:p>
    <w:tbl>
      <w:tblPr>
        <w:tblW w:w="14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58"/>
        <w:gridCol w:w="992"/>
        <w:gridCol w:w="1134"/>
        <w:gridCol w:w="992"/>
        <w:gridCol w:w="993"/>
        <w:gridCol w:w="992"/>
        <w:gridCol w:w="992"/>
        <w:gridCol w:w="1134"/>
        <w:gridCol w:w="1134"/>
        <w:gridCol w:w="992"/>
        <w:gridCol w:w="1013"/>
      </w:tblGrid>
      <w:tr w:rsidR="003B3C9C" w:rsidRPr="009E6499" w:rsidTr="006D5CAC">
        <w:trPr>
          <w:trHeight w:val="520"/>
        </w:trPr>
        <w:tc>
          <w:tcPr>
            <w:tcW w:w="4258" w:type="dxa"/>
            <w:vMerge w:val="restart"/>
            <w:tcMar>
              <w:left w:w="0" w:type="dxa"/>
              <w:right w:w="0" w:type="dxa"/>
            </w:tcMar>
            <w:vAlign w:val="cente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Показатели</w:t>
            </w:r>
          </w:p>
        </w:tc>
        <w:tc>
          <w:tcPr>
            <w:tcW w:w="992" w:type="dxa"/>
            <w:vMerge w:val="restart"/>
            <w:tcMar>
              <w:left w:w="0" w:type="dxa"/>
              <w:right w:w="0" w:type="dxa"/>
            </w:tcMar>
            <w:vAlign w:val="cente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Код</w:t>
            </w:r>
          </w:p>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показателя</w:t>
            </w:r>
          </w:p>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в форме</w:t>
            </w:r>
          </w:p>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 1</w:t>
            </w:r>
          </w:p>
        </w:tc>
        <w:tc>
          <w:tcPr>
            <w:tcW w:w="3119" w:type="dxa"/>
            <w:gridSpan w:val="3"/>
            <w:tcMar>
              <w:left w:w="0" w:type="dxa"/>
              <w:right w:w="0" w:type="dxa"/>
            </w:tcMar>
            <w:vAlign w:val="cente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Сумма, тыс.руб.</w:t>
            </w:r>
          </w:p>
        </w:tc>
        <w:tc>
          <w:tcPr>
            <w:tcW w:w="3118" w:type="dxa"/>
            <w:gridSpan w:val="3"/>
            <w:tcMar>
              <w:left w:w="0" w:type="dxa"/>
              <w:right w:w="0" w:type="dxa"/>
            </w:tcMar>
            <w:vAlign w:val="cente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Изменение, тыс.руб.(+, -)</w:t>
            </w:r>
          </w:p>
        </w:tc>
        <w:tc>
          <w:tcPr>
            <w:tcW w:w="3139" w:type="dxa"/>
            <w:gridSpan w:val="3"/>
            <w:tcMar>
              <w:left w:w="0" w:type="dxa"/>
              <w:right w:w="0" w:type="dxa"/>
            </w:tcMar>
            <w:vAlign w:val="cente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Темп роста, %</w:t>
            </w:r>
          </w:p>
        </w:tc>
      </w:tr>
      <w:tr w:rsidR="003B3C9C" w:rsidRPr="009E6499" w:rsidTr="009E6499">
        <w:trPr>
          <w:trHeight w:val="244"/>
        </w:trPr>
        <w:tc>
          <w:tcPr>
            <w:tcW w:w="4258" w:type="dxa"/>
            <w:vMerge/>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992" w:type="dxa"/>
            <w:vMerge/>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1134" w:type="dxa"/>
            <w:tcMar>
              <w:left w:w="0" w:type="dxa"/>
              <w:right w:w="0" w:type="dxa"/>
            </w:tcMar>
            <w:vAlign w:val="cente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2007 год</w:t>
            </w:r>
          </w:p>
        </w:tc>
        <w:tc>
          <w:tcPr>
            <w:tcW w:w="992" w:type="dxa"/>
            <w:tcMar>
              <w:left w:w="0" w:type="dxa"/>
              <w:right w:w="0" w:type="dxa"/>
            </w:tcMar>
            <w:vAlign w:val="cente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2008 год</w:t>
            </w:r>
          </w:p>
        </w:tc>
        <w:tc>
          <w:tcPr>
            <w:tcW w:w="993" w:type="dxa"/>
            <w:tcMar>
              <w:left w:w="0" w:type="dxa"/>
              <w:right w:w="0" w:type="dxa"/>
            </w:tcMar>
            <w:vAlign w:val="cente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2009год</w:t>
            </w:r>
          </w:p>
        </w:tc>
        <w:tc>
          <w:tcPr>
            <w:tcW w:w="992" w:type="dxa"/>
            <w:tcMar>
              <w:left w:w="0" w:type="dxa"/>
              <w:right w:w="0" w:type="dxa"/>
            </w:tcMar>
            <w:vAlign w:val="center"/>
          </w:tcPr>
          <w:p w:rsidR="003B3C9C" w:rsidRPr="009E6499" w:rsidRDefault="009E6499" w:rsidP="009E6499">
            <w:pPr>
              <w:pStyle w:val="21"/>
              <w:spacing w:after="0" w:line="240" w:lineRule="auto"/>
              <w:ind w:left="0"/>
              <w:jc w:val="both"/>
              <w:rPr>
                <w:rFonts w:ascii="Times New Roman" w:hAnsi="Times New Roman"/>
                <w:sz w:val="16"/>
                <w:szCs w:val="16"/>
              </w:rPr>
            </w:pPr>
            <w:r>
              <w:rPr>
                <w:rFonts w:ascii="Times New Roman" w:hAnsi="Times New Roman"/>
                <w:sz w:val="16"/>
                <w:szCs w:val="16"/>
              </w:rPr>
              <w:t>2008г</w:t>
            </w:r>
            <w:r w:rsidR="003B3C9C" w:rsidRPr="009E6499">
              <w:rPr>
                <w:rFonts w:ascii="Times New Roman" w:hAnsi="Times New Roman"/>
                <w:sz w:val="16"/>
                <w:szCs w:val="16"/>
              </w:rPr>
              <w:t>/</w:t>
            </w:r>
            <w:r>
              <w:rPr>
                <w:rFonts w:ascii="Times New Roman" w:hAnsi="Times New Roman"/>
                <w:sz w:val="16"/>
                <w:szCs w:val="16"/>
              </w:rPr>
              <w:t>2007г</w:t>
            </w:r>
          </w:p>
        </w:tc>
        <w:tc>
          <w:tcPr>
            <w:tcW w:w="992" w:type="dxa"/>
            <w:tcMar>
              <w:left w:w="0" w:type="dxa"/>
              <w:right w:w="0" w:type="dxa"/>
            </w:tcMar>
            <w:vAlign w:val="center"/>
          </w:tcPr>
          <w:p w:rsidR="003B3C9C" w:rsidRPr="009E6499" w:rsidRDefault="009E6499" w:rsidP="009E6499">
            <w:pPr>
              <w:pStyle w:val="21"/>
              <w:spacing w:after="0" w:line="240" w:lineRule="auto"/>
              <w:ind w:left="0"/>
              <w:jc w:val="both"/>
              <w:rPr>
                <w:rFonts w:ascii="Times New Roman" w:hAnsi="Times New Roman"/>
                <w:sz w:val="16"/>
                <w:szCs w:val="16"/>
              </w:rPr>
            </w:pPr>
            <w:r>
              <w:rPr>
                <w:rFonts w:ascii="Times New Roman" w:hAnsi="Times New Roman"/>
                <w:sz w:val="16"/>
                <w:szCs w:val="16"/>
              </w:rPr>
              <w:t>2009г</w:t>
            </w:r>
            <w:r w:rsidR="003B3C9C" w:rsidRPr="009E6499">
              <w:rPr>
                <w:rFonts w:ascii="Times New Roman" w:hAnsi="Times New Roman"/>
                <w:sz w:val="16"/>
                <w:szCs w:val="16"/>
              </w:rPr>
              <w:t>/</w:t>
            </w:r>
            <w:r>
              <w:rPr>
                <w:rFonts w:ascii="Times New Roman" w:hAnsi="Times New Roman"/>
                <w:sz w:val="16"/>
                <w:szCs w:val="16"/>
              </w:rPr>
              <w:t>2008г</w:t>
            </w:r>
          </w:p>
        </w:tc>
        <w:tc>
          <w:tcPr>
            <w:tcW w:w="1134" w:type="dxa"/>
            <w:tcMar>
              <w:left w:w="0" w:type="dxa"/>
              <w:right w:w="0" w:type="dxa"/>
            </w:tcMar>
            <w:vAlign w:val="center"/>
          </w:tcPr>
          <w:p w:rsidR="003B3C9C" w:rsidRPr="009E6499" w:rsidRDefault="009E6499" w:rsidP="009E6499">
            <w:pPr>
              <w:pStyle w:val="21"/>
              <w:spacing w:after="0" w:line="240" w:lineRule="auto"/>
              <w:ind w:left="0"/>
              <w:jc w:val="center"/>
              <w:rPr>
                <w:rFonts w:ascii="Times New Roman" w:hAnsi="Times New Roman"/>
                <w:sz w:val="16"/>
                <w:szCs w:val="16"/>
              </w:rPr>
            </w:pPr>
            <w:r>
              <w:rPr>
                <w:rFonts w:ascii="Times New Roman" w:hAnsi="Times New Roman"/>
                <w:sz w:val="16"/>
                <w:szCs w:val="16"/>
              </w:rPr>
              <w:t>2009г/2007г</w:t>
            </w:r>
          </w:p>
        </w:tc>
        <w:tc>
          <w:tcPr>
            <w:tcW w:w="1134" w:type="dxa"/>
            <w:tcMar>
              <w:left w:w="0" w:type="dxa"/>
              <w:right w:w="0" w:type="dxa"/>
            </w:tcMar>
            <w:vAlign w:val="center"/>
          </w:tcPr>
          <w:p w:rsidR="003B3C9C" w:rsidRPr="009E6499" w:rsidRDefault="009E6499" w:rsidP="009E6499">
            <w:pPr>
              <w:pStyle w:val="21"/>
              <w:spacing w:after="0" w:line="240" w:lineRule="auto"/>
              <w:ind w:left="0"/>
              <w:jc w:val="both"/>
              <w:rPr>
                <w:rFonts w:ascii="Times New Roman" w:hAnsi="Times New Roman"/>
                <w:sz w:val="16"/>
                <w:szCs w:val="16"/>
              </w:rPr>
            </w:pPr>
            <w:r>
              <w:rPr>
                <w:rFonts w:ascii="Times New Roman" w:hAnsi="Times New Roman"/>
                <w:sz w:val="16"/>
                <w:szCs w:val="16"/>
              </w:rPr>
              <w:t>2008г</w:t>
            </w:r>
            <w:r w:rsidR="003B3C9C" w:rsidRPr="009E6499">
              <w:rPr>
                <w:rFonts w:ascii="Times New Roman" w:hAnsi="Times New Roman"/>
                <w:sz w:val="16"/>
                <w:szCs w:val="16"/>
              </w:rPr>
              <w:t>/</w:t>
            </w:r>
            <w:r>
              <w:rPr>
                <w:rFonts w:ascii="Times New Roman" w:hAnsi="Times New Roman"/>
                <w:sz w:val="16"/>
                <w:szCs w:val="16"/>
              </w:rPr>
              <w:t>2007г</w:t>
            </w:r>
          </w:p>
        </w:tc>
        <w:tc>
          <w:tcPr>
            <w:tcW w:w="992" w:type="dxa"/>
            <w:tcMar>
              <w:left w:w="0" w:type="dxa"/>
              <w:right w:w="0" w:type="dxa"/>
            </w:tcMar>
            <w:vAlign w:val="center"/>
          </w:tcPr>
          <w:p w:rsidR="003B3C9C" w:rsidRPr="009E6499" w:rsidRDefault="009E6499" w:rsidP="009E6499">
            <w:pPr>
              <w:pStyle w:val="21"/>
              <w:spacing w:after="0" w:line="240" w:lineRule="auto"/>
              <w:ind w:left="0"/>
              <w:jc w:val="both"/>
              <w:rPr>
                <w:rFonts w:ascii="Times New Roman" w:hAnsi="Times New Roman"/>
                <w:sz w:val="16"/>
                <w:szCs w:val="16"/>
              </w:rPr>
            </w:pPr>
            <w:r>
              <w:rPr>
                <w:rFonts w:ascii="Times New Roman" w:hAnsi="Times New Roman"/>
                <w:sz w:val="16"/>
                <w:szCs w:val="16"/>
              </w:rPr>
              <w:t>2009г</w:t>
            </w:r>
            <w:r w:rsidR="003B3C9C" w:rsidRPr="009E6499">
              <w:rPr>
                <w:rFonts w:ascii="Times New Roman" w:hAnsi="Times New Roman"/>
                <w:sz w:val="16"/>
                <w:szCs w:val="16"/>
              </w:rPr>
              <w:t>/</w:t>
            </w:r>
            <w:r>
              <w:rPr>
                <w:rFonts w:ascii="Times New Roman" w:hAnsi="Times New Roman"/>
                <w:sz w:val="16"/>
                <w:szCs w:val="16"/>
              </w:rPr>
              <w:t>2008г</w:t>
            </w:r>
          </w:p>
        </w:tc>
        <w:tc>
          <w:tcPr>
            <w:tcW w:w="1013" w:type="dxa"/>
            <w:tcMar>
              <w:left w:w="0" w:type="dxa"/>
              <w:right w:w="0" w:type="dxa"/>
            </w:tcMar>
            <w:vAlign w:val="center"/>
          </w:tcPr>
          <w:p w:rsidR="003B3C9C" w:rsidRPr="009E6499" w:rsidRDefault="009E6499" w:rsidP="009E6499">
            <w:pPr>
              <w:pStyle w:val="21"/>
              <w:spacing w:after="0" w:line="240" w:lineRule="auto"/>
              <w:ind w:left="0"/>
              <w:jc w:val="center"/>
              <w:rPr>
                <w:rFonts w:ascii="Times New Roman" w:hAnsi="Times New Roman"/>
                <w:sz w:val="16"/>
                <w:szCs w:val="16"/>
              </w:rPr>
            </w:pPr>
            <w:r>
              <w:rPr>
                <w:rFonts w:ascii="Times New Roman" w:hAnsi="Times New Roman"/>
                <w:sz w:val="16"/>
                <w:szCs w:val="16"/>
              </w:rPr>
              <w:t>2009г</w:t>
            </w:r>
            <w:r w:rsidR="003B3C9C" w:rsidRPr="009E6499">
              <w:rPr>
                <w:rFonts w:ascii="Times New Roman" w:hAnsi="Times New Roman"/>
                <w:sz w:val="16"/>
                <w:szCs w:val="16"/>
              </w:rPr>
              <w:t>/2007г</w:t>
            </w:r>
          </w:p>
        </w:tc>
      </w:tr>
      <w:tr w:rsidR="003B3C9C" w:rsidRPr="009E6499" w:rsidTr="009E6499">
        <w:trPr>
          <w:trHeight w:val="212"/>
        </w:trPr>
        <w:tc>
          <w:tcPr>
            <w:tcW w:w="4258" w:type="dxa"/>
            <w:tcBorders>
              <w:bottom w:val="nil"/>
            </w:tcBorders>
            <w:tcMar>
              <w:left w:w="0" w:type="dxa"/>
              <w:right w:w="0" w:type="dxa"/>
            </w:tcMar>
          </w:tcPr>
          <w:p w:rsidR="003B3C9C" w:rsidRPr="009E6499" w:rsidRDefault="003B3C9C" w:rsidP="009E6499">
            <w:pPr>
              <w:pStyle w:val="21"/>
              <w:spacing w:after="0" w:line="240" w:lineRule="auto"/>
              <w:ind w:left="0"/>
              <w:jc w:val="center"/>
              <w:rPr>
                <w:rFonts w:ascii="Times New Roman" w:hAnsi="Times New Roman"/>
                <w:b/>
                <w:bCs/>
                <w:sz w:val="16"/>
                <w:szCs w:val="16"/>
              </w:rPr>
            </w:pPr>
            <w:r w:rsidRPr="009E6499">
              <w:rPr>
                <w:rFonts w:ascii="Times New Roman" w:hAnsi="Times New Roman"/>
                <w:b/>
                <w:bCs/>
                <w:sz w:val="16"/>
                <w:szCs w:val="16"/>
              </w:rPr>
              <w:t>1. Имущество предприятия, всего</w:t>
            </w:r>
          </w:p>
        </w:tc>
        <w:tc>
          <w:tcPr>
            <w:tcW w:w="992" w:type="dxa"/>
            <w:tcBorders>
              <w:bottom w:val="nil"/>
            </w:tcBorders>
            <w:tcMar>
              <w:left w:w="0" w:type="dxa"/>
              <w:right w:w="0" w:type="dxa"/>
            </w:tcMar>
          </w:tcPr>
          <w:p w:rsidR="009E6499" w:rsidRDefault="009E6499" w:rsidP="009E6499">
            <w:pPr>
              <w:spacing w:after="0" w:line="240" w:lineRule="auto"/>
              <w:jc w:val="center"/>
              <w:rPr>
                <w:rFonts w:ascii="Times New Roman" w:hAnsi="Times New Roman"/>
                <w:color w:val="000000"/>
                <w:sz w:val="16"/>
                <w:szCs w:val="16"/>
              </w:rPr>
            </w:pPr>
          </w:p>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399</w:t>
            </w:r>
          </w:p>
        </w:tc>
        <w:tc>
          <w:tcPr>
            <w:tcW w:w="1134" w:type="dxa"/>
            <w:tcBorders>
              <w:bottom w:val="nil"/>
            </w:tcBorders>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1642787</w:t>
            </w:r>
          </w:p>
        </w:tc>
        <w:tc>
          <w:tcPr>
            <w:tcW w:w="992" w:type="dxa"/>
            <w:tcBorders>
              <w:bottom w:val="nil"/>
            </w:tcBorders>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2451340</w:t>
            </w:r>
          </w:p>
        </w:tc>
        <w:tc>
          <w:tcPr>
            <w:tcW w:w="993" w:type="dxa"/>
            <w:tcBorders>
              <w:bottom w:val="nil"/>
            </w:tcBorders>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2528035</w:t>
            </w:r>
          </w:p>
        </w:tc>
        <w:tc>
          <w:tcPr>
            <w:tcW w:w="992"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808553</w:t>
            </w:r>
          </w:p>
        </w:tc>
        <w:tc>
          <w:tcPr>
            <w:tcW w:w="992"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76695</w:t>
            </w:r>
          </w:p>
        </w:tc>
        <w:tc>
          <w:tcPr>
            <w:tcW w:w="1134"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885248</w:t>
            </w:r>
          </w:p>
        </w:tc>
        <w:tc>
          <w:tcPr>
            <w:tcW w:w="1134"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149,22</w:t>
            </w:r>
          </w:p>
        </w:tc>
        <w:tc>
          <w:tcPr>
            <w:tcW w:w="992"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103,13</w:t>
            </w:r>
          </w:p>
        </w:tc>
        <w:tc>
          <w:tcPr>
            <w:tcW w:w="1013"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153,89</w:t>
            </w:r>
          </w:p>
        </w:tc>
      </w:tr>
      <w:tr w:rsidR="003B3C9C" w:rsidRPr="009E6499" w:rsidTr="006D5CAC">
        <w:tc>
          <w:tcPr>
            <w:tcW w:w="4258" w:type="dxa"/>
            <w:tcBorders>
              <w:bottom w:val="nil"/>
            </w:tcBorders>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в том числе:</w:t>
            </w:r>
          </w:p>
        </w:tc>
        <w:tc>
          <w:tcPr>
            <w:tcW w:w="992" w:type="dxa"/>
            <w:tcBorders>
              <w:bottom w:val="nil"/>
            </w:tcBorders>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1134" w:type="dxa"/>
            <w:tcBorders>
              <w:bottom w:val="nil"/>
            </w:tcBorders>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992" w:type="dxa"/>
            <w:tcBorders>
              <w:bottom w:val="nil"/>
            </w:tcBorders>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993" w:type="dxa"/>
            <w:tcBorders>
              <w:bottom w:val="nil"/>
            </w:tcBorders>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992"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992"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134"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134"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992"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013"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r>
      <w:tr w:rsidR="003B3C9C" w:rsidRPr="009E6499" w:rsidTr="006D5CAC">
        <w:tc>
          <w:tcPr>
            <w:tcW w:w="4258" w:type="dxa"/>
            <w:tcBorders>
              <w:top w:val="nil"/>
            </w:tcBorders>
            <w:tcMar>
              <w:left w:w="0" w:type="dxa"/>
              <w:right w:w="0" w:type="dxa"/>
            </w:tcMar>
          </w:tcPr>
          <w:p w:rsidR="003B3C9C" w:rsidRPr="009E6499" w:rsidRDefault="003B3C9C" w:rsidP="009E6499">
            <w:pPr>
              <w:pStyle w:val="21"/>
              <w:spacing w:after="0" w:line="240" w:lineRule="auto"/>
              <w:ind w:left="0"/>
              <w:jc w:val="center"/>
              <w:rPr>
                <w:rFonts w:ascii="Times New Roman" w:hAnsi="Times New Roman"/>
                <w:b/>
                <w:bCs/>
                <w:sz w:val="16"/>
                <w:szCs w:val="16"/>
              </w:rPr>
            </w:pPr>
            <w:r w:rsidRPr="009E6499">
              <w:rPr>
                <w:rFonts w:ascii="Times New Roman" w:hAnsi="Times New Roman"/>
                <w:b/>
                <w:bCs/>
                <w:sz w:val="16"/>
                <w:szCs w:val="16"/>
              </w:rPr>
              <w:t>2. Внеоборотные активы</w:t>
            </w:r>
          </w:p>
        </w:tc>
        <w:tc>
          <w:tcPr>
            <w:tcW w:w="992" w:type="dxa"/>
            <w:tcBorders>
              <w:top w:val="nil"/>
            </w:tcBorders>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190</w:t>
            </w:r>
          </w:p>
        </w:tc>
        <w:tc>
          <w:tcPr>
            <w:tcW w:w="1134" w:type="dxa"/>
            <w:tcBorders>
              <w:top w:val="nil"/>
            </w:tcBorders>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961848</w:t>
            </w:r>
          </w:p>
        </w:tc>
        <w:tc>
          <w:tcPr>
            <w:tcW w:w="992" w:type="dxa"/>
            <w:tcBorders>
              <w:top w:val="nil"/>
            </w:tcBorders>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1244894</w:t>
            </w:r>
          </w:p>
        </w:tc>
        <w:tc>
          <w:tcPr>
            <w:tcW w:w="993" w:type="dxa"/>
            <w:tcBorders>
              <w:top w:val="nil"/>
            </w:tcBorders>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1228533</w:t>
            </w:r>
          </w:p>
        </w:tc>
        <w:tc>
          <w:tcPr>
            <w:tcW w:w="992" w:type="dxa"/>
            <w:tcBorders>
              <w:top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283046</w:t>
            </w:r>
          </w:p>
        </w:tc>
        <w:tc>
          <w:tcPr>
            <w:tcW w:w="992" w:type="dxa"/>
            <w:tcBorders>
              <w:top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-16361</w:t>
            </w:r>
          </w:p>
        </w:tc>
        <w:tc>
          <w:tcPr>
            <w:tcW w:w="1134" w:type="dxa"/>
            <w:tcBorders>
              <w:top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266685</w:t>
            </w:r>
          </w:p>
        </w:tc>
        <w:tc>
          <w:tcPr>
            <w:tcW w:w="1134" w:type="dxa"/>
            <w:tcBorders>
              <w:top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129,43</w:t>
            </w:r>
          </w:p>
        </w:tc>
        <w:tc>
          <w:tcPr>
            <w:tcW w:w="992" w:type="dxa"/>
            <w:tcBorders>
              <w:top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98,69</w:t>
            </w:r>
          </w:p>
        </w:tc>
        <w:tc>
          <w:tcPr>
            <w:tcW w:w="1013" w:type="dxa"/>
            <w:tcBorders>
              <w:top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127,73</w:t>
            </w:r>
          </w:p>
        </w:tc>
      </w:tr>
      <w:tr w:rsidR="003B3C9C" w:rsidRPr="009E6499" w:rsidTr="006D5CAC">
        <w:tc>
          <w:tcPr>
            <w:tcW w:w="4258" w:type="dxa"/>
            <w:tcBorders>
              <w:bottom w:val="nil"/>
            </w:tcBorders>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из них:</w:t>
            </w:r>
          </w:p>
        </w:tc>
        <w:tc>
          <w:tcPr>
            <w:tcW w:w="992" w:type="dxa"/>
            <w:tcBorders>
              <w:bottom w:val="nil"/>
            </w:tcBorders>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1134" w:type="dxa"/>
            <w:tcBorders>
              <w:bottom w:val="nil"/>
            </w:tcBorders>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992" w:type="dxa"/>
            <w:tcBorders>
              <w:bottom w:val="nil"/>
            </w:tcBorders>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993" w:type="dxa"/>
            <w:tcBorders>
              <w:bottom w:val="nil"/>
            </w:tcBorders>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992"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992"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134"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134"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992"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013"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r>
      <w:tr w:rsidR="003B3C9C" w:rsidRPr="009E6499" w:rsidTr="006D5CAC">
        <w:tc>
          <w:tcPr>
            <w:tcW w:w="4258" w:type="dxa"/>
            <w:tcBorders>
              <w:top w:val="nil"/>
            </w:tcBorders>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нематериальные активы</w:t>
            </w:r>
          </w:p>
        </w:tc>
        <w:tc>
          <w:tcPr>
            <w:tcW w:w="992" w:type="dxa"/>
            <w:tcBorders>
              <w:top w:val="nil"/>
            </w:tcBorders>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110</w:t>
            </w:r>
          </w:p>
        </w:tc>
        <w:tc>
          <w:tcPr>
            <w:tcW w:w="1134" w:type="dxa"/>
            <w:tcBorders>
              <w:top w:val="nil"/>
            </w:tcBorders>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964</w:t>
            </w:r>
          </w:p>
        </w:tc>
        <w:tc>
          <w:tcPr>
            <w:tcW w:w="992" w:type="dxa"/>
            <w:tcBorders>
              <w:top w:val="nil"/>
            </w:tcBorders>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3255</w:t>
            </w:r>
          </w:p>
        </w:tc>
        <w:tc>
          <w:tcPr>
            <w:tcW w:w="993" w:type="dxa"/>
            <w:tcBorders>
              <w:top w:val="nil"/>
            </w:tcBorders>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2822</w:t>
            </w:r>
          </w:p>
        </w:tc>
        <w:tc>
          <w:tcPr>
            <w:tcW w:w="992" w:type="dxa"/>
            <w:tcBorders>
              <w:top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2291</w:t>
            </w:r>
          </w:p>
        </w:tc>
        <w:tc>
          <w:tcPr>
            <w:tcW w:w="992" w:type="dxa"/>
            <w:tcBorders>
              <w:top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-433</w:t>
            </w:r>
          </w:p>
        </w:tc>
        <w:tc>
          <w:tcPr>
            <w:tcW w:w="1134" w:type="dxa"/>
            <w:tcBorders>
              <w:top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1858</w:t>
            </w:r>
          </w:p>
        </w:tc>
        <w:tc>
          <w:tcPr>
            <w:tcW w:w="1134" w:type="dxa"/>
            <w:tcBorders>
              <w:top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337,66</w:t>
            </w:r>
          </w:p>
        </w:tc>
        <w:tc>
          <w:tcPr>
            <w:tcW w:w="992" w:type="dxa"/>
            <w:tcBorders>
              <w:top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86,7</w:t>
            </w:r>
          </w:p>
        </w:tc>
        <w:tc>
          <w:tcPr>
            <w:tcW w:w="1013" w:type="dxa"/>
            <w:tcBorders>
              <w:top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292,74</w:t>
            </w:r>
          </w:p>
        </w:tc>
      </w:tr>
      <w:tr w:rsidR="003B3C9C" w:rsidRPr="009E6499" w:rsidTr="009E6499">
        <w:trPr>
          <w:trHeight w:val="158"/>
        </w:trPr>
        <w:tc>
          <w:tcPr>
            <w:tcW w:w="4258" w:type="dxa"/>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Патенты, лицензии, товарные знаки (знаки обслуживания)</w:t>
            </w:r>
          </w:p>
        </w:tc>
        <w:tc>
          <w:tcPr>
            <w:tcW w:w="992"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111</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963</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3254</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2821</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2291</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-433</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1858</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337,9</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86,69</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292,94</w:t>
            </w:r>
          </w:p>
        </w:tc>
      </w:tr>
      <w:tr w:rsidR="003B3C9C" w:rsidRPr="009E6499" w:rsidTr="006D5CAC">
        <w:trPr>
          <w:trHeight w:val="173"/>
        </w:trPr>
        <w:tc>
          <w:tcPr>
            <w:tcW w:w="4258"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Организационные расходы</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113</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100</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100</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100</w:t>
            </w:r>
          </w:p>
        </w:tc>
      </w:tr>
      <w:tr w:rsidR="003B3C9C" w:rsidRPr="009E6499" w:rsidTr="006D5CAC">
        <w:tc>
          <w:tcPr>
            <w:tcW w:w="4258"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Основные средства (01,02,03)</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121</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860257</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1062545</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1062533</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202288</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-12</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202276</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123,51</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100</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123,51</w:t>
            </w:r>
          </w:p>
        </w:tc>
      </w:tr>
      <w:tr w:rsidR="003B3C9C" w:rsidRPr="009E6499" w:rsidTr="009E6499">
        <w:trPr>
          <w:trHeight w:val="110"/>
        </w:trPr>
        <w:tc>
          <w:tcPr>
            <w:tcW w:w="4258" w:type="dxa"/>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Здания, машины, оборудование, другие основные средства</w:t>
            </w:r>
          </w:p>
          <w:p w:rsidR="003B3C9C" w:rsidRPr="009E6499" w:rsidRDefault="003B3C9C" w:rsidP="009E6499">
            <w:pPr>
              <w:pStyle w:val="21"/>
              <w:spacing w:after="0" w:line="240" w:lineRule="auto"/>
              <w:ind w:left="0"/>
              <w:jc w:val="center"/>
              <w:rPr>
                <w:rFonts w:ascii="Times New Roman" w:hAnsi="Times New Roman"/>
                <w:sz w:val="16"/>
                <w:szCs w:val="16"/>
              </w:rPr>
            </w:pPr>
          </w:p>
        </w:tc>
        <w:tc>
          <w:tcPr>
            <w:tcW w:w="992"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p>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130</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836731</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1043683</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1044798</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206952</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1115</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208067</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124,73</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100,11</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124,87</w:t>
            </w:r>
          </w:p>
        </w:tc>
      </w:tr>
      <w:tr w:rsidR="003B3C9C" w:rsidRPr="009E6499" w:rsidTr="006D5CAC">
        <w:tc>
          <w:tcPr>
            <w:tcW w:w="4258" w:type="dxa"/>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Незавершенное строительство (03)</w:t>
            </w:r>
          </w:p>
        </w:tc>
        <w:tc>
          <w:tcPr>
            <w:tcW w:w="992"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135</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65421</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137593</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127855</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72172</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-9738</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62434</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210,32</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92,92</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195,43</w:t>
            </w:r>
          </w:p>
        </w:tc>
      </w:tr>
      <w:tr w:rsidR="003B3C9C" w:rsidRPr="009E6499" w:rsidTr="009E6499">
        <w:trPr>
          <w:trHeight w:val="158"/>
        </w:trPr>
        <w:tc>
          <w:tcPr>
            <w:tcW w:w="4258" w:type="dxa"/>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Долгосрочные финансовые вложения</w:t>
            </w:r>
          </w:p>
        </w:tc>
        <w:tc>
          <w:tcPr>
            <w:tcW w:w="992"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140</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35206</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41501</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35323</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6295</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-6178</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117</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117,88</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85,11</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100,33</w:t>
            </w:r>
          </w:p>
        </w:tc>
      </w:tr>
      <w:tr w:rsidR="003B3C9C" w:rsidRPr="009E6499" w:rsidTr="006D5CAC">
        <w:trPr>
          <w:trHeight w:val="254"/>
        </w:trPr>
        <w:tc>
          <w:tcPr>
            <w:tcW w:w="4258"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Инвестиции в зависимые общества</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142</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31874</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34419</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28241</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2545</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-6178</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-3633</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107,98</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82,05</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88,6</w:t>
            </w:r>
          </w:p>
        </w:tc>
      </w:tr>
      <w:tr w:rsidR="003B3C9C" w:rsidRPr="009E6499" w:rsidTr="006D5CAC">
        <w:trPr>
          <w:trHeight w:val="250"/>
        </w:trPr>
        <w:tc>
          <w:tcPr>
            <w:tcW w:w="4258"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Инвестиции в другие организации</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143</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2660</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6410</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6410</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3750</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3750</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240,98</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100</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240,98</w:t>
            </w:r>
          </w:p>
        </w:tc>
      </w:tr>
      <w:tr w:rsidR="003B3C9C" w:rsidRPr="009E6499" w:rsidTr="006D5CAC">
        <w:trPr>
          <w:trHeight w:val="160"/>
        </w:trPr>
        <w:tc>
          <w:tcPr>
            <w:tcW w:w="4258" w:type="dxa"/>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Прочие долгосрочные финансовые вложения</w:t>
            </w:r>
          </w:p>
        </w:tc>
        <w:tc>
          <w:tcPr>
            <w:tcW w:w="992"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145</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672</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672</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672</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100</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100</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100</w:t>
            </w:r>
          </w:p>
        </w:tc>
      </w:tr>
      <w:tr w:rsidR="003B3C9C" w:rsidRPr="009E6499" w:rsidTr="006D5CAC">
        <w:tc>
          <w:tcPr>
            <w:tcW w:w="4258" w:type="dxa"/>
            <w:tcMar>
              <w:left w:w="0" w:type="dxa"/>
              <w:right w:w="0" w:type="dxa"/>
            </w:tcMar>
          </w:tcPr>
          <w:p w:rsidR="003B3C9C" w:rsidRPr="009E6499" w:rsidRDefault="003B3C9C" w:rsidP="009E6499">
            <w:pPr>
              <w:pStyle w:val="21"/>
              <w:spacing w:after="0" w:line="240" w:lineRule="auto"/>
              <w:ind w:left="0"/>
              <w:jc w:val="center"/>
              <w:rPr>
                <w:rFonts w:ascii="Times New Roman" w:hAnsi="Times New Roman"/>
                <w:b/>
                <w:bCs/>
                <w:sz w:val="16"/>
                <w:szCs w:val="16"/>
              </w:rPr>
            </w:pPr>
            <w:r w:rsidRPr="009E6499">
              <w:rPr>
                <w:rFonts w:ascii="Times New Roman" w:hAnsi="Times New Roman"/>
                <w:b/>
                <w:bCs/>
                <w:sz w:val="16"/>
                <w:szCs w:val="16"/>
              </w:rPr>
              <w:t>3. Оборотные активы</w:t>
            </w:r>
          </w:p>
        </w:tc>
        <w:tc>
          <w:tcPr>
            <w:tcW w:w="992"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290</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680939</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1206446</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1299502</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525507</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93056</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618563</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177,17</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107,71</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190,84</w:t>
            </w:r>
          </w:p>
        </w:tc>
      </w:tr>
      <w:tr w:rsidR="003B3C9C" w:rsidRPr="009E6499" w:rsidTr="006D5CAC">
        <w:tc>
          <w:tcPr>
            <w:tcW w:w="4258" w:type="dxa"/>
            <w:tcBorders>
              <w:bottom w:val="nil"/>
            </w:tcBorders>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из них:</w:t>
            </w:r>
          </w:p>
        </w:tc>
        <w:tc>
          <w:tcPr>
            <w:tcW w:w="992" w:type="dxa"/>
            <w:tcBorders>
              <w:bottom w:val="nil"/>
            </w:tcBorders>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1134" w:type="dxa"/>
            <w:tcBorders>
              <w:bottom w:val="nil"/>
            </w:tcBorders>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992" w:type="dxa"/>
            <w:tcBorders>
              <w:bottom w:val="nil"/>
            </w:tcBorders>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993" w:type="dxa"/>
            <w:tcBorders>
              <w:bottom w:val="nil"/>
            </w:tcBorders>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992"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992"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134"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134"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992"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013" w:type="dxa"/>
            <w:tcBorders>
              <w:bottom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r>
      <w:tr w:rsidR="003B3C9C" w:rsidRPr="009E6499" w:rsidTr="006D5CAC">
        <w:tc>
          <w:tcPr>
            <w:tcW w:w="4258" w:type="dxa"/>
            <w:tcBorders>
              <w:top w:val="nil"/>
            </w:tcBorders>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запасы</w:t>
            </w:r>
          </w:p>
        </w:tc>
        <w:tc>
          <w:tcPr>
            <w:tcW w:w="992" w:type="dxa"/>
            <w:tcBorders>
              <w:top w:val="nil"/>
            </w:tcBorders>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210</w:t>
            </w:r>
          </w:p>
        </w:tc>
        <w:tc>
          <w:tcPr>
            <w:tcW w:w="1134" w:type="dxa"/>
            <w:tcBorders>
              <w:top w:val="nil"/>
            </w:tcBorders>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434563</w:t>
            </w:r>
          </w:p>
        </w:tc>
        <w:tc>
          <w:tcPr>
            <w:tcW w:w="992" w:type="dxa"/>
            <w:tcBorders>
              <w:top w:val="nil"/>
            </w:tcBorders>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695382</w:t>
            </w:r>
          </w:p>
        </w:tc>
        <w:tc>
          <w:tcPr>
            <w:tcW w:w="993" w:type="dxa"/>
            <w:tcBorders>
              <w:top w:val="nil"/>
            </w:tcBorders>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679035</w:t>
            </w:r>
          </w:p>
        </w:tc>
        <w:tc>
          <w:tcPr>
            <w:tcW w:w="992" w:type="dxa"/>
            <w:tcBorders>
              <w:top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260819</w:t>
            </w:r>
          </w:p>
        </w:tc>
        <w:tc>
          <w:tcPr>
            <w:tcW w:w="992" w:type="dxa"/>
            <w:tcBorders>
              <w:top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-16347</w:t>
            </w:r>
          </w:p>
        </w:tc>
        <w:tc>
          <w:tcPr>
            <w:tcW w:w="1134" w:type="dxa"/>
            <w:tcBorders>
              <w:top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244472</w:t>
            </w:r>
          </w:p>
        </w:tc>
        <w:tc>
          <w:tcPr>
            <w:tcW w:w="1134" w:type="dxa"/>
            <w:tcBorders>
              <w:top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160,02</w:t>
            </w:r>
          </w:p>
        </w:tc>
        <w:tc>
          <w:tcPr>
            <w:tcW w:w="992" w:type="dxa"/>
            <w:tcBorders>
              <w:top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97,65</w:t>
            </w:r>
          </w:p>
        </w:tc>
        <w:tc>
          <w:tcPr>
            <w:tcW w:w="1013" w:type="dxa"/>
            <w:tcBorders>
              <w:top w:val="nil"/>
            </w:tcBorders>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156,26</w:t>
            </w:r>
          </w:p>
        </w:tc>
      </w:tr>
      <w:tr w:rsidR="003B3C9C" w:rsidRPr="009E6499" w:rsidTr="009E6499">
        <w:trPr>
          <w:trHeight w:val="236"/>
        </w:trPr>
        <w:tc>
          <w:tcPr>
            <w:tcW w:w="4258" w:type="dxa"/>
            <w:tcMar>
              <w:left w:w="0" w:type="dxa"/>
              <w:right w:w="0" w:type="dxa"/>
            </w:tcMa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 xml:space="preserve">Сырье, материалы и другие аналогичные ценности </w:t>
            </w:r>
          </w:p>
        </w:tc>
        <w:tc>
          <w:tcPr>
            <w:tcW w:w="992"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211</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309771</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445187</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435516</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135416</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-9671</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125745</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143,71</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97,83</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140,59</w:t>
            </w:r>
          </w:p>
        </w:tc>
      </w:tr>
      <w:tr w:rsidR="003B3C9C" w:rsidRPr="009E6499" w:rsidTr="009E6499">
        <w:trPr>
          <w:trHeight w:val="266"/>
        </w:trPr>
        <w:tc>
          <w:tcPr>
            <w:tcW w:w="4258"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Животные на выращивании и откорме (11)</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212</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12912</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-12912</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-12912</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r>
      <w:tr w:rsidR="003B3C9C" w:rsidRPr="009E6499" w:rsidTr="009E6499">
        <w:trPr>
          <w:trHeight w:val="302"/>
        </w:trPr>
        <w:tc>
          <w:tcPr>
            <w:tcW w:w="4258"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 xml:space="preserve">Затраты в незавершенном производстве </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213</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106107</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200219</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208</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94112</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-200011</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-105899</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188,7</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0,1</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0,2</w:t>
            </w:r>
          </w:p>
        </w:tc>
      </w:tr>
      <w:tr w:rsidR="003B3C9C" w:rsidRPr="009E6499" w:rsidTr="006D5CAC">
        <w:trPr>
          <w:trHeight w:val="227"/>
        </w:trPr>
        <w:tc>
          <w:tcPr>
            <w:tcW w:w="4258"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Готовая продукция и товары для перепродажи (40,41)</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214</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5216</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11727</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123</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6511</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-11604</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-5093</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224,83</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1,05</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2,36</w:t>
            </w:r>
          </w:p>
        </w:tc>
      </w:tr>
      <w:tr w:rsidR="003B3C9C" w:rsidRPr="009E6499" w:rsidTr="006D5CAC">
        <w:tc>
          <w:tcPr>
            <w:tcW w:w="4258"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Расходы будущих периодов (31)</w:t>
            </w:r>
          </w:p>
        </w:tc>
        <w:tc>
          <w:tcPr>
            <w:tcW w:w="992"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216</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557</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38249</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35252</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37692</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-2997</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34695</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6866,97</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92,16</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6328,9</w:t>
            </w:r>
          </w:p>
        </w:tc>
      </w:tr>
      <w:tr w:rsidR="003B3C9C" w:rsidRPr="009E6499" w:rsidTr="006D5CAC">
        <w:tc>
          <w:tcPr>
            <w:tcW w:w="4258"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НДС (19)</w:t>
            </w:r>
          </w:p>
        </w:tc>
        <w:tc>
          <w:tcPr>
            <w:tcW w:w="992"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220</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24833</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32099</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44194</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7266</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12095</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19361</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129,26</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137,68</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177,96</w:t>
            </w:r>
          </w:p>
        </w:tc>
      </w:tr>
      <w:tr w:rsidR="003B3C9C" w:rsidRPr="009E6499" w:rsidTr="006D5CAC">
        <w:tc>
          <w:tcPr>
            <w:tcW w:w="4258"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Дебиторская задолженность ( платежи по которой ожидаются в течение12 месяцев после отчетной даты)</w:t>
            </w:r>
          </w:p>
        </w:tc>
        <w:tc>
          <w:tcPr>
            <w:tcW w:w="992"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p>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240</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195871</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433879</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497816</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238008</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63937</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301945</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221,51</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114,74</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254,16</w:t>
            </w:r>
          </w:p>
        </w:tc>
      </w:tr>
      <w:tr w:rsidR="003B3C9C" w:rsidRPr="009E6499" w:rsidTr="006D5CAC">
        <w:trPr>
          <w:trHeight w:val="227"/>
        </w:trPr>
        <w:tc>
          <w:tcPr>
            <w:tcW w:w="4258"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Покупатели и заказчики (62,76,82)</w:t>
            </w:r>
          </w:p>
        </w:tc>
        <w:tc>
          <w:tcPr>
            <w:tcW w:w="992"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241</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137509</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226433</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322135</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88924</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95702</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184626</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164,67</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142,27</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234,26</w:t>
            </w:r>
          </w:p>
        </w:tc>
      </w:tr>
      <w:tr w:rsidR="003B3C9C" w:rsidRPr="009E6499" w:rsidTr="006D5CAC">
        <w:trPr>
          <w:trHeight w:val="280"/>
        </w:trPr>
        <w:tc>
          <w:tcPr>
            <w:tcW w:w="4258"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Векселя к получению (62)</w:t>
            </w:r>
          </w:p>
        </w:tc>
        <w:tc>
          <w:tcPr>
            <w:tcW w:w="992"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242</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399</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-399</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-399</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r>
      <w:tr w:rsidR="003B3C9C" w:rsidRPr="009E6499" w:rsidTr="006D5CAC">
        <w:trPr>
          <w:trHeight w:val="227"/>
        </w:trPr>
        <w:tc>
          <w:tcPr>
            <w:tcW w:w="4258"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Авансы выданные (61)</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245</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33043</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49979</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49272</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16936</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-707</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16229</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151,25</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98,59</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149,11</w:t>
            </w:r>
          </w:p>
        </w:tc>
      </w:tr>
      <w:tr w:rsidR="003B3C9C" w:rsidRPr="009E6499" w:rsidTr="009E6499">
        <w:trPr>
          <w:trHeight w:val="198"/>
        </w:trPr>
        <w:tc>
          <w:tcPr>
            <w:tcW w:w="4258"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Прочие дебиторы</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246</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24920</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157467</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126409</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132547</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-31058</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101489</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631,89</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80,28</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507,26</w:t>
            </w:r>
          </w:p>
        </w:tc>
      </w:tr>
      <w:tr w:rsidR="003B3C9C" w:rsidRPr="009E6499" w:rsidTr="009E6499">
        <w:trPr>
          <w:trHeight w:val="208"/>
        </w:trPr>
        <w:tc>
          <w:tcPr>
            <w:tcW w:w="4258"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 xml:space="preserve">Краткосрочные финансовые вложения </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250</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2895</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2895</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2895</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p>
        </w:tc>
      </w:tr>
      <w:tr w:rsidR="003B3C9C" w:rsidRPr="009E6499" w:rsidTr="006D5CAC">
        <w:trPr>
          <w:trHeight w:val="200"/>
        </w:trPr>
        <w:tc>
          <w:tcPr>
            <w:tcW w:w="4258"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Денежные средства</w:t>
            </w:r>
          </w:p>
        </w:tc>
        <w:tc>
          <w:tcPr>
            <w:tcW w:w="992"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260</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25672</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45086</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75562</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19414</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30476</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49890</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175,62</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167,6</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294,34</w:t>
            </w:r>
          </w:p>
        </w:tc>
      </w:tr>
      <w:tr w:rsidR="003B3C9C" w:rsidRPr="009E6499" w:rsidTr="006D5CAC">
        <w:trPr>
          <w:trHeight w:val="187"/>
        </w:trPr>
        <w:tc>
          <w:tcPr>
            <w:tcW w:w="4258"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Касса (50)</w:t>
            </w:r>
          </w:p>
        </w:tc>
        <w:tc>
          <w:tcPr>
            <w:tcW w:w="992"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261</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167</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316</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245</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149</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-71</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78</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189,22</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77,53</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146,71</w:t>
            </w:r>
          </w:p>
        </w:tc>
      </w:tr>
      <w:tr w:rsidR="003B3C9C" w:rsidRPr="009E6499" w:rsidTr="009E6499">
        <w:trPr>
          <w:trHeight w:val="109"/>
        </w:trPr>
        <w:tc>
          <w:tcPr>
            <w:tcW w:w="4258"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Расчетный счет (51)</w:t>
            </w:r>
          </w:p>
        </w:tc>
        <w:tc>
          <w:tcPr>
            <w:tcW w:w="992" w:type="dxa"/>
            <w:tcMar>
              <w:left w:w="0" w:type="dxa"/>
              <w:right w:w="0" w:type="dxa"/>
            </w:tcMar>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262</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2288</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31736</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41722</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29448</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9986</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39434</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1387,06</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131,47</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1823,51</w:t>
            </w:r>
          </w:p>
        </w:tc>
      </w:tr>
      <w:tr w:rsidR="003B3C9C" w:rsidRPr="009E6499" w:rsidTr="009E6499">
        <w:trPr>
          <w:trHeight w:val="128"/>
        </w:trPr>
        <w:tc>
          <w:tcPr>
            <w:tcW w:w="4258"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Валютный счет (52)</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263</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23175</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1089</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3695</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-22086</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2606</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-19480</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4,7</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339,3</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15,94</w:t>
            </w:r>
          </w:p>
        </w:tc>
      </w:tr>
      <w:tr w:rsidR="003B3C9C" w:rsidRPr="009E6499" w:rsidTr="006D5CAC">
        <w:trPr>
          <w:trHeight w:val="250"/>
        </w:trPr>
        <w:tc>
          <w:tcPr>
            <w:tcW w:w="4258"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Прочие денежные средства (55,56,57)</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264</w:t>
            </w:r>
          </w:p>
        </w:tc>
        <w:tc>
          <w:tcPr>
            <w:tcW w:w="1134"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42</w:t>
            </w:r>
          </w:p>
        </w:tc>
        <w:tc>
          <w:tcPr>
            <w:tcW w:w="992"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11945</w:t>
            </w:r>
          </w:p>
        </w:tc>
        <w:tc>
          <w:tcPr>
            <w:tcW w:w="993" w:type="dxa"/>
            <w:tcMar>
              <w:left w:w="0" w:type="dxa"/>
              <w:right w:w="0" w:type="dxa"/>
            </w:tcMar>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29900</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11903</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17955</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29858</w:t>
            </w:r>
          </w:p>
        </w:tc>
        <w:tc>
          <w:tcPr>
            <w:tcW w:w="1134"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28440,48</w:t>
            </w:r>
          </w:p>
        </w:tc>
        <w:tc>
          <w:tcPr>
            <w:tcW w:w="992"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250,31</w:t>
            </w:r>
          </w:p>
        </w:tc>
        <w:tc>
          <w:tcPr>
            <w:tcW w:w="1013" w:type="dxa"/>
            <w:tcMar>
              <w:left w:w="0" w:type="dxa"/>
              <w:right w:w="0" w:type="dxa"/>
            </w:tcMar>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71190,48</w:t>
            </w:r>
          </w:p>
        </w:tc>
      </w:tr>
    </w:tbl>
    <w:p w:rsidR="003B3C9C" w:rsidRDefault="003B3C9C" w:rsidP="003B3C9C">
      <w:pPr>
        <w:rPr>
          <w:rFonts w:ascii="Times New Roman" w:hAnsi="Times New Roman"/>
          <w:sz w:val="24"/>
          <w:szCs w:val="24"/>
        </w:rPr>
        <w:sectPr w:rsidR="003B3C9C" w:rsidSect="006D5CAC">
          <w:pgSz w:w="16838" w:h="11906" w:orient="landscape"/>
          <w:pgMar w:top="850" w:right="1134" w:bottom="1701" w:left="1134" w:header="708" w:footer="708" w:gutter="0"/>
          <w:cols w:space="708"/>
          <w:docGrid w:linePitch="360"/>
        </w:sectPr>
      </w:pPr>
    </w:p>
    <w:p w:rsidR="003B3C9C" w:rsidRPr="0086245E" w:rsidRDefault="003B3C9C" w:rsidP="003B3C9C">
      <w:pPr>
        <w:pStyle w:val="21"/>
        <w:spacing w:line="240" w:lineRule="auto"/>
        <w:ind w:left="0" w:firstLine="770"/>
        <w:rPr>
          <w:rFonts w:ascii="Times New Roman" w:hAnsi="Times New Roman"/>
          <w:bCs/>
          <w:sz w:val="24"/>
          <w:szCs w:val="24"/>
        </w:rPr>
      </w:pPr>
      <w:r w:rsidRPr="0086245E">
        <w:rPr>
          <w:rFonts w:ascii="Times New Roman" w:hAnsi="Times New Roman"/>
          <w:bCs/>
          <w:sz w:val="24"/>
          <w:szCs w:val="24"/>
        </w:rPr>
        <w:t xml:space="preserve">Таблица 2. Структура имущества </w:t>
      </w:r>
      <w:r>
        <w:rPr>
          <w:rFonts w:ascii="Times New Roman" w:hAnsi="Times New Roman"/>
          <w:sz w:val="24"/>
        </w:rPr>
        <w:t>ООО  «</w:t>
      </w:r>
      <w:r w:rsidRPr="0086245E">
        <w:rPr>
          <w:rFonts w:ascii="Times New Roman" w:hAnsi="Times New Roman"/>
          <w:sz w:val="24"/>
        </w:rPr>
        <w:t>Валя»</w:t>
      </w:r>
      <w:r>
        <w:rPr>
          <w:rFonts w:ascii="Times New Roman" w:hAnsi="Times New Roman"/>
          <w:sz w:val="24"/>
        </w:rPr>
        <w:t xml:space="preserve"> </w:t>
      </w:r>
      <w:r w:rsidRPr="0086245E">
        <w:rPr>
          <w:rFonts w:ascii="Times New Roman" w:hAnsi="Times New Roman"/>
          <w:bCs/>
          <w:sz w:val="24"/>
          <w:szCs w:val="24"/>
        </w:rPr>
        <w:t>и его динамика</w:t>
      </w:r>
    </w:p>
    <w:tbl>
      <w:tblPr>
        <w:tblW w:w="14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139"/>
        <w:gridCol w:w="789"/>
        <w:gridCol w:w="1040"/>
        <w:gridCol w:w="900"/>
        <w:gridCol w:w="1080"/>
        <w:gridCol w:w="1080"/>
        <w:gridCol w:w="1080"/>
        <w:gridCol w:w="1080"/>
        <w:gridCol w:w="1260"/>
        <w:gridCol w:w="1188"/>
        <w:gridCol w:w="1152"/>
      </w:tblGrid>
      <w:tr w:rsidR="003B3C9C" w:rsidRPr="009E6499" w:rsidTr="006D5CAC">
        <w:trPr>
          <w:cantSplit/>
          <w:trHeight w:val="520"/>
        </w:trPr>
        <w:tc>
          <w:tcPr>
            <w:tcW w:w="4139" w:type="dxa"/>
            <w:vMerge w:val="restart"/>
            <w:vAlign w:val="cente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Показатели</w:t>
            </w:r>
          </w:p>
        </w:tc>
        <w:tc>
          <w:tcPr>
            <w:tcW w:w="789" w:type="dxa"/>
            <w:vMerge w:val="restart"/>
            <w:vAlign w:val="cente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Код</w:t>
            </w:r>
          </w:p>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показателя</w:t>
            </w:r>
          </w:p>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в форме</w:t>
            </w:r>
          </w:p>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 1</w:t>
            </w:r>
          </w:p>
        </w:tc>
        <w:tc>
          <w:tcPr>
            <w:tcW w:w="3020" w:type="dxa"/>
            <w:gridSpan w:val="3"/>
            <w:vAlign w:val="cente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Сумма, тыс.руб.</w:t>
            </w:r>
          </w:p>
        </w:tc>
        <w:tc>
          <w:tcPr>
            <w:tcW w:w="3240" w:type="dxa"/>
            <w:gridSpan w:val="3"/>
            <w:vAlign w:val="cente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Изменение, тыс.руб.(+, -)</w:t>
            </w:r>
          </w:p>
        </w:tc>
        <w:tc>
          <w:tcPr>
            <w:tcW w:w="3600" w:type="dxa"/>
            <w:gridSpan w:val="3"/>
            <w:vAlign w:val="cente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Удельный вес в имуществе</w:t>
            </w:r>
          </w:p>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предприятия, %</w:t>
            </w:r>
          </w:p>
        </w:tc>
      </w:tr>
      <w:tr w:rsidR="003B3C9C" w:rsidRPr="009E6499" w:rsidTr="009E6499">
        <w:trPr>
          <w:cantSplit/>
          <w:trHeight w:val="465"/>
        </w:trPr>
        <w:tc>
          <w:tcPr>
            <w:tcW w:w="4139" w:type="dxa"/>
            <w:vMerge/>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789" w:type="dxa"/>
            <w:vMerge/>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1040" w:type="dxa"/>
            <w:vAlign w:val="center"/>
          </w:tcPr>
          <w:p w:rsidR="003B3C9C" w:rsidRPr="009E6499" w:rsidRDefault="003B3C9C" w:rsidP="009E6499">
            <w:pPr>
              <w:pStyle w:val="21"/>
              <w:spacing w:after="0" w:line="240" w:lineRule="auto"/>
              <w:ind w:left="0"/>
              <w:jc w:val="center"/>
              <w:rPr>
                <w:rFonts w:ascii="Times New Roman" w:hAnsi="Times New Roman"/>
                <w:sz w:val="16"/>
                <w:szCs w:val="16"/>
              </w:rPr>
            </w:pPr>
            <w:smartTag w:uri="urn:schemas-microsoft-com:office:smarttags" w:element="metricconverter">
              <w:smartTagPr>
                <w:attr w:name="ProductID" w:val="2007 г"/>
              </w:smartTagPr>
              <w:r w:rsidRPr="009E6499">
                <w:rPr>
                  <w:rFonts w:ascii="Times New Roman" w:hAnsi="Times New Roman"/>
                  <w:sz w:val="16"/>
                  <w:szCs w:val="16"/>
                </w:rPr>
                <w:t>2007 г</w:t>
              </w:r>
            </w:smartTag>
          </w:p>
        </w:tc>
        <w:tc>
          <w:tcPr>
            <w:tcW w:w="900" w:type="dxa"/>
            <w:vAlign w:val="center"/>
          </w:tcPr>
          <w:p w:rsidR="003B3C9C" w:rsidRPr="009E6499" w:rsidRDefault="003B3C9C" w:rsidP="009E6499">
            <w:pPr>
              <w:pStyle w:val="21"/>
              <w:spacing w:after="0" w:line="240" w:lineRule="auto"/>
              <w:ind w:left="0"/>
              <w:jc w:val="center"/>
              <w:rPr>
                <w:rFonts w:ascii="Times New Roman" w:hAnsi="Times New Roman"/>
                <w:sz w:val="16"/>
                <w:szCs w:val="16"/>
              </w:rPr>
            </w:pPr>
            <w:smartTag w:uri="urn:schemas-microsoft-com:office:smarttags" w:element="metricconverter">
              <w:smartTagPr>
                <w:attr w:name="ProductID" w:val="2008 г"/>
              </w:smartTagPr>
              <w:r w:rsidRPr="009E6499">
                <w:rPr>
                  <w:rFonts w:ascii="Times New Roman" w:hAnsi="Times New Roman"/>
                  <w:sz w:val="16"/>
                  <w:szCs w:val="16"/>
                </w:rPr>
                <w:t>2008 г</w:t>
              </w:r>
            </w:smartTag>
          </w:p>
        </w:tc>
        <w:tc>
          <w:tcPr>
            <w:tcW w:w="1080" w:type="dxa"/>
            <w:vAlign w:val="cente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2009г</w:t>
            </w:r>
          </w:p>
        </w:tc>
        <w:tc>
          <w:tcPr>
            <w:tcW w:w="1080" w:type="dxa"/>
            <w:vAlign w:val="cente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2008г/</w:t>
            </w:r>
          </w:p>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2007г</w:t>
            </w:r>
          </w:p>
        </w:tc>
        <w:tc>
          <w:tcPr>
            <w:tcW w:w="1080" w:type="dxa"/>
            <w:vAlign w:val="cente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2009г/</w:t>
            </w:r>
          </w:p>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2008г</w:t>
            </w:r>
          </w:p>
        </w:tc>
        <w:tc>
          <w:tcPr>
            <w:tcW w:w="1080" w:type="dxa"/>
            <w:vAlign w:val="cente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2009г/2007г</w:t>
            </w:r>
          </w:p>
        </w:tc>
        <w:tc>
          <w:tcPr>
            <w:tcW w:w="1260" w:type="dxa"/>
            <w:vAlign w:val="cente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2007г</w:t>
            </w:r>
          </w:p>
        </w:tc>
        <w:tc>
          <w:tcPr>
            <w:tcW w:w="1188" w:type="dxa"/>
            <w:vAlign w:val="cente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2008г</w:t>
            </w:r>
          </w:p>
        </w:tc>
        <w:tc>
          <w:tcPr>
            <w:tcW w:w="1152" w:type="dxa"/>
            <w:vAlign w:val="center"/>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2009г</w:t>
            </w:r>
          </w:p>
        </w:tc>
      </w:tr>
      <w:tr w:rsidR="003B3C9C" w:rsidRPr="009E6499" w:rsidTr="006D5CAC">
        <w:tc>
          <w:tcPr>
            <w:tcW w:w="4139" w:type="dxa"/>
            <w:tcBorders>
              <w:bottom w:val="nil"/>
            </w:tcBorders>
          </w:tcPr>
          <w:p w:rsidR="003B3C9C" w:rsidRPr="009E6499" w:rsidRDefault="003B3C9C" w:rsidP="009E6499">
            <w:pPr>
              <w:pStyle w:val="21"/>
              <w:spacing w:after="0" w:line="240" w:lineRule="auto"/>
              <w:ind w:left="0"/>
              <w:jc w:val="center"/>
              <w:rPr>
                <w:rFonts w:ascii="Times New Roman" w:hAnsi="Times New Roman"/>
                <w:b/>
                <w:bCs/>
                <w:sz w:val="16"/>
                <w:szCs w:val="16"/>
              </w:rPr>
            </w:pPr>
            <w:r w:rsidRPr="009E6499">
              <w:rPr>
                <w:rFonts w:ascii="Times New Roman" w:hAnsi="Times New Roman"/>
                <w:b/>
                <w:bCs/>
                <w:sz w:val="16"/>
                <w:szCs w:val="16"/>
              </w:rPr>
              <w:t>1. Имущество предприятия, всего</w:t>
            </w:r>
          </w:p>
        </w:tc>
        <w:tc>
          <w:tcPr>
            <w:tcW w:w="789" w:type="dxa"/>
            <w:tcBorders>
              <w:bottom w:val="nil"/>
            </w:tcBorders>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399</w:t>
            </w:r>
          </w:p>
        </w:tc>
        <w:tc>
          <w:tcPr>
            <w:tcW w:w="1040" w:type="dxa"/>
            <w:tcBorders>
              <w:bottom w:val="nil"/>
            </w:tcBorders>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1642787</w:t>
            </w:r>
          </w:p>
        </w:tc>
        <w:tc>
          <w:tcPr>
            <w:tcW w:w="900" w:type="dxa"/>
            <w:tcBorders>
              <w:bottom w:val="nil"/>
            </w:tcBorders>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2451340</w:t>
            </w:r>
          </w:p>
        </w:tc>
        <w:tc>
          <w:tcPr>
            <w:tcW w:w="1080" w:type="dxa"/>
            <w:tcBorders>
              <w:bottom w:val="nil"/>
            </w:tcBorders>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2528035</w:t>
            </w:r>
          </w:p>
        </w:tc>
        <w:tc>
          <w:tcPr>
            <w:tcW w:w="1080"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808553</w:t>
            </w:r>
          </w:p>
        </w:tc>
        <w:tc>
          <w:tcPr>
            <w:tcW w:w="1080"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76695</w:t>
            </w:r>
          </w:p>
        </w:tc>
        <w:tc>
          <w:tcPr>
            <w:tcW w:w="1080"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885248</w:t>
            </w:r>
          </w:p>
        </w:tc>
        <w:tc>
          <w:tcPr>
            <w:tcW w:w="1260"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100</w:t>
            </w:r>
          </w:p>
        </w:tc>
        <w:tc>
          <w:tcPr>
            <w:tcW w:w="1188"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100</w:t>
            </w:r>
          </w:p>
        </w:tc>
        <w:tc>
          <w:tcPr>
            <w:tcW w:w="1152"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100</w:t>
            </w:r>
          </w:p>
        </w:tc>
      </w:tr>
      <w:tr w:rsidR="003B3C9C" w:rsidRPr="009E6499" w:rsidTr="006D5CAC">
        <w:tc>
          <w:tcPr>
            <w:tcW w:w="4139" w:type="dxa"/>
            <w:tcBorders>
              <w:bottom w:val="nil"/>
            </w:tcBorders>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в том числе:</w:t>
            </w:r>
          </w:p>
        </w:tc>
        <w:tc>
          <w:tcPr>
            <w:tcW w:w="789" w:type="dxa"/>
            <w:tcBorders>
              <w:bottom w:val="nil"/>
            </w:tcBorders>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1040" w:type="dxa"/>
            <w:tcBorders>
              <w:bottom w:val="nil"/>
            </w:tcBorders>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900" w:type="dxa"/>
            <w:tcBorders>
              <w:bottom w:val="nil"/>
            </w:tcBorders>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1080" w:type="dxa"/>
            <w:tcBorders>
              <w:bottom w:val="nil"/>
            </w:tcBorders>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1080"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080"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080"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260"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188"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152"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p>
        </w:tc>
      </w:tr>
      <w:tr w:rsidR="003B3C9C" w:rsidRPr="009E6499" w:rsidTr="006D5CAC">
        <w:tc>
          <w:tcPr>
            <w:tcW w:w="4139" w:type="dxa"/>
            <w:tcBorders>
              <w:top w:val="nil"/>
            </w:tcBorders>
          </w:tcPr>
          <w:p w:rsidR="003B3C9C" w:rsidRPr="009E6499" w:rsidRDefault="003B3C9C" w:rsidP="009E6499">
            <w:pPr>
              <w:pStyle w:val="21"/>
              <w:spacing w:after="0" w:line="240" w:lineRule="auto"/>
              <w:ind w:left="0"/>
              <w:jc w:val="center"/>
              <w:rPr>
                <w:rFonts w:ascii="Times New Roman" w:hAnsi="Times New Roman"/>
                <w:b/>
                <w:bCs/>
                <w:sz w:val="16"/>
                <w:szCs w:val="16"/>
              </w:rPr>
            </w:pPr>
            <w:r w:rsidRPr="009E6499">
              <w:rPr>
                <w:rFonts w:ascii="Times New Roman" w:hAnsi="Times New Roman"/>
                <w:b/>
                <w:bCs/>
                <w:sz w:val="16"/>
                <w:szCs w:val="16"/>
              </w:rPr>
              <w:t>2. Внеоборотные активы</w:t>
            </w:r>
          </w:p>
        </w:tc>
        <w:tc>
          <w:tcPr>
            <w:tcW w:w="789" w:type="dxa"/>
            <w:tcBorders>
              <w:top w:val="nil"/>
            </w:tcBorders>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190</w:t>
            </w:r>
          </w:p>
        </w:tc>
        <w:tc>
          <w:tcPr>
            <w:tcW w:w="1040" w:type="dxa"/>
            <w:tcBorders>
              <w:top w:val="nil"/>
            </w:tcBorders>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961848</w:t>
            </w:r>
          </w:p>
        </w:tc>
        <w:tc>
          <w:tcPr>
            <w:tcW w:w="900" w:type="dxa"/>
            <w:tcBorders>
              <w:top w:val="nil"/>
            </w:tcBorders>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1244894</w:t>
            </w:r>
          </w:p>
        </w:tc>
        <w:tc>
          <w:tcPr>
            <w:tcW w:w="1080" w:type="dxa"/>
            <w:tcBorders>
              <w:top w:val="nil"/>
            </w:tcBorders>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1228533</w:t>
            </w:r>
          </w:p>
        </w:tc>
        <w:tc>
          <w:tcPr>
            <w:tcW w:w="1080" w:type="dxa"/>
            <w:tcBorders>
              <w:top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283046</w:t>
            </w:r>
          </w:p>
        </w:tc>
        <w:tc>
          <w:tcPr>
            <w:tcW w:w="1080" w:type="dxa"/>
            <w:tcBorders>
              <w:top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-16361</w:t>
            </w:r>
          </w:p>
        </w:tc>
        <w:tc>
          <w:tcPr>
            <w:tcW w:w="1080" w:type="dxa"/>
            <w:tcBorders>
              <w:top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266685</w:t>
            </w:r>
          </w:p>
        </w:tc>
        <w:tc>
          <w:tcPr>
            <w:tcW w:w="1260" w:type="dxa"/>
            <w:tcBorders>
              <w:top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58,55</w:t>
            </w:r>
          </w:p>
        </w:tc>
        <w:tc>
          <w:tcPr>
            <w:tcW w:w="1188" w:type="dxa"/>
            <w:tcBorders>
              <w:top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50,78</w:t>
            </w:r>
          </w:p>
        </w:tc>
        <w:tc>
          <w:tcPr>
            <w:tcW w:w="1152" w:type="dxa"/>
            <w:tcBorders>
              <w:top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48,6</w:t>
            </w:r>
          </w:p>
        </w:tc>
      </w:tr>
      <w:tr w:rsidR="003B3C9C" w:rsidRPr="009E6499" w:rsidTr="006D5CAC">
        <w:tc>
          <w:tcPr>
            <w:tcW w:w="4139" w:type="dxa"/>
            <w:tcBorders>
              <w:bottom w:val="nil"/>
            </w:tcBorders>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из них:</w:t>
            </w:r>
          </w:p>
        </w:tc>
        <w:tc>
          <w:tcPr>
            <w:tcW w:w="789" w:type="dxa"/>
            <w:tcBorders>
              <w:bottom w:val="nil"/>
            </w:tcBorders>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1040" w:type="dxa"/>
            <w:tcBorders>
              <w:bottom w:val="nil"/>
            </w:tcBorders>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900" w:type="dxa"/>
            <w:tcBorders>
              <w:bottom w:val="nil"/>
            </w:tcBorders>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1080" w:type="dxa"/>
            <w:tcBorders>
              <w:bottom w:val="nil"/>
            </w:tcBorders>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1080"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080"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080"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260"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188"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152"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p>
        </w:tc>
      </w:tr>
      <w:tr w:rsidR="003B3C9C" w:rsidRPr="009E6499" w:rsidTr="006D5CAC">
        <w:tc>
          <w:tcPr>
            <w:tcW w:w="4139" w:type="dxa"/>
            <w:tcBorders>
              <w:top w:val="nil"/>
            </w:tcBorders>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нематериальные активы</w:t>
            </w:r>
          </w:p>
        </w:tc>
        <w:tc>
          <w:tcPr>
            <w:tcW w:w="789" w:type="dxa"/>
            <w:tcBorders>
              <w:top w:val="nil"/>
            </w:tcBorders>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110</w:t>
            </w:r>
          </w:p>
        </w:tc>
        <w:tc>
          <w:tcPr>
            <w:tcW w:w="1040" w:type="dxa"/>
            <w:tcBorders>
              <w:top w:val="nil"/>
            </w:tcBorders>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964</w:t>
            </w:r>
          </w:p>
        </w:tc>
        <w:tc>
          <w:tcPr>
            <w:tcW w:w="900" w:type="dxa"/>
            <w:tcBorders>
              <w:top w:val="nil"/>
            </w:tcBorders>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3255</w:t>
            </w:r>
          </w:p>
        </w:tc>
        <w:tc>
          <w:tcPr>
            <w:tcW w:w="1080" w:type="dxa"/>
            <w:tcBorders>
              <w:top w:val="nil"/>
            </w:tcBorders>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2822</w:t>
            </w:r>
          </w:p>
        </w:tc>
        <w:tc>
          <w:tcPr>
            <w:tcW w:w="1080" w:type="dxa"/>
            <w:tcBorders>
              <w:top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2291</w:t>
            </w:r>
          </w:p>
        </w:tc>
        <w:tc>
          <w:tcPr>
            <w:tcW w:w="1080" w:type="dxa"/>
            <w:tcBorders>
              <w:top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-433</w:t>
            </w:r>
          </w:p>
        </w:tc>
        <w:tc>
          <w:tcPr>
            <w:tcW w:w="1080" w:type="dxa"/>
            <w:tcBorders>
              <w:top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1858</w:t>
            </w:r>
          </w:p>
        </w:tc>
        <w:tc>
          <w:tcPr>
            <w:tcW w:w="1260" w:type="dxa"/>
            <w:tcBorders>
              <w:top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0,06</w:t>
            </w:r>
          </w:p>
        </w:tc>
        <w:tc>
          <w:tcPr>
            <w:tcW w:w="1188" w:type="dxa"/>
            <w:tcBorders>
              <w:top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0,13</w:t>
            </w:r>
          </w:p>
        </w:tc>
        <w:tc>
          <w:tcPr>
            <w:tcW w:w="1152" w:type="dxa"/>
            <w:tcBorders>
              <w:top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0,11</w:t>
            </w:r>
          </w:p>
        </w:tc>
      </w:tr>
      <w:tr w:rsidR="003B3C9C" w:rsidRPr="009E6499" w:rsidTr="006D5CAC">
        <w:trPr>
          <w:trHeight w:val="233"/>
        </w:trPr>
        <w:tc>
          <w:tcPr>
            <w:tcW w:w="4139" w:type="dxa"/>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Патенты, лицензии, товарные знаки (знаки обслуживания)</w:t>
            </w:r>
          </w:p>
        </w:tc>
        <w:tc>
          <w:tcPr>
            <w:tcW w:w="78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111</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963</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3254</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2821</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2291</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-433</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1858</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0,06</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0,13</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0,11</w:t>
            </w:r>
          </w:p>
        </w:tc>
      </w:tr>
      <w:tr w:rsidR="003B3C9C" w:rsidRPr="009E6499" w:rsidTr="006D5CAC">
        <w:trPr>
          <w:trHeight w:val="173"/>
        </w:trPr>
        <w:tc>
          <w:tcPr>
            <w:tcW w:w="413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Организационные расходы</w:t>
            </w:r>
          </w:p>
        </w:tc>
        <w:tc>
          <w:tcPr>
            <w:tcW w:w="78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113</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r>
      <w:tr w:rsidR="003B3C9C" w:rsidRPr="009E6499" w:rsidTr="006D5CAC">
        <w:tc>
          <w:tcPr>
            <w:tcW w:w="413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Основные средства (01,02,03)</w:t>
            </w:r>
          </w:p>
        </w:tc>
        <w:tc>
          <w:tcPr>
            <w:tcW w:w="78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121</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860257</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1062545</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1062533</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202288</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-12</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202276</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52,37</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43,35</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42,03</w:t>
            </w:r>
          </w:p>
        </w:tc>
      </w:tr>
      <w:tr w:rsidR="003B3C9C" w:rsidRPr="009E6499" w:rsidTr="006D5CAC">
        <w:trPr>
          <w:trHeight w:val="267"/>
        </w:trPr>
        <w:tc>
          <w:tcPr>
            <w:tcW w:w="4139" w:type="dxa"/>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Здания, машины, оборудование, другие основные средства</w:t>
            </w:r>
          </w:p>
        </w:tc>
        <w:tc>
          <w:tcPr>
            <w:tcW w:w="789" w:type="dxa"/>
          </w:tcPr>
          <w:p w:rsidR="003B3C9C" w:rsidRPr="009E6499" w:rsidRDefault="003B3C9C" w:rsidP="009E6499">
            <w:pPr>
              <w:spacing w:after="0" w:line="240" w:lineRule="auto"/>
              <w:jc w:val="center"/>
              <w:rPr>
                <w:rFonts w:ascii="Times New Roman" w:hAnsi="Times New Roman"/>
                <w:color w:val="000000"/>
                <w:sz w:val="16"/>
                <w:szCs w:val="16"/>
              </w:rPr>
            </w:pPr>
          </w:p>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130</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836731</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1043683</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1044798</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206952</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1115</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208067</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50,93</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42,58</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41,33</w:t>
            </w:r>
          </w:p>
        </w:tc>
      </w:tr>
      <w:tr w:rsidR="003B3C9C" w:rsidRPr="009E6499" w:rsidTr="006D5CAC">
        <w:tc>
          <w:tcPr>
            <w:tcW w:w="4139" w:type="dxa"/>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Незавершенное строительство (03)</w:t>
            </w:r>
          </w:p>
        </w:tc>
        <w:tc>
          <w:tcPr>
            <w:tcW w:w="78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135</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65421</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137593</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127855</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72172</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-9738</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62434</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3,98</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5,61</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5,06</w:t>
            </w:r>
          </w:p>
        </w:tc>
      </w:tr>
      <w:tr w:rsidR="003B3C9C" w:rsidRPr="009E6499" w:rsidTr="006D5CAC">
        <w:trPr>
          <w:trHeight w:val="243"/>
        </w:trPr>
        <w:tc>
          <w:tcPr>
            <w:tcW w:w="4139" w:type="dxa"/>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Долгосрочные финансовые вложения (06,82)</w:t>
            </w:r>
          </w:p>
        </w:tc>
        <w:tc>
          <w:tcPr>
            <w:tcW w:w="78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140</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35206</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41501</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35323</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6295</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-6178</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117</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2,14</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1,69</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1,4</w:t>
            </w:r>
          </w:p>
        </w:tc>
      </w:tr>
      <w:tr w:rsidR="003B3C9C" w:rsidRPr="009E6499" w:rsidTr="006D5CAC">
        <w:trPr>
          <w:trHeight w:val="254"/>
        </w:trPr>
        <w:tc>
          <w:tcPr>
            <w:tcW w:w="413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Инвестиции в зависимые общества</w:t>
            </w:r>
          </w:p>
        </w:tc>
        <w:tc>
          <w:tcPr>
            <w:tcW w:w="78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142</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31874</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34419</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28241</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2545</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-6178</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-3633</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1,94</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1,4</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1,12</w:t>
            </w:r>
          </w:p>
        </w:tc>
      </w:tr>
      <w:tr w:rsidR="003B3C9C" w:rsidRPr="009E6499" w:rsidTr="006D5CAC">
        <w:trPr>
          <w:trHeight w:val="250"/>
        </w:trPr>
        <w:tc>
          <w:tcPr>
            <w:tcW w:w="413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Инвестиции в другие организации</w:t>
            </w:r>
          </w:p>
        </w:tc>
        <w:tc>
          <w:tcPr>
            <w:tcW w:w="78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143</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2660</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6410</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6410</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3750</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3750</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0,16</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0,26</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0,25</w:t>
            </w:r>
          </w:p>
        </w:tc>
      </w:tr>
      <w:tr w:rsidR="003B3C9C" w:rsidRPr="009E6499" w:rsidTr="006D5CAC">
        <w:trPr>
          <w:trHeight w:val="160"/>
        </w:trPr>
        <w:tc>
          <w:tcPr>
            <w:tcW w:w="4139" w:type="dxa"/>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Прочие долгосрочные финансовые вложения</w:t>
            </w:r>
          </w:p>
        </w:tc>
        <w:tc>
          <w:tcPr>
            <w:tcW w:w="78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145</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672</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672</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672</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0,04</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0,03</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0,03</w:t>
            </w:r>
          </w:p>
        </w:tc>
      </w:tr>
      <w:tr w:rsidR="003B3C9C" w:rsidRPr="009E6499" w:rsidTr="006D5CAC">
        <w:tc>
          <w:tcPr>
            <w:tcW w:w="4139" w:type="dxa"/>
          </w:tcPr>
          <w:p w:rsidR="003B3C9C" w:rsidRPr="009E6499" w:rsidRDefault="003B3C9C" w:rsidP="009E6499">
            <w:pPr>
              <w:pStyle w:val="21"/>
              <w:spacing w:after="0" w:line="240" w:lineRule="auto"/>
              <w:ind w:left="0"/>
              <w:jc w:val="center"/>
              <w:rPr>
                <w:rFonts w:ascii="Times New Roman" w:hAnsi="Times New Roman"/>
                <w:b/>
                <w:bCs/>
                <w:sz w:val="16"/>
                <w:szCs w:val="16"/>
              </w:rPr>
            </w:pPr>
            <w:r w:rsidRPr="009E6499">
              <w:rPr>
                <w:rFonts w:ascii="Times New Roman" w:hAnsi="Times New Roman"/>
                <w:b/>
                <w:bCs/>
                <w:sz w:val="16"/>
                <w:szCs w:val="16"/>
              </w:rPr>
              <w:t>3. Оборотные активы</w:t>
            </w:r>
          </w:p>
        </w:tc>
        <w:tc>
          <w:tcPr>
            <w:tcW w:w="78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290</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680939</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1206446</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1299502</w:t>
            </w:r>
          </w:p>
        </w:tc>
        <w:tc>
          <w:tcPr>
            <w:tcW w:w="1080" w:type="dxa"/>
            <w:vAlign w:val="bottom"/>
          </w:tcPr>
          <w:p w:rsidR="003B3C9C" w:rsidRPr="009E6499" w:rsidRDefault="003B3C9C" w:rsidP="009E6499">
            <w:pPr>
              <w:spacing w:after="0" w:line="240" w:lineRule="auto"/>
              <w:jc w:val="center"/>
              <w:rPr>
                <w:rFonts w:ascii="Times New Roman" w:hAnsi="Times New Roman"/>
                <w:sz w:val="16"/>
                <w:szCs w:val="16"/>
              </w:rPr>
            </w:pPr>
            <w:r w:rsidRPr="009E6499">
              <w:rPr>
                <w:rFonts w:ascii="Times New Roman" w:hAnsi="Times New Roman"/>
                <w:sz w:val="16"/>
                <w:szCs w:val="16"/>
              </w:rPr>
              <w:t>525507</w:t>
            </w:r>
          </w:p>
        </w:tc>
        <w:tc>
          <w:tcPr>
            <w:tcW w:w="1080" w:type="dxa"/>
            <w:vAlign w:val="bottom"/>
          </w:tcPr>
          <w:p w:rsidR="003B3C9C" w:rsidRPr="009E6499" w:rsidRDefault="003B3C9C" w:rsidP="009E6499">
            <w:pPr>
              <w:spacing w:after="0" w:line="240" w:lineRule="auto"/>
              <w:jc w:val="center"/>
              <w:rPr>
                <w:rFonts w:ascii="Times New Roman" w:hAnsi="Times New Roman"/>
                <w:sz w:val="16"/>
                <w:szCs w:val="16"/>
              </w:rPr>
            </w:pPr>
            <w:r w:rsidRPr="009E6499">
              <w:rPr>
                <w:rFonts w:ascii="Times New Roman" w:hAnsi="Times New Roman"/>
                <w:sz w:val="16"/>
                <w:szCs w:val="16"/>
              </w:rPr>
              <w:t>93056</w:t>
            </w:r>
          </w:p>
        </w:tc>
        <w:tc>
          <w:tcPr>
            <w:tcW w:w="1080" w:type="dxa"/>
            <w:vAlign w:val="bottom"/>
          </w:tcPr>
          <w:p w:rsidR="003B3C9C" w:rsidRPr="009E6499" w:rsidRDefault="003B3C9C" w:rsidP="009E6499">
            <w:pPr>
              <w:spacing w:after="0" w:line="240" w:lineRule="auto"/>
              <w:jc w:val="center"/>
              <w:rPr>
                <w:rFonts w:ascii="Times New Roman" w:hAnsi="Times New Roman"/>
                <w:sz w:val="16"/>
                <w:szCs w:val="16"/>
              </w:rPr>
            </w:pPr>
            <w:r w:rsidRPr="009E6499">
              <w:rPr>
                <w:rFonts w:ascii="Times New Roman" w:hAnsi="Times New Roman"/>
                <w:sz w:val="16"/>
                <w:szCs w:val="16"/>
              </w:rPr>
              <w:t>618563</w:t>
            </w:r>
          </w:p>
        </w:tc>
        <w:tc>
          <w:tcPr>
            <w:tcW w:w="1260" w:type="dxa"/>
            <w:vAlign w:val="bottom"/>
          </w:tcPr>
          <w:p w:rsidR="003B3C9C" w:rsidRPr="009E6499" w:rsidRDefault="003B3C9C" w:rsidP="009E6499">
            <w:pPr>
              <w:spacing w:after="0" w:line="240" w:lineRule="auto"/>
              <w:jc w:val="center"/>
              <w:rPr>
                <w:rFonts w:ascii="Times New Roman" w:hAnsi="Times New Roman"/>
                <w:sz w:val="16"/>
                <w:szCs w:val="16"/>
              </w:rPr>
            </w:pPr>
            <w:r w:rsidRPr="009E6499">
              <w:rPr>
                <w:rFonts w:ascii="Times New Roman" w:hAnsi="Times New Roman"/>
                <w:sz w:val="16"/>
                <w:szCs w:val="16"/>
              </w:rPr>
              <w:t>41,45</w:t>
            </w:r>
          </w:p>
        </w:tc>
        <w:tc>
          <w:tcPr>
            <w:tcW w:w="1188" w:type="dxa"/>
            <w:vAlign w:val="bottom"/>
          </w:tcPr>
          <w:p w:rsidR="003B3C9C" w:rsidRPr="009E6499" w:rsidRDefault="003B3C9C" w:rsidP="009E6499">
            <w:pPr>
              <w:spacing w:after="0" w:line="240" w:lineRule="auto"/>
              <w:jc w:val="center"/>
              <w:rPr>
                <w:rFonts w:ascii="Times New Roman" w:hAnsi="Times New Roman"/>
                <w:sz w:val="16"/>
                <w:szCs w:val="16"/>
              </w:rPr>
            </w:pPr>
            <w:r w:rsidRPr="009E6499">
              <w:rPr>
                <w:rFonts w:ascii="Times New Roman" w:hAnsi="Times New Roman"/>
                <w:sz w:val="16"/>
                <w:szCs w:val="16"/>
              </w:rPr>
              <w:t>49,22</w:t>
            </w:r>
          </w:p>
        </w:tc>
        <w:tc>
          <w:tcPr>
            <w:tcW w:w="1152" w:type="dxa"/>
            <w:vAlign w:val="bottom"/>
          </w:tcPr>
          <w:p w:rsidR="003B3C9C" w:rsidRPr="009E6499" w:rsidRDefault="003B3C9C" w:rsidP="009E6499">
            <w:pPr>
              <w:spacing w:after="0" w:line="240" w:lineRule="auto"/>
              <w:jc w:val="center"/>
              <w:rPr>
                <w:rFonts w:ascii="Times New Roman" w:hAnsi="Times New Roman"/>
                <w:sz w:val="16"/>
                <w:szCs w:val="16"/>
              </w:rPr>
            </w:pPr>
            <w:r w:rsidRPr="009E6499">
              <w:rPr>
                <w:rFonts w:ascii="Times New Roman" w:hAnsi="Times New Roman"/>
                <w:sz w:val="16"/>
                <w:szCs w:val="16"/>
              </w:rPr>
              <w:t>51,4</w:t>
            </w:r>
          </w:p>
        </w:tc>
      </w:tr>
      <w:tr w:rsidR="003B3C9C" w:rsidRPr="009E6499" w:rsidTr="006D5CAC">
        <w:tc>
          <w:tcPr>
            <w:tcW w:w="4139" w:type="dxa"/>
            <w:tcBorders>
              <w:bottom w:val="nil"/>
            </w:tcBorders>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из них:</w:t>
            </w:r>
          </w:p>
        </w:tc>
        <w:tc>
          <w:tcPr>
            <w:tcW w:w="789" w:type="dxa"/>
            <w:tcBorders>
              <w:bottom w:val="nil"/>
            </w:tcBorders>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1040" w:type="dxa"/>
            <w:tcBorders>
              <w:bottom w:val="nil"/>
            </w:tcBorders>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900" w:type="dxa"/>
            <w:tcBorders>
              <w:bottom w:val="nil"/>
            </w:tcBorders>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1080" w:type="dxa"/>
            <w:tcBorders>
              <w:bottom w:val="nil"/>
            </w:tcBorders>
          </w:tcPr>
          <w:p w:rsidR="003B3C9C" w:rsidRPr="009E6499" w:rsidRDefault="003B3C9C" w:rsidP="009E6499">
            <w:pPr>
              <w:pStyle w:val="21"/>
              <w:spacing w:after="0" w:line="240" w:lineRule="auto"/>
              <w:ind w:left="0"/>
              <w:jc w:val="center"/>
              <w:rPr>
                <w:rFonts w:ascii="Times New Roman" w:hAnsi="Times New Roman"/>
                <w:sz w:val="16"/>
                <w:szCs w:val="16"/>
              </w:rPr>
            </w:pPr>
          </w:p>
        </w:tc>
        <w:tc>
          <w:tcPr>
            <w:tcW w:w="1080"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080"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080"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260"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188"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p>
        </w:tc>
        <w:tc>
          <w:tcPr>
            <w:tcW w:w="1152" w:type="dxa"/>
            <w:tcBorders>
              <w:bottom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p>
        </w:tc>
      </w:tr>
      <w:tr w:rsidR="003B3C9C" w:rsidRPr="009E6499" w:rsidTr="006D5CAC">
        <w:tc>
          <w:tcPr>
            <w:tcW w:w="4139" w:type="dxa"/>
            <w:tcBorders>
              <w:top w:val="nil"/>
            </w:tcBorders>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запасы</w:t>
            </w:r>
          </w:p>
        </w:tc>
        <w:tc>
          <w:tcPr>
            <w:tcW w:w="789" w:type="dxa"/>
            <w:tcBorders>
              <w:top w:val="nil"/>
            </w:tcBorders>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210</w:t>
            </w:r>
          </w:p>
        </w:tc>
        <w:tc>
          <w:tcPr>
            <w:tcW w:w="1040" w:type="dxa"/>
            <w:tcBorders>
              <w:top w:val="nil"/>
            </w:tcBorders>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434563</w:t>
            </w:r>
          </w:p>
        </w:tc>
        <w:tc>
          <w:tcPr>
            <w:tcW w:w="900" w:type="dxa"/>
            <w:tcBorders>
              <w:top w:val="nil"/>
            </w:tcBorders>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695382</w:t>
            </w:r>
          </w:p>
        </w:tc>
        <w:tc>
          <w:tcPr>
            <w:tcW w:w="1080" w:type="dxa"/>
            <w:tcBorders>
              <w:top w:val="nil"/>
            </w:tcBorders>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679035</w:t>
            </w:r>
          </w:p>
        </w:tc>
        <w:tc>
          <w:tcPr>
            <w:tcW w:w="1080" w:type="dxa"/>
            <w:tcBorders>
              <w:top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260819</w:t>
            </w:r>
          </w:p>
        </w:tc>
        <w:tc>
          <w:tcPr>
            <w:tcW w:w="1080" w:type="dxa"/>
            <w:tcBorders>
              <w:top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-16347</w:t>
            </w:r>
          </w:p>
        </w:tc>
        <w:tc>
          <w:tcPr>
            <w:tcW w:w="1080" w:type="dxa"/>
            <w:tcBorders>
              <w:top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244472</w:t>
            </w:r>
          </w:p>
        </w:tc>
        <w:tc>
          <w:tcPr>
            <w:tcW w:w="1260" w:type="dxa"/>
            <w:tcBorders>
              <w:top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26,45</w:t>
            </w:r>
          </w:p>
        </w:tc>
        <w:tc>
          <w:tcPr>
            <w:tcW w:w="1188" w:type="dxa"/>
            <w:tcBorders>
              <w:top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28,37</w:t>
            </w:r>
          </w:p>
        </w:tc>
        <w:tc>
          <w:tcPr>
            <w:tcW w:w="1152" w:type="dxa"/>
            <w:tcBorders>
              <w:top w:val="nil"/>
            </w:tcBorders>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26,86</w:t>
            </w:r>
          </w:p>
        </w:tc>
      </w:tr>
      <w:tr w:rsidR="003B3C9C" w:rsidRPr="009E6499" w:rsidTr="006D5CAC">
        <w:trPr>
          <w:trHeight w:val="389"/>
        </w:trPr>
        <w:tc>
          <w:tcPr>
            <w:tcW w:w="4139" w:type="dxa"/>
          </w:tcPr>
          <w:p w:rsidR="003B3C9C" w:rsidRPr="009E6499" w:rsidRDefault="003B3C9C" w:rsidP="009E6499">
            <w:pPr>
              <w:pStyle w:val="21"/>
              <w:spacing w:after="0" w:line="240" w:lineRule="auto"/>
              <w:ind w:left="0"/>
              <w:jc w:val="center"/>
              <w:rPr>
                <w:rFonts w:ascii="Times New Roman" w:hAnsi="Times New Roman"/>
                <w:sz w:val="16"/>
                <w:szCs w:val="16"/>
              </w:rPr>
            </w:pPr>
            <w:r w:rsidRPr="009E6499">
              <w:rPr>
                <w:rFonts w:ascii="Times New Roman" w:hAnsi="Times New Roman"/>
                <w:sz w:val="16"/>
                <w:szCs w:val="16"/>
              </w:rPr>
              <w:t>Сырье, материалы и другие аналогичные ценности (10,15,12,13)</w:t>
            </w:r>
          </w:p>
        </w:tc>
        <w:tc>
          <w:tcPr>
            <w:tcW w:w="78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211</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309771</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445187</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435516</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135416</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-9671</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125745</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18,86</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18,16</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17,23</w:t>
            </w:r>
          </w:p>
        </w:tc>
      </w:tr>
      <w:tr w:rsidR="003B3C9C" w:rsidRPr="009E6499" w:rsidTr="006D5CAC">
        <w:trPr>
          <w:trHeight w:val="341"/>
        </w:trPr>
        <w:tc>
          <w:tcPr>
            <w:tcW w:w="413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Животные на выращивании и откорме (11)</w:t>
            </w:r>
          </w:p>
        </w:tc>
        <w:tc>
          <w:tcPr>
            <w:tcW w:w="78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212</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12912</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-12912</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-12912</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0,79</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r>
      <w:tr w:rsidR="003B3C9C" w:rsidRPr="009E6499" w:rsidTr="009E6499">
        <w:trPr>
          <w:trHeight w:val="291"/>
        </w:trPr>
        <w:tc>
          <w:tcPr>
            <w:tcW w:w="413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Затраты в незавершенном производстве (20,21,23,29,30,36,44)</w:t>
            </w:r>
          </w:p>
        </w:tc>
        <w:tc>
          <w:tcPr>
            <w:tcW w:w="78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213</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106107</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200219</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208</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94112</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-200011</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-105899</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6,46</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8,17</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0,01</w:t>
            </w:r>
          </w:p>
        </w:tc>
      </w:tr>
      <w:tr w:rsidR="003B3C9C" w:rsidRPr="009E6499" w:rsidTr="006D5CAC">
        <w:trPr>
          <w:trHeight w:val="227"/>
        </w:trPr>
        <w:tc>
          <w:tcPr>
            <w:tcW w:w="413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Готовая продукция и товары для перепродажи (40,41)</w:t>
            </w:r>
          </w:p>
        </w:tc>
        <w:tc>
          <w:tcPr>
            <w:tcW w:w="78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214</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5216</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11727</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123</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6511</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-11604</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-5093</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0,32</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0,48</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r>
      <w:tr w:rsidR="003B3C9C" w:rsidRPr="009E6499" w:rsidTr="006D5CAC">
        <w:tc>
          <w:tcPr>
            <w:tcW w:w="413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Расходы будущих периодов (31)</w:t>
            </w:r>
          </w:p>
        </w:tc>
        <w:tc>
          <w:tcPr>
            <w:tcW w:w="78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216</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557</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38249</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35252</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37692</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-2997</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34695</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0,03</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1,56</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1,39</w:t>
            </w:r>
          </w:p>
        </w:tc>
      </w:tr>
      <w:tr w:rsidR="003B3C9C" w:rsidRPr="009E6499" w:rsidTr="006D5CAC">
        <w:tc>
          <w:tcPr>
            <w:tcW w:w="413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НДС (19)</w:t>
            </w:r>
          </w:p>
        </w:tc>
        <w:tc>
          <w:tcPr>
            <w:tcW w:w="78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220</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24833</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32099</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44194</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7266</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12095</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19361</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1,51</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1,31</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1,75</w:t>
            </w:r>
          </w:p>
        </w:tc>
      </w:tr>
      <w:tr w:rsidR="003B3C9C" w:rsidRPr="009E6499" w:rsidTr="006D5CAC">
        <w:tc>
          <w:tcPr>
            <w:tcW w:w="413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Дебиторская задолженность ( платежи по которой ожидаются в течение12 месяцев после отчетной даты)</w:t>
            </w:r>
          </w:p>
        </w:tc>
        <w:tc>
          <w:tcPr>
            <w:tcW w:w="789" w:type="dxa"/>
          </w:tcPr>
          <w:p w:rsidR="003B3C9C" w:rsidRPr="009E6499" w:rsidRDefault="003B3C9C" w:rsidP="009E6499">
            <w:pPr>
              <w:spacing w:after="0" w:line="240" w:lineRule="auto"/>
              <w:jc w:val="center"/>
              <w:rPr>
                <w:rFonts w:ascii="Times New Roman" w:hAnsi="Times New Roman"/>
                <w:color w:val="000000"/>
                <w:sz w:val="16"/>
                <w:szCs w:val="16"/>
              </w:rPr>
            </w:pPr>
          </w:p>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240</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195871</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433879</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497816</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238008</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63937</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301945</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11,92</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17,7</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19,69</w:t>
            </w:r>
          </w:p>
        </w:tc>
      </w:tr>
      <w:tr w:rsidR="003B3C9C" w:rsidRPr="009E6499" w:rsidTr="006D5CAC">
        <w:trPr>
          <w:trHeight w:val="227"/>
        </w:trPr>
        <w:tc>
          <w:tcPr>
            <w:tcW w:w="413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Покупатели и заказчики (62,76,82)</w:t>
            </w:r>
          </w:p>
        </w:tc>
        <w:tc>
          <w:tcPr>
            <w:tcW w:w="78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241</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137509</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226433</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322135</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88924</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95702</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184626</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8,37</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9,24</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12,74</w:t>
            </w:r>
          </w:p>
        </w:tc>
      </w:tr>
      <w:tr w:rsidR="003B3C9C" w:rsidRPr="009E6499" w:rsidTr="006D5CAC">
        <w:trPr>
          <w:trHeight w:val="280"/>
        </w:trPr>
        <w:tc>
          <w:tcPr>
            <w:tcW w:w="413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Векселя к получению (62)</w:t>
            </w:r>
          </w:p>
        </w:tc>
        <w:tc>
          <w:tcPr>
            <w:tcW w:w="78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242</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399</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-399</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-399</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0,02</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r>
      <w:tr w:rsidR="003B3C9C" w:rsidRPr="009E6499" w:rsidTr="006D5CAC">
        <w:trPr>
          <w:trHeight w:val="227"/>
        </w:trPr>
        <w:tc>
          <w:tcPr>
            <w:tcW w:w="413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Авансы выданные (61)</w:t>
            </w:r>
          </w:p>
        </w:tc>
        <w:tc>
          <w:tcPr>
            <w:tcW w:w="78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245</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33043</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49979</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49272</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16936</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-707</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16229</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2,01</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2,04</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1,95</w:t>
            </w:r>
          </w:p>
        </w:tc>
      </w:tr>
      <w:tr w:rsidR="003B3C9C" w:rsidRPr="009E6499" w:rsidTr="006D5CAC">
        <w:trPr>
          <w:trHeight w:val="235"/>
        </w:trPr>
        <w:tc>
          <w:tcPr>
            <w:tcW w:w="413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Прочие дебиторы</w:t>
            </w:r>
          </w:p>
        </w:tc>
        <w:tc>
          <w:tcPr>
            <w:tcW w:w="78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246</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24920</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157467</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126409</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132547</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-31058</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101489</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1,52</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6,42</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5</w:t>
            </w:r>
          </w:p>
        </w:tc>
      </w:tr>
      <w:tr w:rsidR="003B3C9C" w:rsidRPr="009E6499" w:rsidTr="009E6499">
        <w:trPr>
          <w:trHeight w:val="295"/>
        </w:trPr>
        <w:tc>
          <w:tcPr>
            <w:tcW w:w="413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Краткосрочные финансовые вложения (56,58,82)</w:t>
            </w:r>
          </w:p>
        </w:tc>
        <w:tc>
          <w:tcPr>
            <w:tcW w:w="78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250</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p>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2895</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2895</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2895</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0,11</w:t>
            </w:r>
          </w:p>
        </w:tc>
      </w:tr>
      <w:tr w:rsidR="003B3C9C" w:rsidRPr="009E6499" w:rsidTr="006D5CAC">
        <w:trPr>
          <w:trHeight w:val="200"/>
        </w:trPr>
        <w:tc>
          <w:tcPr>
            <w:tcW w:w="413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Денежные средства</w:t>
            </w:r>
          </w:p>
        </w:tc>
        <w:tc>
          <w:tcPr>
            <w:tcW w:w="78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260</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25672</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45086</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75562</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19414</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30476</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49890</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1,56</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1,84</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2,99</w:t>
            </w:r>
          </w:p>
        </w:tc>
      </w:tr>
      <w:tr w:rsidR="003B3C9C" w:rsidRPr="009E6499" w:rsidTr="006D5CAC">
        <w:trPr>
          <w:trHeight w:val="187"/>
        </w:trPr>
        <w:tc>
          <w:tcPr>
            <w:tcW w:w="413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Касса (50)</w:t>
            </w:r>
          </w:p>
        </w:tc>
        <w:tc>
          <w:tcPr>
            <w:tcW w:w="78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261</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167</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316</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245</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149</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-71</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78</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0,01</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0,01</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0,01</w:t>
            </w:r>
          </w:p>
        </w:tc>
      </w:tr>
      <w:tr w:rsidR="003B3C9C" w:rsidRPr="009E6499" w:rsidTr="006D5CAC">
        <w:trPr>
          <w:trHeight w:val="84"/>
        </w:trPr>
        <w:tc>
          <w:tcPr>
            <w:tcW w:w="413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Расчетный счет (51)</w:t>
            </w:r>
          </w:p>
        </w:tc>
        <w:tc>
          <w:tcPr>
            <w:tcW w:w="789" w:type="dxa"/>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262</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2288</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31736</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41722</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29448</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9986</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39434</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0,14</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1,29</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1,65</w:t>
            </w:r>
          </w:p>
        </w:tc>
      </w:tr>
      <w:tr w:rsidR="003B3C9C" w:rsidRPr="009E6499" w:rsidTr="006D5CAC">
        <w:trPr>
          <w:trHeight w:val="254"/>
        </w:trPr>
        <w:tc>
          <w:tcPr>
            <w:tcW w:w="413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Валютный счет (52)</w:t>
            </w:r>
          </w:p>
        </w:tc>
        <w:tc>
          <w:tcPr>
            <w:tcW w:w="78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263</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23175</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1089</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3695</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-22086</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2606</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-19480</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1,41</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0,04</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0,15</w:t>
            </w:r>
          </w:p>
        </w:tc>
      </w:tr>
      <w:tr w:rsidR="003B3C9C" w:rsidRPr="009E6499" w:rsidTr="006D5CAC">
        <w:trPr>
          <w:trHeight w:val="250"/>
        </w:trPr>
        <w:tc>
          <w:tcPr>
            <w:tcW w:w="413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Прочие денежные средства (55,56,57)</w:t>
            </w:r>
          </w:p>
        </w:tc>
        <w:tc>
          <w:tcPr>
            <w:tcW w:w="789"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264</w:t>
            </w:r>
          </w:p>
        </w:tc>
        <w:tc>
          <w:tcPr>
            <w:tcW w:w="104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42</w:t>
            </w:r>
          </w:p>
        </w:tc>
        <w:tc>
          <w:tcPr>
            <w:tcW w:w="90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11945</w:t>
            </w:r>
          </w:p>
        </w:tc>
        <w:tc>
          <w:tcPr>
            <w:tcW w:w="1080" w:type="dxa"/>
          </w:tcPr>
          <w:p w:rsidR="003B3C9C" w:rsidRPr="009E6499" w:rsidRDefault="003B3C9C" w:rsidP="009E6499">
            <w:pPr>
              <w:widowControl w:val="0"/>
              <w:autoSpaceDE w:val="0"/>
              <w:autoSpaceDN w:val="0"/>
              <w:adjustRightInd w:val="0"/>
              <w:spacing w:after="0" w:line="240" w:lineRule="auto"/>
              <w:jc w:val="center"/>
              <w:rPr>
                <w:rFonts w:ascii="Times New Roman" w:hAnsi="Times New Roman"/>
                <w:sz w:val="16"/>
                <w:szCs w:val="16"/>
              </w:rPr>
            </w:pPr>
            <w:r w:rsidRPr="009E6499">
              <w:rPr>
                <w:rFonts w:ascii="Times New Roman" w:hAnsi="Times New Roman"/>
                <w:sz w:val="16"/>
                <w:szCs w:val="16"/>
              </w:rPr>
              <w:t>29900</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11903</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17955</w:t>
            </w:r>
          </w:p>
        </w:tc>
        <w:tc>
          <w:tcPr>
            <w:tcW w:w="108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29858</w:t>
            </w:r>
          </w:p>
        </w:tc>
        <w:tc>
          <w:tcPr>
            <w:tcW w:w="1260"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w:t>
            </w:r>
          </w:p>
        </w:tc>
        <w:tc>
          <w:tcPr>
            <w:tcW w:w="1188"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0,49</w:t>
            </w:r>
          </w:p>
        </w:tc>
        <w:tc>
          <w:tcPr>
            <w:tcW w:w="1152" w:type="dxa"/>
            <w:vAlign w:val="bottom"/>
          </w:tcPr>
          <w:p w:rsidR="003B3C9C" w:rsidRPr="009E6499" w:rsidRDefault="003B3C9C" w:rsidP="009E6499">
            <w:pPr>
              <w:spacing w:after="0" w:line="240" w:lineRule="auto"/>
              <w:jc w:val="center"/>
              <w:rPr>
                <w:rFonts w:ascii="Times New Roman" w:hAnsi="Times New Roman"/>
                <w:color w:val="000000"/>
                <w:sz w:val="16"/>
                <w:szCs w:val="16"/>
              </w:rPr>
            </w:pPr>
            <w:r w:rsidRPr="009E6499">
              <w:rPr>
                <w:rFonts w:ascii="Times New Roman" w:hAnsi="Times New Roman"/>
                <w:color w:val="000000"/>
                <w:sz w:val="16"/>
                <w:szCs w:val="16"/>
              </w:rPr>
              <w:t>1,18</w:t>
            </w:r>
          </w:p>
        </w:tc>
      </w:tr>
    </w:tbl>
    <w:p w:rsidR="003B3C9C" w:rsidRDefault="003B3C9C" w:rsidP="003B3C9C">
      <w:pPr>
        <w:rPr>
          <w:rFonts w:ascii="Times New Roman" w:hAnsi="Times New Roman"/>
          <w:sz w:val="24"/>
          <w:szCs w:val="24"/>
        </w:rPr>
        <w:sectPr w:rsidR="003B3C9C" w:rsidSect="006D5CAC">
          <w:pgSz w:w="16838" w:h="11906" w:orient="landscape"/>
          <w:pgMar w:top="851" w:right="1134" w:bottom="850" w:left="1134" w:header="708" w:footer="708" w:gutter="0"/>
          <w:cols w:space="708"/>
          <w:docGrid w:linePitch="360"/>
        </w:sectPr>
      </w:pPr>
    </w:p>
    <w:p w:rsidR="00025E30" w:rsidRPr="009E6499" w:rsidRDefault="00025E30" w:rsidP="00025E30">
      <w:pPr>
        <w:tabs>
          <w:tab w:val="num" w:pos="567"/>
          <w:tab w:val="left" w:pos="1134"/>
          <w:tab w:val="left" w:pos="1701"/>
        </w:tabs>
        <w:autoSpaceDE w:val="0"/>
        <w:autoSpaceDN w:val="0"/>
        <w:spacing w:after="0" w:line="240" w:lineRule="auto"/>
        <w:ind w:firstLine="720"/>
        <w:jc w:val="center"/>
        <w:rPr>
          <w:rFonts w:ascii="Times New Roman" w:hAnsi="Times New Roman"/>
          <w:b/>
          <w:sz w:val="24"/>
          <w:szCs w:val="24"/>
        </w:rPr>
      </w:pPr>
      <w:r w:rsidRPr="009E6499">
        <w:rPr>
          <w:rFonts w:ascii="Times New Roman" w:hAnsi="Times New Roman"/>
          <w:b/>
          <w:sz w:val="24"/>
          <w:szCs w:val="24"/>
        </w:rPr>
        <w:t>1.2. Оценка размещения средств в активах предприятия</w:t>
      </w:r>
    </w:p>
    <w:p w:rsidR="00025E30" w:rsidRPr="009E6499" w:rsidRDefault="00025E30" w:rsidP="00025E30">
      <w:pPr>
        <w:pStyle w:val="11"/>
        <w:spacing w:before="0" w:after="0"/>
        <w:ind w:firstLine="720"/>
        <w:jc w:val="both"/>
        <w:rPr>
          <w:szCs w:val="24"/>
        </w:rPr>
      </w:pPr>
    </w:p>
    <w:p w:rsidR="00025E30" w:rsidRPr="002A391A" w:rsidRDefault="00025E30" w:rsidP="00025E30">
      <w:pPr>
        <w:widowControl w:val="0"/>
        <w:spacing w:after="0" w:line="240" w:lineRule="auto"/>
        <w:ind w:firstLine="709"/>
        <w:jc w:val="both"/>
        <w:rPr>
          <w:rFonts w:ascii="Times New Roman" w:hAnsi="Times New Roman"/>
          <w:sz w:val="24"/>
          <w:szCs w:val="24"/>
        </w:rPr>
      </w:pPr>
      <w:r w:rsidRPr="002A391A">
        <w:rPr>
          <w:rFonts w:ascii="Times New Roman" w:hAnsi="Times New Roman"/>
          <w:iCs/>
          <w:sz w:val="24"/>
          <w:szCs w:val="24"/>
        </w:rPr>
        <w:t xml:space="preserve">Активы </w:t>
      </w:r>
      <w:r w:rsidRPr="002A391A">
        <w:rPr>
          <w:rFonts w:ascii="Times New Roman" w:hAnsi="Times New Roman"/>
          <w:sz w:val="24"/>
          <w:szCs w:val="24"/>
        </w:rPr>
        <w:t xml:space="preserve">предприятия – это его ресурсы, которые должны принести предприятию выгоды в будущем. Активы предприятия должны принадлежать ему (а не быть, например, арендованными) и должны быть ранее приобретенными (а не находящимися в стадии приобретения). </w:t>
      </w:r>
    </w:p>
    <w:p w:rsidR="00025E30" w:rsidRPr="002A391A" w:rsidRDefault="00025E30" w:rsidP="00025E30">
      <w:pPr>
        <w:widowControl w:val="0"/>
        <w:spacing w:after="0" w:line="240" w:lineRule="auto"/>
        <w:ind w:firstLine="709"/>
        <w:jc w:val="both"/>
        <w:rPr>
          <w:rFonts w:ascii="Times New Roman" w:hAnsi="Times New Roman"/>
          <w:sz w:val="24"/>
          <w:szCs w:val="24"/>
        </w:rPr>
      </w:pPr>
      <w:r w:rsidRPr="002A391A">
        <w:rPr>
          <w:rFonts w:ascii="Times New Roman" w:hAnsi="Times New Roman"/>
          <w:iCs/>
          <w:sz w:val="24"/>
          <w:szCs w:val="24"/>
        </w:rPr>
        <w:t xml:space="preserve">Обязательства </w:t>
      </w:r>
      <w:r w:rsidRPr="002A391A">
        <w:rPr>
          <w:rFonts w:ascii="Times New Roman" w:hAnsi="Times New Roman"/>
          <w:sz w:val="24"/>
          <w:szCs w:val="24"/>
        </w:rPr>
        <w:t xml:space="preserve">предприятия трактуются, как источники приобретения активов, заимствованные на время у других лиц (не владельцев предприятия). </w:t>
      </w:r>
    </w:p>
    <w:p w:rsidR="00025E30" w:rsidRPr="002A391A" w:rsidRDefault="00025E30" w:rsidP="00025E30">
      <w:pPr>
        <w:widowControl w:val="0"/>
        <w:spacing w:after="0" w:line="240" w:lineRule="auto"/>
        <w:ind w:firstLine="709"/>
        <w:jc w:val="both"/>
        <w:rPr>
          <w:rFonts w:ascii="Times New Roman" w:hAnsi="Times New Roman"/>
          <w:sz w:val="24"/>
          <w:szCs w:val="24"/>
        </w:rPr>
      </w:pPr>
      <w:r w:rsidRPr="002A391A">
        <w:rPr>
          <w:rFonts w:ascii="Times New Roman" w:hAnsi="Times New Roman"/>
          <w:bCs/>
          <w:sz w:val="24"/>
          <w:szCs w:val="24"/>
        </w:rPr>
        <w:t xml:space="preserve">Активы = Обязательства + Капитал. </w:t>
      </w:r>
    </w:p>
    <w:p w:rsidR="00025E30" w:rsidRPr="002A391A" w:rsidRDefault="00025E30" w:rsidP="00025E30">
      <w:pPr>
        <w:widowControl w:val="0"/>
        <w:spacing w:after="0" w:line="240" w:lineRule="auto"/>
        <w:ind w:firstLine="709"/>
        <w:jc w:val="both"/>
        <w:rPr>
          <w:rFonts w:ascii="Times New Roman" w:hAnsi="Times New Roman"/>
          <w:sz w:val="24"/>
          <w:szCs w:val="24"/>
        </w:rPr>
      </w:pPr>
      <w:r w:rsidRPr="002A391A">
        <w:rPr>
          <w:rFonts w:ascii="Times New Roman" w:hAnsi="Times New Roman"/>
          <w:sz w:val="24"/>
          <w:szCs w:val="24"/>
        </w:rPr>
        <w:t xml:space="preserve">Следует подчеркнуть, что формат размещения основных статей баланса не играет решающей роли, более важной представляется правильная интерпретация содержания каждой статьи и умение на основе количественных значений статей баланс сделать правильные выводы. Автор имеет опыт эффективного сотрудничества с одной крупной украинской компанией, которая представляет собой холдинг, состоящий из более десятка отдельных предприятий. Финансовый менеджер этого холдинга с успехом использовала предлагаемые ниже подходы к формированию финансовой отчетности во всех предприятиях холдинга и для консолидированной отчетности. </w:t>
      </w:r>
    </w:p>
    <w:p w:rsidR="00025E30" w:rsidRPr="002A391A" w:rsidRDefault="00025E30" w:rsidP="00025E30">
      <w:pPr>
        <w:widowControl w:val="0"/>
        <w:spacing w:after="0" w:line="240" w:lineRule="auto"/>
        <w:ind w:firstLine="709"/>
        <w:jc w:val="both"/>
        <w:rPr>
          <w:rFonts w:ascii="Times New Roman" w:hAnsi="Times New Roman"/>
          <w:iCs/>
          <w:sz w:val="24"/>
          <w:szCs w:val="24"/>
        </w:rPr>
      </w:pPr>
      <w:r w:rsidRPr="002A391A">
        <w:rPr>
          <w:rFonts w:ascii="Times New Roman" w:hAnsi="Times New Roman"/>
          <w:sz w:val="24"/>
          <w:szCs w:val="24"/>
        </w:rPr>
        <w:t xml:space="preserve">Ниже приведена характеристика основных понятий баланса предприятия. Понятие “баланс” употребляется здесь и везде далее не как бухгалтерская категория, а исключительно как информационное описание активов предприятия и источников их финансирования. </w:t>
      </w:r>
    </w:p>
    <w:p w:rsidR="00025E30" w:rsidRDefault="00025E30" w:rsidP="00025E30">
      <w:pPr>
        <w:widowControl w:val="0"/>
        <w:spacing w:after="0" w:line="240" w:lineRule="auto"/>
        <w:ind w:firstLine="709"/>
        <w:jc w:val="both"/>
        <w:rPr>
          <w:rFonts w:ascii="Times New Roman" w:hAnsi="Times New Roman"/>
          <w:sz w:val="24"/>
          <w:szCs w:val="24"/>
        </w:rPr>
      </w:pPr>
      <w:r w:rsidRPr="002A391A">
        <w:rPr>
          <w:rFonts w:ascii="Times New Roman" w:hAnsi="Times New Roman"/>
          <w:iCs/>
          <w:sz w:val="24"/>
          <w:szCs w:val="24"/>
        </w:rPr>
        <w:t xml:space="preserve">Оборотные средства </w:t>
      </w:r>
      <w:r w:rsidRPr="002A391A">
        <w:rPr>
          <w:rFonts w:ascii="Times New Roman" w:hAnsi="Times New Roman"/>
          <w:sz w:val="24"/>
          <w:szCs w:val="24"/>
        </w:rPr>
        <w:t xml:space="preserve">предприятия отличаются от основных активов тем, что предприятие владеет этими средствами на протяжении периода, не превышающего один год. В течение некоторого времени (менее одного года) эти средства трансформируются в деньги, затем оборотные средства пополняются, обеспечивая тем самым непрерывный процесс текущей деятельности предприятия. Используемые в процессе деятельности предприятия оборотные средства включаются в издержки предприятия и участвуют тем самым в формировании прибыли компании. </w:t>
      </w:r>
      <w:r w:rsidRPr="002A391A">
        <w:rPr>
          <w:rFonts w:ascii="Times New Roman" w:hAnsi="Times New Roman"/>
          <w:iCs/>
          <w:sz w:val="24"/>
          <w:szCs w:val="24"/>
        </w:rPr>
        <w:t xml:space="preserve">Основные средства </w:t>
      </w:r>
      <w:r w:rsidRPr="002A391A">
        <w:rPr>
          <w:rFonts w:ascii="Times New Roman" w:hAnsi="Times New Roman"/>
          <w:sz w:val="24"/>
          <w:szCs w:val="24"/>
        </w:rPr>
        <w:t xml:space="preserve">приобретаются предприятием в расчете на длительное, более одного года, использование. Это результат так называемых долгосрочных вложений (инвестиций) предприятия. В процессе текущей деятельности компании стоимость основных средств предприятия включается в его издержки по частям в соответствии с принятыми в конкретной стране правилами. Говорят, что основные средства амортизируются. Способы амортизации различаются сообразно типу основных средств. </w:t>
      </w:r>
    </w:p>
    <w:p w:rsidR="00025E30" w:rsidRPr="002A391A" w:rsidRDefault="00025E30" w:rsidP="00025E30">
      <w:pPr>
        <w:widowControl w:val="0"/>
        <w:spacing w:after="0" w:line="240" w:lineRule="auto"/>
        <w:ind w:firstLine="709"/>
        <w:jc w:val="both"/>
        <w:rPr>
          <w:rFonts w:ascii="Times New Roman" w:hAnsi="Times New Roman"/>
          <w:iCs/>
          <w:sz w:val="24"/>
          <w:szCs w:val="24"/>
        </w:rPr>
      </w:pPr>
    </w:p>
    <w:p w:rsidR="009809B6" w:rsidRPr="009E6499" w:rsidRDefault="009809B6" w:rsidP="009809B6">
      <w:pPr>
        <w:spacing w:after="0" w:line="240" w:lineRule="auto"/>
        <w:rPr>
          <w:rFonts w:ascii="Times New Roman" w:hAnsi="Times New Roman"/>
          <w:sz w:val="24"/>
          <w:szCs w:val="24"/>
        </w:rPr>
      </w:pPr>
      <w:r w:rsidRPr="009E6499">
        <w:rPr>
          <w:rFonts w:ascii="Times New Roman" w:hAnsi="Times New Roman"/>
          <w:noProof/>
          <w:sz w:val="24"/>
          <w:szCs w:val="24"/>
        </w:rPr>
        <w:object w:dxaOrig="8737" w:dyaOrig="49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Диаграмма 4" o:spid="_x0000_i1025" type="#_x0000_t75" style="width:475.5pt;height:207.75pt;visibility:visible" o:ole="">
            <v:imagedata r:id="rId10" o:title=""/>
            <o:lock v:ext="edit" aspectratio="f"/>
          </v:shape>
          <o:OLEObject Type="Embed" ProgID="Excel.Sheet.8" ShapeID="Диаграмма 4" DrawAspect="Content" ObjectID="_1459365684" r:id="rId11"/>
        </w:object>
      </w:r>
    </w:p>
    <w:p w:rsidR="009809B6" w:rsidRPr="009E6499" w:rsidRDefault="009809B6" w:rsidP="009809B6">
      <w:pPr>
        <w:tabs>
          <w:tab w:val="left" w:pos="1650"/>
        </w:tabs>
        <w:spacing w:after="0" w:line="240" w:lineRule="auto"/>
        <w:ind w:firstLine="720"/>
        <w:jc w:val="center"/>
        <w:rPr>
          <w:rFonts w:ascii="Times New Roman" w:hAnsi="Times New Roman"/>
          <w:sz w:val="24"/>
          <w:szCs w:val="24"/>
        </w:rPr>
      </w:pPr>
      <w:r>
        <w:rPr>
          <w:rFonts w:ascii="Times New Roman" w:hAnsi="Times New Roman"/>
          <w:sz w:val="24"/>
          <w:szCs w:val="24"/>
        </w:rPr>
        <w:t>Рис. 1</w:t>
      </w:r>
      <w:r w:rsidRPr="009E6499">
        <w:rPr>
          <w:rFonts w:ascii="Times New Roman" w:hAnsi="Times New Roman"/>
          <w:sz w:val="24"/>
          <w:szCs w:val="24"/>
        </w:rPr>
        <w:t xml:space="preserve">. Динамика удельного веса оборотных </w:t>
      </w:r>
      <w:r>
        <w:rPr>
          <w:rFonts w:ascii="Times New Roman" w:hAnsi="Times New Roman"/>
          <w:sz w:val="24"/>
          <w:szCs w:val="24"/>
        </w:rPr>
        <w:t xml:space="preserve">активов </w:t>
      </w:r>
      <w:r w:rsidRPr="009E6499">
        <w:rPr>
          <w:rFonts w:ascii="Times New Roman" w:hAnsi="Times New Roman"/>
          <w:sz w:val="24"/>
          <w:szCs w:val="24"/>
        </w:rPr>
        <w:t>предприяти</w:t>
      </w:r>
      <w:r>
        <w:rPr>
          <w:rFonts w:ascii="Times New Roman" w:hAnsi="Times New Roman"/>
          <w:sz w:val="24"/>
          <w:szCs w:val="24"/>
        </w:rPr>
        <w:t>я ООО</w:t>
      </w:r>
      <w:r w:rsidRPr="009E6499">
        <w:rPr>
          <w:rFonts w:ascii="Times New Roman" w:hAnsi="Times New Roman"/>
          <w:sz w:val="24"/>
          <w:szCs w:val="24"/>
        </w:rPr>
        <w:t>«Валя»</w:t>
      </w:r>
    </w:p>
    <w:p w:rsidR="009809B6" w:rsidRPr="009E6499" w:rsidRDefault="00025E30" w:rsidP="009809B6">
      <w:pPr>
        <w:pStyle w:val="11"/>
        <w:spacing w:before="0" w:after="0"/>
        <w:ind w:firstLine="720"/>
        <w:jc w:val="both"/>
        <w:rPr>
          <w:szCs w:val="24"/>
        </w:rPr>
      </w:pPr>
      <w:r>
        <w:rPr>
          <w:sz w:val="28"/>
          <w:szCs w:val="28"/>
        </w:rPr>
        <w:br w:type="page"/>
      </w:r>
      <w:r w:rsidR="009809B6">
        <w:rPr>
          <w:szCs w:val="24"/>
        </w:rPr>
        <w:t>Анализируя таблицу «</w:t>
      </w:r>
      <w:r w:rsidR="009809B6" w:rsidRPr="00A03D7B">
        <w:rPr>
          <w:szCs w:val="24"/>
        </w:rPr>
        <w:t>Состав, динамика и структура оборотных активов ООО  «Валя»</w:t>
      </w:r>
      <w:r w:rsidR="009809B6">
        <w:rPr>
          <w:szCs w:val="24"/>
        </w:rPr>
        <w:t xml:space="preserve">, делаем вывод, что </w:t>
      </w:r>
      <w:r w:rsidR="009809B6" w:rsidRPr="009E6499">
        <w:rPr>
          <w:szCs w:val="24"/>
        </w:rPr>
        <w:t xml:space="preserve">основную долю в оборотных активах «Валя» составляют запасы </w:t>
      </w:r>
      <w:r w:rsidR="009809B6">
        <w:rPr>
          <w:szCs w:val="24"/>
        </w:rPr>
        <w:t>. В</w:t>
      </w:r>
      <w:r w:rsidR="009809B6" w:rsidRPr="009E6499">
        <w:rPr>
          <w:szCs w:val="24"/>
        </w:rPr>
        <w:t xml:space="preserve"> 2009 году их доля составляет 52,25</w:t>
      </w:r>
      <w:r w:rsidR="009809B6">
        <w:rPr>
          <w:szCs w:val="24"/>
        </w:rPr>
        <w:t>%, доля сырья снизилась на 12%. Д</w:t>
      </w:r>
      <w:r w:rsidR="009809B6" w:rsidRPr="009E6499">
        <w:rPr>
          <w:szCs w:val="24"/>
        </w:rPr>
        <w:t xml:space="preserve">оля  дебиторской задолженности ООО «Валя» увеличилась на 9,55%. </w:t>
      </w:r>
      <w:r w:rsidR="009809B6">
        <w:rPr>
          <w:szCs w:val="24"/>
        </w:rPr>
        <w:t>З</w:t>
      </w:r>
      <w:r w:rsidR="009809B6" w:rsidRPr="009E6499">
        <w:rPr>
          <w:szCs w:val="24"/>
        </w:rPr>
        <w:t xml:space="preserve">атраты в незавершенном производстве снизились на 15,56%,  доля расходов будущих периодов возросла на 2,63%. </w:t>
      </w:r>
      <w:r w:rsidR="009809B6">
        <w:rPr>
          <w:szCs w:val="24"/>
        </w:rPr>
        <w:t>Д</w:t>
      </w:r>
      <w:r w:rsidR="009809B6" w:rsidRPr="009E6499">
        <w:rPr>
          <w:szCs w:val="24"/>
        </w:rPr>
        <w:t>оля денежных средств увеличилась на 2,04%.</w:t>
      </w:r>
    </w:p>
    <w:p w:rsidR="009809B6" w:rsidRDefault="009809B6" w:rsidP="009809B6">
      <w:pPr>
        <w:rPr>
          <w:rFonts w:ascii="Times New Roman" w:hAnsi="Times New Roman"/>
          <w:sz w:val="28"/>
          <w:szCs w:val="28"/>
        </w:rPr>
        <w:sectPr w:rsidR="009809B6" w:rsidSect="009809B6">
          <w:pgSz w:w="11906" w:h="16838"/>
          <w:pgMar w:top="1134" w:right="851" w:bottom="1134" w:left="851" w:header="709" w:footer="709" w:gutter="0"/>
          <w:cols w:space="708"/>
          <w:docGrid w:linePitch="360"/>
        </w:sectPr>
      </w:pPr>
    </w:p>
    <w:p w:rsidR="009809B6" w:rsidRPr="00A03D7B" w:rsidRDefault="009809B6" w:rsidP="009809B6">
      <w:pPr>
        <w:rPr>
          <w:rFonts w:ascii="Times New Roman" w:hAnsi="Times New Roman"/>
          <w:sz w:val="24"/>
          <w:szCs w:val="24"/>
        </w:rPr>
      </w:pPr>
      <w:r w:rsidRPr="00A03D7B">
        <w:rPr>
          <w:rFonts w:ascii="Times New Roman" w:hAnsi="Times New Roman"/>
          <w:sz w:val="24"/>
          <w:szCs w:val="24"/>
        </w:rPr>
        <w:t>Таблица 3. Состав, динамика и структура оборотных активов ООО  «Валя»</w:t>
      </w:r>
    </w:p>
    <w:tbl>
      <w:tblPr>
        <w:tblW w:w="14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714"/>
        <w:gridCol w:w="1214"/>
        <w:gridCol w:w="1040"/>
        <w:gridCol w:w="900"/>
        <w:gridCol w:w="1080"/>
        <w:gridCol w:w="1080"/>
        <w:gridCol w:w="1080"/>
        <w:gridCol w:w="1080"/>
        <w:gridCol w:w="1260"/>
        <w:gridCol w:w="1080"/>
        <w:gridCol w:w="1260"/>
      </w:tblGrid>
      <w:tr w:rsidR="009809B6" w:rsidRPr="00060867" w:rsidTr="002F745C">
        <w:trPr>
          <w:cantSplit/>
          <w:trHeight w:val="520"/>
        </w:trPr>
        <w:tc>
          <w:tcPr>
            <w:tcW w:w="3714" w:type="dxa"/>
            <w:vMerge w:val="restart"/>
            <w:vAlign w:val="center"/>
          </w:tcPr>
          <w:p w:rsidR="009809B6" w:rsidRPr="00060867" w:rsidRDefault="009809B6" w:rsidP="002F745C">
            <w:pPr>
              <w:pStyle w:val="21"/>
              <w:spacing w:after="0"/>
              <w:ind w:left="0"/>
              <w:jc w:val="center"/>
              <w:rPr>
                <w:rFonts w:ascii="Times New Roman" w:hAnsi="Times New Roman"/>
                <w:sz w:val="16"/>
                <w:szCs w:val="16"/>
              </w:rPr>
            </w:pPr>
            <w:r w:rsidRPr="00060867">
              <w:rPr>
                <w:rFonts w:ascii="Times New Roman" w:hAnsi="Times New Roman"/>
                <w:sz w:val="16"/>
                <w:szCs w:val="16"/>
              </w:rPr>
              <w:t>Показатели</w:t>
            </w:r>
          </w:p>
        </w:tc>
        <w:tc>
          <w:tcPr>
            <w:tcW w:w="1214" w:type="dxa"/>
            <w:vMerge w:val="restart"/>
            <w:vAlign w:val="center"/>
          </w:tcPr>
          <w:p w:rsidR="009809B6" w:rsidRPr="00060867" w:rsidRDefault="009809B6" w:rsidP="002F745C">
            <w:pPr>
              <w:pStyle w:val="21"/>
              <w:spacing w:after="0" w:line="240" w:lineRule="auto"/>
              <w:ind w:left="0"/>
              <w:jc w:val="center"/>
              <w:rPr>
                <w:rFonts w:ascii="Times New Roman" w:hAnsi="Times New Roman"/>
                <w:sz w:val="16"/>
                <w:szCs w:val="16"/>
              </w:rPr>
            </w:pPr>
            <w:r w:rsidRPr="00060867">
              <w:rPr>
                <w:rFonts w:ascii="Times New Roman" w:hAnsi="Times New Roman"/>
                <w:sz w:val="16"/>
                <w:szCs w:val="16"/>
              </w:rPr>
              <w:t>Код</w:t>
            </w:r>
          </w:p>
          <w:p w:rsidR="009809B6" w:rsidRPr="00060867" w:rsidRDefault="009809B6" w:rsidP="002F745C">
            <w:pPr>
              <w:pStyle w:val="21"/>
              <w:spacing w:after="0" w:line="240" w:lineRule="auto"/>
              <w:ind w:left="0"/>
              <w:jc w:val="center"/>
              <w:rPr>
                <w:rFonts w:ascii="Times New Roman" w:hAnsi="Times New Roman"/>
                <w:sz w:val="16"/>
                <w:szCs w:val="16"/>
              </w:rPr>
            </w:pPr>
            <w:r w:rsidRPr="00060867">
              <w:rPr>
                <w:rFonts w:ascii="Times New Roman" w:hAnsi="Times New Roman"/>
                <w:sz w:val="16"/>
                <w:szCs w:val="16"/>
              </w:rPr>
              <w:t>показателя</w:t>
            </w:r>
          </w:p>
          <w:p w:rsidR="009809B6" w:rsidRPr="00060867" w:rsidRDefault="009809B6" w:rsidP="002F745C">
            <w:pPr>
              <w:pStyle w:val="21"/>
              <w:spacing w:after="0" w:line="240" w:lineRule="auto"/>
              <w:ind w:left="0"/>
              <w:jc w:val="center"/>
              <w:rPr>
                <w:rFonts w:ascii="Times New Roman" w:hAnsi="Times New Roman"/>
                <w:sz w:val="16"/>
                <w:szCs w:val="16"/>
              </w:rPr>
            </w:pPr>
            <w:r w:rsidRPr="00060867">
              <w:rPr>
                <w:rFonts w:ascii="Times New Roman" w:hAnsi="Times New Roman"/>
                <w:sz w:val="16"/>
                <w:szCs w:val="16"/>
              </w:rPr>
              <w:t>в форме</w:t>
            </w:r>
          </w:p>
          <w:p w:rsidR="009809B6" w:rsidRPr="00060867" w:rsidRDefault="009809B6" w:rsidP="002F745C">
            <w:pPr>
              <w:pStyle w:val="21"/>
              <w:spacing w:after="0"/>
              <w:ind w:left="0"/>
              <w:jc w:val="center"/>
              <w:rPr>
                <w:rFonts w:ascii="Times New Roman" w:hAnsi="Times New Roman"/>
                <w:sz w:val="16"/>
                <w:szCs w:val="16"/>
              </w:rPr>
            </w:pPr>
            <w:r w:rsidRPr="00060867">
              <w:rPr>
                <w:rFonts w:ascii="Times New Roman" w:hAnsi="Times New Roman"/>
                <w:sz w:val="16"/>
                <w:szCs w:val="16"/>
              </w:rPr>
              <w:t>№ 1</w:t>
            </w:r>
          </w:p>
        </w:tc>
        <w:tc>
          <w:tcPr>
            <w:tcW w:w="3020" w:type="dxa"/>
            <w:gridSpan w:val="3"/>
            <w:vAlign w:val="center"/>
          </w:tcPr>
          <w:p w:rsidR="009809B6" w:rsidRPr="00060867" w:rsidRDefault="009809B6" w:rsidP="002F745C">
            <w:pPr>
              <w:pStyle w:val="21"/>
              <w:spacing w:after="0" w:line="240" w:lineRule="auto"/>
              <w:ind w:left="0"/>
              <w:jc w:val="center"/>
              <w:rPr>
                <w:rFonts w:ascii="Times New Roman" w:hAnsi="Times New Roman"/>
                <w:sz w:val="16"/>
                <w:szCs w:val="16"/>
              </w:rPr>
            </w:pPr>
            <w:r w:rsidRPr="00060867">
              <w:rPr>
                <w:rFonts w:ascii="Times New Roman" w:hAnsi="Times New Roman"/>
                <w:sz w:val="16"/>
                <w:szCs w:val="16"/>
              </w:rPr>
              <w:t>Сумма, тыс. руб.</w:t>
            </w:r>
          </w:p>
        </w:tc>
        <w:tc>
          <w:tcPr>
            <w:tcW w:w="3240" w:type="dxa"/>
            <w:gridSpan w:val="3"/>
            <w:vAlign w:val="center"/>
          </w:tcPr>
          <w:p w:rsidR="009809B6" w:rsidRPr="00060867" w:rsidRDefault="009809B6" w:rsidP="002F745C">
            <w:pPr>
              <w:pStyle w:val="21"/>
              <w:spacing w:after="0" w:line="240" w:lineRule="auto"/>
              <w:ind w:left="0"/>
              <w:jc w:val="center"/>
              <w:rPr>
                <w:rFonts w:ascii="Times New Roman" w:hAnsi="Times New Roman"/>
                <w:sz w:val="16"/>
                <w:szCs w:val="16"/>
              </w:rPr>
            </w:pPr>
          </w:p>
          <w:p w:rsidR="009809B6" w:rsidRPr="00060867" w:rsidRDefault="009809B6" w:rsidP="002F745C">
            <w:pPr>
              <w:pStyle w:val="21"/>
              <w:spacing w:after="0"/>
              <w:ind w:left="0"/>
              <w:jc w:val="center"/>
              <w:rPr>
                <w:rFonts w:ascii="Times New Roman" w:hAnsi="Times New Roman"/>
                <w:sz w:val="16"/>
                <w:szCs w:val="16"/>
              </w:rPr>
            </w:pPr>
            <w:r w:rsidRPr="00060867">
              <w:rPr>
                <w:rFonts w:ascii="Times New Roman" w:hAnsi="Times New Roman"/>
                <w:sz w:val="16"/>
                <w:szCs w:val="16"/>
              </w:rPr>
              <w:t>Изменение, тыс.руб (+, -)</w:t>
            </w:r>
          </w:p>
        </w:tc>
        <w:tc>
          <w:tcPr>
            <w:tcW w:w="3600" w:type="dxa"/>
            <w:gridSpan w:val="3"/>
            <w:vAlign w:val="center"/>
          </w:tcPr>
          <w:p w:rsidR="009809B6" w:rsidRPr="00060867" w:rsidRDefault="009809B6" w:rsidP="002F745C">
            <w:pPr>
              <w:pStyle w:val="21"/>
              <w:spacing w:after="0" w:line="240" w:lineRule="auto"/>
              <w:ind w:left="0"/>
              <w:jc w:val="center"/>
              <w:rPr>
                <w:rFonts w:ascii="Times New Roman" w:hAnsi="Times New Roman"/>
                <w:sz w:val="16"/>
                <w:szCs w:val="16"/>
              </w:rPr>
            </w:pPr>
            <w:r w:rsidRPr="00060867">
              <w:rPr>
                <w:rFonts w:ascii="Times New Roman" w:hAnsi="Times New Roman"/>
                <w:sz w:val="16"/>
                <w:szCs w:val="16"/>
              </w:rPr>
              <w:t>Удельный вес в оборотных активах</w:t>
            </w:r>
          </w:p>
          <w:p w:rsidR="009809B6" w:rsidRPr="00060867" w:rsidRDefault="009809B6" w:rsidP="002F745C">
            <w:pPr>
              <w:pStyle w:val="21"/>
              <w:spacing w:after="0"/>
              <w:ind w:left="0"/>
              <w:jc w:val="center"/>
              <w:rPr>
                <w:rFonts w:ascii="Times New Roman" w:hAnsi="Times New Roman"/>
                <w:sz w:val="16"/>
                <w:szCs w:val="16"/>
              </w:rPr>
            </w:pPr>
            <w:r w:rsidRPr="00060867">
              <w:rPr>
                <w:rFonts w:ascii="Times New Roman" w:hAnsi="Times New Roman"/>
                <w:sz w:val="16"/>
                <w:szCs w:val="16"/>
              </w:rPr>
              <w:t>предприятия, %</w:t>
            </w:r>
          </w:p>
        </w:tc>
      </w:tr>
      <w:tr w:rsidR="009809B6" w:rsidRPr="00060867" w:rsidTr="002F745C">
        <w:trPr>
          <w:cantSplit/>
          <w:trHeight w:val="655"/>
        </w:trPr>
        <w:tc>
          <w:tcPr>
            <w:tcW w:w="3714" w:type="dxa"/>
            <w:vMerge/>
          </w:tcPr>
          <w:p w:rsidR="009809B6" w:rsidRPr="00060867" w:rsidRDefault="009809B6" w:rsidP="002F745C">
            <w:pPr>
              <w:pStyle w:val="21"/>
              <w:spacing w:after="0" w:line="240" w:lineRule="auto"/>
              <w:ind w:left="0"/>
              <w:jc w:val="center"/>
              <w:rPr>
                <w:rFonts w:ascii="Times New Roman" w:hAnsi="Times New Roman"/>
                <w:sz w:val="16"/>
                <w:szCs w:val="16"/>
              </w:rPr>
            </w:pPr>
          </w:p>
        </w:tc>
        <w:tc>
          <w:tcPr>
            <w:tcW w:w="1214" w:type="dxa"/>
            <w:vMerge/>
            <w:vAlign w:val="center"/>
          </w:tcPr>
          <w:p w:rsidR="009809B6" w:rsidRPr="00060867" w:rsidRDefault="009809B6" w:rsidP="002F745C">
            <w:pPr>
              <w:pStyle w:val="21"/>
              <w:spacing w:after="0"/>
              <w:ind w:left="0"/>
              <w:jc w:val="center"/>
              <w:rPr>
                <w:rFonts w:ascii="Times New Roman" w:hAnsi="Times New Roman"/>
                <w:sz w:val="16"/>
                <w:szCs w:val="16"/>
              </w:rPr>
            </w:pPr>
          </w:p>
        </w:tc>
        <w:tc>
          <w:tcPr>
            <w:tcW w:w="1040" w:type="dxa"/>
            <w:vAlign w:val="center"/>
          </w:tcPr>
          <w:p w:rsidR="009809B6" w:rsidRPr="00060867" w:rsidRDefault="009809B6" w:rsidP="002F745C">
            <w:pPr>
              <w:pStyle w:val="21"/>
              <w:spacing w:after="0"/>
              <w:ind w:left="0"/>
              <w:jc w:val="center"/>
              <w:rPr>
                <w:rFonts w:ascii="Times New Roman" w:hAnsi="Times New Roman"/>
                <w:sz w:val="16"/>
                <w:szCs w:val="16"/>
              </w:rPr>
            </w:pPr>
            <w:r w:rsidRPr="00060867">
              <w:rPr>
                <w:rFonts w:ascii="Times New Roman" w:hAnsi="Times New Roman"/>
                <w:sz w:val="16"/>
                <w:szCs w:val="16"/>
              </w:rPr>
              <w:t>2007 год</w:t>
            </w:r>
          </w:p>
        </w:tc>
        <w:tc>
          <w:tcPr>
            <w:tcW w:w="900" w:type="dxa"/>
            <w:vAlign w:val="center"/>
          </w:tcPr>
          <w:p w:rsidR="009809B6" w:rsidRPr="00060867" w:rsidRDefault="009809B6" w:rsidP="002F745C">
            <w:pPr>
              <w:pStyle w:val="21"/>
              <w:spacing w:after="0"/>
              <w:ind w:left="0"/>
              <w:jc w:val="center"/>
              <w:rPr>
                <w:rFonts w:ascii="Times New Roman" w:hAnsi="Times New Roman"/>
                <w:sz w:val="16"/>
                <w:szCs w:val="16"/>
              </w:rPr>
            </w:pPr>
            <w:r w:rsidRPr="00060867">
              <w:rPr>
                <w:rFonts w:ascii="Times New Roman" w:hAnsi="Times New Roman"/>
                <w:sz w:val="16"/>
                <w:szCs w:val="16"/>
              </w:rPr>
              <w:t>2008 год</w:t>
            </w:r>
          </w:p>
        </w:tc>
        <w:tc>
          <w:tcPr>
            <w:tcW w:w="1080" w:type="dxa"/>
            <w:vAlign w:val="center"/>
          </w:tcPr>
          <w:p w:rsidR="009809B6" w:rsidRPr="00060867" w:rsidRDefault="009809B6" w:rsidP="002F745C">
            <w:pPr>
              <w:pStyle w:val="21"/>
              <w:spacing w:after="0"/>
              <w:ind w:left="0"/>
              <w:jc w:val="center"/>
              <w:rPr>
                <w:rFonts w:ascii="Times New Roman" w:hAnsi="Times New Roman"/>
                <w:sz w:val="16"/>
                <w:szCs w:val="16"/>
              </w:rPr>
            </w:pPr>
            <w:r w:rsidRPr="00060867">
              <w:rPr>
                <w:rFonts w:ascii="Times New Roman" w:hAnsi="Times New Roman"/>
                <w:sz w:val="16"/>
                <w:szCs w:val="16"/>
              </w:rPr>
              <w:t>2009год</w:t>
            </w:r>
          </w:p>
        </w:tc>
        <w:tc>
          <w:tcPr>
            <w:tcW w:w="1080" w:type="dxa"/>
            <w:vAlign w:val="center"/>
          </w:tcPr>
          <w:p w:rsidR="009809B6" w:rsidRPr="00060867" w:rsidRDefault="009809B6" w:rsidP="002F745C">
            <w:pPr>
              <w:pStyle w:val="21"/>
              <w:spacing w:after="0"/>
              <w:ind w:left="0"/>
              <w:jc w:val="center"/>
              <w:rPr>
                <w:rFonts w:ascii="Times New Roman" w:hAnsi="Times New Roman"/>
                <w:sz w:val="16"/>
                <w:szCs w:val="16"/>
              </w:rPr>
            </w:pPr>
            <w:r w:rsidRPr="00060867">
              <w:rPr>
                <w:rFonts w:ascii="Times New Roman" w:hAnsi="Times New Roman"/>
                <w:sz w:val="16"/>
                <w:szCs w:val="16"/>
              </w:rPr>
              <w:t>2008год/</w:t>
            </w:r>
          </w:p>
          <w:p w:rsidR="009809B6" w:rsidRPr="00060867" w:rsidRDefault="009809B6" w:rsidP="002F745C">
            <w:pPr>
              <w:pStyle w:val="21"/>
              <w:spacing w:after="0"/>
              <w:ind w:left="0"/>
              <w:jc w:val="center"/>
              <w:rPr>
                <w:rFonts w:ascii="Times New Roman" w:hAnsi="Times New Roman"/>
                <w:sz w:val="16"/>
                <w:szCs w:val="16"/>
              </w:rPr>
            </w:pPr>
            <w:r w:rsidRPr="00060867">
              <w:rPr>
                <w:rFonts w:ascii="Times New Roman" w:hAnsi="Times New Roman"/>
                <w:sz w:val="16"/>
                <w:szCs w:val="16"/>
              </w:rPr>
              <w:t>2007год</w:t>
            </w:r>
          </w:p>
        </w:tc>
        <w:tc>
          <w:tcPr>
            <w:tcW w:w="1080" w:type="dxa"/>
            <w:vAlign w:val="center"/>
          </w:tcPr>
          <w:p w:rsidR="009809B6" w:rsidRPr="00060867" w:rsidRDefault="009809B6" w:rsidP="002F745C">
            <w:pPr>
              <w:pStyle w:val="21"/>
              <w:spacing w:after="0"/>
              <w:ind w:left="0"/>
              <w:jc w:val="center"/>
              <w:rPr>
                <w:rFonts w:ascii="Times New Roman" w:hAnsi="Times New Roman"/>
                <w:sz w:val="16"/>
                <w:szCs w:val="16"/>
              </w:rPr>
            </w:pPr>
            <w:r w:rsidRPr="00060867">
              <w:rPr>
                <w:rFonts w:ascii="Times New Roman" w:hAnsi="Times New Roman"/>
                <w:sz w:val="16"/>
                <w:szCs w:val="16"/>
              </w:rPr>
              <w:t>2009год/</w:t>
            </w:r>
          </w:p>
          <w:p w:rsidR="009809B6" w:rsidRPr="00060867" w:rsidRDefault="009809B6" w:rsidP="002F745C">
            <w:pPr>
              <w:pStyle w:val="21"/>
              <w:spacing w:after="0"/>
              <w:ind w:left="0"/>
              <w:jc w:val="center"/>
              <w:rPr>
                <w:rFonts w:ascii="Times New Roman" w:hAnsi="Times New Roman"/>
                <w:sz w:val="16"/>
                <w:szCs w:val="16"/>
              </w:rPr>
            </w:pPr>
            <w:r w:rsidRPr="00060867">
              <w:rPr>
                <w:rFonts w:ascii="Times New Roman" w:hAnsi="Times New Roman"/>
                <w:sz w:val="16"/>
                <w:szCs w:val="16"/>
              </w:rPr>
              <w:t>2008год</w:t>
            </w:r>
          </w:p>
        </w:tc>
        <w:tc>
          <w:tcPr>
            <w:tcW w:w="1080" w:type="dxa"/>
            <w:vAlign w:val="center"/>
          </w:tcPr>
          <w:p w:rsidR="009809B6" w:rsidRPr="00060867" w:rsidRDefault="009809B6" w:rsidP="002F745C">
            <w:pPr>
              <w:pStyle w:val="21"/>
              <w:spacing w:after="0"/>
              <w:ind w:left="0"/>
              <w:jc w:val="center"/>
              <w:rPr>
                <w:rFonts w:ascii="Times New Roman" w:hAnsi="Times New Roman"/>
                <w:sz w:val="16"/>
                <w:szCs w:val="16"/>
              </w:rPr>
            </w:pPr>
            <w:r w:rsidRPr="00060867">
              <w:rPr>
                <w:rFonts w:ascii="Times New Roman" w:hAnsi="Times New Roman"/>
                <w:sz w:val="16"/>
                <w:szCs w:val="16"/>
              </w:rPr>
              <w:t>2009год/2007год</w:t>
            </w:r>
          </w:p>
        </w:tc>
        <w:tc>
          <w:tcPr>
            <w:tcW w:w="1260" w:type="dxa"/>
            <w:vAlign w:val="center"/>
          </w:tcPr>
          <w:p w:rsidR="009809B6" w:rsidRPr="00060867" w:rsidRDefault="009809B6" w:rsidP="002F745C">
            <w:pPr>
              <w:pStyle w:val="21"/>
              <w:spacing w:after="0"/>
              <w:ind w:left="0"/>
              <w:jc w:val="center"/>
              <w:rPr>
                <w:rFonts w:ascii="Times New Roman" w:hAnsi="Times New Roman"/>
                <w:sz w:val="16"/>
                <w:szCs w:val="16"/>
              </w:rPr>
            </w:pPr>
            <w:r w:rsidRPr="00060867">
              <w:rPr>
                <w:rFonts w:ascii="Times New Roman" w:hAnsi="Times New Roman"/>
                <w:sz w:val="16"/>
                <w:szCs w:val="16"/>
              </w:rPr>
              <w:t>2007 год</w:t>
            </w:r>
          </w:p>
        </w:tc>
        <w:tc>
          <w:tcPr>
            <w:tcW w:w="1080" w:type="dxa"/>
            <w:vAlign w:val="center"/>
          </w:tcPr>
          <w:p w:rsidR="009809B6" w:rsidRPr="00060867" w:rsidRDefault="009809B6" w:rsidP="002F745C">
            <w:pPr>
              <w:pStyle w:val="21"/>
              <w:spacing w:after="0"/>
              <w:ind w:left="0"/>
              <w:jc w:val="center"/>
              <w:rPr>
                <w:rFonts w:ascii="Times New Roman" w:hAnsi="Times New Roman"/>
                <w:sz w:val="16"/>
                <w:szCs w:val="16"/>
              </w:rPr>
            </w:pPr>
            <w:r w:rsidRPr="00060867">
              <w:rPr>
                <w:rFonts w:ascii="Times New Roman" w:hAnsi="Times New Roman"/>
                <w:sz w:val="16"/>
                <w:szCs w:val="16"/>
              </w:rPr>
              <w:t>2008 год</w:t>
            </w:r>
          </w:p>
        </w:tc>
        <w:tc>
          <w:tcPr>
            <w:tcW w:w="1260" w:type="dxa"/>
            <w:vAlign w:val="center"/>
          </w:tcPr>
          <w:p w:rsidR="009809B6" w:rsidRPr="00060867" w:rsidRDefault="009809B6" w:rsidP="002F745C">
            <w:pPr>
              <w:pStyle w:val="21"/>
              <w:spacing w:after="0"/>
              <w:ind w:left="0"/>
              <w:jc w:val="center"/>
              <w:rPr>
                <w:rFonts w:ascii="Times New Roman" w:hAnsi="Times New Roman"/>
                <w:sz w:val="16"/>
                <w:szCs w:val="16"/>
              </w:rPr>
            </w:pPr>
            <w:r w:rsidRPr="00060867">
              <w:rPr>
                <w:rFonts w:ascii="Times New Roman" w:hAnsi="Times New Roman"/>
                <w:sz w:val="16"/>
                <w:szCs w:val="16"/>
              </w:rPr>
              <w:t>2009год</w:t>
            </w:r>
          </w:p>
        </w:tc>
      </w:tr>
      <w:tr w:rsidR="009809B6" w:rsidRPr="00060867" w:rsidTr="002F745C">
        <w:tc>
          <w:tcPr>
            <w:tcW w:w="3714" w:type="dxa"/>
            <w:tcBorders>
              <w:bottom w:val="nil"/>
            </w:tcBorders>
          </w:tcPr>
          <w:p w:rsidR="009809B6" w:rsidRPr="00060867" w:rsidRDefault="009809B6" w:rsidP="002F745C">
            <w:pPr>
              <w:pStyle w:val="21"/>
              <w:spacing w:after="0" w:line="240" w:lineRule="auto"/>
              <w:ind w:left="0"/>
              <w:jc w:val="center"/>
              <w:rPr>
                <w:rFonts w:ascii="Times New Roman" w:hAnsi="Times New Roman"/>
                <w:sz w:val="16"/>
                <w:szCs w:val="16"/>
              </w:rPr>
            </w:pPr>
            <w:r w:rsidRPr="00060867">
              <w:rPr>
                <w:rFonts w:ascii="Times New Roman" w:hAnsi="Times New Roman"/>
                <w:sz w:val="16"/>
                <w:szCs w:val="16"/>
              </w:rPr>
              <w:t>1</w:t>
            </w:r>
          </w:p>
        </w:tc>
        <w:tc>
          <w:tcPr>
            <w:tcW w:w="1214" w:type="dxa"/>
            <w:tcBorders>
              <w:bottom w:val="nil"/>
            </w:tcBorders>
          </w:tcPr>
          <w:p w:rsidR="009809B6" w:rsidRPr="00060867" w:rsidRDefault="009809B6" w:rsidP="002F745C">
            <w:pPr>
              <w:pStyle w:val="21"/>
              <w:spacing w:after="0" w:line="240" w:lineRule="auto"/>
              <w:ind w:left="0"/>
              <w:jc w:val="center"/>
              <w:rPr>
                <w:rFonts w:ascii="Times New Roman" w:hAnsi="Times New Roman"/>
                <w:sz w:val="16"/>
                <w:szCs w:val="16"/>
              </w:rPr>
            </w:pPr>
            <w:r w:rsidRPr="00060867">
              <w:rPr>
                <w:rFonts w:ascii="Times New Roman" w:hAnsi="Times New Roman"/>
                <w:sz w:val="16"/>
                <w:szCs w:val="16"/>
              </w:rPr>
              <w:t>2</w:t>
            </w:r>
          </w:p>
        </w:tc>
        <w:tc>
          <w:tcPr>
            <w:tcW w:w="1040" w:type="dxa"/>
            <w:tcBorders>
              <w:bottom w:val="nil"/>
            </w:tcBorders>
          </w:tcPr>
          <w:p w:rsidR="009809B6" w:rsidRPr="00060867" w:rsidRDefault="009809B6" w:rsidP="002F745C">
            <w:pPr>
              <w:pStyle w:val="21"/>
              <w:spacing w:after="0" w:line="240" w:lineRule="auto"/>
              <w:ind w:left="0"/>
              <w:jc w:val="center"/>
              <w:rPr>
                <w:rFonts w:ascii="Times New Roman" w:hAnsi="Times New Roman"/>
                <w:sz w:val="16"/>
                <w:szCs w:val="16"/>
              </w:rPr>
            </w:pPr>
            <w:r w:rsidRPr="00060867">
              <w:rPr>
                <w:rFonts w:ascii="Times New Roman" w:hAnsi="Times New Roman"/>
                <w:sz w:val="16"/>
                <w:szCs w:val="16"/>
              </w:rPr>
              <w:t>3</w:t>
            </w:r>
          </w:p>
        </w:tc>
        <w:tc>
          <w:tcPr>
            <w:tcW w:w="900" w:type="dxa"/>
            <w:tcBorders>
              <w:bottom w:val="nil"/>
            </w:tcBorders>
          </w:tcPr>
          <w:p w:rsidR="009809B6" w:rsidRPr="00060867" w:rsidRDefault="009809B6" w:rsidP="002F745C">
            <w:pPr>
              <w:pStyle w:val="21"/>
              <w:spacing w:after="0" w:line="240" w:lineRule="auto"/>
              <w:ind w:left="0"/>
              <w:jc w:val="center"/>
              <w:rPr>
                <w:rFonts w:ascii="Times New Roman" w:hAnsi="Times New Roman"/>
                <w:sz w:val="16"/>
                <w:szCs w:val="16"/>
              </w:rPr>
            </w:pPr>
            <w:r w:rsidRPr="00060867">
              <w:rPr>
                <w:rFonts w:ascii="Times New Roman" w:hAnsi="Times New Roman"/>
                <w:sz w:val="16"/>
                <w:szCs w:val="16"/>
              </w:rPr>
              <w:t>4</w:t>
            </w:r>
          </w:p>
        </w:tc>
        <w:tc>
          <w:tcPr>
            <w:tcW w:w="1080" w:type="dxa"/>
            <w:tcBorders>
              <w:bottom w:val="nil"/>
            </w:tcBorders>
          </w:tcPr>
          <w:p w:rsidR="009809B6" w:rsidRPr="00060867" w:rsidRDefault="009809B6" w:rsidP="002F745C">
            <w:pPr>
              <w:pStyle w:val="21"/>
              <w:spacing w:after="0" w:line="240" w:lineRule="auto"/>
              <w:ind w:left="0"/>
              <w:jc w:val="center"/>
              <w:rPr>
                <w:rFonts w:ascii="Times New Roman" w:hAnsi="Times New Roman"/>
                <w:sz w:val="16"/>
                <w:szCs w:val="16"/>
              </w:rPr>
            </w:pPr>
            <w:r w:rsidRPr="00060867">
              <w:rPr>
                <w:rFonts w:ascii="Times New Roman" w:hAnsi="Times New Roman"/>
                <w:sz w:val="16"/>
                <w:szCs w:val="16"/>
              </w:rPr>
              <w:t>5</w:t>
            </w:r>
          </w:p>
        </w:tc>
        <w:tc>
          <w:tcPr>
            <w:tcW w:w="1080" w:type="dxa"/>
            <w:tcBorders>
              <w:bottom w:val="nil"/>
            </w:tcBorders>
          </w:tcPr>
          <w:p w:rsidR="009809B6" w:rsidRPr="00060867" w:rsidRDefault="009809B6" w:rsidP="002F745C">
            <w:pPr>
              <w:pStyle w:val="21"/>
              <w:spacing w:after="0" w:line="240" w:lineRule="auto"/>
              <w:ind w:left="0"/>
              <w:jc w:val="center"/>
              <w:rPr>
                <w:rFonts w:ascii="Times New Roman" w:hAnsi="Times New Roman"/>
                <w:sz w:val="16"/>
                <w:szCs w:val="16"/>
              </w:rPr>
            </w:pPr>
            <w:r w:rsidRPr="00060867">
              <w:rPr>
                <w:rFonts w:ascii="Times New Roman" w:hAnsi="Times New Roman"/>
                <w:sz w:val="16"/>
                <w:szCs w:val="16"/>
              </w:rPr>
              <w:t>6</w:t>
            </w:r>
          </w:p>
        </w:tc>
        <w:tc>
          <w:tcPr>
            <w:tcW w:w="1080" w:type="dxa"/>
            <w:tcBorders>
              <w:bottom w:val="nil"/>
            </w:tcBorders>
          </w:tcPr>
          <w:p w:rsidR="009809B6" w:rsidRPr="00060867" w:rsidRDefault="009809B6" w:rsidP="002F745C">
            <w:pPr>
              <w:pStyle w:val="21"/>
              <w:spacing w:after="0" w:line="240" w:lineRule="auto"/>
              <w:ind w:left="0"/>
              <w:jc w:val="center"/>
              <w:rPr>
                <w:rFonts w:ascii="Times New Roman" w:hAnsi="Times New Roman"/>
                <w:sz w:val="16"/>
                <w:szCs w:val="16"/>
              </w:rPr>
            </w:pPr>
            <w:r w:rsidRPr="00060867">
              <w:rPr>
                <w:rFonts w:ascii="Times New Roman" w:hAnsi="Times New Roman"/>
                <w:sz w:val="16"/>
                <w:szCs w:val="16"/>
              </w:rPr>
              <w:t>7</w:t>
            </w:r>
          </w:p>
        </w:tc>
        <w:tc>
          <w:tcPr>
            <w:tcW w:w="1080" w:type="dxa"/>
            <w:tcBorders>
              <w:bottom w:val="nil"/>
            </w:tcBorders>
          </w:tcPr>
          <w:p w:rsidR="009809B6" w:rsidRPr="00060867" w:rsidRDefault="009809B6" w:rsidP="002F745C">
            <w:pPr>
              <w:pStyle w:val="21"/>
              <w:spacing w:after="0" w:line="240" w:lineRule="auto"/>
              <w:ind w:left="0"/>
              <w:jc w:val="center"/>
              <w:rPr>
                <w:rFonts w:ascii="Times New Roman" w:hAnsi="Times New Roman"/>
                <w:sz w:val="16"/>
                <w:szCs w:val="16"/>
              </w:rPr>
            </w:pPr>
            <w:r w:rsidRPr="00060867">
              <w:rPr>
                <w:rFonts w:ascii="Times New Roman" w:hAnsi="Times New Roman"/>
                <w:sz w:val="16"/>
                <w:szCs w:val="16"/>
              </w:rPr>
              <w:t>8</w:t>
            </w:r>
          </w:p>
        </w:tc>
        <w:tc>
          <w:tcPr>
            <w:tcW w:w="1260" w:type="dxa"/>
            <w:tcBorders>
              <w:bottom w:val="nil"/>
            </w:tcBorders>
          </w:tcPr>
          <w:p w:rsidR="009809B6" w:rsidRPr="00060867" w:rsidRDefault="009809B6" w:rsidP="002F745C">
            <w:pPr>
              <w:pStyle w:val="21"/>
              <w:spacing w:after="0"/>
              <w:ind w:left="0"/>
              <w:jc w:val="center"/>
              <w:rPr>
                <w:rFonts w:ascii="Times New Roman" w:hAnsi="Times New Roman"/>
                <w:sz w:val="16"/>
                <w:szCs w:val="16"/>
              </w:rPr>
            </w:pPr>
            <w:r w:rsidRPr="00060867">
              <w:rPr>
                <w:rFonts w:ascii="Times New Roman" w:hAnsi="Times New Roman"/>
                <w:sz w:val="16"/>
                <w:szCs w:val="16"/>
              </w:rPr>
              <w:t>9</w:t>
            </w:r>
          </w:p>
        </w:tc>
        <w:tc>
          <w:tcPr>
            <w:tcW w:w="1080" w:type="dxa"/>
            <w:tcBorders>
              <w:bottom w:val="nil"/>
            </w:tcBorders>
          </w:tcPr>
          <w:p w:rsidR="009809B6" w:rsidRPr="00060867" w:rsidRDefault="009809B6" w:rsidP="002F745C">
            <w:pPr>
              <w:pStyle w:val="21"/>
              <w:spacing w:after="0" w:line="240" w:lineRule="auto"/>
              <w:ind w:left="0"/>
              <w:jc w:val="center"/>
              <w:rPr>
                <w:rFonts w:ascii="Times New Roman" w:hAnsi="Times New Roman"/>
                <w:sz w:val="16"/>
                <w:szCs w:val="16"/>
              </w:rPr>
            </w:pPr>
            <w:r w:rsidRPr="00060867">
              <w:rPr>
                <w:rFonts w:ascii="Times New Roman" w:hAnsi="Times New Roman"/>
                <w:sz w:val="16"/>
                <w:szCs w:val="16"/>
              </w:rPr>
              <w:t>10</w:t>
            </w:r>
          </w:p>
        </w:tc>
        <w:tc>
          <w:tcPr>
            <w:tcW w:w="1260" w:type="dxa"/>
            <w:tcBorders>
              <w:bottom w:val="nil"/>
            </w:tcBorders>
          </w:tcPr>
          <w:p w:rsidR="009809B6" w:rsidRPr="00060867" w:rsidRDefault="009809B6" w:rsidP="002F745C">
            <w:pPr>
              <w:pStyle w:val="21"/>
              <w:spacing w:after="0" w:line="240" w:lineRule="auto"/>
              <w:ind w:left="0"/>
              <w:jc w:val="center"/>
              <w:rPr>
                <w:rFonts w:ascii="Times New Roman" w:hAnsi="Times New Roman"/>
                <w:sz w:val="16"/>
                <w:szCs w:val="16"/>
              </w:rPr>
            </w:pPr>
            <w:r w:rsidRPr="00060867">
              <w:rPr>
                <w:rFonts w:ascii="Times New Roman" w:hAnsi="Times New Roman"/>
                <w:sz w:val="16"/>
                <w:szCs w:val="16"/>
              </w:rPr>
              <w:t>11</w:t>
            </w:r>
          </w:p>
        </w:tc>
      </w:tr>
      <w:tr w:rsidR="009809B6" w:rsidRPr="00060867" w:rsidTr="002F745C">
        <w:tc>
          <w:tcPr>
            <w:tcW w:w="3714" w:type="dxa"/>
          </w:tcPr>
          <w:p w:rsidR="009809B6" w:rsidRPr="00060867" w:rsidRDefault="009809B6" w:rsidP="002F745C">
            <w:pPr>
              <w:pStyle w:val="21"/>
              <w:spacing w:after="0" w:line="240" w:lineRule="auto"/>
              <w:ind w:left="0"/>
              <w:jc w:val="center"/>
              <w:rPr>
                <w:rFonts w:ascii="Times New Roman" w:hAnsi="Times New Roman"/>
                <w:b/>
                <w:bCs/>
                <w:sz w:val="16"/>
                <w:szCs w:val="16"/>
              </w:rPr>
            </w:pPr>
            <w:r w:rsidRPr="00060867">
              <w:rPr>
                <w:rFonts w:ascii="Times New Roman" w:hAnsi="Times New Roman"/>
                <w:b/>
                <w:bCs/>
                <w:sz w:val="16"/>
                <w:szCs w:val="16"/>
              </w:rPr>
              <w:t>3. Оборотные активы</w:t>
            </w:r>
          </w:p>
        </w:tc>
        <w:tc>
          <w:tcPr>
            <w:tcW w:w="1214" w:type="dxa"/>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290</w:t>
            </w:r>
          </w:p>
        </w:tc>
        <w:tc>
          <w:tcPr>
            <w:tcW w:w="1040" w:type="dxa"/>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680939</w:t>
            </w:r>
          </w:p>
        </w:tc>
        <w:tc>
          <w:tcPr>
            <w:tcW w:w="900" w:type="dxa"/>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1206446</w:t>
            </w:r>
          </w:p>
        </w:tc>
        <w:tc>
          <w:tcPr>
            <w:tcW w:w="1080" w:type="dxa"/>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1299502</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525507</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93056</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618563</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100</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100</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100</w:t>
            </w:r>
          </w:p>
        </w:tc>
      </w:tr>
      <w:tr w:rsidR="009809B6" w:rsidRPr="00060867" w:rsidTr="002F745C">
        <w:trPr>
          <w:trHeight w:val="400"/>
        </w:trPr>
        <w:tc>
          <w:tcPr>
            <w:tcW w:w="3714" w:type="dxa"/>
          </w:tcPr>
          <w:p w:rsidR="009809B6" w:rsidRPr="00060867" w:rsidRDefault="009809B6" w:rsidP="002F745C">
            <w:pPr>
              <w:pStyle w:val="21"/>
              <w:spacing w:after="0" w:line="240" w:lineRule="auto"/>
              <w:ind w:left="0"/>
              <w:jc w:val="center"/>
              <w:rPr>
                <w:rFonts w:ascii="Times New Roman" w:hAnsi="Times New Roman"/>
                <w:sz w:val="16"/>
                <w:szCs w:val="16"/>
              </w:rPr>
            </w:pPr>
            <w:r w:rsidRPr="00060867">
              <w:rPr>
                <w:rFonts w:ascii="Times New Roman" w:hAnsi="Times New Roman"/>
                <w:sz w:val="16"/>
                <w:szCs w:val="16"/>
              </w:rPr>
              <w:t>из них:</w:t>
            </w:r>
          </w:p>
          <w:p w:rsidR="009809B6" w:rsidRPr="00060867" w:rsidRDefault="009809B6" w:rsidP="002F745C">
            <w:pPr>
              <w:pStyle w:val="21"/>
              <w:spacing w:after="0" w:line="240" w:lineRule="auto"/>
              <w:ind w:left="0"/>
              <w:jc w:val="center"/>
              <w:rPr>
                <w:rFonts w:ascii="Times New Roman" w:hAnsi="Times New Roman"/>
                <w:sz w:val="16"/>
                <w:szCs w:val="16"/>
              </w:rPr>
            </w:pPr>
            <w:r w:rsidRPr="00060867">
              <w:rPr>
                <w:rFonts w:ascii="Times New Roman" w:hAnsi="Times New Roman"/>
                <w:sz w:val="16"/>
                <w:szCs w:val="16"/>
              </w:rPr>
              <w:t>запасы</w:t>
            </w:r>
          </w:p>
        </w:tc>
        <w:tc>
          <w:tcPr>
            <w:tcW w:w="1214" w:type="dxa"/>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210</w:t>
            </w:r>
          </w:p>
        </w:tc>
        <w:tc>
          <w:tcPr>
            <w:tcW w:w="104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434563</w:t>
            </w:r>
          </w:p>
        </w:tc>
        <w:tc>
          <w:tcPr>
            <w:tcW w:w="90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695382</w:t>
            </w:r>
          </w:p>
        </w:tc>
        <w:tc>
          <w:tcPr>
            <w:tcW w:w="108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679035</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260819</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-16347</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244472</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63,82</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57,64</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52,25</w:t>
            </w:r>
          </w:p>
        </w:tc>
      </w:tr>
      <w:tr w:rsidR="009809B6" w:rsidRPr="00060867" w:rsidTr="002F745C">
        <w:trPr>
          <w:trHeight w:val="379"/>
        </w:trPr>
        <w:tc>
          <w:tcPr>
            <w:tcW w:w="3714" w:type="dxa"/>
            <w:tcBorders>
              <w:bottom w:val="nil"/>
            </w:tcBorders>
          </w:tcPr>
          <w:p w:rsidR="009809B6" w:rsidRPr="00060867" w:rsidRDefault="009809B6" w:rsidP="002F745C">
            <w:pPr>
              <w:pStyle w:val="21"/>
              <w:spacing w:after="0" w:line="240" w:lineRule="auto"/>
              <w:ind w:left="0"/>
              <w:jc w:val="center"/>
              <w:rPr>
                <w:rFonts w:ascii="Times New Roman" w:hAnsi="Times New Roman"/>
                <w:sz w:val="16"/>
                <w:szCs w:val="16"/>
              </w:rPr>
            </w:pPr>
          </w:p>
        </w:tc>
        <w:tc>
          <w:tcPr>
            <w:tcW w:w="1214" w:type="dxa"/>
            <w:tcBorders>
              <w:bottom w:val="nil"/>
            </w:tcBorders>
          </w:tcPr>
          <w:p w:rsidR="009809B6" w:rsidRPr="00060867" w:rsidRDefault="009809B6" w:rsidP="002F745C">
            <w:pPr>
              <w:spacing w:after="0"/>
              <w:jc w:val="center"/>
              <w:rPr>
                <w:rFonts w:ascii="Times New Roman" w:hAnsi="Times New Roman"/>
                <w:color w:val="000000"/>
                <w:sz w:val="16"/>
                <w:szCs w:val="16"/>
              </w:rPr>
            </w:pPr>
          </w:p>
        </w:tc>
        <w:tc>
          <w:tcPr>
            <w:tcW w:w="1040" w:type="dxa"/>
            <w:tcBorders>
              <w:bottom w:val="nil"/>
            </w:tcBorders>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tc>
        <w:tc>
          <w:tcPr>
            <w:tcW w:w="900" w:type="dxa"/>
            <w:tcBorders>
              <w:bottom w:val="nil"/>
            </w:tcBorders>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tc>
        <w:tc>
          <w:tcPr>
            <w:tcW w:w="1080" w:type="dxa"/>
            <w:tcBorders>
              <w:bottom w:val="nil"/>
            </w:tcBorders>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tc>
        <w:tc>
          <w:tcPr>
            <w:tcW w:w="1080" w:type="dxa"/>
            <w:tcBorders>
              <w:bottom w:val="nil"/>
            </w:tcBorders>
            <w:vAlign w:val="bottom"/>
          </w:tcPr>
          <w:p w:rsidR="009809B6" w:rsidRPr="00060867" w:rsidRDefault="009809B6" w:rsidP="002F745C">
            <w:pPr>
              <w:spacing w:after="0"/>
              <w:jc w:val="center"/>
              <w:rPr>
                <w:rFonts w:ascii="Times New Roman" w:hAnsi="Times New Roman"/>
                <w:color w:val="000000"/>
                <w:sz w:val="16"/>
                <w:szCs w:val="16"/>
              </w:rPr>
            </w:pPr>
          </w:p>
        </w:tc>
        <w:tc>
          <w:tcPr>
            <w:tcW w:w="1080" w:type="dxa"/>
            <w:tcBorders>
              <w:bottom w:val="nil"/>
            </w:tcBorders>
            <w:vAlign w:val="bottom"/>
          </w:tcPr>
          <w:p w:rsidR="009809B6" w:rsidRPr="00060867" w:rsidRDefault="009809B6" w:rsidP="002F745C">
            <w:pPr>
              <w:spacing w:after="0"/>
              <w:jc w:val="center"/>
              <w:rPr>
                <w:rFonts w:ascii="Times New Roman" w:hAnsi="Times New Roman"/>
                <w:color w:val="000000"/>
                <w:sz w:val="16"/>
                <w:szCs w:val="16"/>
              </w:rPr>
            </w:pPr>
          </w:p>
        </w:tc>
        <w:tc>
          <w:tcPr>
            <w:tcW w:w="1080" w:type="dxa"/>
            <w:tcBorders>
              <w:bottom w:val="nil"/>
            </w:tcBorders>
            <w:vAlign w:val="bottom"/>
          </w:tcPr>
          <w:p w:rsidR="009809B6" w:rsidRPr="00060867" w:rsidRDefault="009809B6" w:rsidP="002F745C">
            <w:pPr>
              <w:spacing w:after="0"/>
              <w:jc w:val="center"/>
              <w:rPr>
                <w:rFonts w:ascii="Times New Roman" w:hAnsi="Times New Roman"/>
                <w:color w:val="000000"/>
                <w:sz w:val="16"/>
                <w:szCs w:val="16"/>
              </w:rPr>
            </w:pPr>
          </w:p>
        </w:tc>
        <w:tc>
          <w:tcPr>
            <w:tcW w:w="1260" w:type="dxa"/>
            <w:tcBorders>
              <w:bottom w:val="nil"/>
            </w:tcBorders>
            <w:vAlign w:val="bottom"/>
          </w:tcPr>
          <w:p w:rsidR="009809B6" w:rsidRPr="00060867" w:rsidRDefault="009809B6" w:rsidP="002F745C">
            <w:pPr>
              <w:spacing w:after="0"/>
              <w:jc w:val="center"/>
              <w:rPr>
                <w:rFonts w:ascii="Times New Roman" w:hAnsi="Times New Roman"/>
                <w:color w:val="000000"/>
                <w:sz w:val="16"/>
                <w:szCs w:val="16"/>
              </w:rPr>
            </w:pPr>
          </w:p>
        </w:tc>
        <w:tc>
          <w:tcPr>
            <w:tcW w:w="1080" w:type="dxa"/>
            <w:tcBorders>
              <w:bottom w:val="nil"/>
            </w:tcBorders>
            <w:vAlign w:val="bottom"/>
          </w:tcPr>
          <w:p w:rsidR="009809B6" w:rsidRPr="00060867" w:rsidRDefault="009809B6" w:rsidP="002F745C">
            <w:pPr>
              <w:spacing w:after="0"/>
              <w:jc w:val="center"/>
              <w:rPr>
                <w:rFonts w:ascii="Times New Roman" w:hAnsi="Times New Roman"/>
                <w:color w:val="000000"/>
                <w:sz w:val="16"/>
                <w:szCs w:val="16"/>
              </w:rPr>
            </w:pPr>
          </w:p>
        </w:tc>
        <w:tc>
          <w:tcPr>
            <w:tcW w:w="1260" w:type="dxa"/>
            <w:tcBorders>
              <w:bottom w:val="nil"/>
            </w:tcBorders>
            <w:vAlign w:val="bottom"/>
          </w:tcPr>
          <w:p w:rsidR="009809B6" w:rsidRPr="00060867" w:rsidRDefault="009809B6" w:rsidP="002F745C">
            <w:pPr>
              <w:spacing w:after="0"/>
              <w:jc w:val="center"/>
              <w:rPr>
                <w:rFonts w:ascii="Times New Roman" w:hAnsi="Times New Roman"/>
                <w:color w:val="000000"/>
                <w:sz w:val="16"/>
                <w:szCs w:val="16"/>
              </w:rPr>
            </w:pPr>
          </w:p>
        </w:tc>
      </w:tr>
      <w:tr w:rsidR="009809B6" w:rsidRPr="00060867" w:rsidTr="002F745C">
        <w:tc>
          <w:tcPr>
            <w:tcW w:w="3714" w:type="dxa"/>
            <w:tcBorders>
              <w:top w:val="nil"/>
            </w:tcBorders>
          </w:tcPr>
          <w:p w:rsidR="009809B6" w:rsidRPr="00060867" w:rsidRDefault="009809B6" w:rsidP="002F745C">
            <w:pPr>
              <w:pStyle w:val="21"/>
              <w:spacing w:after="0" w:line="240" w:lineRule="auto"/>
              <w:ind w:left="0"/>
              <w:jc w:val="center"/>
              <w:rPr>
                <w:rFonts w:ascii="Times New Roman" w:hAnsi="Times New Roman"/>
                <w:sz w:val="16"/>
                <w:szCs w:val="16"/>
              </w:rPr>
            </w:pPr>
            <w:r w:rsidRPr="00060867">
              <w:rPr>
                <w:rFonts w:ascii="Times New Roman" w:hAnsi="Times New Roman"/>
                <w:sz w:val="16"/>
                <w:szCs w:val="16"/>
              </w:rPr>
              <w:t>Сырье, материалы и другие аналогичные ценности (10,15,12,13)</w:t>
            </w:r>
          </w:p>
        </w:tc>
        <w:tc>
          <w:tcPr>
            <w:tcW w:w="1214" w:type="dxa"/>
            <w:tcBorders>
              <w:top w:val="nil"/>
            </w:tcBorders>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211</w:t>
            </w:r>
          </w:p>
        </w:tc>
        <w:tc>
          <w:tcPr>
            <w:tcW w:w="1040" w:type="dxa"/>
            <w:tcBorders>
              <w:top w:val="nil"/>
            </w:tcBorders>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309771</w:t>
            </w:r>
          </w:p>
        </w:tc>
        <w:tc>
          <w:tcPr>
            <w:tcW w:w="900" w:type="dxa"/>
            <w:tcBorders>
              <w:top w:val="nil"/>
            </w:tcBorders>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445187</w:t>
            </w:r>
          </w:p>
        </w:tc>
        <w:tc>
          <w:tcPr>
            <w:tcW w:w="1080" w:type="dxa"/>
            <w:tcBorders>
              <w:top w:val="nil"/>
            </w:tcBorders>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435516</w:t>
            </w:r>
          </w:p>
        </w:tc>
        <w:tc>
          <w:tcPr>
            <w:tcW w:w="1080" w:type="dxa"/>
            <w:tcBorders>
              <w:top w:val="nil"/>
            </w:tcBorders>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135416</w:t>
            </w:r>
          </w:p>
        </w:tc>
        <w:tc>
          <w:tcPr>
            <w:tcW w:w="1080" w:type="dxa"/>
            <w:tcBorders>
              <w:top w:val="nil"/>
            </w:tcBorders>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-9671</w:t>
            </w:r>
          </w:p>
        </w:tc>
        <w:tc>
          <w:tcPr>
            <w:tcW w:w="1080" w:type="dxa"/>
            <w:tcBorders>
              <w:top w:val="nil"/>
            </w:tcBorders>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125745</w:t>
            </w:r>
          </w:p>
        </w:tc>
        <w:tc>
          <w:tcPr>
            <w:tcW w:w="1260" w:type="dxa"/>
            <w:tcBorders>
              <w:top w:val="nil"/>
            </w:tcBorders>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45,49</w:t>
            </w:r>
          </w:p>
        </w:tc>
        <w:tc>
          <w:tcPr>
            <w:tcW w:w="1080" w:type="dxa"/>
            <w:tcBorders>
              <w:top w:val="nil"/>
            </w:tcBorders>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36,9</w:t>
            </w:r>
          </w:p>
        </w:tc>
        <w:tc>
          <w:tcPr>
            <w:tcW w:w="1260" w:type="dxa"/>
            <w:tcBorders>
              <w:top w:val="nil"/>
            </w:tcBorders>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33,51</w:t>
            </w:r>
          </w:p>
        </w:tc>
      </w:tr>
      <w:tr w:rsidR="009809B6" w:rsidRPr="00060867" w:rsidTr="002F745C">
        <w:tc>
          <w:tcPr>
            <w:tcW w:w="3714"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Животные на выращивании и откорме (11)</w:t>
            </w:r>
          </w:p>
        </w:tc>
        <w:tc>
          <w:tcPr>
            <w:tcW w:w="1214"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212</w:t>
            </w:r>
          </w:p>
        </w:tc>
        <w:tc>
          <w:tcPr>
            <w:tcW w:w="104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12912</w:t>
            </w:r>
          </w:p>
        </w:tc>
        <w:tc>
          <w:tcPr>
            <w:tcW w:w="90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w:t>
            </w:r>
          </w:p>
        </w:tc>
        <w:tc>
          <w:tcPr>
            <w:tcW w:w="108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-12912</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-12912</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1,9</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w:t>
            </w:r>
          </w:p>
        </w:tc>
      </w:tr>
      <w:tr w:rsidR="009809B6" w:rsidRPr="00060867" w:rsidTr="002F745C">
        <w:tc>
          <w:tcPr>
            <w:tcW w:w="3714"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Затраты в незавершенном производстве (20,21,23,29,30,36,44)</w:t>
            </w:r>
          </w:p>
        </w:tc>
        <w:tc>
          <w:tcPr>
            <w:tcW w:w="1214"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213</w:t>
            </w:r>
          </w:p>
        </w:tc>
        <w:tc>
          <w:tcPr>
            <w:tcW w:w="104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106107</w:t>
            </w:r>
          </w:p>
        </w:tc>
        <w:tc>
          <w:tcPr>
            <w:tcW w:w="90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200219</w:t>
            </w:r>
          </w:p>
        </w:tc>
        <w:tc>
          <w:tcPr>
            <w:tcW w:w="108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208</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94112</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-200011</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-105899</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15,58</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16,6</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0,02</w:t>
            </w:r>
          </w:p>
        </w:tc>
      </w:tr>
      <w:tr w:rsidR="009809B6" w:rsidRPr="00060867" w:rsidTr="002F745C">
        <w:tc>
          <w:tcPr>
            <w:tcW w:w="3714"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Готовая продукция и товары для перепродажи (40,41)</w:t>
            </w:r>
          </w:p>
        </w:tc>
        <w:tc>
          <w:tcPr>
            <w:tcW w:w="1214"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214</w:t>
            </w:r>
          </w:p>
        </w:tc>
        <w:tc>
          <w:tcPr>
            <w:tcW w:w="104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5216</w:t>
            </w:r>
          </w:p>
        </w:tc>
        <w:tc>
          <w:tcPr>
            <w:tcW w:w="90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11727</w:t>
            </w:r>
          </w:p>
        </w:tc>
        <w:tc>
          <w:tcPr>
            <w:tcW w:w="108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123</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6511</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-11604</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-5093</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0,77</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0,97</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0,01</w:t>
            </w:r>
          </w:p>
        </w:tc>
      </w:tr>
      <w:tr w:rsidR="009809B6" w:rsidRPr="00060867" w:rsidTr="002F745C">
        <w:tc>
          <w:tcPr>
            <w:tcW w:w="3714" w:type="dxa"/>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Расходы будущих периодов (31)</w:t>
            </w:r>
          </w:p>
        </w:tc>
        <w:tc>
          <w:tcPr>
            <w:tcW w:w="1214" w:type="dxa"/>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216</w:t>
            </w:r>
          </w:p>
        </w:tc>
        <w:tc>
          <w:tcPr>
            <w:tcW w:w="104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557</w:t>
            </w:r>
          </w:p>
        </w:tc>
        <w:tc>
          <w:tcPr>
            <w:tcW w:w="90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38249</w:t>
            </w:r>
          </w:p>
        </w:tc>
        <w:tc>
          <w:tcPr>
            <w:tcW w:w="108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35252</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37692</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-2997</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34695</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0,08</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3,17</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2,71</w:t>
            </w:r>
          </w:p>
        </w:tc>
      </w:tr>
      <w:tr w:rsidR="009809B6" w:rsidRPr="00060867" w:rsidTr="002F745C">
        <w:tc>
          <w:tcPr>
            <w:tcW w:w="3714" w:type="dxa"/>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НДС (19)</w:t>
            </w:r>
          </w:p>
        </w:tc>
        <w:tc>
          <w:tcPr>
            <w:tcW w:w="1214" w:type="dxa"/>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220</w:t>
            </w:r>
          </w:p>
        </w:tc>
        <w:tc>
          <w:tcPr>
            <w:tcW w:w="104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24833</w:t>
            </w:r>
          </w:p>
        </w:tc>
        <w:tc>
          <w:tcPr>
            <w:tcW w:w="90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32099</w:t>
            </w:r>
          </w:p>
        </w:tc>
        <w:tc>
          <w:tcPr>
            <w:tcW w:w="108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44194</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7266</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12095</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19361</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3,65</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2,66</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3,4</w:t>
            </w:r>
          </w:p>
        </w:tc>
      </w:tr>
      <w:tr w:rsidR="009809B6" w:rsidRPr="00060867" w:rsidTr="002F745C">
        <w:tc>
          <w:tcPr>
            <w:tcW w:w="3714" w:type="dxa"/>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Дебиторская задолженность ( платежи по которой ожидаются в течение12 месяцев после отчетной даты)</w:t>
            </w:r>
          </w:p>
        </w:tc>
        <w:tc>
          <w:tcPr>
            <w:tcW w:w="1214" w:type="dxa"/>
          </w:tcPr>
          <w:p w:rsidR="009809B6" w:rsidRPr="00060867" w:rsidRDefault="009809B6" w:rsidP="002F745C">
            <w:pPr>
              <w:spacing w:after="0"/>
              <w:jc w:val="center"/>
              <w:rPr>
                <w:rFonts w:ascii="Times New Roman" w:hAnsi="Times New Roman"/>
                <w:color w:val="000000"/>
                <w:sz w:val="16"/>
                <w:szCs w:val="16"/>
              </w:rPr>
            </w:pPr>
          </w:p>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240</w:t>
            </w:r>
          </w:p>
        </w:tc>
        <w:tc>
          <w:tcPr>
            <w:tcW w:w="104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195871</w:t>
            </w:r>
          </w:p>
        </w:tc>
        <w:tc>
          <w:tcPr>
            <w:tcW w:w="90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433879</w:t>
            </w:r>
          </w:p>
        </w:tc>
        <w:tc>
          <w:tcPr>
            <w:tcW w:w="108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497816</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238008</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63937</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301945</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28,76</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35,96</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38,31</w:t>
            </w:r>
          </w:p>
        </w:tc>
      </w:tr>
      <w:tr w:rsidR="009809B6" w:rsidRPr="00060867" w:rsidTr="002F745C">
        <w:tc>
          <w:tcPr>
            <w:tcW w:w="3714" w:type="dxa"/>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Покупатели и заказчики (62,76,82)</w:t>
            </w:r>
          </w:p>
        </w:tc>
        <w:tc>
          <w:tcPr>
            <w:tcW w:w="1214" w:type="dxa"/>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241</w:t>
            </w:r>
          </w:p>
        </w:tc>
        <w:tc>
          <w:tcPr>
            <w:tcW w:w="104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137509</w:t>
            </w:r>
          </w:p>
        </w:tc>
        <w:tc>
          <w:tcPr>
            <w:tcW w:w="90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226433</w:t>
            </w:r>
          </w:p>
        </w:tc>
        <w:tc>
          <w:tcPr>
            <w:tcW w:w="108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322135</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88924</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95702</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184626</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20,19</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18,77</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24,79</w:t>
            </w:r>
          </w:p>
        </w:tc>
      </w:tr>
      <w:tr w:rsidR="009809B6" w:rsidRPr="00E37B03" w:rsidTr="002F745C">
        <w:tc>
          <w:tcPr>
            <w:tcW w:w="3714" w:type="dxa"/>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Векселя к получению (62)</w:t>
            </w:r>
          </w:p>
        </w:tc>
        <w:tc>
          <w:tcPr>
            <w:tcW w:w="1214" w:type="dxa"/>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242</w:t>
            </w:r>
          </w:p>
        </w:tc>
        <w:tc>
          <w:tcPr>
            <w:tcW w:w="104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399</w:t>
            </w:r>
          </w:p>
        </w:tc>
        <w:tc>
          <w:tcPr>
            <w:tcW w:w="90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tc>
        <w:tc>
          <w:tcPr>
            <w:tcW w:w="108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-399</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-399</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0,06</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w:t>
            </w:r>
          </w:p>
        </w:tc>
      </w:tr>
      <w:tr w:rsidR="009809B6" w:rsidRPr="00E37B03" w:rsidTr="002F745C">
        <w:tc>
          <w:tcPr>
            <w:tcW w:w="3714"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Авансы выданные (61)</w:t>
            </w:r>
          </w:p>
        </w:tc>
        <w:tc>
          <w:tcPr>
            <w:tcW w:w="1214"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245</w:t>
            </w:r>
          </w:p>
        </w:tc>
        <w:tc>
          <w:tcPr>
            <w:tcW w:w="104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33043</w:t>
            </w:r>
          </w:p>
        </w:tc>
        <w:tc>
          <w:tcPr>
            <w:tcW w:w="90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49979</w:t>
            </w:r>
          </w:p>
        </w:tc>
        <w:tc>
          <w:tcPr>
            <w:tcW w:w="108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49272</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16936</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-707</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16229</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4,85</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4,14</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3,79</w:t>
            </w:r>
          </w:p>
        </w:tc>
      </w:tr>
      <w:tr w:rsidR="009809B6" w:rsidRPr="00E37B03" w:rsidTr="002F745C">
        <w:trPr>
          <w:trHeight w:val="307"/>
        </w:trPr>
        <w:tc>
          <w:tcPr>
            <w:tcW w:w="3714"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Прочие дебиторы</w:t>
            </w:r>
          </w:p>
        </w:tc>
        <w:tc>
          <w:tcPr>
            <w:tcW w:w="1214"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246</w:t>
            </w:r>
          </w:p>
        </w:tc>
        <w:tc>
          <w:tcPr>
            <w:tcW w:w="104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24920</w:t>
            </w:r>
          </w:p>
        </w:tc>
        <w:tc>
          <w:tcPr>
            <w:tcW w:w="90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157467</w:t>
            </w:r>
          </w:p>
        </w:tc>
        <w:tc>
          <w:tcPr>
            <w:tcW w:w="108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126409</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132547</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-31058</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101489</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3,66</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13,05</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9,73</w:t>
            </w:r>
          </w:p>
        </w:tc>
      </w:tr>
      <w:tr w:rsidR="009809B6" w:rsidRPr="00E37B03" w:rsidTr="002F745C">
        <w:trPr>
          <w:trHeight w:val="294"/>
        </w:trPr>
        <w:tc>
          <w:tcPr>
            <w:tcW w:w="3714"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Краткосрочные финансовые вложения (56,58,82)</w:t>
            </w:r>
          </w:p>
        </w:tc>
        <w:tc>
          <w:tcPr>
            <w:tcW w:w="1214"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250</w:t>
            </w:r>
          </w:p>
        </w:tc>
        <w:tc>
          <w:tcPr>
            <w:tcW w:w="104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tc>
        <w:tc>
          <w:tcPr>
            <w:tcW w:w="90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w:t>
            </w:r>
          </w:p>
        </w:tc>
        <w:tc>
          <w:tcPr>
            <w:tcW w:w="108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2895</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2895</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2895</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0,22</w:t>
            </w:r>
          </w:p>
        </w:tc>
      </w:tr>
      <w:tr w:rsidR="009809B6" w:rsidRPr="00E37B03" w:rsidTr="002F745C">
        <w:trPr>
          <w:trHeight w:val="254"/>
        </w:trPr>
        <w:tc>
          <w:tcPr>
            <w:tcW w:w="3714" w:type="dxa"/>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Денежные средства</w:t>
            </w:r>
          </w:p>
        </w:tc>
        <w:tc>
          <w:tcPr>
            <w:tcW w:w="1214" w:type="dxa"/>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260</w:t>
            </w:r>
          </w:p>
        </w:tc>
        <w:tc>
          <w:tcPr>
            <w:tcW w:w="104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25672</w:t>
            </w:r>
          </w:p>
        </w:tc>
        <w:tc>
          <w:tcPr>
            <w:tcW w:w="90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45086</w:t>
            </w:r>
          </w:p>
        </w:tc>
        <w:tc>
          <w:tcPr>
            <w:tcW w:w="108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75562</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19414</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30476</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49890</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3,77</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3,74</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5,81</w:t>
            </w:r>
          </w:p>
        </w:tc>
      </w:tr>
      <w:tr w:rsidR="009809B6" w:rsidRPr="00E37B03" w:rsidTr="002F745C">
        <w:trPr>
          <w:trHeight w:val="254"/>
        </w:trPr>
        <w:tc>
          <w:tcPr>
            <w:tcW w:w="3714" w:type="dxa"/>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Касса (50)</w:t>
            </w:r>
          </w:p>
        </w:tc>
        <w:tc>
          <w:tcPr>
            <w:tcW w:w="1214" w:type="dxa"/>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261</w:t>
            </w:r>
          </w:p>
        </w:tc>
        <w:tc>
          <w:tcPr>
            <w:tcW w:w="104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167</w:t>
            </w:r>
          </w:p>
        </w:tc>
        <w:tc>
          <w:tcPr>
            <w:tcW w:w="90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316</w:t>
            </w:r>
          </w:p>
        </w:tc>
        <w:tc>
          <w:tcPr>
            <w:tcW w:w="108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245</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149</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-71</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78</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0,02</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0,03</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0,02</w:t>
            </w:r>
          </w:p>
        </w:tc>
      </w:tr>
      <w:tr w:rsidR="009809B6" w:rsidRPr="00E37B03" w:rsidTr="002F745C">
        <w:trPr>
          <w:trHeight w:val="237"/>
        </w:trPr>
        <w:tc>
          <w:tcPr>
            <w:tcW w:w="3714" w:type="dxa"/>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Расчетный счет (51)</w:t>
            </w:r>
          </w:p>
        </w:tc>
        <w:tc>
          <w:tcPr>
            <w:tcW w:w="1214" w:type="dxa"/>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262</w:t>
            </w:r>
          </w:p>
        </w:tc>
        <w:tc>
          <w:tcPr>
            <w:tcW w:w="104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2288</w:t>
            </w:r>
          </w:p>
        </w:tc>
        <w:tc>
          <w:tcPr>
            <w:tcW w:w="90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31736</w:t>
            </w:r>
          </w:p>
        </w:tc>
        <w:tc>
          <w:tcPr>
            <w:tcW w:w="108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41722</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29448</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9986</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39434</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0,34</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2,63</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3,21</w:t>
            </w:r>
          </w:p>
        </w:tc>
      </w:tr>
      <w:tr w:rsidR="009809B6" w:rsidRPr="00E37B03" w:rsidTr="002F745C">
        <w:trPr>
          <w:trHeight w:val="254"/>
        </w:trPr>
        <w:tc>
          <w:tcPr>
            <w:tcW w:w="3714"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Валютный счет (52)</w:t>
            </w:r>
          </w:p>
        </w:tc>
        <w:tc>
          <w:tcPr>
            <w:tcW w:w="1214"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263</w:t>
            </w:r>
          </w:p>
        </w:tc>
        <w:tc>
          <w:tcPr>
            <w:tcW w:w="104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23175</w:t>
            </w:r>
          </w:p>
        </w:tc>
        <w:tc>
          <w:tcPr>
            <w:tcW w:w="90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1089</w:t>
            </w:r>
          </w:p>
        </w:tc>
        <w:tc>
          <w:tcPr>
            <w:tcW w:w="108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3695</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-22086</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2606</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-19480</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3,4</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0,09</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0,28</w:t>
            </w:r>
          </w:p>
        </w:tc>
      </w:tr>
      <w:tr w:rsidR="009809B6" w:rsidRPr="00E37B03" w:rsidTr="002F745C">
        <w:trPr>
          <w:trHeight w:val="224"/>
        </w:trPr>
        <w:tc>
          <w:tcPr>
            <w:tcW w:w="3714"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Прочие денежные средства (55,56,57)</w:t>
            </w:r>
          </w:p>
        </w:tc>
        <w:tc>
          <w:tcPr>
            <w:tcW w:w="1214"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264</w:t>
            </w:r>
          </w:p>
        </w:tc>
        <w:tc>
          <w:tcPr>
            <w:tcW w:w="104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42</w:t>
            </w:r>
          </w:p>
        </w:tc>
        <w:tc>
          <w:tcPr>
            <w:tcW w:w="90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11945</w:t>
            </w:r>
          </w:p>
        </w:tc>
        <w:tc>
          <w:tcPr>
            <w:tcW w:w="1080" w:type="dxa"/>
          </w:tcPr>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p>
          <w:p w:rsidR="009809B6" w:rsidRPr="00060867" w:rsidRDefault="009809B6" w:rsidP="002F745C">
            <w:pPr>
              <w:widowControl w:val="0"/>
              <w:autoSpaceDE w:val="0"/>
              <w:autoSpaceDN w:val="0"/>
              <w:adjustRightInd w:val="0"/>
              <w:spacing w:after="0"/>
              <w:jc w:val="center"/>
              <w:rPr>
                <w:rFonts w:ascii="Times New Roman" w:hAnsi="Times New Roman"/>
                <w:sz w:val="16"/>
                <w:szCs w:val="16"/>
              </w:rPr>
            </w:pPr>
            <w:r w:rsidRPr="00060867">
              <w:rPr>
                <w:rFonts w:ascii="Times New Roman" w:hAnsi="Times New Roman"/>
                <w:sz w:val="16"/>
                <w:szCs w:val="16"/>
              </w:rPr>
              <w:t>29900</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11903</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17955</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29858</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0,01</w:t>
            </w:r>
          </w:p>
        </w:tc>
        <w:tc>
          <w:tcPr>
            <w:tcW w:w="108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0,99</w:t>
            </w:r>
          </w:p>
        </w:tc>
        <w:tc>
          <w:tcPr>
            <w:tcW w:w="1260" w:type="dxa"/>
            <w:vAlign w:val="bottom"/>
          </w:tcPr>
          <w:p w:rsidR="009809B6" w:rsidRPr="00060867" w:rsidRDefault="009809B6" w:rsidP="002F745C">
            <w:pPr>
              <w:spacing w:after="0"/>
              <w:jc w:val="center"/>
              <w:rPr>
                <w:rFonts w:ascii="Times New Roman" w:hAnsi="Times New Roman"/>
                <w:color w:val="000000"/>
                <w:sz w:val="16"/>
                <w:szCs w:val="16"/>
              </w:rPr>
            </w:pPr>
            <w:r w:rsidRPr="00060867">
              <w:rPr>
                <w:rFonts w:ascii="Times New Roman" w:hAnsi="Times New Roman"/>
                <w:color w:val="000000"/>
                <w:sz w:val="16"/>
                <w:szCs w:val="16"/>
              </w:rPr>
              <w:t>2,3</w:t>
            </w:r>
          </w:p>
        </w:tc>
      </w:tr>
    </w:tbl>
    <w:p w:rsidR="009809B6" w:rsidRDefault="009809B6" w:rsidP="009809B6">
      <w:pPr>
        <w:pStyle w:val="21"/>
        <w:spacing w:line="240" w:lineRule="auto"/>
        <w:ind w:firstLine="660"/>
        <w:rPr>
          <w:szCs w:val="32"/>
        </w:rPr>
      </w:pPr>
    </w:p>
    <w:p w:rsidR="009809B6" w:rsidRDefault="009809B6" w:rsidP="009809B6">
      <w:pPr>
        <w:spacing w:line="360" w:lineRule="auto"/>
        <w:rPr>
          <w:rFonts w:ascii="Times New Roman" w:hAnsi="Times New Roman"/>
          <w:sz w:val="28"/>
          <w:szCs w:val="28"/>
        </w:rPr>
        <w:sectPr w:rsidR="009809B6" w:rsidSect="006D5CAC">
          <w:pgSz w:w="16838" w:h="11906" w:orient="landscape"/>
          <w:pgMar w:top="851" w:right="1134" w:bottom="850" w:left="1134" w:header="708" w:footer="708" w:gutter="0"/>
          <w:cols w:space="708"/>
          <w:docGrid w:linePitch="360"/>
        </w:sectPr>
      </w:pPr>
    </w:p>
    <w:p w:rsidR="009809B6" w:rsidRPr="00E54800" w:rsidRDefault="009809B6" w:rsidP="009809B6">
      <w:pPr>
        <w:spacing w:after="0" w:line="240" w:lineRule="auto"/>
        <w:jc w:val="center"/>
        <w:rPr>
          <w:rFonts w:ascii="Times New Roman" w:hAnsi="Times New Roman"/>
          <w:b/>
          <w:sz w:val="24"/>
          <w:szCs w:val="24"/>
        </w:rPr>
      </w:pPr>
      <w:r w:rsidRPr="00E54800">
        <w:rPr>
          <w:rFonts w:ascii="Times New Roman" w:hAnsi="Times New Roman"/>
          <w:b/>
          <w:sz w:val="24"/>
          <w:szCs w:val="24"/>
        </w:rPr>
        <w:t>1.3. Анализ капитала, вложенного в имущество предприятия</w:t>
      </w:r>
    </w:p>
    <w:p w:rsidR="009809B6" w:rsidRPr="00E54800" w:rsidRDefault="009809B6" w:rsidP="009809B6">
      <w:pPr>
        <w:spacing w:after="0" w:line="240" w:lineRule="auto"/>
        <w:ind w:firstLine="720"/>
        <w:jc w:val="both"/>
        <w:rPr>
          <w:rFonts w:ascii="Times New Roman" w:hAnsi="Times New Roman"/>
          <w:sz w:val="24"/>
          <w:szCs w:val="24"/>
        </w:rPr>
      </w:pPr>
    </w:p>
    <w:p w:rsidR="009809B6" w:rsidRPr="009809B6" w:rsidRDefault="009809B6" w:rsidP="009809B6">
      <w:pPr>
        <w:widowControl w:val="0"/>
        <w:shd w:val="clear" w:color="auto" w:fill="FFFFFF"/>
        <w:spacing w:after="0" w:line="240" w:lineRule="auto"/>
        <w:ind w:firstLine="709"/>
        <w:jc w:val="both"/>
        <w:rPr>
          <w:rFonts w:ascii="Times New Roman" w:hAnsi="Times New Roman"/>
          <w:color w:val="000000"/>
          <w:sz w:val="24"/>
          <w:szCs w:val="24"/>
        </w:rPr>
      </w:pPr>
      <w:r w:rsidRPr="009809B6">
        <w:rPr>
          <w:rFonts w:ascii="Times New Roman" w:hAnsi="Times New Roman"/>
          <w:color w:val="000000"/>
          <w:sz w:val="24"/>
          <w:szCs w:val="24"/>
        </w:rPr>
        <w:t xml:space="preserve">Капитал всякого предприятия может быть представлен двумя составляющими: собственными и заемными средствами. </w:t>
      </w:r>
    </w:p>
    <w:p w:rsidR="009809B6" w:rsidRPr="009809B6" w:rsidRDefault="009809B6" w:rsidP="009809B6">
      <w:pPr>
        <w:widowControl w:val="0"/>
        <w:shd w:val="clear" w:color="auto" w:fill="FFFFFF"/>
        <w:spacing w:after="0" w:line="240" w:lineRule="auto"/>
        <w:ind w:firstLine="709"/>
        <w:jc w:val="both"/>
        <w:rPr>
          <w:rFonts w:ascii="Times New Roman" w:hAnsi="Times New Roman"/>
          <w:color w:val="000000"/>
          <w:sz w:val="24"/>
          <w:szCs w:val="24"/>
        </w:rPr>
      </w:pPr>
      <w:r w:rsidRPr="009809B6">
        <w:rPr>
          <w:rFonts w:ascii="Times New Roman" w:hAnsi="Times New Roman"/>
          <w:color w:val="000000"/>
          <w:sz w:val="24"/>
          <w:szCs w:val="24"/>
        </w:rPr>
        <w:t>В зарубежной практике финансового анализа соотношение заемного и собственного капитала является одним из ключевых и рассматривается в качестве способа оценки риска для кредитора. Существует практика, когда кредиторы требуют подписания заемного соглашения, в соответствии с которым данное соотношение не может превышать определенного предела. В этих условиях некоторые предприятия стремятся искусственно снизить величину обязательств, используя их забалансовое отражение.</w:t>
      </w:r>
    </w:p>
    <w:p w:rsidR="009809B6" w:rsidRDefault="00F76D75" w:rsidP="009809B6">
      <w:pPr>
        <w:rPr>
          <w:rFonts w:ascii="Times New Roman" w:hAnsi="Times New Roman"/>
          <w:sz w:val="28"/>
          <w:szCs w:val="28"/>
        </w:rPr>
      </w:pPr>
      <w:r>
        <w:pict>
          <v:shape id="_x0000_s1029" type="#_x0000_t75" style="position:absolute;margin-left:63pt;margin-top:4.2pt;width:434pt;height:252.5pt;z-index:251657728">
            <v:imagedata r:id="rId12" o:title=""/>
          </v:shape>
        </w:pict>
      </w:r>
    </w:p>
    <w:p w:rsidR="009809B6" w:rsidRPr="00E54800" w:rsidRDefault="009809B6" w:rsidP="009809B6">
      <w:pPr>
        <w:rPr>
          <w:rFonts w:ascii="Times New Roman" w:hAnsi="Times New Roman"/>
          <w:sz w:val="28"/>
          <w:szCs w:val="28"/>
        </w:rPr>
      </w:pPr>
    </w:p>
    <w:p w:rsidR="009809B6" w:rsidRPr="00E54800" w:rsidRDefault="009809B6" w:rsidP="009809B6">
      <w:pPr>
        <w:rPr>
          <w:rFonts w:ascii="Times New Roman" w:hAnsi="Times New Roman"/>
          <w:sz w:val="28"/>
          <w:szCs w:val="28"/>
        </w:rPr>
      </w:pPr>
    </w:p>
    <w:p w:rsidR="009809B6" w:rsidRPr="00E54800" w:rsidRDefault="009809B6" w:rsidP="009809B6">
      <w:pPr>
        <w:rPr>
          <w:rFonts w:ascii="Times New Roman" w:hAnsi="Times New Roman"/>
          <w:sz w:val="28"/>
          <w:szCs w:val="28"/>
        </w:rPr>
      </w:pPr>
    </w:p>
    <w:p w:rsidR="009809B6" w:rsidRPr="00E54800" w:rsidRDefault="009809B6" w:rsidP="009809B6">
      <w:pPr>
        <w:rPr>
          <w:rFonts w:ascii="Times New Roman" w:hAnsi="Times New Roman"/>
          <w:sz w:val="28"/>
          <w:szCs w:val="28"/>
        </w:rPr>
      </w:pPr>
    </w:p>
    <w:p w:rsidR="009809B6" w:rsidRPr="00E54800" w:rsidRDefault="009809B6" w:rsidP="009809B6">
      <w:pPr>
        <w:rPr>
          <w:rFonts w:ascii="Times New Roman" w:hAnsi="Times New Roman"/>
          <w:sz w:val="28"/>
          <w:szCs w:val="28"/>
        </w:rPr>
      </w:pPr>
    </w:p>
    <w:p w:rsidR="009809B6" w:rsidRPr="00E54800" w:rsidRDefault="009809B6" w:rsidP="009809B6">
      <w:pPr>
        <w:rPr>
          <w:rFonts w:ascii="Times New Roman" w:hAnsi="Times New Roman"/>
          <w:sz w:val="28"/>
          <w:szCs w:val="28"/>
        </w:rPr>
      </w:pPr>
    </w:p>
    <w:p w:rsidR="009809B6" w:rsidRPr="00E54800" w:rsidRDefault="009809B6" w:rsidP="009809B6">
      <w:pPr>
        <w:rPr>
          <w:rFonts w:ascii="Times New Roman" w:hAnsi="Times New Roman"/>
          <w:sz w:val="28"/>
          <w:szCs w:val="28"/>
        </w:rPr>
      </w:pPr>
    </w:p>
    <w:p w:rsidR="009809B6" w:rsidRDefault="009809B6" w:rsidP="009809B6">
      <w:pPr>
        <w:rPr>
          <w:rFonts w:ascii="Times New Roman" w:hAnsi="Times New Roman"/>
          <w:sz w:val="28"/>
          <w:szCs w:val="28"/>
        </w:rPr>
      </w:pPr>
    </w:p>
    <w:p w:rsidR="009809B6" w:rsidRPr="00E54800" w:rsidRDefault="009809B6" w:rsidP="009809B6">
      <w:pPr>
        <w:spacing w:after="0" w:line="240" w:lineRule="auto"/>
        <w:ind w:firstLine="720"/>
        <w:jc w:val="center"/>
        <w:rPr>
          <w:rFonts w:ascii="Times New Roman" w:hAnsi="Times New Roman"/>
          <w:sz w:val="24"/>
          <w:szCs w:val="24"/>
        </w:rPr>
      </w:pPr>
      <w:r>
        <w:rPr>
          <w:rFonts w:ascii="Times New Roman" w:hAnsi="Times New Roman"/>
          <w:sz w:val="24"/>
          <w:szCs w:val="24"/>
        </w:rPr>
        <w:t>Рис.2</w:t>
      </w:r>
      <w:r w:rsidRPr="00E54800">
        <w:rPr>
          <w:rFonts w:ascii="Times New Roman" w:hAnsi="Times New Roman"/>
          <w:sz w:val="24"/>
          <w:szCs w:val="24"/>
        </w:rPr>
        <w:t>. Структура капитала  ООО  «Валя» 2009 году</w:t>
      </w:r>
    </w:p>
    <w:p w:rsidR="009809B6" w:rsidRDefault="008239C6" w:rsidP="009809B6">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Как видно из рисунка и таблицы</w:t>
      </w:r>
      <w:r w:rsidR="009809B6">
        <w:rPr>
          <w:rFonts w:ascii="Times New Roman" w:hAnsi="Times New Roman"/>
          <w:sz w:val="24"/>
          <w:szCs w:val="24"/>
        </w:rPr>
        <w:t xml:space="preserve"> </w:t>
      </w:r>
      <w:r>
        <w:rPr>
          <w:rFonts w:ascii="Times New Roman" w:hAnsi="Times New Roman"/>
          <w:sz w:val="24"/>
          <w:szCs w:val="24"/>
        </w:rPr>
        <w:t xml:space="preserve">данные </w:t>
      </w:r>
      <w:r w:rsidR="009809B6">
        <w:rPr>
          <w:rFonts w:ascii="Times New Roman" w:hAnsi="Times New Roman"/>
          <w:sz w:val="24"/>
          <w:szCs w:val="24"/>
        </w:rPr>
        <w:t>и</w:t>
      </w:r>
      <w:r w:rsidR="009809B6" w:rsidRPr="00E54800">
        <w:rPr>
          <w:rFonts w:ascii="Times New Roman" w:hAnsi="Times New Roman"/>
          <w:sz w:val="24"/>
          <w:szCs w:val="24"/>
        </w:rPr>
        <w:t>сточник</w:t>
      </w:r>
      <w:r w:rsidR="009809B6">
        <w:rPr>
          <w:rFonts w:ascii="Times New Roman" w:hAnsi="Times New Roman"/>
          <w:sz w:val="24"/>
          <w:szCs w:val="24"/>
        </w:rPr>
        <w:t>ов</w:t>
      </w:r>
      <w:r w:rsidR="009809B6" w:rsidRPr="00E54800">
        <w:rPr>
          <w:rFonts w:ascii="Times New Roman" w:hAnsi="Times New Roman"/>
          <w:sz w:val="24"/>
          <w:szCs w:val="24"/>
        </w:rPr>
        <w:t xml:space="preserve"> капитала предприятия ООО «Валя» к 2009 году по сравнению с 2007 годом увеличились  на 885248 тыс. руб.(увеличение составляет 54%), собственный капитал увеличился на 925193 тыс.руб.(увеличение на 81%), уставной капитал не изменился, добавочный капитал увеличился на 371740 тыс.руб.  </w:t>
      </w:r>
    </w:p>
    <w:p w:rsidR="009809B6" w:rsidRPr="00E54800" w:rsidRDefault="009809B6" w:rsidP="009809B6">
      <w:pPr>
        <w:spacing w:after="0" w:line="240" w:lineRule="auto"/>
        <w:ind w:firstLine="720"/>
        <w:jc w:val="both"/>
        <w:rPr>
          <w:rFonts w:ascii="Times New Roman" w:hAnsi="Times New Roman"/>
          <w:sz w:val="24"/>
          <w:szCs w:val="24"/>
        </w:rPr>
      </w:pPr>
      <w:r w:rsidRPr="00E54800">
        <w:rPr>
          <w:rFonts w:ascii="Times New Roman" w:hAnsi="Times New Roman"/>
          <w:sz w:val="24"/>
          <w:szCs w:val="24"/>
        </w:rPr>
        <w:t>Нераспределенная прибыль отчетного года составляет 253169 тыс.руб.  Заемный капитал предприятия снизился на 39945 тыс.руб. (снижение на 8%). Займы и кредиты снизились на 91648 тыс. руб.(снижение на 84%) , кредиторская задолженность снизилась 91648 тыс.руб.(снижение на 27,2%).</w:t>
      </w:r>
    </w:p>
    <w:p w:rsidR="009809B6" w:rsidRDefault="009809B6" w:rsidP="009809B6">
      <w:pPr>
        <w:spacing w:after="0" w:line="240" w:lineRule="auto"/>
        <w:ind w:firstLine="720"/>
        <w:jc w:val="both"/>
        <w:rPr>
          <w:rFonts w:ascii="Times New Roman" w:hAnsi="Times New Roman"/>
          <w:sz w:val="24"/>
          <w:szCs w:val="24"/>
        </w:rPr>
      </w:pPr>
      <w:r>
        <w:rPr>
          <w:rFonts w:ascii="Times New Roman" w:hAnsi="Times New Roman"/>
          <w:sz w:val="24"/>
          <w:szCs w:val="24"/>
        </w:rPr>
        <w:t>Д</w:t>
      </w:r>
      <w:r w:rsidRPr="00E54800">
        <w:rPr>
          <w:rFonts w:ascii="Times New Roman" w:hAnsi="Times New Roman"/>
          <w:sz w:val="24"/>
          <w:szCs w:val="24"/>
        </w:rPr>
        <w:t xml:space="preserve">оля собственного капитала ООО  «Валя» увеличилась на 12,2%. В 2009 году доля заемного капитала составляет 18%.  Это говорит о том, что предприятие имеет в основном текущие задолженности перед поставщиками, работниками, государством по выплате налогов и сборов. </w:t>
      </w:r>
    </w:p>
    <w:p w:rsidR="009809B6" w:rsidRPr="00E54800" w:rsidRDefault="009809B6" w:rsidP="009809B6">
      <w:pPr>
        <w:rPr>
          <w:rFonts w:ascii="Times New Roman" w:hAnsi="Times New Roman"/>
          <w:sz w:val="28"/>
          <w:szCs w:val="28"/>
        </w:rPr>
        <w:sectPr w:rsidR="009809B6" w:rsidRPr="00E54800" w:rsidSect="006D5CAC">
          <w:pgSz w:w="11906" w:h="16838"/>
          <w:pgMar w:top="1134" w:right="567" w:bottom="1134" w:left="851" w:header="709" w:footer="709" w:gutter="0"/>
          <w:cols w:space="708"/>
          <w:docGrid w:linePitch="360"/>
        </w:sectPr>
      </w:pPr>
    </w:p>
    <w:p w:rsidR="009809B6" w:rsidRPr="00A03D7B" w:rsidRDefault="009809B6" w:rsidP="009809B6">
      <w:pPr>
        <w:spacing w:line="240" w:lineRule="auto"/>
        <w:ind w:firstLine="660"/>
        <w:rPr>
          <w:rFonts w:ascii="Times New Roman" w:hAnsi="Times New Roman"/>
          <w:sz w:val="24"/>
          <w:szCs w:val="24"/>
        </w:rPr>
      </w:pPr>
      <w:r>
        <w:t xml:space="preserve"> </w:t>
      </w:r>
      <w:r w:rsidRPr="00A03D7B">
        <w:rPr>
          <w:rFonts w:ascii="Times New Roman" w:hAnsi="Times New Roman"/>
          <w:sz w:val="24"/>
          <w:szCs w:val="24"/>
        </w:rPr>
        <w:t xml:space="preserve">Таблица 4. Состав капитала, вложенного в имущество </w:t>
      </w:r>
      <w:r>
        <w:rPr>
          <w:rFonts w:ascii="Times New Roman" w:hAnsi="Times New Roman"/>
          <w:sz w:val="24"/>
          <w:szCs w:val="24"/>
        </w:rPr>
        <w:t>ООО  «</w:t>
      </w:r>
      <w:r w:rsidRPr="00A03D7B">
        <w:rPr>
          <w:rFonts w:ascii="Times New Roman" w:hAnsi="Times New Roman"/>
          <w:sz w:val="24"/>
          <w:szCs w:val="24"/>
        </w:rPr>
        <w:t>Валя»  и его динамика</w:t>
      </w:r>
    </w:p>
    <w:tbl>
      <w:tblPr>
        <w:tblW w:w="14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97"/>
        <w:gridCol w:w="931"/>
        <w:gridCol w:w="1040"/>
        <w:gridCol w:w="900"/>
        <w:gridCol w:w="1080"/>
        <w:gridCol w:w="1080"/>
        <w:gridCol w:w="1080"/>
        <w:gridCol w:w="1080"/>
        <w:gridCol w:w="1260"/>
        <w:gridCol w:w="1080"/>
        <w:gridCol w:w="1260"/>
      </w:tblGrid>
      <w:tr w:rsidR="009809B6" w:rsidRPr="006846F0" w:rsidTr="002F745C">
        <w:trPr>
          <w:cantSplit/>
          <w:trHeight w:val="520"/>
        </w:trPr>
        <w:tc>
          <w:tcPr>
            <w:tcW w:w="3997" w:type="dxa"/>
            <w:vMerge w:val="restart"/>
            <w:vAlign w:val="center"/>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Показатели</w:t>
            </w:r>
          </w:p>
        </w:tc>
        <w:tc>
          <w:tcPr>
            <w:tcW w:w="931" w:type="dxa"/>
            <w:vMerge w:val="restart"/>
            <w:vAlign w:val="center"/>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Код</w:t>
            </w:r>
          </w:p>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показателя</w:t>
            </w:r>
          </w:p>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в форме</w:t>
            </w:r>
          </w:p>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 1</w:t>
            </w:r>
          </w:p>
        </w:tc>
        <w:tc>
          <w:tcPr>
            <w:tcW w:w="3020" w:type="dxa"/>
            <w:gridSpan w:val="3"/>
            <w:vAlign w:val="center"/>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Сумма, тыс.руб.</w:t>
            </w:r>
          </w:p>
        </w:tc>
        <w:tc>
          <w:tcPr>
            <w:tcW w:w="3240" w:type="dxa"/>
            <w:gridSpan w:val="3"/>
            <w:vAlign w:val="center"/>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Изменение, тыс.руб (+, -)</w:t>
            </w:r>
          </w:p>
        </w:tc>
        <w:tc>
          <w:tcPr>
            <w:tcW w:w="3600" w:type="dxa"/>
            <w:gridSpan w:val="3"/>
            <w:vAlign w:val="center"/>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Темп роста,%</w:t>
            </w:r>
          </w:p>
        </w:tc>
      </w:tr>
      <w:tr w:rsidR="009809B6" w:rsidRPr="006846F0" w:rsidTr="002F745C">
        <w:trPr>
          <w:cantSplit/>
          <w:trHeight w:val="625"/>
        </w:trPr>
        <w:tc>
          <w:tcPr>
            <w:tcW w:w="3997" w:type="dxa"/>
            <w:vMerge/>
          </w:tcPr>
          <w:p w:rsidR="009809B6" w:rsidRPr="006846F0" w:rsidRDefault="009809B6" w:rsidP="002F745C">
            <w:pPr>
              <w:pStyle w:val="21"/>
              <w:spacing w:after="0" w:line="240" w:lineRule="auto"/>
              <w:ind w:left="0"/>
              <w:jc w:val="center"/>
              <w:rPr>
                <w:rFonts w:ascii="Times New Roman" w:hAnsi="Times New Roman"/>
                <w:sz w:val="16"/>
                <w:szCs w:val="16"/>
              </w:rPr>
            </w:pPr>
          </w:p>
        </w:tc>
        <w:tc>
          <w:tcPr>
            <w:tcW w:w="931" w:type="dxa"/>
            <w:vMerge/>
          </w:tcPr>
          <w:p w:rsidR="009809B6" w:rsidRPr="006846F0" w:rsidRDefault="009809B6" w:rsidP="002F745C">
            <w:pPr>
              <w:pStyle w:val="21"/>
              <w:spacing w:after="0"/>
              <w:ind w:left="0"/>
              <w:jc w:val="center"/>
              <w:rPr>
                <w:rFonts w:ascii="Times New Roman" w:hAnsi="Times New Roman"/>
                <w:sz w:val="16"/>
                <w:szCs w:val="16"/>
              </w:rPr>
            </w:pPr>
          </w:p>
        </w:tc>
        <w:tc>
          <w:tcPr>
            <w:tcW w:w="1040" w:type="dxa"/>
            <w:vAlign w:val="center"/>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2007 год</w:t>
            </w:r>
          </w:p>
        </w:tc>
        <w:tc>
          <w:tcPr>
            <w:tcW w:w="900" w:type="dxa"/>
            <w:vAlign w:val="center"/>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2008 год</w:t>
            </w:r>
          </w:p>
        </w:tc>
        <w:tc>
          <w:tcPr>
            <w:tcW w:w="1080" w:type="dxa"/>
            <w:vAlign w:val="center"/>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2009год</w:t>
            </w:r>
          </w:p>
        </w:tc>
        <w:tc>
          <w:tcPr>
            <w:tcW w:w="1080" w:type="dxa"/>
            <w:vAlign w:val="center"/>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2008год/</w:t>
            </w:r>
          </w:p>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2007год</w:t>
            </w:r>
          </w:p>
        </w:tc>
        <w:tc>
          <w:tcPr>
            <w:tcW w:w="1080" w:type="dxa"/>
            <w:vAlign w:val="center"/>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2009год/</w:t>
            </w:r>
          </w:p>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2008год</w:t>
            </w:r>
          </w:p>
        </w:tc>
        <w:tc>
          <w:tcPr>
            <w:tcW w:w="1080" w:type="dxa"/>
            <w:vAlign w:val="center"/>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2009год/2007год</w:t>
            </w:r>
          </w:p>
        </w:tc>
        <w:tc>
          <w:tcPr>
            <w:tcW w:w="1260" w:type="dxa"/>
            <w:vAlign w:val="center"/>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2008год/</w:t>
            </w:r>
          </w:p>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2007год</w:t>
            </w:r>
          </w:p>
        </w:tc>
        <w:tc>
          <w:tcPr>
            <w:tcW w:w="1080" w:type="dxa"/>
            <w:vAlign w:val="center"/>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2009год/</w:t>
            </w:r>
          </w:p>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2008год</w:t>
            </w:r>
          </w:p>
        </w:tc>
        <w:tc>
          <w:tcPr>
            <w:tcW w:w="1260" w:type="dxa"/>
            <w:vAlign w:val="center"/>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2009год/2007год</w:t>
            </w:r>
          </w:p>
        </w:tc>
      </w:tr>
      <w:tr w:rsidR="009809B6" w:rsidRPr="006846F0" w:rsidTr="002F745C">
        <w:tc>
          <w:tcPr>
            <w:tcW w:w="3997"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1</w:t>
            </w:r>
          </w:p>
        </w:tc>
        <w:tc>
          <w:tcPr>
            <w:tcW w:w="931"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2</w:t>
            </w:r>
          </w:p>
        </w:tc>
        <w:tc>
          <w:tcPr>
            <w:tcW w:w="1040"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3</w:t>
            </w:r>
          </w:p>
        </w:tc>
        <w:tc>
          <w:tcPr>
            <w:tcW w:w="900"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4</w:t>
            </w:r>
          </w:p>
        </w:tc>
        <w:tc>
          <w:tcPr>
            <w:tcW w:w="1080"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5</w:t>
            </w:r>
          </w:p>
        </w:tc>
        <w:tc>
          <w:tcPr>
            <w:tcW w:w="1080"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6</w:t>
            </w:r>
          </w:p>
        </w:tc>
        <w:tc>
          <w:tcPr>
            <w:tcW w:w="1080" w:type="dxa"/>
            <w:tcBorders>
              <w:bottom w:val="nil"/>
            </w:tcBorders>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7</w:t>
            </w:r>
          </w:p>
        </w:tc>
        <w:tc>
          <w:tcPr>
            <w:tcW w:w="1080" w:type="dxa"/>
            <w:tcBorders>
              <w:bottom w:val="nil"/>
            </w:tcBorders>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8</w:t>
            </w:r>
          </w:p>
        </w:tc>
        <w:tc>
          <w:tcPr>
            <w:tcW w:w="1260"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9</w:t>
            </w:r>
          </w:p>
        </w:tc>
        <w:tc>
          <w:tcPr>
            <w:tcW w:w="1080"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10</w:t>
            </w:r>
          </w:p>
        </w:tc>
        <w:tc>
          <w:tcPr>
            <w:tcW w:w="1260"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11</w:t>
            </w:r>
          </w:p>
        </w:tc>
      </w:tr>
      <w:tr w:rsidR="009809B6" w:rsidRPr="006846F0" w:rsidTr="002F745C">
        <w:trPr>
          <w:trHeight w:val="381"/>
        </w:trPr>
        <w:tc>
          <w:tcPr>
            <w:tcW w:w="3997" w:type="dxa"/>
            <w:tcBorders>
              <w:bottom w:val="nil"/>
            </w:tcBorders>
          </w:tcPr>
          <w:p w:rsidR="009809B6" w:rsidRPr="006846F0" w:rsidRDefault="009809B6" w:rsidP="002F745C">
            <w:pPr>
              <w:pStyle w:val="21"/>
              <w:spacing w:after="0" w:line="240" w:lineRule="auto"/>
              <w:ind w:left="0"/>
              <w:jc w:val="center"/>
              <w:rPr>
                <w:rFonts w:ascii="Times New Roman" w:hAnsi="Times New Roman"/>
                <w:b/>
                <w:bCs/>
                <w:sz w:val="16"/>
                <w:szCs w:val="16"/>
              </w:rPr>
            </w:pPr>
            <w:r w:rsidRPr="006846F0">
              <w:rPr>
                <w:rFonts w:ascii="Times New Roman" w:hAnsi="Times New Roman"/>
                <w:b/>
                <w:bCs/>
                <w:sz w:val="16"/>
                <w:szCs w:val="16"/>
              </w:rPr>
              <w:t>1. Источники капитала  предприятия, всего</w:t>
            </w:r>
          </w:p>
        </w:tc>
        <w:tc>
          <w:tcPr>
            <w:tcW w:w="931" w:type="dxa"/>
            <w:tcBorders>
              <w:bottom w:val="nil"/>
            </w:tcBorders>
          </w:tcPr>
          <w:p w:rsidR="009809B6" w:rsidRPr="006846F0" w:rsidRDefault="009809B6" w:rsidP="002F745C">
            <w:pPr>
              <w:spacing w:after="0"/>
              <w:jc w:val="center"/>
              <w:rPr>
                <w:rFonts w:ascii="Times New Roman" w:hAnsi="Times New Roman"/>
                <w:color w:val="000000"/>
                <w:sz w:val="16"/>
                <w:szCs w:val="16"/>
              </w:rPr>
            </w:pPr>
          </w:p>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699</w:t>
            </w:r>
          </w:p>
        </w:tc>
        <w:tc>
          <w:tcPr>
            <w:tcW w:w="1040" w:type="dxa"/>
            <w:tcBorders>
              <w:bottom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1642787</w:t>
            </w:r>
          </w:p>
        </w:tc>
        <w:tc>
          <w:tcPr>
            <w:tcW w:w="900" w:type="dxa"/>
            <w:tcBorders>
              <w:bottom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2451340</w:t>
            </w:r>
          </w:p>
        </w:tc>
        <w:tc>
          <w:tcPr>
            <w:tcW w:w="1080" w:type="dxa"/>
            <w:tcBorders>
              <w:bottom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2528035</w:t>
            </w: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808553</w:t>
            </w: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76695</w:t>
            </w: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885248</w:t>
            </w:r>
          </w:p>
        </w:tc>
        <w:tc>
          <w:tcPr>
            <w:tcW w:w="126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149,22</w:t>
            </w: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103,13</w:t>
            </w:r>
          </w:p>
        </w:tc>
        <w:tc>
          <w:tcPr>
            <w:tcW w:w="126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153,89</w:t>
            </w:r>
          </w:p>
        </w:tc>
      </w:tr>
      <w:tr w:rsidR="009809B6" w:rsidRPr="006846F0" w:rsidTr="002F745C">
        <w:tc>
          <w:tcPr>
            <w:tcW w:w="3997"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в том числе:</w:t>
            </w:r>
          </w:p>
        </w:tc>
        <w:tc>
          <w:tcPr>
            <w:tcW w:w="931"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p>
        </w:tc>
        <w:tc>
          <w:tcPr>
            <w:tcW w:w="1040"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p>
        </w:tc>
        <w:tc>
          <w:tcPr>
            <w:tcW w:w="900"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p>
        </w:tc>
        <w:tc>
          <w:tcPr>
            <w:tcW w:w="1080"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c>
          <w:tcPr>
            <w:tcW w:w="126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c>
          <w:tcPr>
            <w:tcW w:w="126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r>
      <w:tr w:rsidR="009809B6" w:rsidRPr="006846F0" w:rsidTr="002F745C">
        <w:tc>
          <w:tcPr>
            <w:tcW w:w="3997" w:type="dxa"/>
            <w:tcBorders>
              <w:top w:val="nil"/>
            </w:tcBorders>
          </w:tcPr>
          <w:p w:rsidR="009809B6" w:rsidRPr="006846F0" w:rsidRDefault="009809B6" w:rsidP="002F745C">
            <w:pPr>
              <w:pStyle w:val="21"/>
              <w:spacing w:after="0" w:line="240" w:lineRule="auto"/>
              <w:ind w:left="0"/>
              <w:jc w:val="center"/>
              <w:rPr>
                <w:rFonts w:ascii="Times New Roman" w:hAnsi="Times New Roman"/>
                <w:b/>
                <w:bCs/>
                <w:sz w:val="16"/>
                <w:szCs w:val="16"/>
                <w:vertAlign w:val="superscript"/>
              </w:rPr>
            </w:pPr>
            <w:r w:rsidRPr="006846F0">
              <w:rPr>
                <w:rFonts w:ascii="Times New Roman" w:hAnsi="Times New Roman"/>
                <w:b/>
                <w:bCs/>
                <w:sz w:val="16"/>
                <w:szCs w:val="16"/>
              </w:rPr>
              <w:t>2. Собственный капитал</w:t>
            </w:r>
          </w:p>
        </w:tc>
        <w:tc>
          <w:tcPr>
            <w:tcW w:w="931" w:type="dxa"/>
            <w:tcBorders>
              <w:top w:val="nil"/>
            </w:tcBorders>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490</w:t>
            </w:r>
          </w:p>
        </w:tc>
        <w:tc>
          <w:tcPr>
            <w:tcW w:w="1040" w:type="dxa"/>
            <w:tcBorders>
              <w:top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1144523</w:t>
            </w:r>
          </w:p>
        </w:tc>
        <w:tc>
          <w:tcPr>
            <w:tcW w:w="900" w:type="dxa"/>
            <w:tcBorders>
              <w:top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1818100</w:t>
            </w:r>
          </w:p>
        </w:tc>
        <w:tc>
          <w:tcPr>
            <w:tcW w:w="1080" w:type="dxa"/>
            <w:tcBorders>
              <w:top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2069716</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673577</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251616</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925193</w:t>
            </w:r>
          </w:p>
        </w:tc>
        <w:tc>
          <w:tcPr>
            <w:tcW w:w="126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158,85</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113,84</w:t>
            </w:r>
          </w:p>
        </w:tc>
        <w:tc>
          <w:tcPr>
            <w:tcW w:w="126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180,84</w:t>
            </w:r>
          </w:p>
        </w:tc>
      </w:tr>
      <w:tr w:rsidR="009809B6" w:rsidRPr="006846F0" w:rsidTr="002F745C">
        <w:trPr>
          <w:trHeight w:val="233"/>
        </w:trPr>
        <w:tc>
          <w:tcPr>
            <w:tcW w:w="3997"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Уставный капитал (85)</w:t>
            </w:r>
          </w:p>
        </w:tc>
        <w:tc>
          <w:tcPr>
            <w:tcW w:w="931"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410</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718</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718</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718</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100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100</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100</w:t>
            </w:r>
          </w:p>
        </w:tc>
      </w:tr>
      <w:tr w:rsidR="009809B6" w:rsidRPr="006846F0" w:rsidTr="002F745C">
        <w:trPr>
          <w:trHeight w:val="147"/>
        </w:trPr>
        <w:tc>
          <w:tcPr>
            <w:tcW w:w="3997" w:type="dxa"/>
            <w:tcBorders>
              <w:bottom w:val="nil"/>
            </w:tcBorders>
          </w:tcPr>
          <w:p w:rsidR="009809B6" w:rsidRPr="006846F0" w:rsidRDefault="009809B6" w:rsidP="002F745C">
            <w:pPr>
              <w:spacing w:after="0"/>
              <w:jc w:val="center"/>
              <w:rPr>
                <w:rFonts w:ascii="Times New Roman" w:hAnsi="Times New Roman"/>
                <w:color w:val="000000"/>
                <w:sz w:val="16"/>
                <w:szCs w:val="16"/>
              </w:rPr>
            </w:pPr>
          </w:p>
        </w:tc>
        <w:tc>
          <w:tcPr>
            <w:tcW w:w="931" w:type="dxa"/>
            <w:tcBorders>
              <w:bottom w:val="nil"/>
            </w:tcBorders>
          </w:tcPr>
          <w:p w:rsidR="009809B6" w:rsidRPr="006846F0" w:rsidRDefault="009809B6" w:rsidP="002F745C">
            <w:pPr>
              <w:spacing w:after="0"/>
              <w:jc w:val="center"/>
              <w:rPr>
                <w:rFonts w:ascii="Times New Roman" w:hAnsi="Times New Roman"/>
                <w:color w:val="000000"/>
                <w:sz w:val="16"/>
                <w:szCs w:val="16"/>
              </w:rPr>
            </w:pPr>
          </w:p>
        </w:tc>
        <w:tc>
          <w:tcPr>
            <w:tcW w:w="1040" w:type="dxa"/>
            <w:tcBorders>
              <w:bottom w:val="nil"/>
            </w:tcBorders>
          </w:tcPr>
          <w:p w:rsidR="009809B6" w:rsidRPr="006846F0" w:rsidRDefault="009809B6" w:rsidP="002F745C">
            <w:pPr>
              <w:spacing w:after="0"/>
              <w:jc w:val="center"/>
              <w:rPr>
                <w:rFonts w:ascii="Times New Roman" w:hAnsi="Times New Roman"/>
                <w:color w:val="000000"/>
                <w:sz w:val="16"/>
                <w:szCs w:val="16"/>
              </w:rPr>
            </w:pPr>
          </w:p>
        </w:tc>
        <w:tc>
          <w:tcPr>
            <w:tcW w:w="900" w:type="dxa"/>
            <w:tcBorders>
              <w:bottom w:val="nil"/>
            </w:tcBorders>
          </w:tcPr>
          <w:p w:rsidR="009809B6" w:rsidRPr="006846F0" w:rsidRDefault="009809B6" w:rsidP="002F745C">
            <w:pPr>
              <w:spacing w:after="0"/>
              <w:jc w:val="center"/>
              <w:rPr>
                <w:rFonts w:ascii="Times New Roman" w:hAnsi="Times New Roman"/>
                <w:color w:val="000000"/>
                <w:sz w:val="16"/>
                <w:szCs w:val="16"/>
              </w:rPr>
            </w:pPr>
          </w:p>
        </w:tc>
        <w:tc>
          <w:tcPr>
            <w:tcW w:w="1080" w:type="dxa"/>
            <w:tcBorders>
              <w:bottom w:val="nil"/>
            </w:tcBorders>
          </w:tcPr>
          <w:p w:rsidR="009809B6" w:rsidRPr="006846F0" w:rsidRDefault="009809B6" w:rsidP="002F745C">
            <w:pPr>
              <w:spacing w:after="0"/>
              <w:jc w:val="center"/>
              <w:rPr>
                <w:rFonts w:ascii="Times New Roman" w:hAnsi="Times New Roman"/>
                <w:color w:val="000000"/>
                <w:sz w:val="16"/>
                <w:szCs w:val="16"/>
              </w:rPr>
            </w:pP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c>
          <w:tcPr>
            <w:tcW w:w="126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c>
          <w:tcPr>
            <w:tcW w:w="126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r>
      <w:tr w:rsidR="009809B6" w:rsidRPr="006846F0" w:rsidTr="002F745C">
        <w:trPr>
          <w:trHeight w:val="127"/>
        </w:trPr>
        <w:tc>
          <w:tcPr>
            <w:tcW w:w="3997" w:type="dxa"/>
            <w:tcBorders>
              <w:top w:val="nil"/>
            </w:tcBorders>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Добавочный капитал (87)</w:t>
            </w:r>
          </w:p>
        </w:tc>
        <w:tc>
          <w:tcPr>
            <w:tcW w:w="931" w:type="dxa"/>
            <w:tcBorders>
              <w:top w:val="nil"/>
            </w:tcBorders>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420</w:t>
            </w:r>
          </w:p>
        </w:tc>
        <w:tc>
          <w:tcPr>
            <w:tcW w:w="1040" w:type="dxa"/>
            <w:tcBorders>
              <w:top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725824</w:t>
            </w:r>
          </w:p>
        </w:tc>
        <w:tc>
          <w:tcPr>
            <w:tcW w:w="900" w:type="dxa"/>
            <w:tcBorders>
              <w:top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1117649</w:t>
            </w:r>
          </w:p>
        </w:tc>
        <w:tc>
          <w:tcPr>
            <w:tcW w:w="1080" w:type="dxa"/>
            <w:tcBorders>
              <w:top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1097564</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391825</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-20085</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371740</w:t>
            </w:r>
          </w:p>
        </w:tc>
        <w:tc>
          <w:tcPr>
            <w:tcW w:w="126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153,98</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98,2</w:t>
            </w:r>
          </w:p>
        </w:tc>
        <w:tc>
          <w:tcPr>
            <w:tcW w:w="126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151,22</w:t>
            </w:r>
          </w:p>
        </w:tc>
      </w:tr>
      <w:tr w:rsidR="009809B6" w:rsidRPr="006846F0" w:rsidTr="002F745C">
        <w:trPr>
          <w:trHeight w:val="267"/>
        </w:trPr>
        <w:tc>
          <w:tcPr>
            <w:tcW w:w="3997"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Резервный капитал (86)</w:t>
            </w:r>
          </w:p>
        </w:tc>
        <w:tc>
          <w:tcPr>
            <w:tcW w:w="931"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430</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179</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179</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179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100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100</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100</w:t>
            </w:r>
          </w:p>
        </w:tc>
      </w:tr>
      <w:tr w:rsidR="009809B6" w:rsidRPr="006846F0" w:rsidTr="002F745C">
        <w:trPr>
          <w:trHeight w:val="214"/>
        </w:trPr>
        <w:tc>
          <w:tcPr>
            <w:tcW w:w="3997"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Резервные фонды, образованные в соответствии с законодательством</w:t>
            </w:r>
          </w:p>
        </w:tc>
        <w:tc>
          <w:tcPr>
            <w:tcW w:w="931"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431</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179</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179</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179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100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100</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100</w:t>
            </w:r>
          </w:p>
        </w:tc>
      </w:tr>
      <w:tr w:rsidR="009809B6" w:rsidRPr="006846F0" w:rsidTr="002F745C">
        <w:trPr>
          <w:trHeight w:val="254"/>
        </w:trPr>
        <w:tc>
          <w:tcPr>
            <w:tcW w:w="3997"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Фонд социальной сферы (88)</w:t>
            </w:r>
          </w:p>
        </w:tc>
        <w:tc>
          <w:tcPr>
            <w:tcW w:w="931"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440</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99825</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-99825</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-99825</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p>
        </w:tc>
      </w:tr>
      <w:tr w:rsidR="009809B6" w:rsidRPr="006846F0" w:rsidTr="002F745C">
        <w:trPr>
          <w:trHeight w:val="253"/>
        </w:trPr>
        <w:tc>
          <w:tcPr>
            <w:tcW w:w="3997"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Целевые финасирования и поступления (96)</w:t>
            </w:r>
          </w:p>
        </w:tc>
        <w:tc>
          <w:tcPr>
            <w:tcW w:w="931"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450</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833</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854</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21</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-854</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-833</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102,52</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r>
      <w:tr w:rsidR="009809B6" w:rsidRPr="006846F0" w:rsidTr="002F745C">
        <w:tc>
          <w:tcPr>
            <w:tcW w:w="3997"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Нераспределенная прибыль прошлых лет (88)</w:t>
            </w:r>
          </w:p>
        </w:tc>
        <w:tc>
          <w:tcPr>
            <w:tcW w:w="931" w:type="dxa"/>
          </w:tcPr>
          <w:p w:rsidR="009809B6" w:rsidRPr="006846F0" w:rsidRDefault="009809B6" w:rsidP="002F745C">
            <w:pPr>
              <w:spacing w:after="0"/>
              <w:jc w:val="center"/>
              <w:rPr>
                <w:rFonts w:ascii="Times New Roman" w:hAnsi="Times New Roman"/>
                <w:color w:val="000000"/>
                <w:sz w:val="16"/>
                <w:szCs w:val="16"/>
              </w:rPr>
            </w:pPr>
          </w:p>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460</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317144</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698700</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718086</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381556</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19386</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400942</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220,31</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102,77</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226,42</w:t>
            </w:r>
          </w:p>
        </w:tc>
      </w:tr>
      <w:tr w:rsidR="009809B6" w:rsidRPr="006846F0" w:rsidTr="002F745C">
        <w:trPr>
          <w:trHeight w:val="221"/>
        </w:trPr>
        <w:tc>
          <w:tcPr>
            <w:tcW w:w="3997"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Нераспределенная прибыль отчетного года</w:t>
            </w:r>
          </w:p>
        </w:tc>
        <w:tc>
          <w:tcPr>
            <w:tcW w:w="931" w:type="dxa"/>
          </w:tcPr>
          <w:p w:rsidR="009809B6" w:rsidRPr="006846F0" w:rsidRDefault="009809B6" w:rsidP="002F745C">
            <w:pPr>
              <w:spacing w:after="0"/>
              <w:jc w:val="center"/>
              <w:rPr>
                <w:rFonts w:ascii="Times New Roman" w:hAnsi="Times New Roman"/>
                <w:color w:val="000000"/>
                <w:sz w:val="16"/>
                <w:szCs w:val="16"/>
              </w:rPr>
            </w:pPr>
          </w:p>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470</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253169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253169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253169</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p>
        </w:tc>
      </w:tr>
      <w:tr w:rsidR="009809B6" w:rsidRPr="006846F0" w:rsidTr="002F745C">
        <w:trPr>
          <w:trHeight w:val="347"/>
        </w:trPr>
        <w:tc>
          <w:tcPr>
            <w:tcW w:w="3997" w:type="dxa"/>
          </w:tcPr>
          <w:p w:rsidR="009809B6" w:rsidRPr="006846F0" w:rsidRDefault="009809B6" w:rsidP="002F745C">
            <w:pPr>
              <w:pStyle w:val="21"/>
              <w:spacing w:after="0" w:line="240" w:lineRule="auto"/>
              <w:ind w:left="0"/>
              <w:jc w:val="center"/>
              <w:rPr>
                <w:rFonts w:ascii="Times New Roman" w:hAnsi="Times New Roman"/>
                <w:b/>
                <w:bCs/>
                <w:sz w:val="16"/>
                <w:szCs w:val="16"/>
              </w:rPr>
            </w:pPr>
            <w:r w:rsidRPr="006846F0">
              <w:rPr>
                <w:rFonts w:ascii="Times New Roman" w:hAnsi="Times New Roman"/>
                <w:b/>
                <w:bCs/>
                <w:sz w:val="16"/>
                <w:szCs w:val="16"/>
              </w:rPr>
              <w:t>3. Заемный капитал</w:t>
            </w:r>
          </w:p>
        </w:tc>
        <w:tc>
          <w:tcPr>
            <w:tcW w:w="931"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690</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498264</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633240</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458319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134976</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-174921</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-39945</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127,09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72,38</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91,98</w:t>
            </w:r>
          </w:p>
        </w:tc>
      </w:tr>
      <w:tr w:rsidR="009809B6" w:rsidRPr="006846F0" w:rsidTr="002F745C">
        <w:trPr>
          <w:trHeight w:val="334"/>
        </w:trPr>
        <w:tc>
          <w:tcPr>
            <w:tcW w:w="3997" w:type="dxa"/>
          </w:tcPr>
          <w:p w:rsidR="009809B6" w:rsidRPr="006846F0" w:rsidRDefault="009809B6" w:rsidP="002F745C">
            <w:pPr>
              <w:pStyle w:val="21"/>
              <w:spacing w:after="0" w:line="240" w:lineRule="auto"/>
              <w:ind w:left="0"/>
              <w:jc w:val="center"/>
              <w:rPr>
                <w:rFonts w:ascii="Times New Roman" w:hAnsi="Times New Roman"/>
                <w:b/>
                <w:bCs/>
                <w:sz w:val="16"/>
                <w:szCs w:val="16"/>
              </w:rPr>
            </w:pPr>
            <w:r w:rsidRPr="006846F0">
              <w:rPr>
                <w:rFonts w:ascii="Times New Roman" w:hAnsi="Times New Roman"/>
                <w:sz w:val="16"/>
                <w:szCs w:val="16"/>
              </w:rPr>
              <w:t>Займы и кредиты  (90,94)</w:t>
            </w:r>
          </w:p>
        </w:tc>
        <w:tc>
          <w:tcPr>
            <w:tcW w:w="931"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610</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109148</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343179</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17500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234031</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-325679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-91648</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314,42</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5,1</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16,03</w:t>
            </w:r>
          </w:p>
        </w:tc>
      </w:tr>
      <w:tr w:rsidR="009809B6" w:rsidRPr="006846F0" w:rsidTr="002F745C">
        <w:trPr>
          <w:trHeight w:val="170"/>
        </w:trPr>
        <w:tc>
          <w:tcPr>
            <w:tcW w:w="3997"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Кредиты  банков, подлежащие погашению в течение 12 месяцев после отчетной даты</w:t>
            </w:r>
          </w:p>
        </w:tc>
        <w:tc>
          <w:tcPr>
            <w:tcW w:w="931"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611</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109148</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343179</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17500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234031</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-325679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-91648</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314,42</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5,1</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16,03</w:t>
            </w:r>
          </w:p>
        </w:tc>
      </w:tr>
      <w:tr w:rsidR="009809B6" w:rsidRPr="006846F0" w:rsidTr="002F745C">
        <w:trPr>
          <w:trHeight w:val="259"/>
        </w:trPr>
        <w:tc>
          <w:tcPr>
            <w:tcW w:w="3997"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Кредиторская  задолженность</w:t>
            </w:r>
          </w:p>
        </w:tc>
        <w:tc>
          <w:tcPr>
            <w:tcW w:w="931"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620</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389116</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290061</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283319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-99055</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-6742</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-105797</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74,54</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97,68</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72,81</w:t>
            </w:r>
          </w:p>
        </w:tc>
      </w:tr>
      <w:tr w:rsidR="009809B6" w:rsidRPr="006846F0" w:rsidTr="002F745C">
        <w:trPr>
          <w:trHeight w:val="307"/>
        </w:trPr>
        <w:tc>
          <w:tcPr>
            <w:tcW w:w="3997" w:type="dxa"/>
            <w:tcBorders>
              <w:top w:val="nil"/>
            </w:tcBorders>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Поставщики подрядчики (60,76)</w:t>
            </w:r>
          </w:p>
        </w:tc>
        <w:tc>
          <w:tcPr>
            <w:tcW w:w="931" w:type="dxa"/>
            <w:tcBorders>
              <w:top w:val="nil"/>
            </w:tcBorders>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621</w:t>
            </w:r>
          </w:p>
        </w:tc>
        <w:tc>
          <w:tcPr>
            <w:tcW w:w="1040" w:type="dxa"/>
            <w:tcBorders>
              <w:top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155936</w:t>
            </w:r>
          </w:p>
        </w:tc>
        <w:tc>
          <w:tcPr>
            <w:tcW w:w="900" w:type="dxa"/>
            <w:tcBorders>
              <w:top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123058</w:t>
            </w:r>
          </w:p>
        </w:tc>
        <w:tc>
          <w:tcPr>
            <w:tcW w:w="1080" w:type="dxa"/>
            <w:tcBorders>
              <w:top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99616</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-32878</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-23442</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-56320</w:t>
            </w:r>
          </w:p>
        </w:tc>
        <w:tc>
          <w:tcPr>
            <w:tcW w:w="126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78,92</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80,95</w:t>
            </w:r>
          </w:p>
        </w:tc>
        <w:tc>
          <w:tcPr>
            <w:tcW w:w="126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63,88</w:t>
            </w:r>
          </w:p>
        </w:tc>
      </w:tr>
      <w:tr w:rsidR="009809B6" w:rsidRPr="006846F0" w:rsidTr="002F745C">
        <w:trPr>
          <w:trHeight w:val="213"/>
        </w:trPr>
        <w:tc>
          <w:tcPr>
            <w:tcW w:w="3997"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Векселя к уплате (60)</w:t>
            </w:r>
          </w:p>
        </w:tc>
        <w:tc>
          <w:tcPr>
            <w:tcW w:w="931"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622</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252</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192</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-192</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-252</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76,19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r>
      <w:tr w:rsidR="009809B6" w:rsidRPr="006846F0" w:rsidTr="002F745C">
        <w:tc>
          <w:tcPr>
            <w:tcW w:w="3997"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По оплате труда (70)</w:t>
            </w:r>
          </w:p>
        </w:tc>
        <w:tc>
          <w:tcPr>
            <w:tcW w:w="931"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624</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1354</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1378</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380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24</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-998</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-974</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101,77</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27,58</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28,06</w:t>
            </w:r>
          </w:p>
        </w:tc>
      </w:tr>
      <w:tr w:rsidR="009809B6" w:rsidRPr="006846F0" w:rsidTr="002F745C">
        <w:tc>
          <w:tcPr>
            <w:tcW w:w="3997"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Задолженность перед государственными внебюджетными фондами (68)</w:t>
            </w:r>
          </w:p>
        </w:tc>
        <w:tc>
          <w:tcPr>
            <w:tcW w:w="931" w:type="dxa"/>
          </w:tcPr>
          <w:p w:rsidR="009809B6" w:rsidRPr="006846F0" w:rsidRDefault="009809B6" w:rsidP="002F745C">
            <w:pPr>
              <w:spacing w:after="0"/>
              <w:jc w:val="center"/>
              <w:rPr>
                <w:rFonts w:ascii="Times New Roman" w:hAnsi="Times New Roman"/>
                <w:color w:val="000000"/>
                <w:sz w:val="16"/>
                <w:szCs w:val="16"/>
              </w:rPr>
            </w:pPr>
          </w:p>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625</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9138</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12289</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7187</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3151</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-5102</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-1951</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134,48</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58,48</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78,65</w:t>
            </w:r>
          </w:p>
        </w:tc>
      </w:tr>
      <w:tr w:rsidR="009809B6" w:rsidRPr="006846F0" w:rsidTr="002F745C">
        <w:tc>
          <w:tcPr>
            <w:tcW w:w="3997"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Задолженность перед бюджетом (68)</w:t>
            </w:r>
          </w:p>
        </w:tc>
        <w:tc>
          <w:tcPr>
            <w:tcW w:w="931"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626</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28145</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12670</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43162</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-15475</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30492</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15017</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45,02</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340,66</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153,36</w:t>
            </w:r>
          </w:p>
        </w:tc>
      </w:tr>
      <w:tr w:rsidR="009809B6" w:rsidRPr="006846F0" w:rsidTr="002F745C">
        <w:tc>
          <w:tcPr>
            <w:tcW w:w="3997"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Авансы полученные (64)</w:t>
            </w:r>
          </w:p>
        </w:tc>
        <w:tc>
          <w:tcPr>
            <w:tcW w:w="931"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627</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127768</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87969</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54980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-39799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-32989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-72788</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68,85</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62,5</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43,03</w:t>
            </w:r>
          </w:p>
        </w:tc>
      </w:tr>
      <w:tr w:rsidR="009809B6" w:rsidRPr="006846F0" w:rsidTr="002F745C">
        <w:tc>
          <w:tcPr>
            <w:tcW w:w="3997"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Прочие кредиторы</w:t>
            </w:r>
          </w:p>
        </w:tc>
        <w:tc>
          <w:tcPr>
            <w:tcW w:w="931"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628</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66523</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52505</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77994</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-14018</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25489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11471</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78,93</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148,55</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117,24</w:t>
            </w:r>
          </w:p>
        </w:tc>
      </w:tr>
    </w:tbl>
    <w:p w:rsidR="009809B6" w:rsidRDefault="009809B6" w:rsidP="009809B6">
      <w:pPr>
        <w:pStyle w:val="21"/>
        <w:spacing w:line="360" w:lineRule="auto"/>
        <w:ind w:left="0"/>
        <w:jc w:val="both"/>
        <w:rPr>
          <w:rFonts w:ascii="Times New Roman" w:hAnsi="Times New Roman"/>
          <w:bCs/>
          <w:sz w:val="28"/>
          <w:szCs w:val="28"/>
        </w:rPr>
        <w:sectPr w:rsidR="009809B6" w:rsidSect="006D5CAC">
          <w:pgSz w:w="16838" w:h="11906" w:orient="landscape"/>
          <w:pgMar w:top="993" w:right="1134" w:bottom="1701" w:left="1134" w:header="708" w:footer="708" w:gutter="0"/>
          <w:cols w:space="708"/>
          <w:docGrid w:linePitch="360"/>
        </w:sectPr>
      </w:pPr>
    </w:p>
    <w:p w:rsidR="009809B6" w:rsidRPr="008D14FD" w:rsidRDefault="009809B6" w:rsidP="009809B6">
      <w:pPr>
        <w:pStyle w:val="21"/>
        <w:spacing w:line="240" w:lineRule="auto"/>
        <w:ind w:left="0" w:firstLine="660"/>
        <w:rPr>
          <w:rFonts w:ascii="Times New Roman" w:hAnsi="Times New Roman"/>
          <w:bCs/>
          <w:sz w:val="24"/>
          <w:szCs w:val="24"/>
        </w:rPr>
      </w:pPr>
      <w:r>
        <w:rPr>
          <w:rFonts w:ascii="Times New Roman" w:hAnsi="Times New Roman"/>
          <w:bCs/>
          <w:sz w:val="24"/>
          <w:szCs w:val="24"/>
        </w:rPr>
        <w:t xml:space="preserve">Таблица </w:t>
      </w:r>
      <w:r w:rsidRPr="008D14FD">
        <w:rPr>
          <w:rFonts w:ascii="Times New Roman" w:hAnsi="Times New Roman"/>
          <w:bCs/>
          <w:sz w:val="24"/>
          <w:szCs w:val="24"/>
        </w:rPr>
        <w:t>5</w:t>
      </w:r>
      <w:r>
        <w:rPr>
          <w:rFonts w:ascii="Times New Roman" w:hAnsi="Times New Roman"/>
          <w:bCs/>
          <w:sz w:val="24"/>
          <w:szCs w:val="24"/>
        </w:rPr>
        <w:t>.</w:t>
      </w:r>
      <w:r w:rsidRPr="008D14FD">
        <w:rPr>
          <w:rFonts w:ascii="Times New Roman" w:hAnsi="Times New Roman"/>
          <w:bCs/>
          <w:sz w:val="24"/>
          <w:szCs w:val="24"/>
        </w:rPr>
        <w:t xml:space="preserve"> Структура капитала, вложенного в имущество  </w:t>
      </w:r>
      <w:r>
        <w:rPr>
          <w:rFonts w:ascii="Times New Roman" w:hAnsi="Times New Roman"/>
          <w:sz w:val="24"/>
        </w:rPr>
        <w:t>ООО  «</w:t>
      </w:r>
      <w:r w:rsidRPr="008D14FD">
        <w:rPr>
          <w:rFonts w:ascii="Times New Roman" w:hAnsi="Times New Roman"/>
          <w:sz w:val="24"/>
        </w:rPr>
        <w:t>Валя»</w:t>
      </w:r>
      <w:r w:rsidRPr="008D14FD">
        <w:rPr>
          <w:rFonts w:ascii="Times New Roman" w:hAnsi="Times New Roman"/>
          <w:bCs/>
          <w:sz w:val="24"/>
          <w:szCs w:val="24"/>
        </w:rPr>
        <w:t>, и ее динамика</w:t>
      </w:r>
    </w:p>
    <w:tbl>
      <w:tblPr>
        <w:tblW w:w="14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97"/>
        <w:gridCol w:w="931"/>
        <w:gridCol w:w="1040"/>
        <w:gridCol w:w="900"/>
        <w:gridCol w:w="1080"/>
        <w:gridCol w:w="1080"/>
        <w:gridCol w:w="1080"/>
        <w:gridCol w:w="1080"/>
        <w:gridCol w:w="1260"/>
        <w:gridCol w:w="1080"/>
        <w:gridCol w:w="1260"/>
      </w:tblGrid>
      <w:tr w:rsidR="009809B6" w:rsidRPr="00E37B03" w:rsidTr="002F745C">
        <w:trPr>
          <w:cantSplit/>
          <w:trHeight w:val="520"/>
        </w:trPr>
        <w:tc>
          <w:tcPr>
            <w:tcW w:w="3997" w:type="dxa"/>
            <w:vMerge w:val="restart"/>
            <w:vAlign w:val="center"/>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Показатели</w:t>
            </w:r>
          </w:p>
        </w:tc>
        <w:tc>
          <w:tcPr>
            <w:tcW w:w="931" w:type="dxa"/>
            <w:vMerge w:val="restart"/>
            <w:vAlign w:val="center"/>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Код</w:t>
            </w:r>
          </w:p>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показателя</w:t>
            </w:r>
          </w:p>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в форме</w:t>
            </w:r>
          </w:p>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 1</w:t>
            </w:r>
          </w:p>
        </w:tc>
        <w:tc>
          <w:tcPr>
            <w:tcW w:w="3020" w:type="dxa"/>
            <w:gridSpan w:val="3"/>
            <w:vAlign w:val="center"/>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Сумма, тыс.руб.</w:t>
            </w:r>
          </w:p>
        </w:tc>
        <w:tc>
          <w:tcPr>
            <w:tcW w:w="3240" w:type="dxa"/>
            <w:gridSpan w:val="3"/>
            <w:vAlign w:val="center"/>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Изменение, тыс.руб (+, -)</w:t>
            </w:r>
          </w:p>
        </w:tc>
        <w:tc>
          <w:tcPr>
            <w:tcW w:w="3600" w:type="dxa"/>
            <w:gridSpan w:val="3"/>
            <w:vAlign w:val="center"/>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Удельный вес в имуществе предприятия,%</w:t>
            </w:r>
          </w:p>
        </w:tc>
      </w:tr>
      <w:tr w:rsidR="009809B6" w:rsidRPr="00E37B03" w:rsidTr="002F745C">
        <w:trPr>
          <w:cantSplit/>
          <w:trHeight w:val="625"/>
        </w:trPr>
        <w:tc>
          <w:tcPr>
            <w:tcW w:w="3997" w:type="dxa"/>
            <w:vMerge/>
          </w:tcPr>
          <w:p w:rsidR="009809B6" w:rsidRPr="006846F0" w:rsidRDefault="009809B6" w:rsidP="002F745C">
            <w:pPr>
              <w:pStyle w:val="21"/>
              <w:spacing w:after="0" w:line="240" w:lineRule="auto"/>
              <w:ind w:left="0"/>
              <w:jc w:val="center"/>
              <w:rPr>
                <w:rFonts w:ascii="Times New Roman" w:hAnsi="Times New Roman"/>
                <w:sz w:val="16"/>
                <w:szCs w:val="16"/>
              </w:rPr>
            </w:pPr>
          </w:p>
        </w:tc>
        <w:tc>
          <w:tcPr>
            <w:tcW w:w="931" w:type="dxa"/>
            <w:vMerge/>
          </w:tcPr>
          <w:p w:rsidR="009809B6" w:rsidRPr="006846F0" w:rsidRDefault="009809B6" w:rsidP="002F745C">
            <w:pPr>
              <w:pStyle w:val="21"/>
              <w:spacing w:after="0"/>
              <w:ind w:left="0"/>
              <w:jc w:val="center"/>
              <w:rPr>
                <w:rFonts w:ascii="Times New Roman" w:hAnsi="Times New Roman"/>
                <w:sz w:val="16"/>
                <w:szCs w:val="16"/>
              </w:rPr>
            </w:pPr>
          </w:p>
        </w:tc>
        <w:tc>
          <w:tcPr>
            <w:tcW w:w="1040" w:type="dxa"/>
            <w:vAlign w:val="center"/>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2007 год</w:t>
            </w:r>
          </w:p>
        </w:tc>
        <w:tc>
          <w:tcPr>
            <w:tcW w:w="900" w:type="dxa"/>
            <w:vAlign w:val="center"/>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2008 год</w:t>
            </w:r>
          </w:p>
        </w:tc>
        <w:tc>
          <w:tcPr>
            <w:tcW w:w="1080" w:type="dxa"/>
            <w:vAlign w:val="center"/>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2009год</w:t>
            </w:r>
          </w:p>
        </w:tc>
        <w:tc>
          <w:tcPr>
            <w:tcW w:w="1080" w:type="dxa"/>
            <w:vAlign w:val="center"/>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2008год/</w:t>
            </w:r>
          </w:p>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2007год</w:t>
            </w:r>
          </w:p>
        </w:tc>
        <w:tc>
          <w:tcPr>
            <w:tcW w:w="1080" w:type="dxa"/>
            <w:vAlign w:val="center"/>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2009год/</w:t>
            </w:r>
          </w:p>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2008год</w:t>
            </w:r>
          </w:p>
        </w:tc>
        <w:tc>
          <w:tcPr>
            <w:tcW w:w="1080" w:type="dxa"/>
            <w:vAlign w:val="center"/>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2009год/2007год</w:t>
            </w:r>
          </w:p>
        </w:tc>
        <w:tc>
          <w:tcPr>
            <w:tcW w:w="1260" w:type="dxa"/>
            <w:vAlign w:val="center"/>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2008год/</w:t>
            </w:r>
          </w:p>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2007год</w:t>
            </w:r>
          </w:p>
        </w:tc>
        <w:tc>
          <w:tcPr>
            <w:tcW w:w="1080" w:type="dxa"/>
            <w:vAlign w:val="center"/>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2009год/</w:t>
            </w:r>
          </w:p>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2008год</w:t>
            </w:r>
          </w:p>
        </w:tc>
        <w:tc>
          <w:tcPr>
            <w:tcW w:w="1260" w:type="dxa"/>
            <w:vAlign w:val="center"/>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2009год/2007год</w:t>
            </w:r>
          </w:p>
        </w:tc>
      </w:tr>
      <w:tr w:rsidR="009809B6" w:rsidRPr="00E37B03" w:rsidTr="002F745C">
        <w:tc>
          <w:tcPr>
            <w:tcW w:w="3997"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1</w:t>
            </w:r>
          </w:p>
        </w:tc>
        <w:tc>
          <w:tcPr>
            <w:tcW w:w="931"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2</w:t>
            </w:r>
          </w:p>
        </w:tc>
        <w:tc>
          <w:tcPr>
            <w:tcW w:w="1040"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3</w:t>
            </w:r>
          </w:p>
        </w:tc>
        <w:tc>
          <w:tcPr>
            <w:tcW w:w="900"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4</w:t>
            </w:r>
          </w:p>
        </w:tc>
        <w:tc>
          <w:tcPr>
            <w:tcW w:w="1080"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5</w:t>
            </w:r>
          </w:p>
        </w:tc>
        <w:tc>
          <w:tcPr>
            <w:tcW w:w="1080"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6</w:t>
            </w:r>
          </w:p>
        </w:tc>
        <w:tc>
          <w:tcPr>
            <w:tcW w:w="1080" w:type="dxa"/>
            <w:tcBorders>
              <w:bottom w:val="nil"/>
            </w:tcBorders>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7</w:t>
            </w:r>
          </w:p>
        </w:tc>
        <w:tc>
          <w:tcPr>
            <w:tcW w:w="1080" w:type="dxa"/>
            <w:tcBorders>
              <w:bottom w:val="nil"/>
            </w:tcBorders>
          </w:tcPr>
          <w:p w:rsidR="009809B6" w:rsidRPr="006846F0" w:rsidRDefault="009809B6" w:rsidP="002F745C">
            <w:pPr>
              <w:pStyle w:val="21"/>
              <w:spacing w:after="0"/>
              <w:ind w:left="0"/>
              <w:jc w:val="center"/>
              <w:rPr>
                <w:rFonts w:ascii="Times New Roman" w:hAnsi="Times New Roman"/>
                <w:sz w:val="16"/>
                <w:szCs w:val="16"/>
              </w:rPr>
            </w:pPr>
            <w:r w:rsidRPr="006846F0">
              <w:rPr>
                <w:rFonts w:ascii="Times New Roman" w:hAnsi="Times New Roman"/>
                <w:sz w:val="16"/>
                <w:szCs w:val="16"/>
              </w:rPr>
              <w:t>8</w:t>
            </w:r>
          </w:p>
        </w:tc>
        <w:tc>
          <w:tcPr>
            <w:tcW w:w="1260"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9</w:t>
            </w:r>
          </w:p>
        </w:tc>
        <w:tc>
          <w:tcPr>
            <w:tcW w:w="1080"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10</w:t>
            </w:r>
          </w:p>
        </w:tc>
        <w:tc>
          <w:tcPr>
            <w:tcW w:w="1260"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11</w:t>
            </w:r>
          </w:p>
        </w:tc>
      </w:tr>
      <w:tr w:rsidR="009809B6" w:rsidRPr="00E37B03" w:rsidTr="002F745C">
        <w:tc>
          <w:tcPr>
            <w:tcW w:w="3997" w:type="dxa"/>
            <w:tcBorders>
              <w:bottom w:val="nil"/>
            </w:tcBorders>
          </w:tcPr>
          <w:p w:rsidR="009809B6" w:rsidRPr="006846F0" w:rsidRDefault="009809B6" w:rsidP="002F745C">
            <w:pPr>
              <w:pStyle w:val="21"/>
              <w:spacing w:after="0" w:line="240" w:lineRule="auto"/>
              <w:ind w:left="0"/>
              <w:jc w:val="center"/>
              <w:rPr>
                <w:rFonts w:ascii="Times New Roman" w:hAnsi="Times New Roman"/>
                <w:b/>
                <w:bCs/>
                <w:sz w:val="16"/>
                <w:szCs w:val="16"/>
              </w:rPr>
            </w:pPr>
            <w:r w:rsidRPr="006846F0">
              <w:rPr>
                <w:rFonts w:ascii="Times New Roman" w:hAnsi="Times New Roman"/>
                <w:b/>
                <w:bCs/>
                <w:sz w:val="16"/>
                <w:szCs w:val="16"/>
              </w:rPr>
              <w:t>1. Источники капитала  предприятия, всего</w:t>
            </w:r>
          </w:p>
        </w:tc>
        <w:tc>
          <w:tcPr>
            <w:tcW w:w="931" w:type="dxa"/>
            <w:tcBorders>
              <w:bottom w:val="nil"/>
            </w:tcBorders>
          </w:tcPr>
          <w:p w:rsidR="009809B6" w:rsidRPr="006846F0" w:rsidRDefault="009809B6" w:rsidP="002F745C">
            <w:pPr>
              <w:spacing w:after="0"/>
              <w:jc w:val="center"/>
              <w:rPr>
                <w:rFonts w:ascii="Times New Roman" w:hAnsi="Times New Roman"/>
                <w:color w:val="000000"/>
                <w:sz w:val="16"/>
                <w:szCs w:val="16"/>
              </w:rPr>
            </w:pPr>
          </w:p>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699</w:t>
            </w:r>
          </w:p>
        </w:tc>
        <w:tc>
          <w:tcPr>
            <w:tcW w:w="1040" w:type="dxa"/>
            <w:tcBorders>
              <w:bottom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1642787</w:t>
            </w:r>
          </w:p>
        </w:tc>
        <w:tc>
          <w:tcPr>
            <w:tcW w:w="900" w:type="dxa"/>
            <w:tcBorders>
              <w:bottom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2451340</w:t>
            </w:r>
          </w:p>
        </w:tc>
        <w:tc>
          <w:tcPr>
            <w:tcW w:w="1080" w:type="dxa"/>
            <w:tcBorders>
              <w:bottom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2528035</w:t>
            </w: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808553</w:t>
            </w: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76695</w:t>
            </w: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885248</w:t>
            </w:r>
          </w:p>
        </w:tc>
        <w:tc>
          <w:tcPr>
            <w:tcW w:w="126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100</w:t>
            </w: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100</w:t>
            </w:r>
          </w:p>
        </w:tc>
        <w:tc>
          <w:tcPr>
            <w:tcW w:w="126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100</w:t>
            </w:r>
          </w:p>
        </w:tc>
      </w:tr>
      <w:tr w:rsidR="009809B6" w:rsidRPr="00E37B03" w:rsidTr="002F745C">
        <w:tc>
          <w:tcPr>
            <w:tcW w:w="3997"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r w:rsidRPr="006846F0">
              <w:rPr>
                <w:rFonts w:ascii="Times New Roman" w:hAnsi="Times New Roman"/>
                <w:sz w:val="16"/>
                <w:szCs w:val="16"/>
              </w:rPr>
              <w:t>в том числе:</w:t>
            </w:r>
          </w:p>
        </w:tc>
        <w:tc>
          <w:tcPr>
            <w:tcW w:w="931"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p>
        </w:tc>
        <w:tc>
          <w:tcPr>
            <w:tcW w:w="1040"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p>
        </w:tc>
        <w:tc>
          <w:tcPr>
            <w:tcW w:w="900"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p>
        </w:tc>
        <w:tc>
          <w:tcPr>
            <w:tcW w:w="1080" w:type="dxa"/>
            <w:tcBorders>
              <w:bottom w:val="nil"/>
            </w:tcBorders>
          </w:tcPr>
          <w:p w:rsidR="009809B6" w:rsidRPr="006846F0" w:rsidRDefault="009809B6" w:rsidP="002F745C">
            <w:pPr>
              <w:pStyle w:val="21"/>
              <w:spacing w:after="0" w:line="240" w:lineRule="auto"/>
              <w:ind w:left="0"/>
              <w:jc w:val="center"/>
              <w:rPr>
                <w:rFonts w:ascii="Times New Roman" w:hAnsi="Times New Roman"/>
                <w:sz w:val="16"/>
                <w:szCs w:val="16"/>
              </w:rPr>
            </w:pP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c>
          <w:tcPr>
            <w:tcW w:w="126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c>
          <w:tcPr>
            <w:tcW w:w="126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r>
      <w:tr w:rsidR="009809B6" w:rsidRPr="00E37B03" w:rsidTr="002F745C">
        <w:tc>
          <w:tcPr>
            <w:tcW w:w="3997" w:type="dxa"/>
            <w:tcBorders>
              <w:top w:val="nil"/>
            </w:tcBorders>
          </w:tcPr>
          <w:p w:rsidR="009809B6" w:rsidRPr="006846F0" w:rsidRDefault="009809B6" w:rsidP="002F745C">
            <w:pPr>
              <w:pStyle w:val="21"/>
              <w:spacing w:after="0" w:line="240" w:lineRule="auto"/>
              <w:ind w:left="0"/>
              <w:jc w:val="center"/>
              <w:rPr>
                <w:rFonts w:ascii="Times New Roman" w:hAnsi="Times New Roman"/>
                <w:b/>
                <w:bCs/>
                <w:sz w:val="16"/>
                <w:szCs w:val="16"/>
                <w:vertAlign w:val="superscript"/>
              </w:rPr>
            </w:pPr>
            <w:r w:rsidRPr="006846F0">
              <w:rPr>
                <w:rFonts w:ascii="Times New Roman" w:hAnsi="Times New Roman"/>
                <w:b/>
                <w:bCs/>
                <w:sz w:val="16"/>
                <w:szCs w:val="16"/>
              </w:rPr>
              <w:t>2. Собственный капитал</w:t>
            </w:r>
          </w:p>
        </w:tc>
        <w:tc>
          <w:tcPr>
            <w:tcW w:w="931" w:type="dxa"/>
            <w:tcBorders>
              <w:top w:val="nil"/>
            </w:tcBorders>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490</w:t>
            </w:r>
          </w:p>
        </w:tc>
        <w:tc>
          <w:tcPr>
            <w:tcW w:w="1040" w:type="dxa"/>
            <w:tcBorders>
              <w:top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1144523</w:t>
            </w:r>
          </w:p>
        </w:tc>
        <w:tc>
          <w:tcPr>
            <w:tcW w:w="900" w:type="dxa"/>
            <w:tcBorders>
              <w:top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1818100</w:t>
            </w:r>
          </w:p>
        </w:tc>
        <w:tc>
          <w:tcPr>
            <w:tcW w:w="1080" w:type="dxa"/>
            <w:tcBorders>
              <w:top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2069716</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673577</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251616</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925193</w:t>
            </w:r>
          </w:p>
        </w:tc>
        <w:tc>
          <w:tcPr>
            <w:tcW w:w="126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69,67</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74,17</w:t>
            </w:r>
          </w:p>
        </w:tc>
        <w:tc>
          <w:tcPr>
            <w:tcW w:w="126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81,87</w:t>
            </w:r>
          </w:p>
        </w:tc>
      </w:tr>
      <w:tr w:rsidR="009809B6" w:rsidRPr="00E37B03" w:rsidTr="002F745C">
        <w:trPr>
          <w:trHeight w:val="303"/>
        </w:trPr>
        <w:tc>
          <w:tcPr>
            <w:tcW w:w="3997"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Уставный капитал (85)</w:t>
            </w:r>
          </w:p>
        </w:tc>
        <w:tc>
          <w:tcPr>
            <w:tcW w:w="931"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410</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718</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718</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718</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0,04</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0,03</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0,03</w:t>
            </w:r>
          </w:p>
        </w:tc>
      </w:tr>
      <w:tr w:rsidR="009809B6" w:rsidRPr="00E37B03" w:rsidTr="002F745C">
        <w:trPr>
          <w:trHeight w:val="147"/>
        </w:trPr>
        <w:tc>
          <w:tcPr>
            <w:tcW w:w="3997" w:type="dxa"/>
            <w:tcBorders>
              <w:bottom w:val="nil"/>
            </w:tcBorders>
          </w:tcPr>
          <w:p w:rsidR="009809B6" w:rsidRPr="006846F0" w:rsidRDefault="009809B6" w:rsidP="002F745C">
            <w:pPr>
              <w:spacing w:after="0"/>
              <w:jc w:val="center"/>
              <w:rPr>
                <w:rFonts w:ascii="Times New Roman" w:hAnsi="Times New Roman"/>
                <w:color w:val="000000"/>
                <w:sz w:val="16"/>
                <w:szCs w:val="16"/>
              </w:rPr>
            </w:pPr>
          </w:p>
        </w:tc>
        <w:tc>
          <w:tcPr>
            <w:tcW w:w="931" w:type="dxa"/>
            <w:tcBorders>
              <w:bottom w:val="nil"/>
            </w:tcBorders>
          </w:tcPr>
          <w:p w:rsidR="009809B6" w:rsidRPr="006846F0" w:rsidRDefault="009809B6" w:rsidP="002F745C">
            <w:pPr>
              <w:spacing w:after="0"/>
              <w:jc w:val="center"/>
              <w:rPr>
                <w:rFonts w:ascii="Times New Roman" w:hAnsi="Times New Roman"/>
                <w:color w:val="000000"/>
                <w:sz w:val="16"/>
                <w:szCs w:val="16"/>
              </w:rPr>
            </w:pPr>
          </w:p>
        </w:tc>
        <w:tc>
          <w:tcPr>
            <w:tcW w:w="1040" w:type="dxa"/>
            <w:tcBorders>
              <w:bottom w:val="nil"/>
            </w:tcBorders>
          </w:tcPr>
          <w:p w:rsidR="009809B6" w:rsidRPr="006846F0" w:rsidRDefault="009809B6" w:rsidP="002F745C">
            <w:pPr>
              <w:spacing w:after="0"/>
              <w:jc w:val="center"/>
              <w:rPr>
                <w:rFonts w:ascii="Times New Roman" w:hAnsi="Times New Roman"/>
                <w:color w:val="000000"/>
                <w:sz w:val="16"/>
                <w:szCs w:val="16"/>
              </w:rPr>
            </w:pPr>
          </w:p>
        </w:tc>
        <w:tc>
          <w:tcPr>
            <w:tcW w:w="900" w:type="dxa"/>
            <w:tcBorders>
              <w:bottom w:val="nil"/>
            </w:tcBorders>
          </w:tcPr>
          <w:p w:rsidR="009809B6" w:rsidRPr="006846F0" w:rsidRDefault="009809B6" w:rsidP="002F745C">
            <w:pPr>
              <w:spacing w:after="0"/>
              <w:jc w:val="center"/>
              <w:rPr>
                <w:rFonts w:ascii="Times New Roman" w:hAnsi="Times New Roman"/>
                <w:color w:val="000000"/>
                <w:sz w:val="16"/>
                <w:szCs w:val="16"/>
              </w:rPr>
            </w:pPr>
          </w:p>
        </w:tc>
        <w:tc>
          <w:tcPr>
            <w:tcW w:w="1080" w:type="dxa"/>
            <w:tcBorders>
              <w:bottom w:val="nil"/>
            </w:tcBorders>
          </w:tcPr>
          <w:p w:rsidR="009809B6" w:rsidRPr="006846F0" w:rsidRDefault="009809B6" w:rsidP="002F745C">
            <w:pPr>
              <w:spacing w:after="0"/>
              <w:jc w:val="center"/>
              <w:rPr>
                <w:rFonts w:ascii="Times New Roman" w:hAnsi="Times New Roman"/>
                <w:color w:val="000000"/>
                <w:sz w:val="16"/>
                <w:szCs w:val="16"/>
              </w:rPr>
            </w:pP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c>
          <w:tcPr>
            <w:tcW w:w="126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c>
          <w:tcPr>
            <w:tcW w:w="108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c>
          <w:tcPr>
            <w:tcW w:w="1260" w:type="dxa"/>
            <w:tcBorders>
              <w:bottom w:val="nil"/>
            </w:tcBorders>
            <w:vAlign w:val="bottom"/>
          </w:tcPr>
          <w:p w:rsidR="009809B6" w:rsidRPr="006846F0" w:rsidRDefault="009809B6" w:rsidP="002F745C">
            <w:pPr>
              <w:spacing w:after="0"/>
              <w:jc w:val="center"/>
              <w:rPr>
                <w:rFonts w:ascii="Times New Roman" w:hAnsi="Times New Roman"/>
                <w:color w:val="000000"/>
                <w:sz w:val="16"/>
                <w:szCs w:val="16"/>
              </w:rPr>
            </w:pPr>
          </w:p>
        </w:tc>
      </w:tr>
      <w:tr w:rsidR="009809B6" w:rsidRPr="00E37B03" w:rsidTr="002F745C">
        <w:trPr>
          <w:trHeight w:val="141"/>
        </w:trPr>
        <w:tc>
          <w:tcPr>
            <w:tcW w:w="3997" w:type="dxa"/>
            <w:tcBorders>
              <w:top w:val="nil"/>
            </w:tcBorders>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Добавочный капитал (87)</w:t>
            </w:r>
          </w:p>
        </w:tc>
        <w:tc>
          <w:tcPr>
            <w:tcW w:w="931" w:type="dxa"/>
            <w:tcBorders>
              <w:top w:val="nil"/>
            </w:tcBorders>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420</w:t>
            </w:r>
          </w:p>
        </w:tc>
        <w:tc>
          <w:tcPr>
            <w:tcW w:w="1040" w:type="dxa"/>
            <w:tcBorders>
              <w:top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725824</w:t>
            </w:r>
          </w:p>
        </w:tc>
        <w:tc>
          <w:tcPr>
            <w:tcW w:w="900" w:type="dxa"/>
            <w:tcBorders>
              <w:top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1117649</w:t>
            </w:r>
          </w:p>
        </w:tc>
        <w:tc>
          <w:tcPr>
            <w:tcW w:w="1080" w:type="dxa"/>
            <w:tcBorders>
              <w:top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1097564</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391825</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-20085</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371740</w:t>
            </w:r>
          </w:p>
        </w:tc>
        <w:tc>
          <w:tcPr>
            <w:tcW w:w="126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44,18</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45,59</w:t>
            </w:r>
          </w:p>
        </w:tc>
        <w:tc>
          <w:tcPr>
            <w:tcW w:w="126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43,42</w:t>
            </w:r>
          </w:p>
        </w:tc>
      </w:tr>
      <w:tr w:rsidR="009809B6" w:rsidRPr="00E37B03" w:rsidTr="002F745C">
        <w:trPr>
          <w:trHeight w:val="267"/>
        </w:trPr>
        <w:tc>
          <w:tcPr>
            <w:tcW w:w="3997"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Резервный капитал (86)</w:t>
            </w:r>
          </w:p>
        </w:tc>
        <w:tc>
          <w:tcPr>
            <w:tcW w:w="931"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430</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179</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179</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179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0,01</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0,01</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0,01</w:t>
            </w:r>
          </w:p>
        </w:tc>
      </w:tr>
      <w:tr w:rsidR="009809B6" w:rsidRPr="00E37B03" w:rsidTr="002F745C">
        <w:trPr>
          <w:trHeight w:val="214"/>
        </w:trPr>
        <w:tc>
          <w:tcPr>
            <w:tcW w:w="3997"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Резервные фонды, образованные в соответствии с законодательством</w:t>
            </w:r>
          </w:p>
        </w:tc>
        <w:tc>
          <w:tcPr>
            <w:tcW w:w="931"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431</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179</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179</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179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0,01</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0,01</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0,01</w:t>
            </w:r>
          </w:p>
        </w:tc>
      </w:tr>
      <w:tr w:rsidR="009809B6" w:rsidRPr="00E37B03" w:rsidTr="002F745C">
        <w:trPr>
          <w:trHeight w:val="254"/>
        </w:trPr>
        <w:tc>
          <w:tcPr>
            <w:tcW w:w="3997"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Фонд социальной сферы (88)</w:t>
            </w:r>
          </w:p>
        </w:tc>
        <w:tc>
          <w:tcPr>
            <w:tcW w:w="931"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440</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99825</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-99825</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-99825</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6,08</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r>
      <w:tr w:rsidR="009809B6" w:rsidRPr="00E37B03" w:rsidTr="002F745C">
        <w:trPr>
          <w:trHeight w:val="253"/>
        </w:trPr>
        <w:tc>
          <w:tcPr>
            <w:tcW w:w="3997"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Целевые финасирования и поступления (96)</w:t>
            </w:r>
          </w:p>
        </w:tc>
        <w:tc>
          <w:tcPr>
            <w:tcW w:w="931"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450</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833</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854</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21</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-854</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-833</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0,05</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0,03</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r>
      <w:tr w:rsidR="009809B6" w:rsidRPr="00E37B03" w:rsidTr="002F745C">
        <w:tc>
          <w:tcPr>
            <w:tcW w:w="3997"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Нераспределенная прибыль прошлых лет (88)</w:t>
            </w:r>
          </w:p>
        </w:tc>
        <w:tc>
          <w:tcPr>
            <w:tcW w:w="931" w:type="dxa"/>
          </w:tcPr>
          <w:p w:rsidR="009809B6" w:rsidRPr="006846F0" w:rsidRDefault="009809B6" w:rsidP="002F745C">
            <w:pPr>
              <w:spacing w:after="0"/>
              <w:jc w:val="center"/>
              <w:rPr>
                <w:rFonts w:ascii="Times New Roman" w:hAnsi="Times New Roman"/>
                <w:color w:val="000000"/>
                <w:sz w:val="16"/>
                <w:szCs w:val="16"/>
              </w:rPr>
            </w:pPr>
          </w:p>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460</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317144</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698700</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718086</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381556</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19386</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400942</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19,31</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28,5</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28,4</w:t>
            </w:r>
          </w:p>
        </w:tc>
      </w:tr>
      <w:tr w:rsidR="009809B6" w:rsidRPr="00E37B03" w:rsidTr="002F745C">
        <w:tc>
          <w:tcPr>
            <w:tcW w:w="3997"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Нераспределенная прибыль отчетного года</w:t>
            </w:r>
          </w:p>
        </w:tc>
        <w:tc>
          <w:tcPr>
            <w:tcW w:w="931" w:type="dxa"/>
          </w:tcPr>
          <w:p w:rsidR="009809B6" w:rsidRPr="006846F0" w:rsidRDefault="009809B6" w:rsidP="002F745C">
            <w:pPr>
              <w:spacing w:after="0"/>
              <w:jc w:val="center"/>
              <w:rPr>
                <w:rFonts w:ascii="Times New Roman" w:hAnsi="Times New Roman"/>
                <w:color w:val="000000"/>
                <w:sz w:val="16"/>
                <w:szCs w:val="16"/>
              </w:rPr>
            </w:pPr>
          </w:p>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470</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253169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253169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253169</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10,01</w:t>
            </w:r>
          </w:p>
        </w:tc>
      </w:tr>
      <w:tr w:rsidR="009809B6" w:rsidRPr="00E37B03" w:rsidTr="002F745C">
        <w:trPr>
          <w:trHeight w:val="347"/>
        </w:trPr>
        <w:tc>
          <w:tcPr>
            <w:tcW w:w="3997" w:type="dxa"/>
          </w:tcPr>
          <w:p w:rsidR="009809B6" w:rsidRPr="006846F0" w:rsidRDefault="009809B6" w:rsidP="002F745C">
            <w:pPr>
              <w:pStyle w:val="21"/>
              <w:spacing w:after="0" w:line="240" w:lineRule="auto"/>
              <w:ind w:left="0"/>
              <w:jc w:val="center"/>
              <w:rPr>
                <w:rFonts w:ascii="Times New Roman" w:hAnsi="Times New Roman"/>
                <w:b/>
                <w:bCs/>
                <w:sz w:val="16"/>
                <w:szCs w:val="16"/>
              </w:rPr>
            </w:pPr>
            <w:r w:rsidRPr="006846F0">
              <w:rPr>
                <w:rFonts w:ascii="Times New Roman" w:hAnsi="Times New Roman"/>
                <w:b/>
                <w:bCs/>
                <w:sz w:val="16"/>
                <w:szCs w:val="16"/>
              </w:rPr>
              <w:t>3. Заемный капитал</w:t>
            </w:r>
          </w:p>
        </w:tc>
        <w:tc>
          <w:tcPr>
            <w:tcW w:w="931"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690</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498264</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633240</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458319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134976</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-174921</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-39945</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30,33</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25,83</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18,13</w:t>
            </w:r>
          </w:p>
        </w:tc>
      </w:tr>
      <w:tr w:rsidR="009809B6" w:rsidRPr="00E37B03" w:rsidTr="002F745C">
        <w:trPr>
          <w:trHeight w:val="334"/>
        </w:trPr>
        <w:tc>
          <w:tcPr>
            <w:tcW w:w="3997" w:type="dxa"/>
          </w:tcPr>
          <w:p w:rsidR="009809B6" w:rsidRPr="006846F0" w:rsidRDefault="009809B6" w:rsidP="002F745C">
            <w:pPr>
              <w:pStyle w:val="21"/>
              <w:spacing w:after="0" w:line="240" w:lineRule="auto"/>
              <w:ind w:left="0"/>
              <w:jc w:val="center"/>
              <w:rPr>
                <w:rFonts w:ascii="Times New Roman" w:hAnsi="Times New Roman"/>
                <w:b/>
                <w:bCs/>
                <w:sz w:val="16"/>
                <w:szCs w:val="16"/>
              </w:rPr>
            </w:pPr>
            <w:r w:rsidRPr="006846F0">
              <w:rPr>
                <w:rFonts w:ascii="Times New Roman" w:hAnsi="Times New Roman"/>
                <w:sz w:val="16"/>
                <w:szCs w:val="16"/>
              </w:rPr>
              <w:t>Займы и кредиты  (90,94)</w:t>
            </w:r>
          </w:p>
        </w:tc>
        <w:tc>
          <w:tcPr>
            <w:tcW w:w="931"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610</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109148</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343179</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17500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234031</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-325679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-91648</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6,64</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14</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0,69</w:t>
            </w:r>
          </w:p>
        </w:tc>
      </w:tr>
      <w:tr w:rsidR="009809B6" w:rsidRPr="00E37B03" w:rsidTr="002F745C">
        <w:trPr>
          <w:trHeight w:val="170"/>
        </w:trPr>
        <w:tc>
          <w:tcPr>
            <w:tcW w:w="3997"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Кредиты  банков, подлежащие погашению в течение 12 месяцев после отчетной даты</w:t>
            </w:r>
          </w:p>
        </w:tc>
        <w:tc>
          <w:tcPr>
            <w:tcW w:w="931"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611</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109148</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343179</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p>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17500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234031</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-325679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-91648</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6,64</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14</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0,69</w:t>
            </w:r>
          </w:p>
        </w:tc>
      </w:tr>
      <w:tr w:rsidR="009809B6" w:rsidRPr="00E37B03" w:rsidTr="002F745C">
        <w:trPr>
          <w:trHeight w:val="287"/>
        </w:trPr>
        <w:tc>
          <w:tcPr>
            <w:tcW w:w="3997"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Кредиторская  задолженность</w:t>
            </w:r>
          </w:p>
        </w:tc>
        <w:tc>
          <w:tcPr>
            <w:tcW w:w="931"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620</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389116</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290061</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283319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-99055</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-6742</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-105797</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23,69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11,83</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11,21</w:t>
            </w:r>
          </w:p>
        </w:tc>
      </w:tr>
      <w:tr w:rsidR="009809B6" w:rsidRPr="00E37B03" w:rsidTr="002F745C">
        <w:trPr>
          <w:trHeight w:val="307"/>
        </w:trPr>
        <w:tc>
          <w:tcPr>
            <w:tcW w:w="3997" w:type="dxa"/>
            <w:tcBorders>
              <w:top w:val="nil"/>
            </w:tcBorders>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Поставщики подрядчики (60,76)</w:t>
            </w:r>
          </w:p>
        </w:tc>
        <w:tc>
          <w:tcPr>
            <w:tcW w:w="931" w:type="dxa"/>
            <w:tcBorders>
              <w:top w:val="nil"/>
            </w:tcBorders>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621</w:t>
            </w:r>
          </w:p>
        </w:tc>
        <w:tc>
          <w:tcPr>
            <w:tcW w:w="1040" w:type="dxa"/>
            <w:tcBorders>
              <w:top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155936</w:t>
            </w:r>
          </w:p>
        </w:tc>
        <w:tc>
          <w:tcPr>
            <w:tcW w:w="900" w:type="dxa"/>
            <w:tcBorders>
              <w:top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123058</w:t>
            </w:r>
          </w:p>
        </w:tc>
        <w:tc>
          <w:tcPr>
            <w:tcW w:w="1080" w:type="dxa"/>
            <w:tcBorders>
              <w:top w:val="nil"/>
            </w:tcBorders>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99616</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-32878</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-23442</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-56320</w:t>
            </w:r>
          </w:p>
        </w:tc>
        <w:tc>
          <w:tcPr>
            <w:tcW w:w="126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9,49</w:t>
            </w:r>
          </w:p>
        </w:tc>
        <w:tc>
          <w:tcPr>
            <w:tcW w:w="108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5,02</w:t>
            </w:r>
          </w:p>
        </w:tc>
        <w:tc>
          <w:tcPr>
            <w:tcW w:w="1260" w:type="dxa"/>
            <w:tcBorders>
              <w:top w:val="nil"/>
            </w:tcBorders>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3,94</w:t>
            </w:r>
          </w:p>
        </w:tc>
      </w:tr>
      <w:tr w:rsidR="009809B6" w:rsidRPr="00E37B03" w:rsidTr="002F745C">
        <w:trPr>
          <w:trHeight w:val="213"/>
        </w:trPr>
        <w:tc>
          <w:tcPr>
            <w:tcW w:w="3997"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Векселя к уплате (60)</w:t>
            </w:r>
          </w:p>
        </w:tc>
        <w:tc>
          <w:tcPr>
            <w:tcW w:w="931"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622</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252</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192</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-192</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-252</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0,02</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0,01</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w:t>
            </w:r>
          </w:p>
        </w:tc>
      </w:tr>
      <w:tr w:rsidR="009809B6" w:rsidRPr="00E37B03" w:rsidTr="002F745C">
        <w:tc>
          <w:tcPr>
            <w:tcW w:w="3997"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По оплате труда (70)</w:t>
            </w:r>
          </w:p>
        </w:tc>
        <w:tc>
          <w:tcPr>
            <w:tcW w:w="931"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624</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1354</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1378</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380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24</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-998</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-974</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0,08</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0,06</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0,02</w:t>
            </w:r>
          </w:p>
        </w:tc>
      </w:tr>
      <w:tr w:rsidR="009809B6" w:rsidRPr="00E37B03" w:rsidTr="002F745C">
        <w:tc>
          <w:tcPr>
            <w:tcW w:w="3997"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Задолженность перед государственными внебюджетными фондами (68)</w:t>
            </w:r>
          </w:p>
        </w:tc>
        <w:tc>
          <w:tcPr>
            <w:tcW w:w="931" w:type="dxa"/>
          </w:tcPr>
          <w:p w:rsidR="009809B6" w:rsidRPr="006846F0" w:rsidRDefault="009809B6" w:rsidP="002F745C">
            <w:pPr>
              <w:spacing w:after="0"/>
              <w:jc w:val="center"/>
              <w:rPr>
                <w:rFonts w:ascii="Times New Roman" w:hAnsi="Times New Roman"/>
                <w:color w:val="000000"/>
                <w:sz w:val="16"/>
                <w:szCs w:val="16"/>
              </w:rPr>
            </w:pPr>
          </w:p>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625</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9138</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12289</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7187</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3151</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-5102</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-1951</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0,56</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0,5</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0,28</w:t>
            </w:r>
          </w:p>
        </w:tc>
      </w:tr>
      <w:tr w:rsidR="009809B6" w:rsidRPr="00E37B03" w:rsidTr="002F745C">
        <w:tc>
          <w:tcPr>
            <w:tcW w:w="3997"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Задолженность перед бюджетом (68)</w:t>
            </w:r>
          </w:p>
        </w:tc>
        <w:tc>
          <w:tcPr>
            <w:tcW w:w="931"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626</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28145</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12670</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43162</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-15475</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30492</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15017</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1,71</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0,52</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1,71</w:t>
            </w:r>
          </w:p>
        </w:tc>
      </w:tr>
      <w:tr w:rsidR="009809B6" w:rsidRPr="00E37B03" w:rsidTr="002F745C">
        <w:tc>
          <w:tcPr>
            <w:tcW w:w="3997"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Авансы полученные (64)</w:t>
            </w:r>
          </w:p>
        </w:tc>
        <w:tc>
          <w:tcPr>
            <w:tcW w:w="931"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627</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127768</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87969</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54980</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-39799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-32989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-72788</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7,78</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3,59</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2,17</w:t>
            </w:r>
          </w:p>
        </w:tc>
      </w:tr>
      <w:tr w:rsidR="009809B6" w:rsidRPr="00E37B03" w:rsidTr="002F745C">
        <w:tc>
          <w:tcPr>
            <w:tcW w:w="3997"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Прочие кредиторы</w:t>
            </w:r>
          </w:p>
        </w:tc>
        <w:tc>
          <w:tcPr>
            <w:tcW w:w="931" w:type="dxa"/>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628</w:t>
            </w:r>
          </w:p>
        </w:tc>
        <w:tc>
          <w:tcPr>
            <w:tcW w:w="104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66523</w:t>
            </w:r>
          </w:p>
        </w:tc>
        <w:tc>
          <w:tcPr>
            <w:tcW w:w="90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52505</w:t>
            </w:r>
          </w:p>
        </w:tc>
        <w:tc>
          <w:tcPr>
            <w:tcW w:w="1080" w:type="dxa"/>
          </w:tcPr>
          <w:p w:rsidR="009809B6" w:rsidRPr="006846F0" w:rsidRDefault="009809B6" w:rsidP="002F745C">
            <w:pPr>
              <w:widowControl w:val="0"/>
              <w:autoSpaceDE w:val="0"/>
              <w:autoSpaceDN w:val="0"/>
              <w:adjustRightInd w:val="0"/>
              <w:spacing w:after="0"/>
              <w:jc w:val="center"/>
              <w:rPr>
                <w:rFonts w:ascii="Times New Roman" w:hAnsi="Times New Roman"/>
                <w:sz w:val="16"/>
                <w:szCs w:val="16"/>
              </w:rPr>
            </w:pPr>
            <w:r w:rsidRPr="006846F0">
              <w:rPr>
                <w:rFonts w:ascii="Times New Roman" w:hAnsi="Times New Roman"/>
                <w:sz w:val="16"/>
                <w:szCs w:val="16"/>
              </w:rPr>
              <w:t>77994</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-14018</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25489</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11471</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4,05</w:t>
            </w:r>
          </w:p>
        </w:tc>
        <w:tc>
          <w:tcPr>
            <w:tcW w:w="108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2,14</w:t>
            </w:r>
          </w:p>
        </w:tc>
        <w:tc>
          <w:tcPr>
            <w:tcW w:w="1260" w:type="dxa"/>
            <w:vAlign w:val="bottom"/>
          </w:tcPr>
          <w:p w:rsidR="009809B6" w:rsidRPr="006846F0" w:rsidRDefault="009809B6" w:rsidP="002F745C">
            <w:pPr>
              <w:spacing w:after="0"/>
              <w:jc w:val="center"/>
              <w:rPr>
                <w:rFonts w:ascii="Times New Roman" w:hAnsi="Times New Roman"/>
                <w:color w:val="000000"/>
                <w:sz w:val="16"/>
                <w:szCs w:val="16"/>
              </w:rPr>
            </w:pPr>
            <w:r w:rsidRPr="006846F0">
              <w:rPr>
                <w:rFonts w:ascii="Times New Roman" w:hAnsi="Times New Roman"/>
                <w:color w:val="000000"/>
                <w:sz w:val="16"/>
                <w:szCs w:val="16"/>
              </w:rPr>
              <w:t>3,09</w:t>
            </w:r>
          </w:p>
        </w:tc>
      </w:tr>
    </w:tbl>
    <w:p w:rsidR="009809B6" w:rsidRDefault="009809B6" w:rsidP="009809B6">
      <w:pPr>
        <w:rPr>
          <w:rFonts w:ascii="Times New Roman" w:hAnsi="Times New Roman"/>
          <w:sz w:val="28"/>
          <w:szCs w:val="28"/>
        </w:rPr>
        <w:sectPr w:rsidR="009809B6" w:rsidSect="006D5CAC">
          <w:pgSz w:w="16838" w:h="11906" w:orient="landscape"/>
          <w:pgMar w:top="993" w:right="1134" w:bottom="1701" w:left="1134" w:header="708" w:footer="708" w:gutter="0"/>
          <w:cols w:space="708"/>
          <w:docGrid w:linePitch="360"/>
        </w:sectPr>
      </w:pPr>
    </w:p>
    <w:p w:rsidR="009809B6" w:rsidRPr="00E54800" w:rsidRDefault="009809B6" w:rsidP="009809B6">
      <w:pPr>
        <w:spacing w:after="0" w:line="240" w:lineRule="auto"/>
        <w:ind w:firstLine="720"/>
        <w:jc w:val="center"/>
        <w:rPr>
          <w:rFonts w:ascii="Times New Roman" w:hAnsi="Times New Roman"/>
          <w:b/>
          <w:sz w:val="24"/>
          <w:szCs w:val="24"/>
        </w:rPr>
      </w:pPr>
      <w:r w:rsidRPr="00E54800">
        <w:rPr>
          <w:rFonts w:ascii="Times New Roman" w:hAnsi="Times New Roman"/>
          <w:b/>
          <w:sz w:val="24"/>
          <w:szCs w:val="24"/>
        </w:rPr>
        <w:t>1.4. Оценка собственного оборотного капитала</w:t>
      </w:r>
    </w:p>
    <w:p w:rsidR="009809B6" w:rsidRPr="00E54800" w:rsidRDefault="009809B6" w:rsidP="009809B6">
      <w:pPr>
        <w:spacing w:after="0" w:line="240" w:lineRule="auto"/>
        <w:ind w:firstLine="720"/>
        <w:jc w:val="both"/>
        <w:rPr>
          <w:rFonts w:ascii="Times New Roman" w:hAnsi="Times New Roman"/>
          <w:sz w:val="24"/>
          <w:szCs w:val="24"/>
        </w:rPr>
      </w:pPr>
    </w:p>
    <w:p w:rsidR="008239C6" w:rsidRPr="008239C6" w:rsidRDefault="008239C6" w:rsidP="008239C6">
      <w:pPr>
        <w:widowControl w:val="0"/>
        <w:shd w:val="clear" w:color="auto" w:fill="FFFFFF"/>
        <w:spacing w:after="0" w:line="240" w:lineRule="auto"/>
        <w:ind w:firstLine="709"/>
        <w:jc w:val="both"/>
        <w:rPr>
          <w:rFonts w:ascii="Times New Roman" w:hAnsi="Times New Roman"/>
          <w:color w:val="000000"/>
          <w:sz w:val="24"/>
          <w:szCs w:val="24"/>
        </w:rPr>
      </w:pPr>
      <w:r w:rsidRPr="008239C6">
        <w:rPr>
          <w:rFonts w:ascii="Times New Roman" w:hAnsi="Times New Roman"/>
          <w:color w:val="000000"/>
          <w:sz w:val="24"/>
          <w:szCs w:val="24"/>
        </w:rPr>
        <w:t xml:space="preserve">В составе собственного капитала могут быть выделены две основные составляющие: инвестированный капитал, т. е. капитал, вложенный собственниками в предприятие, и накопленный капитал, т. е. созданный на предприятии сверх того, что было первоначально авансировано собственниками. </w:t>
      </w:r>
    </w:p>
    <w:p w:rsidR="008239C6" w:rsidRPr="008239C6" w:rsidRDefault="008239C6" w:rsidP="008239C6">
      <w:pPr>
        <w:widowControl w:val="0"/>
        <w:shd w:val="clear" w:color="auto" w:fill="FFFFFF"/>
        <w:spacing w:after="0" w:line="240" w:lineRule="auto"/>
        <w:ind w:firstLine="709"/>
        <w:jc w:val="both"/>
        <w:rPr>
          <w:rFonts w:ascii="Times New Roman" w:hAnsi="Times New Roman"/>
          <w:color w:val="000000"/>
          <w:sz w:val="24"/>
          <w:szCs w:val="24"/>
        </w:rPr>
      </w:pPr>
      <w:r w:rsidRPr="008239C6">
        <w:rPr>
          <w:rFonts w:ascii="Times New Roman" w:hAnsi="Times New Roman"/>
          <w:color w:val="000000"/>
          <w:sz w:val="24"/>
          <w:szCs w:val="24"/>
        </w:rPr>
        <w:t>Инвестированный капитал включает номинальную стоимость простых и привилегированных акций, а также дополнительно оплаченный (сверх номинальной стоимости акций) капитал. Первая составляющая инвестированного капитала представлена в балансе российских предприятий уставным капиталом, вторая - добавочным капиталом (в части полученного эмиссионного дохода).</w:t>
      </w:r>
    </w:p>
    <w:p w:rsidR="008239C6" w:rsidRPr="008239C6" w:rsidRDefault="008239C6" w:rsidP="008239C6">
      <w:pPr>
        <w:widowControl w:val="0"/>
        <w:shd w:val="clear" w:color="auto" w:fill="FFFFFF"/>
        <w:spacing w:after="0" w:line="240" w:lineRule="auto"/>
        <w:ind w:firstLine="709"/>
        <w:jc w:val="both"/>
        <w:rPr>
          <w:rFonts w:ascii="Times New Roman" w:hAnsi="Times New Roman"/>
          <w:color w:val="000000"/>
          <w:sz w:val="24"/>
          <w:szCs w:val="24"/>
        </w:rPr>
      </w:pPr>
      <w:r w:rsidRPr="008239C6">
        <w:rPr>
          <w:rFonts w:ascii="Times New Roman" w:hAnsi="Times New Roman"/>
          <w:color w:val="000000"/>
          <w:sz w:val="24"/>
          <w:szCs w:val="24"/>
        </w:rPr>
        <w:t xml:space="preserve">Накопленный капитал находит свое отражение в виде статей, возникающих в результате распределения чистой прибыли (резервный капитал, фонд накопления, нераспределенная прибыль, иные аналогичные статьи). </w:t>
      </w:r>
    </w:p>
    <w:p w:rsidR="008239C6" w:rsidRPr="008239C6" w:rsidRDefault="008239C6" w:rsidP="008239C6">
      <w:pPr>
        <w:widowControl w:val="0"/>
        <w:shd w:val="clear" w:color="auto" w:fill="FFFFFF"/>
        <w:spacing w:after="0" w:line="240" w:lineRule="auto"/>
        <w:ind w:firstLine="709"/>
        <w:jc w:val="both"/>
        <w:rPr>
          <w:rFonts w:ascii="Times New Roman" w:hAnsi="Times New Roman"/>
          <w:color w:val="000000"/>
          <w:sz w:val="24"/>
          <w:szCs w:val="24"/>
        </w:rPr>
      </w:pPr>
      <w:r w:rsidRPr="008239C6">
        <w:rPr>
          <w:rFonts w:ascii="Times New Roman" w:hAnsi="Times New Roman"/>
          <w:color w:val="000000"/>
          <w:sz w:val="24"/>
          <w:szCs w:val="24"/>
        </w:rPr>
        <w:t>На основании показателя стоимости чистых активов оценивается структура капитала (соотношение собственных и заемных средств). Снижение доли собственного капитала влечет за собой ухудшение кредитоспособности предприятий. Кроме того, учитывая, что показатели собственного и заемного капитала используются для расчета рентабельности вложений в предприятие различных вкладчиков (собственников, кредиторов), можно предполагать, что завышение объема обязательств в совокупных пассивах отрицательно скажется на объективност</w:t>
      </w:r>
      <w:r>
        <w:rPr>
          <w:rFonts w:ascii="Times New Roman" w:hAnsi="Times New Roman"/>
          <w:color w:val="000000"/>
          <w:sz w:val="24"/>
          <w:szCs w:val="24"/>
        </w:rPr>
        <w:t>и показателей, характеризующих «цену»</w:t>
      </w:r>
      <w:r w:rsidRPr="008239C6">
        <w:rPr>
          <w:rFonts w:ascii="Times New Roman" w:hAnsi="Times New Roman"/>
          <w:color w:val="000000"/>
          <w:sz w:val="24"/>
          <w:szCs w:val="24"/>
        </w:rPr>
        <w:t xml:space="preserve"> капитала.</w:t>
      </w:r>
    </w:p>
    <w:p w:rsidR="008239C6" w:rsidRPr="008239C6" w:rsidRDefault="008239C6" w:rsidP="008239C6">
      <w:pPr>
        <w:widowControl w:val="0"/>
        <w:shd w:val="clear" w:color="auto" w:fill="FFFFFF"/>
        <w:spacing w:after="0" w:line="240" w:lineRule="auto"/>
        <w:ind w:firstLine="709"/>
        <w:jc w:val="both"/>
        <w:rPr>
          <w:rFonts w:ascii="Times New Roman" w:hAnsi="Times New Roman"/>
          <w:color w:val="000000"/>
          <w:sz w:val="24"/>
          <w:szCs w:val="24"/>
        </w:rPr>
      </w:pPr>
      <w:r w:rsidRPr="008239C6">
        <w:rPr>
          <w:rFonts w:ascii="Times New Roman" w:hAnsi="Times New Roman"/>
          <w:color w:val="000000"/>
          <w:sz w:val="24"/>
          <w:szCs w:val="24"/>
        </w:rPr>
        <w:t xml:space="preserve">Теоретически величина собственного капитала характеризуется показателем чистых активов. </w:t>
      </w:r>
    </w:p>
    <w:p w:rsidR="009809B6" w:rsidRPr="00E54800" w:rsidRDefault="008239C6" w:rsidP="009809B6">
      <w:pPr>
        <w:spacing w:after="0" w:line="240" w:lineRule="auto"/>
        <w:ind w:firstLine="720"/>
        <w:jc w:val="both"/>
        <w:rPr>
          <w:rFonts w:ascii="Times New Roman" w:hAnsi="Times New Roman"/>
          <w:sz w:val="24"/>
          <w:szCs w:val="24"/>
        </w:rPr>
      </w:pPr>
      <w:r>
        <w:rPr>
          <w:rFonts w:ascii="Times New Roman" w:hAnsi="Times New Roman"/>
          <w:sz w:val="24"/>
          <w:szCs w:val="24"/>
        </w:rPr>
        <w:t xml:space="preserve">Согласно данным таблиц видим, что </w:t>
      </w:r>
    </w:p>
    <w:p w:rsidR="009809B6" w:rsidRPr="00E54800" w:rsidRDefault="009809B6" w:rsidP="009809B6">
      <w:pPr>
        <w:spacing w:after="0" w:line="240" w:lineRule="auto"/>
        <w:ind w:firstLine="720"/>
        <w:jc w:val="both"/>
        <w:rPr>
          <w:rFonts w:ascii="Times New Roman" w:hAnsi="Times New Roman"/>
          <w:sz w:val="24"/>
          <w:szCs w:val="24"/>
        </w:rPr>
      </w:pPr>
      <w:r w:rsidRPr="00E54800">
        <w:rPr>
          <w:rFonts w:ascii="Times New Roman" w:hAnsi="Times New Roman"/>
          <w:sz w:val="24"/>
          <w:szCs w:val="24"/>
        </w:rPr>
        <w:t xml:space="preserve">- </w:t>
      </w:r>
      <w:r w:rsidR="008239C6">
        <w:rPr>
          <w:rFonts w:ascii="Times New Roman" w:hAnsi="Times New Roman"/>
          <w:sz w:val="24"/>
          <w:szCs w:val="24"/>
        </w:rPr>
        <w:t>с</w:t>
      </w:r>
      <w:r w:rsidRPr="00E54800">
        <w:rPr>
          <w:rFonts w:ascii="Times New Roman" w:hAnsi="Times New Roman"/>
          <w:sz w:val="24"/>
          <w:szCs w:val="24"/>
        </w:rPr>
        <w:t xml:space="preserve">обственный капитал </w:t>
      </w:r>
      <w:r>
        <w:rPr>
          <w:rFonts w:ascii="Times New Roman" w:hAnsi="Times New Roman"/>
          <w:sz w:val="24"/>
          <w:szCs w:val="24"/>
        </w:rPr>
        <w:t xml:space="preserve">предприятия </w:t>
      </w:r>
      <w:r w:rsidRPr="00E54800">
        <w:rPr>
          <w:rFonts w:ascii="Times New Roman" w:hAnsi="Times New Roman"/>
          <w:sz w:val="24"/>
          <w:szCs w:val="24"/>
        </w:rPr>
        <w:t xml:space="preserve">за весь анализируемый период </w:t>
      </w:r>
      <w:r w:rsidR="008239C6">
        <w:rPr>
          <w:rFonts w:ascii="Times New Roman" w:hAnsi="Times New Roman"/>
          <w:sz w:val="24"/>
          <w:szCs w:val="24"/>
        </w:rPr>
        <w:t>вырос</w:t>
      </w:r>
      <w:r w:rsidRPr="00E54800">
        <w:rPr>
          <w:rFonts w:ascii="Times New Roman" w:hAnsi="Times New Roman"/>
          <w:sz w:val="24"/>
          <w:szCs w:val="24"/>
        </w:rPr>
        <w:t xml:space="preserve"> на 80,8%.</w:t>
      </w:r>
    </w:p>
    <w:p w:rsidR="009809B6" w:rsidRPr="00E54800" w:rsidRDefault="009809B6" w:rsidP="009809B6">
      <w:pPr>
        <w:spacing w:after="0" w:line="240" w:lineRule="auto"/>
        <w:ind w:firstLine="720"/>
        <w:jc w:val="both"/>
        <w:rPr>
          <w:rFonts w:ascii="Times New Roman" w:hAnsi="Times New Roman"/>
          <w:sz w:val="24"/>
          <w:szCs w:val="24"/>
        </w:rPr>
      </w:pPr>
      <w:r w:rsidRPr="00E54800">
        <w:rPr>
          <w:rFonts w:ascii="Times New Roman" w:hAnsi="Times New Roman"/>
          <w:sz w:val="24"/>
          <w:szCs w:val="24"/>
        </w:rPr>
        <w:t xml:space="preserve">- </w:t>
      </w:r>
      <w:r w:rsidR="008239C6">
        <w:rPr>
          <w:rFonts w:ascii="Times New Roman" w:hAnsi="Times New Roman"/>
          <w:sz w:val="24"/>
          <w:szCs w:val="24"/>
        </w:rPr>
        <w:t>с</w:t>
      </w:r>
      <w:r w:rsidRPr="00E54800">
        <w:rPr>
          <w:rFonts w:ascii="Times New Roman" w:hAnsi="Times New Roman"/>
          <w:sz w:val="24"/>
          <w:szCs w:val="24"/>
        </w:rPr>
        <w:t xml:space="preserve">обственный оборотный капитал увеличился на 360,5%. </w:t>
      </w:r>
    </w:p>
    <w:p w:rsidR="009809B6" w:rsidRPr="00E54800" w:rsidRDefault="009809B6" w:rsidP="009809B6">
      <w:pPr>
        <w:spacing w:after="0" w:line="240" w:lineRule="auto"/>
        <w:ind w:firstLine="720"/>
        <w:jc w:val="both"/>
        <w:rPr>
          <w:rFonts w:ascii="Times New Roman" w:hAnsi="Times New Roman"/>
          <w:sz w:val="24"/>
          <w:szCs w:val="24"/>
        </w:rPr>
      </w:pPr>
      <w:r w:rsidRPr="00E54800">
        <w:rPr>
          <w:rFonts w:ascii="Times New Roman" w:hAnsi="Times New Roman"/>
          <w:sz w:val="24"/>
          <w:szCs w:val="24"/>
        </w:rPr>
        <w:t xml:space="preserve">- </w:t>
      </w:r>
      <w:r w:rsidR="008239C6">
        <w:rPr>
          <w:rFonts w:ascii="Times New Roman" w:hAnsi="Times New Roman"/>
          <w:sz w:val="24"/>
          <w:szCs w:val="24"/>
        </w:rPr>
        <w:t>и</w:t>
      </w:r>
      <w:r w:rsidRPr="00E54800">
        <w:rPr>
          <w:rFonts w:ascii="Times New Roman" w:hAnsi="Times New Roman"/>
          <w:sz w:val="24"/>
          <w:szCs w:val="24"/>
        </w:rPr>
        <w:t>злишек собственных оборотных средств для покрытия запасов и дебиторской задолженности за продукцию, товары, работы, услуги   снизился на    22210 тыс. руб.</w:t>
      </w:r>
    </w:p>
    <w:p w:rsidR="009809B6" w:rsidRPr="00E54800" w:rsidRDefault="009809B6" w:rsidP="009809B6">
      <w:pPr>
        <w:spacing w:after="0" w:line="240" w:lineRule="auto"/>
        <w:ind w:firstLine="720"/>
        <w:jc w:val="both"/>
        <w:rPr>
          <w:rFonts w:ascii="Times New Roman" w:hAnsi="Times New Roman"/>
          <w:sz w:val="24"/>
          <w:szCs w:val="24"/>
        </w:rPr>
      </w:pPr>
      <w:r w:rsidRPr="00E54800">
        <w:rPr>
          <w:rFonts w:ascii="Times New Roman" w:hAnsi="Times New Roman"/>
          <w:sz w:val="24"/>
          <w:szCs w:val="24"/>
        </w:rPr>
        <w:t xml:space="preserve">- </w:t>
      </w:r>
      <w:r w:rsidR="008239C6">
        <w:rPr>
          <w:rFonts w:ascii="Times New Roman" w:hAnsi="Times New Roman"/>
          <w:sz w:val="24"/>
          <w:szCs w:val="24"/>
        </w:rPr>
        <w:t>и</w:t>
      </w:r>
      <w:r w:rsidRPr="00E54800">
        <w:rPr>
          <w:rFonts w:ascii="Times New Roman" w:hAnsi="Times New Roman"/>
          <w:sz w:val="24"/>
          <w:szCs w:val="24"/>
        </w:rPr>
        <w:t xml:space="preserve">злишек собственных оборотных и приравненных к ним средств для покрытия запасов и дебиторской задолженности за продукцию, товары, работы, услуги </w:t>
      </w:r>
      <w:r w:rsidR="008239C6">
        <w:rPr>
          <w:rFonts w:ascii="Times New Roman" w:hAnsi="Times New Roman"/>
          <w:sz w:val="24"/>
          <w:szCs w:val="24"/>
        </w:rPr>
        <w:t>вырос</w:t>
      </w:r>
      <w:r w:rsidRPr="00E54800">
        <w:rPr>
          <w:rFonts w:ascii="Times New Roman" w:hAnsi="Times New Roman"/>
          <w:sz w:val="24"/>
          <w:szCs w:val="24"/>
        </w:rPr>
        <w:t xml:space="preserve"> на 902983 тыс. руб.</w:t>
      </w:r>
    </w:p>
    <w:p w:rsidR="009809B6" w:rsidRPr="00E54800" w:rsidRDefault="009809B6" w:rsidP="009809B6">
      <w:pPr>
        <w:spacing w:after="0" w:line="240" w:lineRule="auto"/>
        <w:ind w:firstLine="720"/>
        <w:jc w:val="both"/>
        <w:rPr>
          <w:rFonts w:ascii="Times New Roman" w:hAnsi="Times New Roman"/>
          <w:sz w:val="24"/>
          <w:szCs w:val="24"/>
        </w:rPr>
      </w:pPr>
    </w:p>
    <w:p w:rsidR="009809B6" w:rsidRPr="00E54800" w:rsidRDefault="009809B6" w:rsidP="009809B6">
      <w:pPr>
        <w:spacing w:after="0" w:line="240" w:lineRule="auto"/>
        <w:ind w:firstLine="720"/>
        <w:jc w:val="both"/>
        <w:rPr>
          <w:rFonts w:ascii="Times New Roman" w:hAnsi="Times New Roman"/>
          <w:sz w:val="24"/>
          <w:szCs w:val="24"/>
        </w:rPr>
      </w:pPr>
    </w:p>
    <w:p w:rsidR="009809B6" w:rsidRPr="00E54800" w:rsidRDefault="009809B6" w:rsidP="009809B6">
      <w:pPr>
        <w:spacing w:after="0" w:line="240" w:lineRule="auto"/>
        <w:ind w:firstLine="720"/>
        <w:jc w:val="both"/>
        <w:rPr>
          <w:rFonts w:ascii="Times New Roman" w:hAnsi="Times New Roman"/>
          <w:sz w:val="24"/>
          <w:szCs w:val="24"/>
        </w:rPr>
      </w:pPr>
    </w:p>
    <w:p w:rsidR="009809B6" w:rsidRDefault="009809B6" w:rsidP="009809B6">
      <w:pPr>
        <w:ind w:firstLine="660"/>
        <w:rPr>
          <w:rFonts w:ascii="Times New Roman" w:hAnsi="Times New Roman"/>
          <w:sz w:val="28"/>
          <w:szCs w:val="28"/>
        </w:rPr>
      </w:pPr>
    </w:p>
    <w:p w:rsidR="009809B6" w:rsidRDefault="009809B6" w:rsidP="009809B6">
      <w:pPr>
        <w:ind w:firstLine="660"/>
        <w:rPr>
          <w:rFonts w:ascii="Times New Roman" w:hAnsi="Times New Roman"/>
          <w:sz w:val="28"/>
          <w:szCs w:val="28"/>
        </w:rPr>
      </w:pPr>
    </w:p>
    <w:p w:rsidR="009809B6" w:rsidRDefault="009809B6" w:rsidP="009809B6">
      <w:pPr>
        <w:rPr>
          <w:rFonts w:ascii="Times New Roman" w:hAnsi="Times New Roman"/>
          <w:sz w:val="28"/>
          <w:szCs w:val="28"/>
        </w:rPr>
      </w:pPr>
    </w:p>
    <w:p w:rsidR="009809B6" w:rsidRDefault="009809B6" w:rsidP="009809B6">
      <w:pPr>
        <w:ind w:firstLine="660"/>
        <w:rPr>
          <w:rFonts w:ascii="Times New Roman" w:hAnsi="Times New Roman"/>
          <w:sz w:val="28"/>
          <w:szCs w:val="28"/>
        </w:rPr>
        <w:sectPr w:rsidR="009809B6" w:rsidSect="006D5CAC">
          <w:pgSz w:w="11906" w:h="16838"/>
          <w:pgMar w:top="1134" w:right="567" w:bottom="1134" w:left="1701" w:header="709" w:footer="709" w:gutter="0"/>
          <w:cols w:space="708"/>
          <w:docGrid w:linePitch="360"/>
        </w:sectPr>
      </w:pPr>
    </w:p>
    <w:p w:rsidR="009809B6" w:rsidRDefault="009809B6" w:rsidP="009809B6">
      <w:pPr>
        <w:ind w:firstLine="770"/>
        <w:rPr>
          <w:rFonts w:ascii="Times New Roman" w:hAnsi="Times New Roman"/>
          <w:sz w:val="24"/>
          <w:szCs w:val="24"/>
        </w:rPr>
      </w:pPr>
      <w:r w:rsidRPr="009C5B1F">
        <w:rPr>
          <w:rFonts w:ascii="Times New Roman" w:hAnsi="Times New Roman"/>
          <w:sz w:val="24"/>
          <w:szCs w:val="24"/>
        </w:rPr>
        <w:t>Таблица 6. Определение собственного оборотного капитала</w:t>
      </w:r>
      <w:r>
        <w:rPr>
          <w:rFonts w:ascii="Times New Roman" w:hAnsi="Times New Roman"/>
          <w:sz w:val="24"/>
          <w:szCs w:val="24"/>
        </w:rPr>
        <w:t xml:space="preserve"> ООО  «</w:t>
      </w:r>
      <w:r w:rsidRPr="009C5B1F">
        <w:rPr>
          <w:rFonts w:ascii="Times New Roman" w:hAnsi="Times New Roman"/>
          <w:sz w:val="24"/>
          <w:szCs w:val="24"/>
        </w:rPr>
        <w:t>Валя»</w:t>
      </w:r>
      <w:r w:rsidRPr="008011A7">
        <w:rPr>
          <w:rFonts w:ascii="Times New Roman" w:hAnsi="Times New Roman"/>
          <w:sz w:val="24"/>
          <w:szCs w:val="24"/>
        </w:rPr>
        <w:t xml:space="preserve">                                                                </w:t>
      </w:r>
      <w:r>
        <w:rPr>
          <w:rFonts w:ascii="Times New Roman" w:hAnsi="Times New Roman"/>
          <w:sz w:val="24"/>
          <w:szCs w:val="24"/>
        </w:rPr>
        <w:t xml:space="preserve">           </w:t>
      </w:r>
      <w:r w:rsidRPr="008011A7">
        <w:rPr>
          <w:rFonts w:ascii="Times New Roman" w:hAnsi="Times New Roman"/>
          <w:sz w:val="24"/>
          <w:szCs w:val="24"/>
        </w:rPr>
        <w:t xml:space="preserve"> </w:t>
      </w:r>
    </w:p>
    <w:tbl>
      <w:tblPr>
        <w:tblW w:w="14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794"/>
        <w:gridCol w:w="1134"/>
        <w:gridCol w:w="1040"/>
        <w:gridCol w:w="900"/>
        <w:gridCol w:w="1080"/>
        <w:gridCol w:w="1080"/>
        <w:gridCol w:w="1080"/>
        <w:gridCol w:w="1080"/>
        <w:gridCol w:w="1260"/>
        <w:gridCol w:w="1080"/>
        <w:gridCol w:w="1260"/>
      </w:tblGrid>
      <w:tr w:rsidR="009809B6" w:rsidRPr="00E37B03" w:rsidTr="002F745C">
        <w:trPr>
          <w:cantSplit/>
          <w:trHeight w:val="520"/>
        </w:trPr>
        <w:tc>
          <w:tcPr>
            <w:tcW w:w="3794" w:type="dxa"/>
            <w:vMerge w:val="restart"/>
            <w:vAlign w:val="center"/>
          </w:tcPr>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Показатели</w:t>
            </w:r>
          </w:p>
        </w:tc>
        <w:tc>
          <w:tcPr>
            <w:tcW w:w="1134" w:type="dxa"/>
            <w:vMerge w:val="restart"/>
            <w:vAlign w:val="center"/>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Код</w:t>
            </w:r>
          </w:p>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показателя</w:t>
            </w:r>
          </w:p>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в форме</w:t>
            </w:r>
          </w:p>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 1</w:t>
            </w:r>
          </w:p>
        </w:tc>
        <w:tc>
          <w:tcPr>
            <w:tcW w:w="3020" w:type="dxa"/>
            <w:gridSpan w:val="3"/>
            <w:vAlign w:val="center"/>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Сумма, тыс.руб.</w:t>
            </w:r>
          </w:p>
        </w:tc>
        <w:tc>
          <w:tcPr>
            <w:tcW w:w="3240" w:type="dxa"/>
            <w:gridSpan w:val="3"/>
            <w:vAlign w:val="center"/>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Изменение, тыс.руб.(+, -)</w:t>
            </w:r>
          </w:p>
        </w:tc>
        <w:tc>
          <w:tcPr>
            <w:tcW w:w="3600" w:type="dxa"/>
            <w:gridSpan w:val="3"/>
            <w:vAlign w:val="center"/>
          </w:tcPr>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Темп роста,</w:t>
            </w:r>
            <w:r>
              <w:rPr>
                <w:rFonts w:ascii="Times New Roman" w:hAnsi="Times New Roman"/>
                <w:sz w:val="24"/>
                <w:szCs w:val="24"/>
              </w:rPr>
              <w:t xml:space="preserve"> </w:t>
            </w:r>
            <w:r w:rsidRPr="00E37B03">
              <w:rPr>
                <w:rFonts w:ascii="Times New Roman" w:hAnsi="Times New Roman"/>
                <w:sz w:val="24"/>
                <w:szCs w:val="24"/>
              </w:rPr>
              <w:t>%</w:t>
            </w:r>
          </w:p>
        </w:tc>
      </w:tr>
      <w:tr w:rsidR="009809B6" w:rsidRPr="00E37B03" w:rsidTr="002F745C">
        <w:trPr>
          <w:cantSplit/>
          <w:trHeight w:val="625"/>
        </w:trPr>
        <w:tc>
          <w:tcPr>
            <w:tcW w:w="3794" w:type="dxa"/>
            <w:vMerge/>
          </w:tcPr>
          <w:p w:rsidR="009809B6" w:rsidRPr="00E37B03" w:rsidRDefault="009809B6" w:rsidP="002F745C">
            <w:pPr>
              <w:pStyle w:val="21"/>
              <w:spacing w:after="0" w:line="240" w:lineRule="auto"/>
              <w:ind w:left="0"/>
              <w:jc w:val="center"/>
              <w:rPr>
                <w:rFonts w:ascii="Times New Roman" w:hAnsi="Times New Roman"/>
                <w:sz w:val="24"/>
                <w:szCs w:val="24"/>
              </w:rPr>
            </w:pPr>
          </w:p>
        </w:tc>
        <w:tc>
          <w:tcPr>
            <w:tcW w:w="1134" w:type="dxa"/>
            <w:vMerge/>
          </w:tcPr>
          <w:p w:rsidR="009809B6" w:rsidRPr="00E37B03" w:rsidRDefault="009809B6" w:rsidP="002F745C">
            <w:pPr>
              <w:pStyle w:val="21"/>
              <w:spacing w:after="0"/>
              <w:ind w:left="0"/>
              <w:jc w:val="center"/>
              <w:rPr>
                <w:rFonts w:ascii="Times New Roman" w:hAnsi="Times New Roman"/>
                <w:sz w:val="24"/>
                <w:szCs w:val="24"/>
              </w:rPr>
            </w:pPr>
          </w:p>
        </w:tc>
        <w:tc>
          <w:tcPr>
            <w:tcW w:w="1040" w:type="dxa"/>
            <w:vAlign w:val="center"/>
          </w:tcPr>
          <w:p w:rsidR="009809B6" w:rsidRPr="00E37B03" w:rsidRDefault="009809B6" w:rsidP="002F745C">
            <w:pPr>
              <w:pStyle w:val="21"/>
              <w:spacing w:after="0"/>
              <w:ind w:left="0"/>
              <w:jc w:val="center"/>
              <w:rPr>
                <w:rFonts w:ascii="Times New Roman" w:hAnsi="Times New Roman"/>
              </w:rPr>
            </w:pPr>
            <w:r w:rsidRPr="00E37B03">
              <w:rPr>
                <w:rFonts w:ascii="Times New Roman" w:hAnsi="Times New Roman"/>
              </w:rPr>
              <w:t>2007 год</w:t>
            </w:r>
          </w:p>
        </w:tc>
        <w:tc>
          <w:tcPr>
            <w:tcW w:w="900" w:type="dxa"/>
            <w:vAlign w:val="center"/>
          </w:tcPr>
          <w:p w:rsidR="009809B6" w:rsidRPr="00E37B03" w:rsidRDefault="009809B6" w:rsidP="002F745C">
            <w:pPr>
              <w:pStyle w:val="21"/>
              <w:spacing w:after="0"/>
              <w:ind w:left="0"/>
              <w:jc w:val="center"/>
              <w:rPr>
                <w:rFonts w:ascii="Times New Roman" w:hAnsi="Times New Roman"/>
              </w:rPr>
            </w:pPr>
            <w:r w:rsidRPr="00E37B03">
              <w:rPr>
                <w:rFonts w:ascii="Times New Roman" w:hAnsi="Times New Roman"/>
              </w:rPr>
              <w:t>2008 год</w:t>
            </w:r>
          </w:p>
        </w:tc>
        <w:tc>
          <w:tcPr>
            <w:tcW w:w="1080" w:type="dxa"/>
            <w:vAlign w:val="center"/>
          </w:tcPr>
          <w:p w:rsidR="009809B6" w:rsidRPr="00E37B03" w:rsidRDefault="009809B6" w:rsidP="002F745C">
            <w:pPr>
              <w:pStyle w:val="21"/>
              <w:spacing w:after="0"/>
              <w:ind w:left="0"/>
              <w:jc w:val="center"/>
              <w:rPr>
                <w:rFonts w:ascii="Times New Roman" w:hAnsi="Times New Roman"/>
              </w:rPr>
            </w:pPr>
            <w:r w:rsidRPr="00E37B03">
              <w:rPr>
                <w:rFonts w:ascii="Times New Roman" w:hAnsi="Times New Roman"/>
              </w:rPr>
              <w:t>2009год</w:t>
            </w:r>
          </w:p>
        </w:tc>
        <w:tc>
          <w:tcPr>
            <w:tcW w:w="1080" w:type="dxa"/>
            <w:vAlign w:val="center"/>
          </w:tcPr>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2008год/</w:t>
            </w:r>
          </w:p>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2007год</w:t>
            </w:r>
          </w:p>
        </w:tc>
        <w:tc>
          <w:tcPr>
            <w:tcW w:w="1080" w:type="dxa"/>
            <w:vAlign w:val="center"/>
          </w:tcPr>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2009год/</w:t>
            </w:r>
          </w:p>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2008год</w:t>
            </w:r>
          </w:p>
        </w:tc>
        <w:tc>
          <w:tcPr>
            <w:tcW w:w="1080" w:type="dxa"/>
            <w:vAlign w:val="center"/>
          </w:tcPr>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2009год/2007год</w:t>
            </w:r>
          </w:p>
        </w:tc>
        <w:tc>
          <w:tcPr>
            <w:tcW w:w="1260" w:type="dxa"/>
            <w:vAlign w:val="center"/>
          </w:tcPr>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2008год/</w:t>
            </w:r>
          </w:p>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2007год</w:t>
            </w:r>
          </w:p>
        </w:tc>
        <w:tc>
          <w:tcPr>
            <w:tcW w:w="1080" w:type="dxa"/>
            <w:vAlign w:val="center"/>
          </w:tcPr>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2009год/</w:t>
            </w:r>
          </w:p>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2008год</w:t>
            </w:r>
          </w:p>
        </w:tc>
        <w:tc>
          <w:tcPr>
            <w:tcW w:w="1260" w:type="dxa"/>
            <w:vAlign w:val="center"/>
          </w:tcPr>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2009год/2007год</w:t>
            </w:r>
          </w:p>
        </w:tc>
      </w:tr>
      <w:tr w:rsidR="009809B6" w:rsidRPr="00E37B03" w:rsidTr="002F745C">
        <w:tc>
          <w:tcPr>
            <w:tcW w:w="3794" w:type="dxa"/>
            <w:tcBorders>
              <w:bottom w:val="nil"/>
            </w:tcBorders>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1</w:t>
            </w:r>
          </w:p>
        </w:tc>
        <w:tc>
          <w:tcPr>
            <w:tcW w:w="1134" w:type="dxa"/>
            <w:tcBorders>
              <w:bottom w:val="nil"/>
            </w:tcBorders>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2</w:t>
            </w:r>
          </w:p>
        </w:tc>
        <w:tc>
          <w:tcPr>
            <w:tcW w:w="1040" w:type="dxa"/>
            <w:tcBorders>
              <w:bottom w:val="nil"/>
            </w:tcBorders>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3</w:t>
            </w:r>
          </w:p>
        </w:tc>
        <w:tc>
          <w:tcPr>
            <w:tcW w:w="900" w:type="dxa"/>
            <w:tcBorders>
              <w:bottom w:val="nil"/>
            </w:tcBorders>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4</w:t>
            </w:r>
          </w:p>
        </w:tc>
        <w:tc>
          <w:tcPr>
            <w:tcW w:w="1080" w:type="dxa"/>
            <w:tcBorders>
              <w:bottom w:val="nil"/>
            </w:tcBorders>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5</w:t>
            </w:r>
          </w:p>
        </w:tc>
        <w:tc>
          <w:tcPr>
            <w:tcW w:w="1080" w:type="dxa"/>
            <w:tcBorders>
              <w:bottom w:val="nil"/>
            </w:tcBorders>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6</w:t>
            </w:r>
          </w:p>
        </w:tc>
        <w:tc>
          <w:tcPr>
            <w:tcW w:w="1080" w:type="dxa"/>
            <w:tcBorders>
              <w:bottom w:val="nil"/>
            </w:tcBorders>
          </w:tcPr>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7</w:t>
            </w:r>
          </w:p>
        </w:tc>
        <w:tc>
          <w:tcPr>
            <w:tcW w:w="1080" w:type="dxa"/>
            <w:tcBorders>
              <w:bottom w:val="nil"/>
            </w:tcBorders>
          </w:tcPr>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8</w:t>
            </w:r>
          </w:p>
        </w:tc>
        <w:tc>
          <w:tcPr>
            <w:tcW w:w="1260" w:type="dxa"/>
            <w:tcBorders>
              <w:bottom w:val="nil"/>
            </w:tcBorders>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9</w:t>
            </w:r>
          </w:p>
        </w:tc>
        <w:tc>
          <w:tcPr>
            <w:tcW w:w="1080" w:type="dxa"/>
            <w:tcBorders>
              <w:bottom w:val="nil"/>
            </w:tcBorders>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10</w:t>
            </w:r>
          </w:p>
        </w:tc>
        <w:tc>
          <w:tcPr>
            <w:tcW w:w="1260" w:type="dxa"/>
            <w:tcBorders>
              <w:bottom w:val="nil"/>
            </w:tcBorders>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11</w:t>
            </w:r>
          </w:p>
        </w:tc>
      </w:tr>
      <w:tr w:rsidR="009809B6" w:rsidRPr="00E37B03" w:rsidTr="002F745C">
        <w:trPr>
          <w:trHeight w:val="523"/>
        </w:trPr>
        <w:tc>
          <w:tcPr>
            <w:tcW w:w="3794" w:type="dxa"/>
            <w:tcBorders>
              <w:bottom w:val="nil"/>
            </w:tcBorders>
            <w:vAlign w:val="center"/>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1. Собственный капитал</w:t>
            </w:r>
          </w:p>
        </w:tc>
        <w:tc>
          <w:tcPr>
            <w:tcW w:w="1134" w:type="dxa"/>
            <w:tcBorders>
              <w:bottom w:val="nil"/>
            </w:tcBorders>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490</w:t>
            </w:r>
          </w:p>
        </w:tc>
        <w:tc>
          <w:tcPr>
            <w:tcW w:w="1040" w:type="dxa"/>
            <w:tcBorders>
              <w:bottom w:val="nil"/>
            </w:tcBorders>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1144523</w:t>
            </w:r>
          </w:p>
        </w:tc>
        <w:tc>
          <w:tcPr>
            <w:tcW w:w="900" w:type="dxa"/>
            <w:tcBorders>
              <w:bottom w:val="nil"/>
            </w:tcBorders>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1818100</w:t>
            </w:r>
          </w:p>
        </w:tc>
        <w:tc>
          <w:tcPr>
            <w:tcW w:w="1080" w:type="dxa"/>
            <w:tcBorders>
              <w:bottom w:val="nil"/>
            </w:tcBorders>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2069716</w:t>
            </w:r>
          </w:p>
        </w:tc>
        <w:tc>
          <w:tcPr>
            <w:tcW w:w="1080" w:type="dxa"/>
            <w:tcBorders>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673577</w:t>
            </w:r>
          </w:p>
        </w:tc>
        <w:tc>
          <w:tcPr>
            <w:tcW w:w="1080" w:type="dxa"/>
            <w:tcBorders>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251616</w:t>
            </w:r>
          </w:p>
        </w:tc>
        <w:tc>
          <w:tcPr>
            <w:tcW w:w="1080" w:type="dxa"/>
            <w:tcBorders>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925193</w:t>
            </w:r>
          </w:p>
        </w:tc>
        <w:tc>
          <w:tcPr>
            <w:tcW w:w="1260" w:type="dxa"/>
            <w:tcBorders>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158,85</w:t>
            </w:r>
          </w:p>
        </w:tc>
        <w:tc>
          <w:tcPr>
            <w:tcW w:w="1080" w:type="dxa"/>
            <w:tcBorders>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113,84</w:t>
            </w:r>
          </w:p>
        </w:tc>
        <w:tc>
          <w:tcPr>
            <w:tcW w:w="1260" w:type="dxa"/>
            <w:tcBorders>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180,84</w:t>
            </w:r>
          </w:p>
        </w:tc>
      </w:tr>
      <w:tr w:rsidR="009809B6" w:rsidRPr="00E37B03" w:rsidTr="002F745C">
        <w:tc>
          <w:tcPr>
            <w:tcW w:w="3794" w:type="dxa"/>
            <w:vAlign w:val="center"/>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2. Долгосрочные заемные средства</w:t>
            </w:r>
          </w:p>
        </w:tc>
        <w:tc>
          <w:tcPr>
            <w:tcW w:w="1134" w:type="dxa"/>
          </w:tcPr>
          <w:p w:rsidR="009809B6" w:rsidRPr="00E37B03" w:rsidRDefault="009809B6" w:rsidP="002F745C">
            <w:pPr>
              <w:pStyle w:val="21"/>
              <w:spacing w:after="0" w:line="240" w:lineRule="auto"/>
              <w:ind w:left="0"/>
              <w:jc w:val="center"/>
              <w:rPr>
                <w:rFonts w:ascii="Times New Roman" w:hAnsi="Times New Roman"/>
              </w:rPr>
            </w:pPr>
          </w:p>
        </w:tc>
        <w:tc>
          <w:tcPr>
            <w:tcW w:w="1040" w:type="dxa"/>
          </w:tcPr>
          <w:p w:rsidR="009809B6" w:rsidRPr="00E37B03" w:rsidRDefault="009809B6" w:rsidP="002F745C">
            <w:pPr>
              <w:pStyle w:val="21"/>
              <w:spacing w:after="0" w:line="240" w:lineRule="auto"/>
              <w:ind w:left="0"/>
              <w:jc w:val="center"/>
              <w:rPr>
                <w:rFonts w:ascii="Times New Roman" w:hAnsi="Times New Roman"/>
              </w:rPr>
            </w:pPr>
          </w:p>
        </w:tc>
        <w:tc>
          <w:tcPr>
            <w:tcW w:w="900" w:type="dxa"/>
          </w:tcPr>
          <w:p w:rsidR="009809B6" w:rsidRPr="00E37B03" w:rsidRDefault="009809B6" w:rsidP="002F745C">
            <w:pPr>
              <w:pStyle w:val="21"/>
              <w:spacing w:after="0" w:line="240" w:lineRule="auto"/>
              <w:ind w:left="0"/>
              <w:jc w:val="center"/>
              <w:rPr>
                <w:rFonts w:ascii="Times New Roman" w:hAnsi="Times New Roman"/>
              </w:rPr>
            </w:pPr>
          </w:p>
        </w:tc>
        <w:tc>
          <w:tcPr>
            <w:tcW w:w="1080" w:type="dxa"/>
          </w:tcPr>
          <w:p w:rsidR="009809B6" w:rsidRPr="00E37B03" w:rsidRDefault="009809B6" w:rsidP="002F745C">
            <w:pPr>
              <w:pStyle w:val="21"/>
              <w:spacing w:after="0" w:line="240" w:lineRule="auto"/>
              <w:ind w:left="0"/>
              <w:jc w:val="center"/>
              <w:rPr>
                <w:rFonts w:ascii="Times New Roman" w:hAnsi="Times New Roman"/>
              </w:rPr>
            </w:pPr>
          </w:p>
        </w:tc>
        <w:tc>
          <w:tcPr>
            <w:tcW w:w="1080" w:type="dxa"/>
            <w:vAlign w:val="bottom"/>
          </w:tcPr>
          <w:p w:rsidR="009809B6" w:rsidRPr="00E37B03" w:rsidRDefault="009809B6" w:rsidP="002F745C">
            <w:pPr>
              <w:spacing w:after="0"/>
              <w:jc w:val="center"/>
              <w:rPr>
                <w:rFonts w:ascii="Times New Roman" w:hAnsi="Times New Roman"/>
                <w:color w:val="000000"/>
              </w:rPr>
            </w:pPr>
          </w:p>
        </w:tc>
        <w:tc>
          <w:tcPr>
            <w:tcW w:w="1080" w:type="dxa"/>
            <w:vAlign w:val="bottom"/>
          </w:tcPr>
          <w:p w:rsidR="009809B6" w:rsidRPr="00E37B03" w:rsidRDefault="009809B6" w:rsidP="002F745C">
            <w:pPr>
              <w:spacing w:after="0"/>
              <w:jc w:val="center"/>
              <w:rPr>
                <w:rFonts w:ascii="Times New Roman" w:hAnsi="Times New Roman"/>
                <w:color w:val="000000"/>
              </w:rPr>
            </w:pPr>
          </w:p>
        </w:tc>
        <w:tc>
          <w:tcPr>
            <w:tcW w:w="1080" w:type="dxa"/>
            <w:vAlign w:val="bottom"/>
          </w:tcPr>
          <w:p w:rsidR="009809B6" w:rsidRPr="00E37B03" w:rsidRDefault="009809B6" w:rsidP="002F745C">
            <w:pPr>
              <w:spacing w:after="0"/>
              <w:jc w:val="center"/>
              <w:rPr>
                <w:rFonts w:ascii="Times New Roman" w:hAnsi="Times New Roman"/>
                <w:color w:val="000000"/>
              </w:rPr>
            </w:pPr>
          </w:p>
        </w:tc>
        <w:tc>
          <w:tcPr>
            <w:tcW w:w="1260" w:type="dxa"/>
            <w:vAlign w:val="bottom"/>
          </w:tcPr>
          <w:p w:rsidR="009809B6" w:rsidRPr="00E37B03" w:rsidRDefault="009809B6" w:rsidP="002F745C">
            <w:pPr>
              <w:spacing w:after="0"/>
              <w:jc w:val="center"/>
              <w:rPr>
                <w:rFonts w:ascii="Times New Roman" w:hAnsi="Times New Roman"/>
                <w:color w:val="000000"/>
              </w:rPr>
            </w:pPr>
          </w:p>
        </w:tc>
        <w:tc>
          <w:tcPr>
            <w:tcW w:w="1080" w:type="dxa"/>
            <w:vAlign w:val="bottom"/>
          </w:tcPr>
          <w:p w:rsidR="009809B6" w:rsidRPr="00E37B03" w:rsidRDefault="009809B6" w:rsidP="002F745C">
            <w:pPr>
              <w:spacing w:after="0"/>
              <w:jc w:val="center"/>
              <w:rPr>
                <w:rFonts w:ascii="Times New Roman" w:hAnsi="Times New Roman"/>
                <w:color w:val="000000"/>
              </w:rPr>
            </w:pPr>
          </w:p>
        </w:tc>
        <w:tc>
          <w:tcPr>
            <w:tcW w:w="1260" w:type="dxa"/>
            <w:vAlign w:val="bottom"/>
          </w:tcPr>
          <w:p w:rsidR="009809B6" w:rsidRPr="00E37B03" w:rsidRDefault="009809B6" w:rsidP="002F745C">
            <w:pPr>
              <w:spacing w:after="0"/>
              <w:jc w:val="center"/>
              <w:rPr>
                <w:rFonts w:ascii="Times New Roman" w:hAnsi="Times New Roman"/>
                <w:color w:val="000000"/>
              </w:rPr>
            </w:pPr>
          </w:p>
        </w:tc>
      </w:tr>
      <w:tr w:rsidR="009809B6" w:rsidRPr="00E37B03" w:rsidTr="002F745C">
        <w:tc>
          <w:tcPr>
            <w:tcW w:w="3794" w:type="dxa"/>
            <w:vAlign w:val="center"/>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3. Внеоборотные активы</w:t>
            </w:r>
          </w:p>
        </w:tc>
        <w:tc>
          <w:tcPr>
            <w:tcW w:w="1134" w:type="dxa"/>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190</w:t>
            </w:r>
          </w:p>
        </w:tc>
        <w:tc>
          <w:tcPr>
            <w:tcW w:w="1040" w:type="dxa"/>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961848</w:t>
            </w:r>
          </w:p>
        </w:tc>
        <w:tc>
          <w:tcPr>
            <w:tcW w:w="900" w:type="dxa"/>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1244894</w:t>
            </w:r>
          </w:p>
        </w:tc>
        <w:tc>
          <w:tcPr>
            <w:tcW w:w="1080" w:type="dxa"/>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1228533</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283046</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-16361</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266685</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129,43</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98,69</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127,73</w:t>
            </w:r>
          </w:p>
        </w:tc>
      </w:tr>
      <w:tr w:rsidR="009809B6" w:rsidRPr="00E37B03" w:rsidTr="002F745C">
        <w:trPr>
          <w:trHeight w:val="818"/>
        </w:trPr>
        <w:tc>
          <w:tcPr>
            <w:tcW w:w="3794" w:type="dxa"/>
            <w:vAlign w:val="center"/>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4. Собственный капитал, направленный на формирование внеоборотных активов</w:t>
            </w:r>
          </w:p>
        </w:tc>
        <w:tc>
          <w:tcPr>
            <w:tcW w:w="1134" w:type="dxa"/>
          </w:tcPr>
          <w:p w:rsidR="009809B6" w:rsidRPr="00E37B03" w:rsidRDefault="009809B6" w:rsidP="002F745C">
            <w:pPr>
              <w:pStyle w:val="21"/>
              <w:spacing w:after="0" w:line="240" w:lineRule="auto"/>
              <w:ind w:left="0"/>
              <w:jc w:val="center"/>
              <w:rPr>
                <w:rFonts w:ascii="Times New Roman" w:hAnsi="Times New Roman"/>
              </w:rPr>
            </w:pPr>
          </w:p>
        </w:tc>
        <w:tc>
          <w:tcPr>
            <w:tcW w:w="104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463584</w:t>
            </w:r>
          </w:p>
        </w:tc>
        <w:tc>
          <w:tcPr>
            <w:tcW w:w="90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611654</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770214</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148070</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158560</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306630</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131,94</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125,92</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166,14</w:t>
            </w:r>
          </w:p>
        </w:tc>
      </w:tr>
      <w:tr w:rsidR="009809B6" w:rsidRPr="00E37B03" w:rsidTr="002F745C">
        <w:trPr>
          <w:trHeight w:val="443"/>
        </w:trPr>
        <w:tc>
          <w:tcPr>
            <w:tcW w:w="3794" w:type="dxa"/>
            <w:vAlign w:val="center"/>
          </w:tcPr>
          <w:p w:rsidR="009809B6" w:rsidRPr="00E37B03" w:rsidRDefault="009809B6" w:rsidP="002F745C">
            <w:pPr>
              <w:pStyle w:val="21"/>
              <w:spacing w:after="0" w:line="240" w:lineRule="auto"/>
              <w:ind w:left="0"/>
              <w:jc w:val="center"/>
              <w:rPr>
                <w:rFonts w:ascii="Times New Roman" w:hAnsi="Times New Roman"/>
                <w:b/>
                <w:bCs/>
                <w:sz w:val="24"/>
                <w:szCs w:val="24"/>
              </w:rPr>
            </w:pPr>
            <w:r w:rsidRPr="00E37B03">
              <w:rPr>
                <w:rFonts w:ascii="Times New Roman" w:hAnsi="Times New Roman"/>
                <w:bCs/>
                <w:sz w:val="24"/>
                <w:szCs w:val="24"/>
              </w:rPr>
              <w:t>5</w:t>
            </w:r>
            <w:r w:rsidRPr="00E37B03">
              <w:rPr>
                <w:rFonts w:ascii="Times New Roman" w:hAnsi="Times New Roman"/>
                <w:b/>
                <w:bCs/>
                <w:sz w:val="24"/>
                <w:szCs w:val="24"/>
              </w:rPr>
              <w:t xml:space="preserve">. </w:t>
            </w:r>
            <w:r w:rsidRPr="00CF1DEC">
              <w:rPr>
                <w:rFonts w:ascii="Times New Roman" w:hAnsi="Times New Roman"/>
                <w:bCs/>
                <w:sz w:val="24"/>
                <w:szCs w:val="24"/>
              </w:rPr>
              <w:t>Собственный оборотный капитал</w:t>
            </w:r>
          </w:p>
        </w:tc>
        <w:tc>
          <w:tcPr>
            <w:tcW w:w="1134" w:type="dxa"/>
            <w:vAlign w:val="bottom"/>
          </w:tcPr>
          <w:p w:rsidR="009809B6" w:rsidRPr="00E37B03" w:rsidRDefault="009809B6" w:rsidP="002F745C">
            <w:pPr>
              <w:spacing w:after="0"/>
              <w:jc w:val="center"/>
              <w:rPr>
                <w:rFonts w:ascii="Times New Roman" w:hAnsi="Times New Roman"/>
                <w:color w:val="000000"/>
              </w:rPr>
            </w:pPr>
          </w:p>
        </w:tc>
        <w:tc>
          <w:tcPr>
            <w:tcW w:w="104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182675</w:t>
            </w:r>
          </w:p>
        </w:tc>
        <w:tc>
          <w:tcPr>
            <w:tcW w:w="90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573206</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841183</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390531</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267977</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658508</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313,78</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146,75</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460,48</w:t>
            </w:r>
          </w:p>
        </w:tc>
      </w:tr>
      <w:tr w:rsidR="009809B6" w:rsidRPr="00E37B03" w:rsidTr="002F745C">
        <w:tc>
          <w:tcPr>
            <w:tcW w:w="3794" w:type="dxa"/>
            <w:vAlign w:val="center"/>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6. Оборотные активы</w:t>
            </w:r>
          </w:p>
        </w:tc>
        <w:tc>
          <w:tcPr>
            <w:tcW w:w="1134" w:type="dxa"/>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290</w:t>
            </w:r>
          </w:p>
        </w:tc>
        <w:tc>
          <w:tcPr>
            <w:tcW w:w="1040" w:type="dxa"/>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680939</w:t>
            </w:r>
          </w:p>
        </w:tc>
        <w:tc>
          <w:tcPr>
            <w:tcW w:w="900" w:type="dxa"/>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1206446</w:t>
            </w:r>
          </w:p>
        </w:tc>
        <w:tc>
          <w:tcPr>
            <w:tcW w:w="1080" w:type="dxa"/>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1299502</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525507</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93056</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618563</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177,17</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107,71</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190,84</w:t>
            </w:r>
          </w:p>
        </w:tc>
      </w:tr>
      <w:tr w:rsidR="009809B6" w:rsidRPr="00E37B03" w:rsidTr="002F745C">
        <w:tc>
          <w:tcPr>
            <w:tcW w:w="3794" w:type="dxa"/>
            <w:vAlign w:val="center"/>
          </w:tcPr>
          <w:p w:rsidR="009809B6" w:rsidRPr="002B14A5" w:rsidRDefault="009809B6" w:rsidP="002F745C">
            <w:pPr>
              <w:pStyle w:val="a9"/>
              <w:jc w:val="center"/>
              <w:rPr>
                <w:sz w:val="24"/>
                <w:szCs w:val="24"/>
              </w:rPr>
            </w:pPr>
            <w:r w:rsidRPr="002B14A5">
              <w:rPr>
                <w:sz w:val="24"/>
                <w:szCs w:val="24"/>
              </w:rPr>
              <w:t>7. Краткосрочные обязательства</w:t>
            </w:r>
          </w:p>
        </w:tc>
        <w:tc>
          <w:tcPr>
            <w:tcW w:w="1134" w:type="dxa"/>
          </w:tcPr>
          <w:p w:rsidR="009809B6" w:rsidRPr="0078349F" w:rsidRDefault="009809B6" w:rsidP="002F745C">
            <w:pPr>
              <w:spacing w:after="0"/>
              <w:jc w:val="center"/>
              <w:rPr>
                <w:rFonts w:ascii="Times New Roman" w:hAnsi="Times New Roman"/>
              </w:rPr>
            </w:pPr>
            <w:r w:rsidRPr="0078349F">
              <w:rPr>
                <w:rFonts w:ascii="Times New Roman" w:hAnsi="Times New Roman"/>
              </w:rPr>
              <w:t>690</w:t>
            </w:r>
          </w:p>
        </w:tc>
        <w:tc>
          <w:tcPr>
            <w:tcW w:w="1040" w:type="dxa"/>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498264</w:t>
            </w:r>
          </w:p>
        </w:tc>
        <w:tc>
          <w:tcPr>
            <w:tcW w:w="900" w:type="dxa"/>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633240</w:t>
            </w:r>
          </w:p>
        </w:tc>
        <w:tc>
          <w:tcPr>
            <w:tcW w:w="1080" w:type="dxa"/>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458319</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134976</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-174921</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-39945</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127,09</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72,38</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91,98</w:t>
            </w:r>
          </w:p>
        </w:tc>
      </w:tr>
      <w:tr w:rsidR="009809B6" w:rsidRPr="00CF1DEC" w:rsidTr="002F745C">
        <w:trPr>
          <w:trHeight w:val="381"/>
        </w:trPr>
        <w:tc>
          <w:tcPr>
            <w:tcW w:w="3794" w:type="dxa"/>
            <w:vAlign w:val="center"/>
          </w:tcPr>
          <w:p w:rsidR="009809B6" w:rsidRPr="00CF1DEC" w:rsidRDefault="009809B6" w:rsidP="002F745C">
            <w:pPr>
              <w:pStyle w:val="a9"/>
              <w:jc w:val="center"/>
              <w:rPr>
                <w:bCs/>
                <w:sz w:val="24"/>
                <w:szCs w:val="24"/>
              </w:rPr>
            </w:pPr>
            <w:r w:rsidRPr="00CF1DEC">
              <w:rPr>
                <w:bCs/>
                <w:sz w:val="24"/>
                <w:szCs w:val="24"/>
              </w:rPr>
              <w:t>8. Собственный оборотный капитал</w:t>
            </w:r>
          </w:p>
        </w:tc>
        <w:tc>
          <w:tcPr>
            <w:tcW w:w="1134" w:type="dxa"/>
            <w:vAlign w:val="bottom"/>
          </w:tcPr>
          <w:p w:rsidR="009809B6" w:rsidRPr="00CF1DEC" w:rsidRDefault="009809B6" w:rsidP="002F745C">
            <w:pPr>
              <w:spacing w:after="0"/>
              <w:jc w:val="center"/>
              <w:rPr>
                <w:rFonts w:ascii="Times New Roman" w:hAnsi="Times New Roman"/>
                <w:color w:val="000000"/>
              </w:rPr>
            </w:pPr>
          </w:p>
        </w:tc>
        <w:tc>
          <w:tcPr>
            <w:tcW w:w="1040" w:type="dxa"/>
            <w:vAlign w:val="bottom"/>
          </w:tcPr>
          <w:p w:rsidR="009809B6" w:rsidRPr="00CF1DEC" w:rsidRDefault="009809B6" w:rsidP="002F745C">
            <w:pPr>
              <w:spacing w:after="0"/>
              <w:jc w:val="center"/>
              <w:rPr>
                <w:rFonts w:ascii="Times New Roman" w:hAnsi="Times New Roman"/>
                <w:color w:val="000000"/>
              </w:rPr>
            </w:pPr>
            <w:r w:rsidRPr="00CF1DEC">
              <w:rPr>
                <w:rFonts w:ascii="Times New Roman" w:hAnsi="Times New Roman"/>
                <w:color w:val="000000"/>
              </w:rPr>
              <w:t>182675</w:t>
            </w:r>
          </w:p>
        </w:tc>
        <w:tc>
          <w:tcPr>
            <w:tcW w:w="900" w:type="dxa"/>
            <w:vAlign w:val="bottom"/>
          </w:tcPr>
          <w:p w:rsidR="009809B6" w:rsidRPr="00CF1DEC" w:rsidRDefault="009809B6" w:rsidP="002F745C">
            <w:pPr>
              <w:spacing w:after="0"/>
              <w:jc w:val="center"/>
              <w:rPr>
                <w:rFonts w:ascii="Times New Roman" w:hAnsi="Times New Roman"/>
                <w:color w:val="000000"/>
              </w:rPr>
            </w:pPr>
            <w:r w:rsidRPr="00CF1DEC">
              <w:rPr>
                <w:rFonts w:ascii="Times New Roman" w:hAnsi="Times New Roman"/>
                <w:color w:val="000000"/>
              </w:rPr>
              <w:t>573206</w:t>
            </w:r>
          </w:p>
        </w:tc>
        <w:tc>
          <w:tcPr>
            <w:tcW w:w="1080" w:type="dxa"/>
            <w:vAlign w:val="bottom"/>
          </w:tcPr>
          <w:p w:rsidR="009809B6" w:rsidRPr="00CF1DEC" w:rsidRDefault="009809B6" w:rsidP="002F745C">
            <w:pPr>
              <w:spacing w:after="0"/>
              <w:jc w:val="center"/>
              <w:rPr>
                <w:rFonts w:ascii="Times New Roman" w:hAnsi="Times New Roman"/>
                <w:color w:val="000000"/>
              </w:rPr>
            </w:pPr>
            <w:r w:rsidRPr="00CF1DEC">
              <w:rPr>
                <w:rFonts w:ascii="Times New Roman" w:hAnsi="Times New Roman"/>
                <w:color w:val="000000"/>
              </w:rPr>
              <w:t>841183</w:t>
            </w:r>
          </w:p>
        </w:tc>
        <w:tc>
          <w:tcPr>
            <w:tcW w:w="1080" w:type="dxa"/>
            <w:vAlign w:val="bottom"/>
          </w:tcPr>
          <w:p w:rsidR="009809B6" w:rsidRPr="00CF1DEC" w:rsidRDefault="009809B6" w:rsidP="002F745C">
            <w:pPr>
              <w:spacing w:after="0"/>
              <w:jc w:val="center"/>
              <w:rPr>
                <w:rFonts w:ascii="Times New Roman" w:hAnsi="Times New Roman"/>
                <w:color w:val="000000"/>
              </w:rPr>
            </w:pPr>
            <w:r w:rsidRPr="00CF1DEC">
              <w:rPr>
                <w:rFonts w:ascii="Times New Roman" w:hAnsi="Times New Roman"/>
                <w:color w:val="000000"/>
              </w:rPr>
              <w:t>390531</w:t>
            </w:r>
          </w:p>
        </w:tc>
        <w:tc>
          <w:tcPr>
            <w:tcW w:w="1080" w:type="dxa"/>
            <w:vAlign w:val="bottom"/>
          </w:tcPr>
          <w:p w:rsidR="009809B6" w:rsidRPr="00CF1DEC" w:rsidRDefault="009809B6" w:rsidP="002F745C">
            <w:pPr>
              <w:spacing w:after="0"/>
              <w:jc w:val="center"/>
              <w:rPr>
                <w:rFonts w:ascii="Times New Roman" w:hAnsi="Times New Roman"/>
                <w:color w:val="000000"/>
              </w:rPr>
            </w:pPr>
            <w:r w:rsidRPr="00CF1DEC">
              <w:rPr>
                <w:rFonts w:ascii="Times New Roman" w:hAnsi="Times New Roman"/>
                <w:color w:val="000000"/>
              </w:rPr>
              <w:t>267977</w:t>
            </w:r>
          </w:p>
        </w:tc>
        <w:tc>
          <w:tcPr>
            <w:tcW w:w="1080" w:type="dxa"/>
            <w:vAlign w:val="bottom"/>
          </w:tcPr>
          <w:p w:rsidR="009809B6" w:rsidRPr="00CF1DEC" w:rsidRDefault="009809B6" w:rsidP="002F745C">
            <w:pPr>
              <w:spacing w:after="0"/>
              <w:jc w:val="center"/>
              <w:rPr>
                <w:rFonts w:ascii="Times New Roman" w:hAnsi="Times New Roman"/>
                <w:color w:val="000000"/>
              </w:rPr>
            </w:pPr>
            <w:r w:rsidRPr="00CF1DEC">
              <w:rPr>
                <w:rFonts w:ascii="Times New Roman" w:hAnsi="Times New Roman"/>
                <w:color w:val="000000"/>
              </w:rPr>
              <w:t>658508</w:t>
            </w:r>
          </w:p>
        </w:tc>
        <w:tc>
          <w:tcPr>
            <w:tcW w:w="1260" w:type="dxa"/>
            <w:vAlign w:val="bottom"/>
          </w:tcPr>
          <w:p w:rsidR="009809B6" w:rsidRPr="00CF1DEC" w:rsidRDefault="009809B6" w:rsidP="002F745C">
            <w:pPr>
              <w:spacing w:after="0"/>
              <w:jc w:val="center"/>
              <w:rPr>
                <w:rFonts w:ascii="Times New Roman" w:hAnsi="Times New Roman"/>
                <w:color w:val="000000"/>
              </w:rPr>
            </w:pPr>
            <w:r w:rsidRPr="00CF1DEC">
              <w:rPr>
                <w:rFonts w:ascii="Times New Roman" w:hAnsi="Times New Roman"/>
                <w:color w:val="000000"/>
              </w:rPr>
              <w:t>313,78</w:t>
            </w:r>
          </w:p>
        </w:tc>
        <w:tc>
          <w:tcPr>
            <w:tcW w:w="1080" w:type="dxa"/>
            <w:vAlign w:val="bottom"/>
          </w:tcPr>
          <w:p w:rsidR="009809B6" w:rsidRPr="00CF1DEC" w:rsidRDefault="009809B6" w:rsidP="002F745C">
            <w:pPr>
              <w:spacing w:after="0"/>
              <w:jc w:val="center"/>
              <w:rPr>
                <w:rFonts w:ascii="Times New Roman" w:hAnsi="Times New Roman"/>
                <w:color w:val="000000"/>
              </w:rPr>
            </w:pPr>
            <w:r w:rsidRPr="00CF1DEC">
              <w:rPr>
                <w:rFonts w:ascii="Times New Roman" w:hAnsi="Times New Roman"/>
                <w:color w:val="000000"/>
              </w:rPr>
              <w:t>146,75</w:t>
            </w:r>
          </w:p>
        </w:tc>
        <w:tc>
          <w:tcPr>
            <w:tcW w:w="1260" w:type="dxa"/>
            <w:vAlign w:val="bottom"/>
          </w:tcPr>
          <w:p w:rsidR="009809B6" w:rsidRPr="00CF1DEC" w:rsidRDefault="009809B6" w:rsidP="002F745C">
            <w:pPr>
              <w:spacing w:after="0"/>
              <w:jc w:val="center"/>
              <w:rPr>
                <w:rFonts w:ascii="Times New Roman" w:hAnsi="Times New Roman"/>
                <w:color w:val="000000"/>
              </w:rPr>
            </w:pPr>
            <w:r w:rsidRPr="00CF1DEC">
              <w:rPr>
                <w:rFonts w:ascii="Times New Roman" w:hAnsi="Times New Roman"/>
                <w:color w:val="000000"/>
              </w:rPr>
              <w:t>460,48</w:t>
            </w:r>
          </w:p>
        </w:tc>
      </w:tr>
    </w:tbl>
    <w:p w:rsidR="009809B6" w:rsidRPr="00CF1DEC" w:rsidRDefault="009809B6" w:rsidP="009809B6">
      <w:pPr>
        <w:pStyle w:val="21"/>
        <w:tabs>
          <w:tab w:val="left" w:pos="2835"/>
        </w:tabs>
        <w:spacing w:line="360" w:lineRule="auto"/>
        <w:ind w:firstLine="660"/>
        <w:jc w:val="both"/>
        <w:rPr>
          <w:rFonts w:ascii="Times New Roman" w:hAnsi="Times New Roman"/>
          <w:bCs/>
          <w:sz w:val="28"/>
          <w:szCs w:val="28"/>
        </w:rPr>
      </w:pPr>
    </w:p>
    <w:p w:rsidR="009809B6" w:rsidRDefault="009809B6" w:rsidP="009809B6">
      <w:pPr>
        <w:pStyle w:val="21"/>
        <w:tabs>
          <w:tab w:val="left" w:pos="2835"/>
        </w:tabs>
        <w:spacing w:line="360" w:lineRule="auto"/>
        <w:ind w:left="0"/>
        <w:jc w:val="both"/>
        <w:rPr>
          <w:rFonts w:ascii="Times New Roman" w:hAnsi="Times New Roman"/>
          <w:bCs/>
          <w:sz w:val="28"/>
          <w:szCs w:val="28"/>
        </w:rPr>
        <w:sectPr w:rsidR="009809B6" w:rsidSect="006D5CAC">
          <w:pgSz w:w="16838" w:h="11906" w:orient="landscape"/>
          <w:pgMar w:top="993" w:right="1134" w:bottom="1701" w:left="1134" w:header="708" w:footer="708" w:gutter="0"/>
          <w:cols w:space="708"/>
          <w:docGrid w:linePitch="360"/>
        </w:sectPr>
      </w:pPr>
    </w:p>
    <w:p w:rsidR="009809B6" w:rsidRPr="009C5B1F" w:rsidRDefault="009809B6" w:rsidP="009809B6">
      <w:pPr>
        <w:pStyle w:val="21"/>
        <w:tabs>
          <w:tab w:val="left" w:pos="2835"/>
        </w:tabs>
        <w:spacing w:line="240" w:lineRule="auto"/>
        <w:ind w:left="0" w:firstLine="660"/>
        <w:jc w:val="both"/>
        <w:rPr>
          <w:rFonts w:ascii="Times New Roman" w:hAnsi="Times New Roman"/>
          <w:bCs/>
          <w:sz w:val="24"/>
          <w:szCs w:val="24"/>
        </w:rPr>
      </w:pPr>
      <w:r w:rsidRPr="009C5B1F">
        <w:rPr>
          <w:rFonts w:ascii="Times New Roman" w:hAnsi="Times New Roman"/>
          <w:bCs/>
          <w:sz w:val="24"/>
          <w:szCs w:val="24"/>
        </w:rPr>
        <w:t xml:space="preserve">Таблица 7. Обеспеченность </w:t>
      </w:r>
      <w:r>
        <w:rPr>
          <w:rFonts w:ascii="Times New Roman" w:hAnsi="Times New Roman"/>
          <w:sz w:val="24"/>
        </w:rPr>
        <w:t>ООО  «</w:t>
      </w:r>
      <w:r w:rsidRPr="009C5B1F">
        <w:rPr>
          <w:rFonts w:ascii="Times New Roman" w:hAnsi="Times New Roman"/>
          <w:sz w:val="24"/>
        </w:rPr>
        <w:t>Валя»</w:t>
      </w:r>
      <w:r>
        <w:rPr>
          <w:rFonts w:ascii="Times New Roman" w:hAnsi="Times New Roman"/>
          <w:sz w:val="24"/>
        </w:rPr>
        <w:t xml:space="preserve"> </w:t>
      </w:r>
      <w:r w:rsidRPr="009C5B1F">
        <w:rPr>
          <w:rFonts w:ascii="Times New Roman" w:hAnsi="Times New Roman"/>
          <w:bCs/>
          <w:sz w:val="24"/>
          <w:szCs w:val="24"/>
        </w:rPr>
        <w:t>собственными оборотными средствами для покрытия запасов и дебиторской задолженности покупателей (заказ</w:t>
      </w:r>
      <w:r>
        <w:rPr>
          <w:rFonts w:ascii="Times New Roman" w:hAnsi="Times New Roman"/>
          <w:bCs/>
          <w:sz w:val="24"/>
          <w:szCs w:val="24"/>
        </w:rPr>
        <w:t xml:space="preserve">чиков) </w:t>
      </w:r>
      <w:r w:rsidRPr="009C5B1F">
        <w:rPr>
          <w:rFonts w:ascii="Times New Roman" w:hAnsi="Times New Roman"/>
          <w:bCs/>
          <w:sz w:val="24"/>
          <w:szCs w:val="24"/>
        </w:rPr>
        <w:t>за продукцию, товары, работы, услуги</w:t>
      </w:r>
    </w:p>
    <w:tbl>
      <w:tblPr>
        <w:tblW w:w="14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56"/>
        <w:gridCol w:w="1275"/>
        <w:gridCol w:w="993"/>
        <w:gridCol w:w="992"/>
        <w:gridCol w:w="1012"/>
        <w:gridCol w:w="1080"/>
        <w:gridCol w:w="1080"/>
        <w:gridCol w:w="1080"/>
        <w:gridCol w:w="1080"/>
        <w:gridCol w:w="1080"/>
        <w:gridCol w:w="1260"/>
      </w:tblGrid>
      <w:tr w:rsidR="009809B6" w:rsidRPr="00E37B03" w:rsidTr="002F745C">
        <w:trPr>
          <w:cantSplit/>
          <w:trHeight w:val="520"/>
        </w:trPr>
        <w:tc>
          <w:tcPr>
            <w:tcW w:w="3856" w:type="dxa"/>
            <w:vMerge w:val="restart"/>
            <w:vAlign w:val="center"/>
          </w:tcPr>
          <w:p w:rsidR="009809B6" w:rsidRPr="001A601F" w:rsidRDefault="009809B6" w:rsidP="002F745C">
            <w:pPr>
              <w:pStyle w:val="21"/>
              <w:spacing w:after="0"/>
              <w:ind w:left="0"/>
              <w:jc w:val="center"/>
              <w:rPr>
                <w:rFonts w:ascii="Times New Roman" w:hAnsi="Times New Roman"/>
                <w:sz w:val="16"/>
                <w:szCs w:val="16"/>
              </w:rPr>
            </w:pPr>
            <w:r w:rsidRPr="001A601F">
              <w:rPr>
                <w:rFonts w:ascii="Times New Roman" w:hAnsi="Times New Roman"/>
                <w:sz w:val="16"/>
                <w:szCs w:val="16"/>
              </w:rPr>
              <w:t>Показатели</w:t>
            </w:r>
          </w:p>
        </w:tc>
        <w:tc>
          <w:tcPr>
            <w:tcW w:w="1275" w:type="dxa"/>
            <w:vMerge w:val="restart"/>
            <w:vAlign w:val="center"/>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Код</w:t>
            </w:r>
          </w:p>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показателя</w:t>
            </w:r>
          </w:p>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в форме</w:t>
            </w:r>
          </w:p>
          <w:p w:rsidR="009809B6" w:rsidRPr="001A601F" w:rsidRDefault="009809B6" w:rsidP="002F745C">
            <w:pPr>
              <w:pStyle w:val="21"/>
              <w:spacing w:after="0"/>
              <w:ind w:left="0"/>
              <w:jc w:val="center"/>
              <w:rPr>
                <w:rFonts w:ascii="Times New Roman" w:hAnsi="Times New Roman"/>
                <w:sz w:val="16"/>
                <w:szCs w:val="16"/>
              </w:rPr>
            </w:pPr>
            <w:r w:rsidRPr="001A601F">
              <w:rPr>
                <w:rFonts w:ascii="Times New Roman" w:hAnsi="Times New Roman"/>
                <w:sz w:val="16"/>
                <w:szCs w:val="16"/>
              </w:rPr>
              <w:t>№ 1</w:t>
            </w:r>
          </w:p>
        </w:tc>
        <w:tc>
          <w:tcPr>
            <w:tcW w:w="2997" w:type="dxa"/>
            <w:gridSpan w:val="3"/>
            <w:vAlign w:val="center"/>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Сумма, тыс.руб.</w:t>
            </w:r>
          </w:p>
        </w:tc>
        <w:tc>
          <w:tcPr>
            <w:tcW w:w="3240" w:type="dxa"/>
            <w:gridSpan w:val="3"/>
            <w:vAlign w:val="center"/>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Изменение, тыс.руб.(+, -)</w:t>
            </w:r>
          </w:p>
        </w:tc>
        <w:tc>
          <w:tcPr>
            <w:tcW w:w="3420" w:type="dxa"/>
            <w:gridSpan w:val="3"/>
            <w:vAlign w:val="center"/>
          </w:tcPr>
          <w:p w:rsidR="009809B6" w:rsidRPr="001A601F" w:rsidRDefault="009809B6" w:rsidP="002F745C">
            <w:pPr>
              <w:pStyle w:val="21"/>
              <w:spacing w:after="0"/>
              <w:ind w:left="0"/>
              <w:jc w:val="center"/>
              <w:rPr>
                <w:rFonts w:ascii="Times New Roman" w:hAnsi="Times New Roman"/>
                <w:sz w:val="16"/>
                <w:szCs w:val="16"/>
              </w:rPr>
            </w:pPr>
            <w:r w:rsidRPr="001A601F">
              <w:rPr>
                <w:rFonts w:ascii="Times New Roman" w:hAnsi="Times New Roman"/>
                <w:sz w:val="16"/>
                <w:szCs w:val="16"/>
              </w:rPr>
              <w:t>Темп роста,</w:t>
            </w:r>
            <w:r>
              <w:rPr>
                <w:rFonts w:ascii="Times New Roman" w:hAnsi="Times New Roman"/>
                <w:sz w:val="16"/>
                <w:szCs w:val="16"/>
              </w:rPr>
              <w:t xml:space="preserve"> </w:t>
            </w:r>
            <w:r w:rsidRPr="001A601F">
              <w:rPr>
                <w:rFonts w:ascii="Times New Roman" w:hAnsi="Times New Roman"/>
                <w:sz w:val="16"/>
                <w:szCs w:val="16"/>
              </w:rPr>
              <w:t>%</w:t>
            </w:r>
          </w:p>
        </w:tc>
      </w:tr>
      <w:tr w:rsidR="009809B6" w:rsidRPr="00E37B03" w:rsidTr="002F745C">
        <w:trPr>
          <w:cantSplit/>
          <w:trHeight w:val="625"/>
        </w:trPr>
        <w:tc>
          <w:tcPr>
            <w:tcW w:w="3856" w:type="dxa"/>
            <w:vMerge/>
          </w:tcPr>
          <w:p w:rsidR="009809B6" w:rsidRPr="001A601F" w:rsidRDefault="009809B6" w:rsidP="002F745C">
            <w:pPr>
              <w:pStyle w:val="21"/>
              <w:spacing w:after="0" w:line="240" w:lineRule="auto"/>
              <w:ind w:left="0"/>
              <w:jc w:val="center"/>
              <w:rPr>
                <w:rFonts w:ascii="Times New Roman" w:hAnsi="Times New Roman"/>
                <w:sz w:val="16"/>
                <w:szCs w:val="16"/>
              </w:rPr>
            </w:pPr>
          </w:p>
        </w:tc>
        <w:tc>
          <w:tcPr>
            <w:tcW w:w="1275" w:type="dxa"/>
            <w:vMerge/>
          </w:tcPr>
          <w:p w:rsidR="009809B6" w:rsidRPr="001A601F" w:rsidRDefault="009809B6" w:rsidP="002F745C">
            <w:pPr>
              <w:pStyle w:val="21"/>
              <w:spacing w:after="0"/>
              <w:ind w:left="0"/>
              <w:jc w:val="center"/>
              <w:rPr>
                <w:rFonts w:ascii="Times New Roman" w:hAnsi="Times New Roman"/>
                <w:sz w:val="16"/>
                <w:szCs w:val="16"/>
              </w:rPr>
            </w:pPr>
          </w:p>
        </w:tc>
        <w:tc>
          <w:tcPr>
            <w:tcW w:w="993" w:type="dxa"/>
            <w:vAlign w:val="center"/>
          </w:tcPr>
          <w:p w:rsidR="009809B6" w:rsidRPr="001A601F" w:rsidRDefault="009809B6" w:rsidP="002F745C">
            <w:pPr>
              <w:pStyle w:val="21"/>
              <w:spacing w:after="0"/>
              <w:ind w:left="0"/>
              <w:jc w:val="center"/>
              <w:rPr>
                <w:rFonts w:ascii="Times New Roman" w:hAnsi="Times New Roman"/>
                <w:sz w:val="16"/>
                <w:szCs w:val="16"/>
              </w:rPr>
            </w:pPr>
            <w:r w:rsidRPr="001A601F">
              <w:rPr>
                <w:rFonts w:ascii="Times New Roman" w:hAnsi="Times New Roman"/>
                <w:sz w:val="16"/>
                <w:szCs w:val="16"/>
              </w:rPr>
              <w:t>2007 год</w:t>
            </w:r>
          </w:p>
        </w:tc>
        <w:tc>
          <w:tcPr>
            <w:tcW w:w="992" w:type="dxa"/>
            <w:vAlign w:val="center"/>
          </w:tcPr>
          <w:p w:rsidR="009809B6" w:rsidRPr="001A601F" w:rsidRDefault="009809B6" w:rsidP="002F745C">
            <w:pPr>
              <w:pStyle w:val="21"/>
              <w:spacing w:after="0"/>
              <w:ind w:left="0"/>
              <w:jc w:val="center"/>
              <w:rPr>
                <w:rFonts w:ascii="Times New Roman" w:hAnsi="Times New Roman"/>
                <w:sz w:val="16"/>
                <w:szCs w:val="16"/>
              </w:rPr>
            </w:pPr>
            <w:r w:rsidRPr="001A601F">
              <w:rPr>
                <w:rFonts w:ascii="Times New Roman" w:hAnsi="Times New Roman"/>
                <w:sz w:val="16"/>
                <w:szCs w:val="16"/>
              </w:rPr>
              <w:t>2008 год</w:t>
            </w:r>
          </w:p>
        </w:tc>
        <w:tc>
          <w:tcPr>
            <w:tcW w:w="1012" w:type="dxa"/>
            <w:vAlign w:val="center"/>
          </w:tcPr>
          <w:p w:rsidR="009809B6" w:rsidRPr="001A601F" w:rsidRDefault="009809B6" w:rsidP="002F745C">
            <w:pPr>
              <w:pStyle w:val="21"/>
              <w:spacing w:after="0"/>
              <w:ind w:left="0"/>
              <w:jc w:val="center"/>
              <w:rPr>
                <w:rFonts w:ascii="Times New Roman" w:hAnsi="Times New Roman"/>
                <w:sz w:val="16"/>
                <w:szCs w:val="16"/>
              </w:rPr>
            </w:pPr>
            <w:r w:rsidRPr="001A601F">
              <w:rPr>
                <w:rFonts w:ascii="Times New Roman" w:hAnsi="Times New Roman"/>
                <w:sz w:val="16"/>
                <w:szCs w:val="16"/>
              </w:rPr>
              <w:t>2009год</w:t>
            </w:r>
          </w:p>
        </w:tc>
        <w:tc>
          <w:tcPr>
            <w:tcW w:w="1080" w:type="dxa"/>
            <w:vAlign w:val="center"/>
          </w:tcPr>
          <w:p w:rsidR="009809B6" w:rsidRPr="001A601F" w:rsidRDefault="009809B6" w:rsidP="002F745C">
            <w:pPr>
              <w:pStyle w:val="21"/>
              <w:spacing w:after="0"/>
              <w:ind w:left="0"/>
              <w:jc w:val="center"/>
              <w:rPr>
                <w:rFonts w:ascii="Times New Roman" w:hAnsi="Times New Roman"/>
                <w:sz w:val="16"/>
                <w:szCs w:val="16"/>
              </w:rPr>
            </w:pPr>
            <w:r w:rsidRPr="001A601F">
              <w:rPr>
                <w:rFonts w:ascii="Times New Roman" w:hAnsi="Times New Roman"/>
                <w:sz w:val="16"/>
                <w:szCs w:val="16"/>
              </w:rPr>
              <w:t>2008год/</w:t>
            </w:r>
          </w:p>
          <w:p w:rsidR="009809B6" w:rsidRPr="001A601F" w:rsidRDefault="009809B6" w:rsidP="002F745C">
            <w:pPr>
              <w:pStyle w:val="21"/>
              <w:spacing w:after="0"/>
              <w:ind w:left="0"/>
              <w:jc w:val="center"/>
              <w:rPr>
                <w:rFonts w:ascii="Times New Roman" w:hAnsi="Times New Roman"/>
                <w:sz w:val="16"/>
                <w:szCs w:val="16"/>
              </w:rPr>
            </w:pPr>
            <w:r w:rsidRPr="001A601F">
              <w:rPr>
                <w:rFonts w:ascii="Times New Roman" w:hAnsi="Times New Roman"/>
                <w:sz w:val="16"/>
                <w:szCs w:val="16"/>
              </w:rPr>
              <w:t>2007год</w:t>
            </w:r>
          </w:p>
        </w:tc>
        <w:tc>
          <w:tcPr>
            <w:tcW w:w="1080" w:type="dxa"/>
            <w:vAlign w:val="center"/>
          </w:tcPr>
          <w:p w:rsidR="009809B6" w:rsidRPr="001A601F" w:rsidRDefault="009809B6" w:rsidP="002F745C">
            <w:pPr>
              <w:pStyle w:val="21"/>
              <w:spacing w:after="0"/>
              <w:ind w:left="0"/>
              <w:jc w:val="center"/>
              <w:rPr>
                <w:rFonts w:ascii="Times New Roman" w:hAnsi="Times New Roman"/>
                <w:sz w:val="16"/>
                <w:szCs w:val="16"/>
              </w:rPr>
            </w:pPr>
            <w:r w:rsidRPr="001A601F">
              <w:rPr>
                <w:rFonts w:ascii="Times New Roman" w:hAnsi="Times New Roman"/>
                <w:sz w:val="16"/>
                <w:szCs w:val="16"/>
              </w:rPr>
              <w:t>2009год/</w:t>
            </w:r>
          </w:p>
          <w:p w:rsidR="009809B6" w:rsidRPr="001A601F" w:rsidRDefault="009809B6" w:rsidP="002F745C">
            <w:pPr>
              <w:pStyle w:val="21"/>
              <w:spacing w:after="0"/>
              <w:ind w:left="0"/>
              <w:jc w:val="center"/>
              <w:rPr>
                <w:rFonts w:ascii="Times New Roman" w:hAnsi="Times New Roman"/>
                <w:sz w:val="16"/>
                <w:szCs w:val="16"/>
              </w:rPr>
            </w:pPr>
            <w:r w:rsidRPr="001A601F">
              <w:rPr>
                <w:rFonts w:ascii="Times New Roman" w:hAnsi="Times New Roman"/>
                <w:sz w:val="16"/>
                <w:szCs w:val="16"/>
              </w:rPr>
              <w:t>2008год</w:t>
            </w:r>
          </w:p>
        </w:tc>
        <w:tc>
          <w:tcPr>
            <w:tcW w:w="1080" w:type="dxa"/>
            <w:vAlign w:val="center"/>
          </w:tcPr>
          <w:p w:rsidR="009809B6" w:rsidRPr="001A601F" w:rsidRDefault="009809B6" w:rsidP="002F745C">
            <w:pPr>
              <w:pStyle w:val="21"/>
              <w:spacing w:after="0"/>
              <w:ind w:left="0"/>
              <w:jc w:val="center"/>
              <w:rPr>
                <w:rFonts w:ascii="Times New Roman" w:hAnsi="Times New Roman"/>
                <w:sz w:val="16"/>
                <w:szCs w:val="16"/>
              </w:rPr>
            </w:pPr>
            <w:r w:rsidRPr="001A601F">
              <w:rPr>
                <w:rFonts w:ascii="Times New Roman" w:hAnsi="Times New Roman"/>
                <w:sz w:val="16"/>
                <w:szCs w:val="16"/>
              </w:rPr>
              <w:t>2009год/2007год</w:t>
            </w:r>
          </w:p>
        </w:tc>
        <w:tc>
          <w:tcPr>
            <w:tcW w:w="1080" w:type="dxa"/>
            <w:vAlign w:val="center"/>
          </w:tcPr>
          <w:p w:rsidR="009809B6" w:rsidRPr="001A601F" w:rsidRDefault="009809B6" w:rsidP="002F745C">
            <w:pPr>
              <w:pStyle w:val="21"/>
              <w:spacing w:after="0"/>
              <w:ind w:left="0"/>
              <w:jc w:val="center"/>
              <w:rPr>
                <w:rFonts w:ascii="Times New Roman" w:hAnsi="Times New Roman"/>
                <w:sz w:val="16"/>
                <w:szCs w:val="16"/>
              </w:rPr>
            </w:pPr>
            <w:r w:rsidRPr="001A601F">
              <w:rPr>
                <w:rFonts w:ascii="Times New Roman" w:hAnsi="Times New Roman"/>
                <w:sz w:val="16"/>
                <w:szCs w:val="16"/>
              </w:rPr>
              <w:t>2008год/</w:t>
            </w:r>
          </w:p>
          <w:p w:rsidR="009809B6" w:rsidRPr="001A601F" w:rsidRDefault="009809B6" w:rsidP="002F745C">
            <w:pPr>
              <w:pStyle w:val="21"/>
              <w:spacing w:after="0"/>
              <w:ind w:left="0"/>
              <w:jc w:val="center"/>
              <w:rPr>
                <w:rFonts w:ascii="Times New Roman" w:hAnsi="Times New Roman"/>
                <w:sz w:val="16"/>
                <w:szCs w:val="16"/>
              </w:rPr>
            </w:pPr>
            <w:r w:rsidRPr="001A601F">
              <w:rPr>
                <w:rFonts w:ascii="Times New Roman" w:hAnsi="Times New Roman"/>
                <w:sz w:val="16"/>
                <w:szCs w:val="16"/>
              </w:rPr>
              <w:t>2007год</w:t>
            </w:r>
          </w:p>
        </w:tc>
        <w:tc>
          <w:tcPr>
            <w:tcW w:w="1080" w:type="dxa"/>
            <w:vAlign w:val="center"/>
          </w:tcPr>
          <w:p w:rsidR="009809B6" w:rsidRPr="001A601F" w:rsidRDefault="009809B6" w:rsidP="002F745C">
            <w:pPr>
              <w:pStyle w:val="21"/>
              <w:spacing w:after="0"/>
              <w:ind w:left="0"/>
              <w:jc w:val="center"/>
              <w:rPr>
                <w:rFonts w:ascii="Times New Roman" w:hAnsi="Times New Roman"/>
                <w:sz w:val="16"/>
                <w:szCs w:val="16"/>
              </w:rPr>
            </w:pPr>
            <w:r w:rsidRPr="001A601F">
              <w:rPr>
                <w:rFonts w:ascii="Times New Roman" w:hAnsi="Times New Roman"/>
                <w:sz w:val="16"/>
                <w:szCs w:val="16"/>
              </w:rPr>
              <w:t>2009год/</w:t>
            </w:r>
          </w:p>
          <w:p w:rsidR="009809B6" w:rsidRPr="001A601F" w:rsidRDefault="009809B6" w:rsidP="002F745C">
            <w:pPr>
              <w:pStyle w:val="21"/>
              <w:spacing w:after="0"/>
              <w:ind w:left="0"/>
              <w:jc w:val="center"/>
              <w:rPr>
                <w:rFonts w:ascii="Times New Roman" w:hAnsi="Times New Roman"/>
                <w:sz w:val="16"/>
                <w:szCs w:val="16"/>
              </w:rPr>
            </w:pPr>
            <w:r w:rsidRPr="001A601F">
              <w:rPr>
                <w:rFonts w:ascii="Times New Roman" w:hAnsi="Times New Roman"/>
                <w:sz w:val="16"/>
                <w:szCs w:val="16"/>
              </w:rPr>
              <w:t>2008год</w:t>
            </w:r>
          </w:p>
        </w:tc>
        <w:tc>
          <w:tcPr>
            <w:tcW w:w="1260" w:type="dxa"/>
            <w:vAlign w:val="center"/>
          </w:tcPr>
          <w:p w:rsidR="009809B6" w:rsidRPr="001A601F" w:rsidRDefault="009809B6" w:rsidP="002F745C">
            <w:pPr>
              <w:pStyle w:val="21"/>
              <w:spacing w:after="0"/>
              <w:ind w:left="0"/>
              <w:jc w:val="center"/>
              <w:rPr>
                <w:rFonts w:ascii="Times New Roman" w:hAnsi="Times New Roman"/>
                <w:sz w:val="16"/>
                <w:szCs w:val="16"/>
              </w:rPr>
            </w:pPr>
            <w:r w:rsidRPr="001A601F">
              <w:rPr>
                <w:rFonts w:ascii="Times New Roman" w:hAnsi="Times New Roman"/>
                <w:sz w:val="16"/>
                <w:szCs w:val="16"/>
              </w:rPr>
              <w:t>2009год/2007год</w:t>
            </w:r>
          </w:p>
        </w:tc>
      </w:tr>
      <w:tr w:rsidR="009809B6" w:rsidRPr="00E37B03" w:rsidTr="002F745C">
        <w:tc>
          <w:tcPr>
            <w:tcW w:w="3856" w:type="dxa"/>
            <w:tcBorders>
              <w:bottom w:val="nil"/>
            </w:tcBorders>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1</w:t>
            </w:r>
          </w:p>
        </w:tc>
        <w:tc>
          <w:tcPr>
            <w:tcW w:w="1275" w:type="dxa"/>
            <w:tcBorders>
              <w:bottom w:val="nil"/>
            </w:tcBorders>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2</w:t>
            </w:r>
          </w:p>
        </w:tc>
        <w:tc>
          <w:tcPr>
            <w:tcW w:w="993" w:type="dxa"/>
            <w:tcBorders>
              <w:bottom w:val="nil"/>
            </w:tcBorders>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3</w:t>
            </w:r>
          </w:p>
        </w:tc>
        <w:tc>
          <w:tcPr>
            <w:tcW w:w="992" w:type="dxa"/>
            <w:tcBorders>
              <w:bottom w:val="nil"/>
            </w:tcBorders>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4</w:t>
            </w:r>
          </w:p>
        </w:tc>
        <w:tc>
          <w:tcPr>
            <w:tcW w:w="1012" w:type="dxa"/>
            <w:tcBorders>
              <w:bottom w:val="nil"/>
            </w:tcBorders>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5</w:t>
            </w:r>
          </w:p>
        </w:tc>
        <w:tc>
          <w:tcPr>
            <w:tcW w:w="1080" w:type="dxa"/>
            <w:tcBorders>
              <w:bottom w:val="nil"/>
            </w:tcBorders>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6</w:t>
            </w:r>
          </w:p>
        </w:tc>
        <w:tc>
          <w:tcPr>
            <w:tcW w:w="1080" w:type="dxa"/>
            <w:tcBorders>
              <w:bottom w:val="nil"/>
            </w:tcBorders>
          </w:tcPr>
          <w:p w:rsidR="009809B6" w:rsidRPr="001A601F" w:rsidRDefault="009809B6" w:rsidP="002F745C">
            <w:pPr>
              <w:pStyle w:val="21"/>
              <w:spacing w:after="0"/>
              <w:ind w:left="0"/>
              <w:jc w:val="center"/>
              <w:rPr>
                <w:rFonts w:ascii="Times New Roman" w:hAnsi="Times New Roman"/>
                <w:sz w:val="16"/>
                <w:szCs w:val="16"/>
              </w:rPr>
            </w:pPr>
            <w:r w:rsidRPr="001A601F">
              <w:rPr>
                <w:rFonts w:ascii="Times New Roman" w:hAnsi="Times New Roman"/>
                <w:sz w:val="16"/>
                <w:szCs w:val="16"/>
              </w:rPr>
              <w:t>7</w:t>
            </w:r>
          </w:p>
        </w:tc>
        <w:tc>
          <w:tcPr>
            <w:tcW w:w="1080" w:type="dxa"/>
            <w:tcBorders>
              <w:bottom w:val="nil"/>
            </w:tcBorders>
          </w:tcPr>
          <w:p w:rsidR="009809B6" w:rsidRPr="001A601F" w:rsidRDefault="009809B6" w:rsidP="002F745C">
            <w:pPr>
              <w:pStyle w:val="21"/>
              <w:spacing w:after="0"/>
              <w:ind w:left="0"/>
              <w:jc w:val="center"/>
              <w:rPr>
                <w:rFonts w:ascii="Times New Roman" w:hAnsi="Times New Roman"/>
                <w:sz w:val="16"/>
                <w:szCs w:val="16"/>
              </w:rPr>
            </w:pPr>
            <w:r w:rsidRPr="001A601F">
              <w:rPr>
                <w:rFonts w:ascii="Times New Roman" w:hAnsi="Times New Roman"/>
                <w:sz w:val="16"/>
                <w:szCs w:val="16"/>
              </w:rPr>
              <w:t>8</w:t>
            </w:r>
          </w:p>
        </w:tc>
        <w:tc>
          <w:tcPr>
            <w:tcW w:w="1080" w:type="dxa"/>
            <w:tcBorders>
              <w:bottom w:val="nil"/>
            </w:tcBorders>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9</w:t>
            </w:r>
          </w:p>
        </w:tc>
        <w:tc>
          <w:tcPr>
            <w:tcW w:w="1080" w:type="dxa"/>
            <w:tcBorders>
              <w:bottom w:val="nil"/>
            </w:tcBorders>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10</w:t>
            </w:r>
          </w:p>
        </w:tc>
        <w:tc>
          <w:tcPr>
            <w:tcW w:w="1260" w:type="dxa"/>
            <w:tcBorders>
              <w:bottom w:val="nil"/>
            </w:tcBorders>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11</w:t>
            </w:r>
          </w:p>
        </w:tc>
      </w:tr>
      <w:tr w:rsidR="009809B6" w:rsidRPr="00E37B03" w:rsidTr="002F745C">
        <w:trPr>
          <w:trHeight w:val="365"/>
        </w:trPr>
        <w:tc>
          <w:tcPr>
            <w:tcW w:w="3856" w:type="dxa"/>
            <w:tcBorders>
              <w:bottom w:val="nil"/>
            </w:tcBorders>
            <w:vAlign w:val="center"/>
          </w:tcPr>
          <w:p w:rsidR="009809B6" w:rsidRPr="001A601F" w:rsidRDefault="009809B6" w:rsidP="002F745C">
            <w:pPr>
              <w:pStyle w:val="21"/>
              <w:spacing w:after="0" w:line="240" w:lineRule="auto"/>
              <w:ind w:left="0"/>
              <w:jc w:val="center"/>
              <w:rPr>
                <w:rFonts w:ascii="Times New Roman" w:hAnsi="Times New Roman"/>
                <w:b/>
                <w:bCs/>
                <w:sz w:val="16"/>
                <w:szCs w:val="16"/>
              </w:rPr>
            </w:pPr>
            <w:r w:rsidRPr="001A601F">
              <w:rPr>
                <w:rFonts w:ascii="Times New Roman" w:hAnsi="Times New Roman"/>
                <w:b/>
                <w:bCs/>
                <w:sz w:val="16"/>
                <w:szCs w:val="16"/>
              </w:rPr>
              <w:t>1. Наличие собственных оборотных средств</w:t>
            </w:r>
          </w:p>
        </w:tc>
        <w:tc>
          <w:tcPr>
            <w:tcW w:w="1275" w:type="dxa"/>
            <w:tcBorders>
              <w:bottom w:val="nil"/>
            </w:tcBorders>
          </w:tcPr>
          <w:p w:rsidR="009809B6" w:rsidRPr="001A601F" w:rsidRDefault="009809B6" w:rsidP="002F745C">
            <w:pPr>
              <w:pStyle w:val="21"/>
              <w:spacing w:after="0" w:line="240" w:lineRule="auto"/>
              <w:ind w:left="0"/>
              <w:jc w:val="center"/>
              <w:rPr>
                <w:rFonts w:ascii="Times New Roman" w:hAnsi="Times New Roman"/>
                <w:sz w:val="16"/>
                <w:szCs w:val="16"/>
              </w:rPr>
            </w:pPr>
          </w:p>
        </w:tc>
        <w:tc>
          <w:tcPr>
            <w:tcW w:w="993" w:type="dxa"/>
            <w:tcBorders>
              <w:bottom w:val="nil"/>
            </w:tcBorders>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182675</w:t>
            </w:r>
          </w:p>
        </w:tc>
        <w:tc>
          <w:tcPr>
            <w:tcW w:w="992" w:type="dxa"/>
            <w:tcBorders>
              <w:bottom w:val="nil"/>
            </w:tcBorders>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573206</w:t>
            </w:r>
          </w:p>
        </w:tc>
        <w:tc>
          <w:tcPr>
            <w:tcW w:w="1012" w:type="dxa"/>
            <w:tcBorders>
              <w:bottom w:val="nil"/>
            </w:tcBorders>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841183</w:t>
            </w:r>
          </w:p>
        </w:tc>
        <w:tc>
          <w:tcPr>
            <w:tcW w:w="1080" w:type="dxa"/>
            <w:tcBorders>
              <w:bottom w:val="nil"/>
            </w:tcBorders>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390531</w:t>
            </w:r>
          </w:p>
        </w:tc>
        <w:tc>
          <w:tcPr>
            <w:tcW w:w="1080" w:type="dxa"/>
            <w:tcBorders>
              <w:bottom w:val="nil"/>
            </w:tcBorders>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267977</w:t>
            </w:r>
          </w:p>
        </w:tc>
        <w:tc>
          <w:tcPr>
            <w:tcW w:w="1080" w:type="dxa"/>
            <w:tcBorders>
              <w:bottom w:val="nil"/>
            </w:tcBorders>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658508</w:t>
            </w:r>
          </w:p>
        </w:tc>
        <w:tc>
          <w:tcPr>
            <w:tcW w:w="1080" w:type="dxa"/>
            <w:tcBorders>
              <w:bottom w:val="nil"/>
            </w:tcBorders>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313,78</w:t>
            </w:r>
          </w:p>
        </w:tc>
        <w:tc>
          <w:tcPr>
            <w:tcW w:w="1080" w:type="dxa"/>
            <w:tcBorders>
              <w:bottom w:val="nil"/>
            </w:tcBorders>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146,75</w:t>
            </w:r>
          </w:p>
        </w:tc>
        <w:tc>
          <w:tcPr>
            <w:tcW w:w="1260" w:type="dxa"/>
            <w:tcBorders>
              <w:bottom w:val="nil"/>
            </w:tcBorders>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460,48</w:t>
            </w:r>
          </w:p>
        </w:tc>
      </w:tr>
      <w:tr w:rsidR="009809B6" w:rsidRPr="00E37B03" w:rsidTr="002F745C">
        <w:tc>
          <w:tcPr>
            <w:tcW w:w="3856" w:type="dxa"/>
            <w:vAlign w:val="center"/>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2. Запасы за вычетом расходов будущих периодов</w:t>
            </w:r>
          </w:p>
        </w:tc>
        <w:tc>
          <w:tcPr>
            <w:tcW w:w="1275" w:type="dxa"/>
          </w:tcPr>
          <w:p w:rsidR="009809B6" w:rsidRPr="001A601F" w:rsidRDefault="009809B6" w:rsidP="002F745C">
            <w:pPr>
              <w:pStyle w:val="21"/>
              <w:spacing w:after="0" w:line="240" w:lineRule="auto"/>
              <w:ind w:left="0"/>
              <w:jc w:val="center"/>
              <w:rPr>
                <w:rFonts w:ascii="Times New Roman" w:hAnsi="Times New Roman"/>
                <w:sz w:val="16"/>
                <w:szCs w:val="16"/>
              </w:rPr>
            </w:pPr>
          </w:p>
        </w:tc>
        <w:tc>
          <w:tcPr>
            <w:tcW w:w="993"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434006</w:t>
            </w:r>
          </w:p>
        </w:tc>
        <w:tc>
          <w:tcPr>
            <w:tcW w:w="992"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657133</w:t>
            </w:r>
          </w:p>
        </w:tc>
        <w:tc>
          <w:tcPr>
            <w:tcW w:w="1012"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643783</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223127</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-13350</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209777</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151,41</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97,97</w:t>
            </w:r>
          </w:p>
        </w:tc>
        <w:tc>
          <w:tcPr>
            <w:tcW w:w="126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148,34</w:t>
            </w:r>
          </w:p>
        </w:tc>
      </w:tr>
      <w:tr w:rsidR="009809B6" w:rsidRPr="00E37B03" w:rsidTr="002F745C">
        <w:tc>
          <w:tcPr>
            <w:tcW w:w="3856" w:type="dxa"/>
            <w:vAlign w:val="center"/>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3. Дебиторская задолженность покупателей и заказчиков</w:t>
            </w:r>
          </w:p>
        </w:tc>
        <w:tc>
          <w:tcPr>
            <w:tcW w:w="1275" w:type="dxa"/>
          </w:tcPr>
          <w:p w:rsidR="009809B6" w:rsidRPr="001A601F" w:rsidRDefault="009809B6" w:rsidP="002F745C">
            <w:pPr>
              <w:spacing w:after="0"/>
              <w:jc w:val="center"/>
              <w:rPr>
                <w:rFonts w:ascii="Times New Roman" w:hAnsi="Times New Roman"/>
                <w:sz w:val="16"/>
                <w:szCs w:val="16"/>
              </w:rPr>
            </w:pPr>
            <w:r w:rsidRPr="001A601F">
              <w:rPr>
                <w:rFonts w:ascii="Times New Roman" w:hAnsi="Times New Roman"/>
                <w:sz w:val="16"/>
                <w:szCs w:val="16"/>
              </w:rPr>
              <w:t>241</w:t>
            </w:r>
          </w:p>
        </w:tc>
        <w:tc>
          <w:tcPr>
            <w:tcW w:w="993"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137509</w:t>
            </w:r>
          </w:p>
        </w:tc>
        <w:tc>
          <w:tcPr>
            <w:tcW w:w="992"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226433</w:t>
            </w:r>
          </w:p>
        </w:tc>
        <w:tc>
          <w:tcPr>
            <w:tcW w:w="1012"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322135</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88924</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95702</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184626</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164,67</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142,27</w:t>
            </w:r>
          </w:p>
        </w:tc>
        <w:tc>
          <w:tcPr>
            <w:tcW w:w="126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234,26</w:t>
            </w:r>
          </w:p>
        </w:tc>
      </w:tr>
      <w:tr w:rsidR="009809B6" w:rsidRPr="00E37B03" w:rsidTr="002F745C">
        <w:trPr>
          <w:trHeight w:val="285"/>
        </w:trPr>
        <w:tc>
          <w:tcPr>
            <w:tcW w:w="3856" w:type="dxa"/>
            <w:vAlign w:val="center"/>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4. Векселя к получению</w:t>
            </w:r>
          </w:p>
        </w:tc>
        <w:tc>
          <w:tcPr>
            <w:tcW w:w="1275" w:type="dxa"/>
          </w:tcPr>
          <w:p w:rsidR="009809B6" w:rsidRPr="001A601F" w:rsidRDefault="009809B6" w:rsidP="002F745C">
            <w:pPr>
              <w:spacing w:after="0"/>
              <w:jc w:val="center"/>
              <w:rPr>
                <w:rFonts w:ascii="Times New Roman" w:hAnsi="Times New Roman"/>
                <w:sz w:val="16"/>
                <w:szCs w:val="16"/>
              </w:rPr>
            </w:pPr>
            <w:r w:rsidRPr="001A601F">
              <w:rPr>
                <w:rFonts w:ascii="Times New Roman" w:hAnsi="Times New Roman"/>
                <w:sz w:val="16"/>
                <w:szCs w:val="16"/>
              </w:rPr>
              <w:t>242</w:t>
            </w:r>
          </w:p>
        </w:tc>
        <w:tc>
          <w:tcPr>
            <w:tcW w:w="993"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399</w:t>
            </w:r>
          </w:p>
        </w:tc>
        <w:tc>
          <w:tcPr>
            <w:tcW w:w="992"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p>
        </w:tc>
        <w:tc>
          <w:tcPr>
            <w:tcW w:w="1012"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-399</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0</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-399</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0</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p>
        </w:tc>
        <w:tc>
          <w:tcPr>
            <w:tcW w:w="126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0</w:t>
            </w:r>
          </w:p>
        </w:tc>
      </w:tr>
      <w:tr w:rsidR="009809B6" w:rsidRPr="00E37B03" w:rsidTr="002F745C">
        <w:trPr>
          <w:trHeight w:val="351"/>
        </w:trPr>
        <w:tc>
          <w:tcPr>
            <w:tcW w:w="3856" w:type="dxa"/>
            <w:vAlign w:val="center"/>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5. Авансы выданные</w:t>
            </w:r>
          </w:p>
        </w:tc>
        <w:tc>
          <w:tcPr>
            <w:tcW w:w="1275" w:type="dxa"/>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245</w:t>
            </w:r>
          </w:p>
        </w:tc>
        <w:tc>
          <w:tcPr>
            <w:tcW w:w="993"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33043</w:t>
            </w:r>
          </w:p>
        </w:tc>
        <w:tc>
          <w:tcPr>
            <w:tcW w:w="992"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49979</w:t>
            </w:r>
          </w:p>
        </w:tc>
        <w:tc>
          <w:tcPr>
            <w:tcW w:w="1012"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49272</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16936</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-707</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16229</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151,25</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98,59</w:t>
            </w:r>
          </w:p>
        </w:tc>
        <w:tc>
          <w:tcPr>
            <w:tcW w:w="126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149,11</w:t>
            </w:r>
          </w:p>
        </w:tc>
      </w:tr>
      <w:tr w:rsidR="009809B6" w:rsidRPr="00E37B03" w:rsidTr="002F745C">
        <w:tc>
          <w:tcPr>
            <w:tcW w:w="3856" w:type="dxa"/>
            <w:vAlign w:val="center"/>
          </w:tcPr>
          <w:p w:rsidR="009809B6" w:rsidRPr="001A601F" w:rsidRDefault="009809B6" w:rsidP="002F745C">
            <w:pPr>
              <w:pStyle w:val="21"/>
              <w:spacing w:after="0" w:line="240" w:lineRule="auto"/>
              <w:ind w:left="0"/>
              <w:jc w:val="center"/>
              <w:rPr>
                <w:rFonts w:ascii="Times New Roman" w:hAnsi="Times New Roman"/>
                <w:b/>
                <w:bCs/>
                <w:sz w:val="16"/>
                <w:szCs w:val="16"/>
              </w:rPr>
            </w:pPr>
            <w:r w:rsidRPr="001A601F">
              <w:rPr>
                <w:rFonts w:ascii="Times New Roman" w:hAnsi="Times New Roman"/>
                <w:b/>
                <w:bCs/>
                <w:sz w:val="16"/>
                <w:szCs w:val="16"/>
              </w:rPr>
              <w:t>6. Итого стр. (2+3+4+5)</w:t>
            </w:r>
          </w:p>
        </w:tc>
        <w:tc>
          <w:tcPr>
            <w:tcW w:w="1275" w:type="dxa"/>
          </w:tcPr>
          <w:p w:rsidR="009809B6" w:rsidRPr="001A601F" w:rsidRDefault="009809B6" w:rsidP="002F745C">
            <w:pPr>
              <w:pStyle w:val="21"/>
              <w:spacing w:after="0" w:line="240" w:lineRule="auto"/>
              <w:ind w:left="0"/>
              <w:jc w:val="center"/>
              <w:rPr>
                <w:rFonts w:ascii="Times New Roman" w:hAnsi="Times New Roman"/>
                <w:sz w:val="16"/>
                <w:szCs w:val="16"/>
              </w:rPr>
            </w:pPr>
          </w:p>
        </w:tc>
        <w:tc>
          <w:tcPr>
            <w:tcW w:w="993"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604957</w:t>
            </w:r>
          </w:p>
        </w:tc>
        <w:tc>
          <w:tcPr>
            <w:tcW w:w="992"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933545</w:t>
            </w:r>
          </w:p>
        </w:tc>
        <w:tc>
          <w:tcPr>
            <w:tcW w:w="1012"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1015190</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328588</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81645</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410233</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154,32</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108,75</w:t>
            </w:r>
          </w:p>
        </w:tc>
        <w:tc>
          <w:tcPr>
            <w:tcW w:w="126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167,81</w:t>
            </w:r>
          </w:p>
        </w:tc>
      </w:tr>
      <w:tr w:rsidR="009809B6" w:rsidRPr="00E37B03" w:rsidTr="002F745C">
        <w:tc>
          <w:tcPr>
            <w:tcW w:w="3856" w:type="dxa"/>
            <w:vAlign w:val="center"/>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7. Краткосрочные кредиты банков и займы* (под запасы)</w:t>
            </w:r>
          </w:p>
        </w:tc>
        <w:tc>
          <w:tcPr>
            <w:tcW w:w="1275" w:type="dxa"/>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610</w:t>
            </w:r>
          </w:p>
        </w:tc>
        <w:tc>
          <w:tcPr>
            <w:tcW w:w="993"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109148</w:t>
            </w:r>
          </w:p>
        </w:tc>
        <w:tc>
          <w:tcPr>
            <w:tcW w:w="992"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343179</w:t>
            </w:r>
          </w:p>
        </w:tc>
        <w:tc>
          <w:tcPr>
            <w:tcW w:w="1012"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17500</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234031</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-325679</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-91648</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314,42</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5,1</w:t>
            </w:r>
          </w:p>
        </w:tc>
        <w:tc>
          <w:tcPr>
            <w:tcW w:w="126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16,03</w:t>
            </w:r>
          </w:p>
        </w:tc>
      </w:tr>
      <w:tr w:rsidR="009809B6" w:rsidRPr="00E37B03" w:rsidTr="002F745C">
        <w:trPr>
          <w:trHeight w:val="381"/>
        </w:trPr>
        <w:tc>
          <w:tcPr>
            <w:tcW w:w="3856" w:type="dxa"/>
            <w:vAlign w:val="center"/>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8. Кредиторская задолженность поставщикам и подрядчикам</w:t>
            </w:r>
          </w:p>
        </w:tc>
        <w:tc>
          <w:tcPr>
            <w:tcW w:w="1275"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620</w:t>
            </w:r>
          </w:p>
        </w:tc>
        <w:tc>
          <w:tcPr>
            <w:tcW w:w="993"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389116</w:t>
            </w:r>
          </w:p>
        </w:tc>
        <w:tc>
          <w:tcPr>
            <w:tcW w:w="992"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290061</w:t>
            </w:r>
          </w:p>
        </w:tc>
        <w:tc>
          <w:tcPr>
            <w:tcW w:w="1012"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283319</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-99055</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-6742</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-105797</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74,54</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97,68</w:t>
            </w:r>
          </w:p>
        </w:tc>
        <w:tc>
          <w:tcPr>
            <w:tcW w:w="126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72,81</w:t>
            </w:r>
          </w:p>
        </w:tc>
      </w:tr>
      <w:tr w:rsidR="009809B6" w:rsidRPr="00E37B03" w:rsidTr="002F745C">
        <w:trPr>
          <w:trHeight w:val="381"/>
        </w:trPr>
        <w:tc>
          <w:tcPr>
            <w:tcW w:w="3856" w:type="dxa"/>
            <w:vAlign w:val="center"/>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9. Векселя к уплате</w:t>
            </w:r>
          </w:p>
        </w:tc>
        <w:tc>
          <w:tcPr>
            <w:tcW w:w="1275" w:type="dxa"/>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622</w:t>
            </w:r>
          </w:p>
        </w:tc>
        <w:tc>
          <w:tcPr>
            <w:tcW w:w="993"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252</w:t>
            </w:r>
          </w:p>
        </w:tc>
        <w:tc>
          <w:tcPr>
            <w:tcW w:w="992"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192</w:t>
            </w:r>
          </w:p>
        </w:tc>
        <w:tc>
          <w:tcPr>
            <w:tcW w:w="1012"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-60</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-192</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-252</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76,19</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0</w:t>
            </w:r>
          </w:p>
        </w:tc>
        <w:tc>
          <w:tcPr>
            <w:tcW w:w="126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0</w:t>
            </w:r>
          </w:p>
        </w:tc>
      </w:tr>
      <w:tr w:rsidR="009809B6" w:rsidRPr="00E37B03" w:rsidTr="002F745C">
        <w:trPr>
          <w:trHeight w:val="381"/>
        </w:trPr>
        <w:tc>
          <w:tcPr>
            <w:tcW w:w="3856" w:type="dxa"/>
            <w:vAlign w:val="center"/>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10. Авансы полученные</w:t>
            </w:r>
          </w:p>
        </w:tc>
        <w:tc>
          <w:tcPr>
            <w:tcW w:w="1275" w:type="dxa"/>
          </w:tcPr>
          <w:p w:rsidR="009809B6" w:rsidRPr="001A601F" w:rsidRDefault="009809B6" w:rsidP="002F745C">
            <w:pPr>
              <w:spacing w:after="0"/>
              <w:jc w:val="center"/>
              <w:rPr>
                <w:rFonts w:ascii="Times New Roman" w:hAnsi="Times New Roman"/>
                <w:sz w:val="16"/>
                <w:szCs w:val="16"/>
              </w:rPr>
            </w:pPr>
            <w:r w:rsidRPr="001A601F">
              <w:rPr>
                <w:rFonts w:ascii="Times New Roman" w:hAnsi="Times New Roman"/>
                <w:sz w:val="16"/>
                <w:szCs w:val="16"/>
              </w:rPr>
              <w:t>627</w:t>
            </w:r>
          </w:p>
        </w:tc>
        <w:tc>
          <w:tcPr>
            <w:tcW w:w="993"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127768</w:t>
            </w:r>
          </w:p>
        </w:tc>
        <w:tc>
          <w:tcPr>
            <w:tcW w:w="992"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87969</w:t>
            </w:r>
          </w:p>
        </w:tc>
        <w:tc>
          <w:tcPr>
            <w:tcW w:w="1012"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54980</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-39799</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-32989</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-72788</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68,85</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62,5</w:t>
            </w:r>
          </w:p>
        </w:tc>
        <w:tc>
          <w:tcPr>
            <w:tcW w:w="126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43,03</w:t>
            </w:r>
          </w:p>
        </w:tc>
      </w:tr>
      <w:tr w:rsidR="009809B6" w:rsidRPr="00E37B03" w:rsidTr="002F745C">
        <w:trPr>
          <w:trHeight w:val="369"/>
        </w:trPr>
        <w:tc>
          <w:tcPr>
            <w:tcW w:w="3856" w:type="dxa"/>
            <w:vAlign w:val="center"/>
          </w:tcPr>
          <w:p w:rsidR="009809B6" w:rsidRPr="001A601F" w:rsidRDefault="009809B6" w:rsidP="002F745C">
            <w:pPr>
              <w:pStyle w:val="21"/>
              <w:spacing w:after="0" w:line="240" w:lineRule="auto"/>
              <w:ind w:left="0"/>
              <w:jc w:val="center"/>
              <w:rPr>
                <w:rFonts w:ascii="Times New Roman" w:hAnsi="Times New Roman"/>
                <w:b/>
                <w:bCs/>
                <w:sz w:val="16"/>
                <w:szCs w:val="16"/>
              </w:rPr>
            </w:pPr>
            <w:r w:rsidRPr="001A601F">
              <w:rPr>
                <w:rFonts w:ascii="Times New Roman" w:hAnsi="Times New Roman"/>
                <w:b/>
                <w:bCs/>
                <w:sz w:val="16"/>
                <w:szCs w:val="16"/>
              </w:rPr>
              <w:t>11. Итого стр. (7+8+9+10)</w:t>
            </w:r>
          </w:p>
        </w:tc>
        <w:tc>
          <w:tcPr>
            <w:tcW w:w="1275" w:type="dxa"/>
          </w:tcPr>
          <w:p w:rsidR="009809B6" w:rsidRPr="001A601F" w:rsidRDefault="009809B6" w:rsidP="002F745C">
            <w:pPr>
              <w:pStyle w:val="21"/>
              <w:spacing w:after="0" w:line="240" w:lineRule="auto"/>
              <w:ind w:left="0"/>
              <w:jc w:val="center"/>
              <w:rPr>
                <w:rFonts w:ascii="Times New Roman" w:hAnsi="Times New Roman"/>
                <w:sz w:val="16"/>
                <w:szCs w:val="16"/>
              </w:rPr>
            </w:pPr>
          </w:p>
        </w:tc>
        <w:tc>
          <w:tcPr>
            <w:tcW w:w="993"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626284</w:t>
            </w:r>
          </w:p>
        </w:tc>
        <w:tc>
          <w:tcPr>
            <w:tcW w:w="992"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721401</w:t>
            </w:r>
          </w:p>
        </w:tc>
        <w:tc>
          <w:tcPr>
            <w:tcW w:w="1012"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355799</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95117</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-365602</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-270485</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115,19</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49,32</w:t>
            </w:r>
          </w:p>
        </w:tc>
        <w:tc>
          <w:tcPr>
            <w:tcW w:w="126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56,81</w:t>
            </w:r>
          </w:p>
        </w:tc>
      </w:tr>
      <w:tr w:rsidR="009809B6" w:rsidRPr="00E37B03" w:rsidTr="002F745C">
        <w:trPr>
          <w:trHeight w:val="240"/>
        </w:trPr>
        <w:tc>
          <w:tcPr>
            <w:tcW w:w="3856" w:type="dxa"/>
            <w:vAlign w:val="center"/>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12. Запасы, не прокредитованные банком       (стр.6 – стр.11)</w:t>
            </w:r>
          </w:p>
        </w:tc>
        <w:tc>
          <w:tcPr>
            <w:tcW w:w="1275" w:type="dxa"/>
          </w:tcPr>
          <w:p w:rsidR="009809B6" w:rsidRPr="001A601F" w:rsidRDefault="009809B6" w:rsidP="002F745C">
            <w:pPr>
              <w:pStyle w:val="21"/>
              <w:spacing w:after="0" w:line="240" w:lineRule="auto"/>
              <w:ind w:left="0"/>
              <w:jc w:val="center"/>
              <w:rPr>
                <w:rFonts w:ascii="Times New Roman" w:hAnsi="Times New Roman"/>
                <w:sz w:val="16"/>
                <w:szCs w:val="16"/>
              </w:rPr>
            </w:pPr>
          </w:p>
        </w:tc>
        <w:tc>
          <w:tcPr>
            <w:tcW w:w="993"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-21327</w:t>
            </w:r>
          </w:p>
        </w:tc>
        <w:tc>
          <w:tcPr>
            <w:tcW w:w="992"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212144</w:t>
            </w:r>
          </w:p>
        </w:tc>
        <w:tc>
          <w:tcPr>
            <w:tcW w:w="1012"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659391</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233471</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447247</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680718</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-994,72</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310,82</w:t>
            </w:r>
          </w:p>
        </w:tc>
        <w:tc>
          <w:tcPr>
            <w:tcW w:w="126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-3091,81</w:t>
            </w:r>
          </w:p>
        </w:tc>
      </w:tr>
      <w:tr w:rsidR="009809B6" w:rsidRPr="00E37B03" w:rsidTr="002F745C">
        <w:trPr>
          <w:trHeight w:val="238"/>
        </w:trPr>
        <w:tc>
          <w:tcPr>
            <w:tcW w:w="3856" w:type="dxa"/>
          </w:tcPr>
          <w:p w:rsidR="009809B6" w:rsidRPr="001A601F" w:rsidRDefault="009809B6" w:rsidP="002F745C">
            <w:pPr>
              <w:pStyle w:val="21"/>
              <w:spacing w:after="0" w:line="240" w:lineRule="auto"/>
              <w:ind w:left="0"/>
              <w:jc w:val="center"/>
              <w:rPr>
                <w:rFonts w:ascii="Times New Roman" w:hAnsi="Times New Roman"/>
                <w:bCs/>
                <w:sz w:val="16"/>
                <w:szCs w:val="16"/>
              </w:rPr>
            </w:pPr>
            <w:r w:rsidRPr="001A601F">
              <w:rPr>
                <w:rFonts w:ascii="Times New Roman" w:hAnsi="Times New Roman"/>
                <w:bCs/>
                <w:sz w:val="16"/>
                <w:szCs w:val="16"/>
              </w:rPr>
              <w:t>13. Излишек (+) недостаток (</w:t>
            </w:r>
            <w:r w:rsidRPr="001A601F">
              <w:rPr>
                <w:rFonts w:ascii="Times New Roman" w:hAnsi="Times New Roman"/>
                <w:sz w:val="16"/>
                <w:szCs w:val="16"/>
              </w:rPr>
              <w:t>–</w:t>
            </w:r>
            <w:r w:rsidRPr="001A601F">
              <w:rPr>
                <w:rFonts w:ascii="Times New Roman" w:hAnsi="Times New Roman"/>
                <w:bCs/>
                <w:sz w:val="16"/>
                <w:szCs w:val="16"/>
              </w:rPr>
              <w:t>) собственных оборотных средств для покрытия запасов и дебиторской задолженности за продукцию, товары, работы, услуги      (стр.1 – стр.12)</w:t>
            </w:r>
          </w:p>
        </w:tc>
        <w:tc>
          <w:tcPr>
            <w:tcW w:w="1275" w:type="dxa"/>
          </w:tcPr>
          <w:p w:rsidR="009809B6" w:rsidRPr="001A601F" w:rsidRDefault="009809B6" w:rsidP="002F745C">
            <w:pPr>
              <w:pStyle w:val="21"/>
              <w:spacing w:after="0" w:line="240" w:lineRule="auto"/>
              <w:ind w:left="0"/>
              <w:jc w:val="center"/>
              <w:rPr>
                <w:rFonts w:ascii="Times New Roman" w:hAnsi="Times New Roman"/>
                <w:sz w:val="16"/>
                <w:szCs w:val="16"/>
              </w:rPr>
            </w:pPr>
          </w:p>
        </w:tc>
        <w:tc>
          <w:tcPr>
            <w:tcW w:w="993"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204002</w:t>
            </w:r>
          </w:p>
        </w:tc>
        <w:tc>
          <w:tcPr>
            <w:tcW w:w="992"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361062</w:t>
            </w:r>
          </w:p>
        </w:tc>
        <w:tc>
          <w:tcPr>
            <w:tcW w:w="1012"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181792</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157060</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-179270</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-22210</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176,99</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50,35</w:t>
            </w:r>
          </w:p>
        </w:tc>
        <w:tc>
          <w:tcPr>
            <w:tcW w:w="126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89,11</w:t>
            </w:r>
          </w:p>
        </w:tc>
      </w:tr>
      <w:tr w:rsidR="009809B6" w:rsidRPr="00E37B03" w:rsidTr="002F745C">
        <w:trPr>
          <w:trHeight w:val="310"/>
        </w:trPr>
        <w:tc>
          <w:tcPr>
            <w:tcW w:w="3856" w:type="dxa"/>
          </w:tcPr>
          <w:p w:rsidR="009809B6" w:rsidRPr="001A601F" w:rsidRDefault="009809B6" w:rsidP="002F745C">
            <w:pPr>
              <w:pStyle w:val="21"/>
              <w:spacing w:after="0" w:line="240" w:lineRule="auto"/>
              <w:ind w:left="0"/>
              <w:jc w:val="center"/>
              <w:rPr>
                <w:rFonts w:ascii="Times New Roman" w:hAnsi="Times New Roman"/>
                <w:sz w:val="16"/>
                <w:szCs w:val="16"/>
              </w:rPr>
            </w:pPr>
            <w:r w:rsidRPr="001A601F">
              <w:rPr>
                <w:rFonts w:ascii="Times New Roman" w:hAnsi="Times New Roman"/>
                <w:sz w:val="16"/>
                <w:szCs w:val="16"/>
              </w:rPr>
              <w:t>14. Сумма средств, приравненных к собственным</w:t>
            </w:r>
          </w:p>
        </w:tc>
        <w:tc>
          <w:tcPr>
            <w:tcW w:w="1275" w:type="dxa"/>
          </w:tcPr>
          <w:p w:rsidR="009809B6" w:rsidRPr="001A601F" w:rsidRDefault="009809B6" w:rsidP="002F745C">
            <w:pPr>
              <w:pStyle w:val="21"/>
              <w:spacing w:after="0" w:line="240" w:lineRule="auto"/>
              <w:ind w:left="0"/>
              <w:jc w:val="center"/>
              <w:rPr>
                <w:rFonts w:ascii="Times New Roman" w:hAnsi="Times New Roman"/>
                <w:sz w:val="16"/>
                <w:szCs w:val="16"/>
              </w:rPr>
            </w:pPr>
          </w:p>
        </w:tc>
        <w:tc>
          <w:tcPr>
            <w:tcW w:w="993"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p>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1144523</w:t>
            </w:r>
          </w:p>
        </w:tc>
        <w:tc>
          <w:tcPr>
            <w:tcW w:w="992"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p>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1818100</w:t>
            </w:r>
          </w:p>
        </w:tc>
        <w:tc>
          <w:tcPr>
            <w:tcW w:w="1012" w:type="dxa"/>
          </w:tcPr>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p>
          <w:p w:rsidR="009809B6" w:rsidRPr="001A601F" w:rsidRDefault="009809B6" w:rsidP="002F745C">
            <w:pPr>
              <w:widowControl w:val="0"/>
              <w:autoSpaceDE w:val="0"/>
              <w:autoSpaceDN w:val="0"/>
              <w:adjustRightInd w:val="0"/>
              <w:spacing w:after="0"/>
              <w:jc w:val="center"/>
              <w:rPr>
                <w:rFonts w:ascii="Times New Roman" w:hAnsi="Times New Roman"/>
                <w:sz w:val="16"/>
                <w:szCs w:val="16"/>
              </w:rPr>
            </w:pPr>
            <w:r w:rsidRPr="001A601F">
              <w:rPr>
                <w:rFonts w:ascii="Times New Roman" w:hAnsi="Times New Roman"/>
                <w:sz w:val="16"/>
                <w:szCs w:val="16"/>
              </w:rPr>
              <w:t>2069716</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673577</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251616</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925193</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158,85</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113,84</w:t>
            </w:r>
          </w:p>
        </w:tc>
        <w:tc>
          <w:tcPr>
            <w:tcW w:w="126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180,84</w:t>
            </w:r>
          </w:p>
        </w:tc>
      </w:tr>
      <w:tr w:rsidR="009809B6" w:rsidRPr="00E37B03" w:rsidTr="002F745C">
        <w:trPr>
          <w:trHeight w:val="1027"/>
        </w:trPr>
        <w:tc>
          <w:tcPr>
            <w:tcW w:w="3856" w:type="dxa"/>
          </w:tcPr>
          <w:p w:rsidR="009809B6" w:rsidRPr="001A601F" w:rsidRDefault="009809B6" w:rsidP="002F745C">
            <w:pPr>
              <w:pStyle w:val="a9"/>
              <w:jc w:val="center"/>
              <w:rPr>
                <w:sz w:val="16"/>
                <w:szCs w:val="16"/>
              </w:rPr>
            </w:pPr>
            <w:r w:rsidRPr="001A601F">
              <w:rPr>
                <w:sz w:val="16"/>
                <w:szCs w:val="16"/>
              </w:rPr>
              <w:t xml:space="preserve">15. Излишек (+) недостаток (-) собственных оборотных и приравненных к ним средств для </w:t>
            </w:r>
            <w:r w:rsidRPr="001A601F">
              <w:rPr>
                <w:spacing w:val="-6"/>
                <w:sz w:val="16"/>
                <w:szCs w:val="16"/>
              </w:rPr>
              <w:t>покрытия запасов и дебиторской задолженности</w:t>
            </w:r>
            <w:r w:rsidRPr="001A601F">
              <w:rPr>
                <w:sz w:val="16"/>
                <w:szCs w:val="16"/>
              </w:rPr>
              <w:t xml:space="preserve"> за продукцию, товары, работы, услуги</w:t>
            </w:r>
          </w:p>
          <w:p w:rsidR="009809B6" w:rsidRPr="001A601F" w:rsidRDefault="009809B6" w:rsidP="002F745C">
            <w:pPr>
              <w:pStyle w:val="21"/>
              <w:spacing w:after="0" w:line="240" w:lineRule="auto"/>
              <w:ind w:left="0"/>
              <w:jc w:val="center"/>
              <w:rPr>
                <w:rFonts w:ascii="Times New Roman" w:hAnsi="Times New Roman"/>
                <w:sz w:val="16"/>
                <w:szCs w:val="16"/>
              </w:rPr>
            </w:pPr>
            <w:r w:rsidRPr="001A601F">
              <w:rPr>
                <w:sz w:val="16"/>
                <w:szCs w:val="16"/>
              </w:rPr>
              <w:t>(стр.1+стр.14 – стр.12)</w:t>
            </w:r>
          </w:p>
        </w:tc>
        <w:tc>
          <w:tcPr>
            <w:tcW w:w="1275" w:type="dxa"/>
          </w:tcPr>
          <w:p w:rsidR="009809B6" w:rsidRPr="001A601F" w:rsidRDefault="009809B6" w:rsidP="002F745C">
            <w:pPr>
              <w:pStyle w:val="21"/>
              <w:spacing w:after="0" w:line="240" w:lineRule="auto"/>
              <w:ind w:left="0"/>
              <w:jc w:val="center"/>
              <w:rPr>
                <w:rFonts w:ascii="Times New Roman" w:hAnsi="Times New Roman"/>
                <w:sz w:val="16"/>
                <w:szCs w:val="16"/>
              </w:rPr>
            </w:pPr>
          </w:p>
        </w:tc>
        <w:tc>
          <w:tcPr>
            <w:tcW w:w="993"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1348525</w:t>
            </w:r>
          </w:p>
        </w:tc>
        <w:tc>
          <w:tcPr>
            <w:tcW w:w="992"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2179162</w:t>
            </w:r>
          </w:p>
        </w:tc>
        <w:tc>
          <w:tcPr>
            <w:tcW w:w="1012"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2251508</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830637</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72346</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902983</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161,6</w:t>
            </w:r>
          </w:p>
        </w:tc>
        <w:tc>
          <w:tcPr>
            <w:tcW w:w="108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103,32</w:t>
            </w:r>
          </w:p>
        </w:tc>
        <w:tc>
          <w:tcPr>
            <w:tcW w:w="1260" w:type="dxa"/>
            <w:vAlign w:val="bottom"/>
          </w:tcPr>
          <w:p w:rsidR="009809B6" w:rsidRPr="001A601F" w:rsidRDefault="009809B6" w:rsidP="002F745C">
            <w:pPr>
              <w:spacing w:after="0"/>
              <w:jc w:val="center"/>
              <w:rPr>
                <w:rFonts w:ascii="Times New Roman" w:hAnsi="Times New Roman"/>
                <w:color w:val="000000"/>
                <w:sz w:val="16"/>
                <w:szCs w:val="16"/>
              </w:rPr>
            </w:pPr>
            <w:r w:rsidRPr="001A601F">
              <w:rPr>
                <w:rFonts w:ascii="Times New Roman" w:hAnsi="Times New Roman"/>
                <w:color w:val="000000"/>
                <w:sz w:val="16"/>
                <w:szCs w:val="16"/>
              </w:rPr>
              <w:t>166,96</w:t>
            </w:r>
          </w:p>
        </w:tc>
      </w:tr>
    </w:tbl>
    <w:p w:rsidR="009809B6" w:rsidRDefault="009809B6" w:rsidP="009809B6">
      <w:pPr>
        <w:ind w:hanging="10"/>
        <w:jc w:val="center"/>
        <w:rPr>
          <w:rFonts w:ascii="Times New Roman" w:hAnsi="Times New Roman"/>
          <w:sz w:val="24"/>
          <w:szCs w:val="24"/>
        </w:rPr>
      </w:pPr>
    </w:p>
    <w:p w:rsidR="009809B6" w:rsidRDefault="009809B6" w:rsidP="009809B6">
      <w:pPr>
        <w:rPr>
          <w:rFonts w:ascii="Times New Roman" w:hAnsi="Times New Roman"/>
          <w:sz w:val="24"/>
          <w:szCs w:val="24"/>
        </w:rPr>
        <w:sectPr w:rsidR="009809B6" w:rsidSect="006D5CAC">
          <w:pgSz w:w="16838" w:h="11906" w:orient="landscape"/>
          <w:pgMar w:top="993" w:right="1134" w:bottom="1701" w:left="1134" w:header="708" w:footer="708" w:gutter="0"/>
          <w:cols w:space="708"/>
          <w:docGrid w:linePitch="360"/>
        </w:sectPr>
      </w:pPr>
    </w:p>
    <w:p w:rsidR="009809B6" w:rsidRPr="006D5CAC" w:rsidRDefault="009809B6" w:rsidP="009809B6">
      <w:pPr>
        <w:spacing w:after="0" w:line="240" w:lineRule="auto"/>
        <w:ind w:firstLine="720"/>
        <w:jc w:val="center"/>
        <w:rPr>
          <w:rFonts w:ascii="Times New Roman" w:hAnsi="Times New Roman"/>
          <w:b/>
          <w:sz w:val="24"/>
          <w:szCs w:val="24"/>
        </w:rPr>
      </w:pPr>
      <w:r w:rsidRPr="006D5CAC">
        <w:rPr>
          <w:rFonts w:ascii="Times New Roman" w:hAnsi="Times New Roman"/>
          <w:b/>
          <w:sz w:val="24"/>
          <w:szCs w:val="24"/>
        </w:rPr>
        <w:t>1.5. Оценка чистых активов предприятия</w:t>
      </w:r>
    </w:p>
    <w:p w:rsidR="009809B6" w:rsidRPr="008239C6" w:rsidRDefault="009809B6" w:rsidP="008239C6">
      <w:pPr>
        <w:widowControl w:val="0"/>
        <w:spacing w:after="0" w:line="240" w:lineRule="auto"/>
        <w:ind w:firstLine="709"/>
        <w:jc w:val="both"/>
        <w:rPr>
          <w:rFonts w:ascii="Times New Roman" w:hAnsi="Times New Roman"/>
          <w:b/>
          <w:sz w:val="24"/>
          <w:szCs w:val="24"/>
        </w:rPr>
      </w:pPr>
    </w:p>
    <w:p w:rsidR="008239C6" w:rsidRPr="008239C6" w:rsidRDefault="008239C6" w:rsidP="008239C6">
      <w:pPr>
        <w:widowControl w:val="0"/>
        <w:spacing w:after="0" w:line="240" w:lineRule="auto"/>
        <w:ind w:firstLine="709"/>
        <w:jc w:val="both"/>
        <w:rPr>
          <w:rFonts w:ascii="Times New Roman" w:hAnsi="Times New Roman"/>
          <w:sz w:val="24"/>
          <w:szCs w:val="24"/>
        </w:rPr>
      </w:pPr>
      <w:r w:rsidRPr="008239C6">
        <w:rPr>
          <w:rFonts w:ascii="Times New Roman" w:hAnsi="Times New Roman"/>
          <w:sz w:val="24"/>
          <w:szCs w:val="24"/>
        </w:rPr>
        <w:t>Чистые текущие активы – это оборотные активы за вычетом краткосрочных долгов предприятия. Коэффициент К1 показывает эффективность использования оборотных активов. Высокий уровень этого показателя благоприятно характеризует кредитоспособность предприятия. Однако в случае, когда он очень высок или очень быстро увеличивается, можно предположить, что деятельность ведется в объемах, не соответствующих стоимости оборотных активов. Такая ситуация повышает вероятность замедления оборачиваемости задолженности или может вызвать падение продаж и вследствие этого – затруднения в расчетах предприятия со своими кредиторами.</w:t>
      </w:r>
    </w:p>
    <w:p w:rsidR="008239C6" w:rsidRPr="008239C6" w:rsidRDefault="008239C6" w:rsidP="008239C6">
      <w:pPr>
        <w:widowControl w:val="0"/>
        <w:spacing w:after="0" w:line="240" w:lineRule="auto"/>
        <w:ind w:firstLine="709"/>
        <w:jc w:val="both"/>
        <w:rPr>
          <w:rFonts w:ascii="Times New Roman" w:hAnsi="Times New Roman"/>
          <w:sz w:val="24"/>
          <w:szCs w:val="24"/>
        </w:rPr>
      </w:pPr>
      <w:r w:rsidRPr="008239C6">
        <w:rPr>
          <w:rFonts w:ascii="Times New Roman" w:hAnsi="Times New Roman"/>
          <w:sz w:val="24"/>
          <w:szCs w:val="24"/>
        </w:rPr>
        <w:t>Замедление оборачиваемости дебиторской задолженности может быть вызвано неготовностью дебиторов к оплате возрастающих объемов поставок; может возникнуть и просроченная дебиторская задолженность.</w:t>
      </w:r>
    </w:p>
    <w:p w:rsidR="008239C6" w:rsidRPr="008239C6" w:rsidRDefault="008239C6" w:rsidP="008239C6">
      <w:pPr>
        <w:widowControl w:val="0"/>
        <w:spacing w:after="0" w:line="240" w:lineRule="auto"/>
        <w:ind w:firstLine="709"/>
        <w:jc w:val="both"/>
        <w:rPr>
          <w:rFonts w:ascii="Times New Roman" w:hAnsi="Times New Roman"/>
          <w:sz w:val="24"/>
          <w:szCs w:val="24"/>
        </w:rPr>
      </w:pPr>
      <w:r w:rsidRPr="008239C6">
        <w:rPr>
          <w:rFonts w:ascii="Times New Roman" w:hAnsi="Times New Roman"/>
          <w:sz w:val="24"/>
          <w:szCs w:val="24"/>
        </w:rPr>
        <w:t>Падение объема продаж является результатом недостаточности материальных оборотных активов для продолжения бесперебойной деятельности в прежних масштабах.</w:t>
      </w:r>
    </w:p>
    <w:p w:rsidR="009809B6" w:rsidRPr="006D5CAC" w:rsidRDefault="00C94628" w:rsidP="009809B6">
      <w:pPr>
        <w:spacing w:after="0" w:line="240" w:lineRule="auto"/>
        <w:ind w:firstLine="720"/>
        <w:jc w:val="both"/>
        <w:rPr>
          <w:rFonts w:ascii="Times New Roman" w:hAnsi="Times New Roman"/>
          <w:sz w:val="24"/>
          <w:szCs w:val="24"/>
        </w:rPr>
      </w:pPr>
      <w:r>
        <w:rPr>
          <w:rFonts w:ascii="Times New Roman" w:hAnsi="Times New Roman"/>
          <w:sz w:val="24"/>
          <w:szCs w:val="24"/>
        </w:rPr>
        <w:t xml:space="preserve">По результатам </w:t>
      </w:r>
      <w:r>
        <w:rPr>
          <w:rFonts w:ascii="Times New Roman" w:hAnsi="Times New Roman"/>
          <w:bCs/>
          <w:sz w:val="24"/>
          <w:szCs w:val="24"/>
        </w:rPr>
        <w:t>р</w:t>
      </w:r>
      <w:r w:rsidR="009809B6" w:rsidRPr="006D5CAC">
        <w:rPr>
          <w:rFonts w:ascii="Times New Roman" w:hAnsi="Times New Roman"/>
          <w:bCs/>
          <w:sz w:val="24"/>
          <w:szCs w:val="24"/>
        </w:rPr>
        <w:t>асчет</w:t>
      </w:r>
      <w:r>
        <w:rPr>
          <w:rFonts w:ascii="Times New Roman" w:hAnsi="Times New Roman"/>
          <w:bCs/>
          <w:sz w:val="24"/>
          <w:szCs w:val="24"/>
        </w:rPr>
        <w:t>а</w:t>
      </w:r>
      <w:r w:rsidR="009809B6" w:rsidRPr="006D5CAC">
        <w:rPr>
          <w:rFonts w:ascii="Times New Roman" w:hAnsi="Times New Roman"/>
          <w:bCs/>
          <w:sz w:val="24"/>
          <w:szCs w:val="24"/>
        </w:rPr>
        <w:t xml:space="preserve"> чистых активов акционерного общества </w:t>
      </w:r>
      <w:r w:rsidR="009809B6" w:rsidRPr="006D5CAC">
        <w:rPr>
          <w:rFonts w:ascii="Times New Roman" w:hAnsi="Times New Roman"/>
          <w:sz w:val="24"/>
          <w:szCs w:val="24"/>
        </w:rPr>
        <w:t>ООО  «Валя»</w:t>
      </w:r>
      <w:r w:rsidR="009809B6">
        <w:rPr>
          <w:rFonts w:ascii="Times New Roman" w:hAnsi="Times New Roman"/>
          <w:sz w:val="24"/>
          <w:szCs w:val="24"/>
        </w:rPr>
        <w:t xml:space="preserve"> </w:t>
      </w:r>
      <w:r w:rsidR="009809B6" w:rsidRPr="006D5CAC">
        <w:rPr>
          <w:rFonts w:ascii="Times New Roman" w:hAnsi="Times New Roman"/>
          <w:sz w:val="24"/>
          <w:szCs w:val="24"/>
        </w:rPr>
        <w:t xml:space="preserve"> </w:t>
      </w:r>
      <w:r>
        <w:rPr>
          <w:rFonts w:ascii="Times New Roman" w:hAnsi="Times New Roman"/>
          <w:sz w:val="24"/>
          <w:szCs w:val="24"/>
        </w:rPr>
        <w:t>делаем вывод</w:t>
      </w:r>
      <w:r w:rsidR="009809B6" w:rsidRPr="006D5CAC">
        <w:rPr>
          <w:rFonts w:ascii="Times New Roman" w:hAnsi="Times New Roman"/>
          <w:sz w:val="24"/>
          <w:szCs w:val="24"/>
        </w:rPr>
        <w:t xml:space="preserve">, что в ООО «Валя» активы, принимаемые к расчету за весь период </w:t>
      </w:r>
      <w:r>
        <w:rPr>
          <w:rFonts w:ascii="Times New Roman" w:hAnsi="Times New Roman"/>
          <w:sz w:val="24"/>
          <w:szCs w:val="24"/>
        </w:rPr>
        <w:t>выросли</w:t>
      </w:r>
      <w:r w:rsidR="009809B6" w:rsidRPr="006D5CAC">
        <w:rPr>
          <w:rFonts w:ascii="Times New Roman" w:hAnsi="Times New Roman"/>
          <w:sz w:val="24"/>
          <w:szCs w:val="24"/>
        </w:rPr>
        <w:t xml:space="preserve"> на 882353 тыс. руб., пассивы принимаемые к расчету снизились на 105797 тыс.руб. Стоимость чистых активов акционерного общества увеличилась на 988150 тыс.руб.</w:t>
      </w:r>
    </w:p>
    <w:p w:rsidR="009809B6" w:rsidRDefault="009809B6" w:rsidP="009809B6">
      <w:pPr>
        <w:spacing w:after="0" w:line="240" w:lineRule="auto"/>
        <w:ind w:firstLine="720"/>
        <w:jc w:val="both"/>
        <w:rPr>
          <w:rFonts w:ascii="Times New Roman" w:hAnsi="Times New Roman"/>
          <w:bCs/>
          <w:sz w:val="24"/>
          <w:szCs w:val="24"/>
        </w:rPr>
      </w:pPr>
    </w:p>
    <w:p w:rsidR="009809B6" w:rsidRPr="006D5CAC" w:rsidRDefault="009809B6" w:rsidP="009809B6">
      <w:pPr>
        <w:spacing w:after="0" w:line="240" w:lineRule="auto"/>
        <w:ind w:firstLine="720"/>
        <w:jc w:val="both"/>
        <w:rPr>
          <w:rFonts w:ascii="Times New Roman" w:hAnsi="Times New Roman"/>
          <w:sz w:val="24"/>
          <w:szCs w:val="24"/>
        </w:rPr>
      </w:pPr>
      <w:r w:rsidRPr="006D5CAC">
        <w:rPr>
          <w:rFonts w:ascii="Times New Roman" w:hAnsi="Times New Roman"/>
          <w:bCs/>
          <w:sz w:val="24"/>
          <w:szCs w:val="24"/>
        </w:rPr>
        <w:t xml:space="preserve">Таблица 8. Расчет чистых активов акционерного общества </w:t>
      </w:r>
      <w:r w:rsidRPr="006D5CAC">
        <w:rPr>
          <w:rFonts w:ascii="Times New Roman" w:hAnsi="Times New Roman"/>
          <w:sz w:val="24"/>
          <w:szCs w:val="24"/>
        </w:rPr>
        <w:t xml:space="preserve">ООО  «Валя», (тыс. руб.)                                                                                                                                                                                                                                </w:t>
      </w:r>
    </w:p>
    <w:tbl>
      <w:tblPr>
        <w:tblW w:w="94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5202"/>
        <w:gridCol w:w="1229"/>
        <w:gridCol w:w="1078"/>
        <w:gridCol w:w="1080"/>
        <w:gridCol w:w="900"/>
      </w:tblGrid>
      <w:tr w:rsidR="009809B6" w:rsidRPr="00014297" w:rsidTr="002F745C">
        <w:tc>
          <w:tcPr>
            <w:tcW w:w="5202" w:type="dxa"/>
            <w:tcMar>
              <w:left w:w="57" w:type="dxa"/>
              <w:right w:w="57" w:type="dxa"/>
            </w:tcMar>
            <w:vAlign w:val="center"/>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Наименование показателя</w:t>
            </w:r>
          </w:p>
        </w:tc>
        <w:tc>
          <w:tcPr>
            <w:tcW w:w="1229" w:type="dxa"/>
            <w:tcMar>
              <w:left w:w="57" w:type="dxa"/>
              <w:right w:w="57" w:type="dxa"/>
            </w:tcMar>
            <w:vAlign w:val="center"/>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Код</w:t>
            </w:r>
          </w:p>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 xml:space="preserve">показателя </w:t>
            </w:r>
            <w:r w:rsidRPr="006D5CAC">
              <w:rPr>
                <w:rFonts w:ascii="Times New Roman" w:hAnsi="Times New Roman"/>
                <w:sz w:val="16"/>
                <w:szCs w:val="16"/>
              </w:rPr>
              <w:br/>
              <w:t>в форме №1</w:t>
            </w:r>
          </w:p>
        </w:tc>
        <w:tc>
          <w:tcPr>
            <w:tcW w:w="1078" w:type="dxa"/>
            <w:tcMar>
              <w:left w:w="57" w:type="dxa"/>
              <w:right w:w="57" w:type="dxa"/>
            </w:tcMar>
            <w:vAlign w:val="center"/>
          </w:tcPr>
          <w:p w:rsidR="009809B6" w:rsidRPr="006D5CAC" w:rsidRDefault="009809B6" w:rsidP="002F745C">
            <w:pPr>
              <w:pStyle w:val="21"/>
              <w:spacing w:after="0"/>
              <w:ind w:left="0"/>
              <w:jc w:val="center"/>
              <w:rPr>
                <w:rFonts w:ascii="Times New Roman" w:hAnsi="Times New Roman"/>
                <w:sz w:val="16"/>
                <w:szCs w:val="16"/>
              </w:rPr>
            </w:pPr>
            <w:r w:rsidRPr="006D5CAC">
              <w:rPr>
                <w:rFonts w:ascii="Times New Roman" w:hAnsi="Times New Roman"/>
                <w:sz w:val="16"/>
                <w:szCs w:val="16"/>
              </w:rPr>
              <w:t>2007 год</w:t>
            </w:r>
          </w:p>
        </w:tc>
        <w:tc>
          <w:tcPr>
            <w:tcW w:w="1080" w:type="dxa"/>
            <w:vAlign w:val="center"/>
          </w:tcPr>
          <w:p w:rsidR="009809B6" w:rsidRPr="006D5CAC" w:rsidRDefault="009809B6" w:rsidP="002F745C">
            <w:pPr>
              <w:pStyle w:val="21"/>
              <w:spacing w:after="0"/>
              <w:ind w:left="0"/>
              <w:jc w:val="center"/>
              <w:rPr>
                <w:rFonts w:ascii="Times New Roman" w:hAnsi="Times New Roman"/>
                <w:sz w:val="16"/>
                <w:szCs w:val="16"/>
              </w:rPr>
            </w:pPr>
            <w:r w:rsidRPr="006D5CAC">
              <w:rPr>
                <w:rFonts w:ascii="Times New Roman" w:hAnsi="Times New Roman"/>
                <w:sz w:val="16"/>
                <w:szCs w:val="16"/>
              </w:rPr>
              <w:t>2008 год</w:t>
            </w:r>
          </w:p>
        </w:tc>
        <w:tc>
          <w:tcPr>
            <w:tcW w:w="900" w:type="dxa"/>
            <w:tcMar>
              <w:left w:w="57" w:type="dxa"/>
              <w:right w:w="57" w:type="dxa"/>
            </w:tcMar>
            <w:vAlign w:val="center"/>
          </w:tcPr>
          <w:p w:rsidR="009809B6" w:rsidRPr="006D5CAC" w:rsidRDefault="009809B6" w:rsidP="002F745C">
            <w:pPr>
              <w:pStyle w:val="21"/>
              <w:spacing w:after="0"/>
              <w:ind w:left="0"/>
              <w:jc w:val="center"/>
              <w:rPr>
                <w:rFonts w:ascii="Times New Roman" w:hAnsi="Times New Roman"/>
                <w:sz w:val="16"/>
                <w:szCs w:val="16"/>
              </w:rPr>
            </w:pPr>
            <w:r w:rsidRPr="006D5CAC">
              <w:rPr>
                <w:rFonts w:ascii="Times New Roman" w:hAnsi="Times New Roman"/>
                <w:sz w:val="16"/>
                <w:szCs w:val="16"/>
              </w:rPr>
              <w:t>2009год</w:t>
            </w:r>
          </w:p>
        </w:tc>
      </w:tr>
      <w:tr w:rsidR="009809B6" w:rsidRPr="00014297" w:rsidTr="002F745C">
        <w:trPr>
          <w:trHeight w:val="407"/>
        </w:trPr>
        <w:tc>
          <w:tcPr>
            <w:tcW w:w="5202" w:type="dxa"/>
            <w:tcMar>
              <w:left w:w="57" w:type="dxa"/>
              <w:right w:w="57" w:type="dxa"/>
            </w:tcMar>
            <w:vAlign w:val="center"/>
          </w:tcPr>
          <w:p w:rsidR="009809B6" w:rsidRPr="006D5CAC" w:rsidRDefault="009809B6" w:rsidP="002F745C">
            <w:pPr>
              <w:spacing w:after="0"/>
              <w:jc w:val="center"/>
              <w:rPr>
                <w:rFonts w:ascii="Times New Roman" w:hAnsi="Times New Roman"/>
                <w:b/>
                <w:sz w:val="16"/>
                <w:szCs w:val="16"/>
              </w:rPr>
            </w:pPr>
            <w:smartTag w:uri="urn:schemas-microsoft-com:office:smarttags" w:element="place">
              <w:r w:rsidRPr="006D5CAC">
                <w:rPr>
                  <w:rFonts w:ascii="Times New Roman" w:hAnsi="Times New Roman"/>
                  <w:b/>
                  <w:sz w:val="16"/>
                  <w:szCs w:val="16"/>
                  <w:lang w:val="en-US"/>
                </w:rPr>
                <w:t>I</w:t>
              </w:r>
              <w:r w:rsidRPr="006D5CAC">
                <w:rPr>
                  <w:rFonts w:ascii="Times New Roman" w:hAnsi="Times New Roman"/>
                  <w:b/>
                  <w:sz w:val="16"/>
                  <w:szCs w:val="16"/>
                </w:rPr>
                <w:t>.</w:t>
              </w:r>
            </w:smartTag>
            <w:r w:rsidRPr="006D5CAC">
              <w:rPr>
                <w:rFonts w:ascii="Times New Roman" w:hAnsi="Times New Roman"/>
                <w:b/>
                <w:sz w:val="16"/>
                <w:szCs w:val="16"/>
              </w:rPr>
              <w:t xml:space="preserve"> Активы</w:t>
            </w:r>
          </w:p>
        </w:tc>
        <w:tc>
          <w:tcPr>
            <w:tcW w:w="1229" w:type="dxa"/>
            <w:vAlign w:val="center"/>
          </w:tcPr>
          <w:p w:rsidR="009809B6" w:rsidRPr="006D5CAC" w:rsidRDefault="009809B6" w:rsidP="002F745C">
            <w:pPr>
              <w:spacing w:after="0"/>
              <w:jc w:val="center"/>
              <w:rPr>
                <w:rFonts w:ascii="Times New Roman" w:hAnsi="Times New Roman"/>
                <w:sz w:val="16"/>
                <w:szCs w:val="16"/>
              </w:rPr>
            </w:pPr>
          </w:p>
        </w:tc>
        <w:tc>
          <w:tcPr>
            <w:tcW w:w="1078" w:type="dxa"/>
            <w:vAlign w:val="center"/>
          </w:tcPr>
          <w:p w:rsidR="009809B6" w:rsidRPr="006D5CAC" w:rsidRDefault="009809B6" w:rsidP="002F745C">
            <w:pPr>
              <w:spacing w:after="0"/>
              <w:jc w:val="center"/>
              <w:rPr>
                <w:rFonts w:ascii="Times New Roman" w:hAnsi="Times New Roman"/>
                <w:sz w:val="16"/>
                <w:szCs w:val="16"/>
              </w:rPr>
            </w:pPr>
          </w:p>
        </w:tc>
        <w:tc>
          <w:tcPr>
            <w:tcW w:w="1080" w:type="dxa"/>
            <w:vAlign w:val="center"/>
          </w:tcPr>
          <w:p w:rsidR="009809B6" w:rsidRPr="006D5CAC" w:rsidRDefault="009809B6" w:rsidP="002F745C">
            <w:pPr>
              <w:spacing w:after="0"/>
              <w:jc w:val="center"/>
              <w:rPr>
                <w:rFonts w:ascii="Times New Roman" w:hAnsi="Times New Roman"/>
                <w:sz w:val="16"/>
                <w:szCs w:val="16"/>
              </w:rPr>
            </w:pPr>
          </w:p>
        </w:tc>
        <w:tc>
          <w:tcPr>
            <w:tcW w:w="900" w:type="dxa"/>
            <w:vAlign w:val="center"/>
          </w:tcPr>
          <w:p w:rsidR="009809B6" w:rsidRPr="006D5CAC" w:rsidRDefault="009809B6" w:rsidP="002F745C">
            <w:pPr>
              <w:spacing w:after="0"/>
              <w:jc w:val="center"/>
              <w:rPr>
                <w:rFonts w:ascii="Times New Roman" w:hAnsi="Times New Roman"/>
                <w:sz w:val="16"/>
                <w:szCs w:val="16"/>
              </w:rPr>
            </w:pPr>
          </w:p>
        </w:tc>
      </w:tr>
      <w:tr w:rsidR="009809B6" w:rsidRPr="00014297" w:rsidTr="002F745C">
        <w:tc>
          <w:tcPr>
            <w:tcW w:w="5202" w:type="dxa"/>
            <w:tcMar>
              <w:left w:w="57" w:type="dxa"/>
              <w:right w:w="57" w:type="dxa"/>
            </w:tcMar>
          </w:tcPr>
          <w:p w:rsidR="009809B6" w:rsidRPr="006D5CAC" w:rsidRDefault="009809B6" w:rsidP="002F745C">
            <w:pPr>
              <w:spacing w:after="0"/>
              <w:jc w:val="center"/>
              <w:rPr>
                <w:rFonts w:ascii="Times New Roman" w:hAnsi="Times New Roman"/>
                <w:sz w:val="16"/>
                <w:szCs w:val="16"/>
                <w:vertAlign w:val="superscript"/>
              </w:rPr>
            </w:pPr>
            <w:r w:rsidRPr="006D5CAC">
              <w:rPr>
                <w:rFonts w:ascii="Times New Roman" w:hAnsi="Times New Roman"/>
                <w:sz w:val="16"/>
                <w:szCs w:val="16"/>
              </w:rPr>
              <w:t>1. Нематериальные активы</w:t>
            </w:r>
          </w:p>
        </w:tc>
        <w:tc>
          <w:tcPr>
            <w:tcW w:w="1229"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110</w:t>
            </w:r>
          </w:p>
        </w:tc>
        <w:tc>
          <w:tcPr>
            <w:tcW w:w="1078"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964</w:t>
            </w:r>
          </w:p>
        </w:tc>
        <w:tc>
          <w:tcPr>
            <w:tcW w:w="1080"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3255</w:t>
            </w:r>
          </w:p>
        </w:tc>
        <w:tc>
          <w:tcPr>
            <w:tcW w:w="900"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2822</w:t>
            </w:r>
          </w:p>
        </w:tc>
      </w:tr>
      <w:tr w:rsidR="009809B6" w:rsidRPr="00014297" w:rsidTr="002F745C">
        <w:tc>
          <w:tcPr>
            <w:tcW w:w="5202" w:type="dxa"/>
            <w:tcMar>
              <w:left w:w="57" w:type="dxa"/>
              <w:right w:w="57" w:type="dxa"/>
            </w:tcMar>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2. Основные средства</w:t>
            </w:r>
          </w:p>
        </w:tc>
        <w:tc>
          <w:tcPr>
            <w:tcW w:w="1229"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121</w:t>
            </w:r>
          </w:p>
        </w:tc>
        <w:tc>
          <w:tcPr>
            <w:tcW w:w="1078"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860257</w:t>
            </w:r>
          </w:p>
        </w:tc>
        <w:tc>
          <w:tcPr>
            <w:tcW w:w="1080"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1062545</w:t>
            </w:r>
          </w:p>
        </w:tc>
        <w:tc>
          <w:tcPr>
            <w:tcW w:w="900"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1062533</w:t>
            </w:r>
          </w:p>
        </w:tc>
      </w:tr>
      <w:tr w:rsidR="009809B6" w:rsidRPr="00014297" w:rsidTr="002F745C">
        <w:tc>
          <w:tcPr>
            <w:tcW w:w="5202" w:type="dxa"/>
            <w:tcMar>
              <w:left w:w="57" w:type="dxa"/>
              <w:right w:w="57" w:type="dxa"/>
            </w:tcMar>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3. Незавершенное строительство</w:t>
            </w:r>
          </w:p>
        </w:tc>
        <w:tc>
          <w:tcPr>
            <w:tcW w:w="1229"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135</w:t>
            </w:r>
          </w:p>
        </w:tc>
        <w:tc>
          <w:tcPr>
            <w:tcW w:w="1078"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65421</w:t>
            </w:r>
          </w:p>
        </w:tc>
        <w:tc>
          <w:tcPr>
            <w:tcW w:w="1080"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137593</w:t>
            </w:r>
          </w:p>
        </w:tc>
        <w:tc>
          <w:tcPr>
            <w:tcW w:w="900"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127855</w:t>
            </w:r>
          </w:p>
        </w:tc>
      </w:tr>
      <w:tr w:rsidR="009809B6" w:rsidRPr="00014297" w:rsidTr="002F745C">
        <w:tc>
          <w:tcPr>
            <w:tcW w:w="5202" w:type="dxa"/>
            <w:tcMar>
              <w:left w:w="57" w:type="dxa"/>
              <w:right w:w="57" w:type="dxa"/>
            </w:tcMar>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4. Доходные вложения в материальные ценности</w:t>
            </w:r>
          </w:p>
        </w:tc>
        <w:tc>
          <w:tcPr>
            <w:tcW w:w="1229" w:type="dxa"/>
          </w:tcPr>
          <w:p w:rsidR="009809B6" w:rsidRPr="006D5CAC" w:rsidRDefault="009809B6" w:rsidP="002F745C">
            <w:pPr>
              <w:spacing w:after="0"/>
              <w:jc w:val="center"/>
              <w:rPr>
                <w:rFonts w:ascii="Times New Roman" w:hAnsi="Times New Roman"/>
                <w:sz w:val="16"/>
                <w:szCs w:val="16"/>
              </w:rPr>
            </w:pPr>
          </w:p>
        </w:tc>
        <w:tc>
          <w:tcPr>
            <w:tcW w:w="1078" w:type="dxa"/>
          </w:tcPr>
          <w:p w:rsidR="009809B6" w:rsidRPr="006D5CAC" w:rsidRDefault="009809B6" w:rsidP="002F745C">
            <w:pPr>
              <w:spacing w:after="0"/>
              <w:jc w:val="center"/>
              <w:rPr>
                <w:rFonts w:ascii="Times New Roman" w:hAnsi="Times New Roman"/>
                <w:sz w:val="16"/>
                <w:szCs w:val="16"/>
              </w:rPr>
            </w:pPr>
          </w:p>
        </w:tc>
        <w:tc>
          <w:tcPr>
            <w:tcW w:w="1080" w:type="dxa"/>
          </w:tcPr>
          <w:p w:rsidR="009809B6" w:rsidRPr="006D5CAC" w:rsidRDefault="009809B6" w:rsidP="002F745C">
            <w:pPr>
              <w:spacing w:after="0"/>
              <w:jc w:val="center"/>
              <w:rPr>
                <w:rFonts w:ascii="Times New Roman" w:hAnsi="Times New Roman"/>
                <w:sz w:val="16"/>
                <w:szCs w:val="16"/>
              </w:rPr>
            </w:pPr>
          </w:p>
        </w:tc>
        <w:tc>
          <w:tcPr>
            <w:tcW w:w="900" w:type="dxa"/>
          </w:tcPr>
          <w:p w:rsidR="009809B6" w:rsidRPr="006D5CAC" w:rsidRDefault="009809B6" w:rsidP="002F745C">
            <w:pPr>
              <w:spacing w:after="0"/>
              <w:jc w:val="center"/>
              <w:rPr>
                <w:rFonts w:ascii="Times New Roman" w:hAnsi="Times New Roman"/>
                <w:sz w:val="16"/>
                <w:szCs w:val="16"/>
              </w:rPr>
            </w:pPr>
          </w:p>
        </w:tc>
      </w:tr>
      <w:tr w:rsidR="009809B6" w:rsidRPr="00014297" w:rsidTr="002F745C">
        <w:tc>
          <w:tcPr>
            <w:tcW w:w="5202" w:type="dxa"/>
            <w:tcMar>
              <w:left w:w="57" w:type="dxa"/>
              <w:right w:w="57" w:type="dxa"/>
            </w:tcMar>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 xml:space="preserve">5. Долгосрочные и краткосрочные финансовые </w:t>
            </w:r>
            <w:r w:rsidRPr="006D5CAC">
              <w:rPr>
                <w:rFonts w:ascii="Times New Roman" w:hAnsi="Times New Roman"/>
                <w:sz w:val="16"/>
                <w:szCs w:val="16"/>
              </w:rPr>
              <w:br/>
              <w:t>вложения</w:t>
            </w:r>
            <w:r w:rsidRPr="006D5CAC">
              <w:rPr>
                <w:rFonts w:ascii="Times New Roman" w:hAnsi="Times New Roman"/>
                <w:sz w:val="16"/>
                <w:szCs w:val="16"/>
                <w:vertAlign w:val="superscript"/>
              </w:rPr>
              <w:t>1</w:t>
            </w:r>
          </w:p>
        </w:tc>
        <w:tc>
          <w:tcPr>
            <w:tcW w:w="1229"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140</w:t>
            </w:r>
          </w:p>
        </w:tc>
        <w:tc>
          <w:tcPr>
            <w:tcW w:w="1078"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35206</w:t>
            </w:r>
          </w:p>
        </w:tc>
        <w:tc>
          <w:tcPr>
            <w:tcW w:w="1080"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41501</w:t>
            </w:r>
          </w:p>
        </w:tc>
        <w:tc>
          <w:tcPr>
            <w:tcW w:w="900"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35323</w:t>
            </w:r>
          </w:p>
        </w:tc>
      </w:tr>
      <w:tr w:rsidR="009809B6" w:rsidRPr="00014297" w:rsidTr="002F745C">
        <w:tc>
          <w:tcPr>
            <w:tcW w:w="5202" w:type="dxa"/>
            <w:tcMar>
              <w:left w:w="57" w:type="dxa"/>
              <w:right w:w="57" w:type="dxa"/>
            </w:tcMar>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6. Прочие внеоборотные активы</w:t>
            </w:r>
            <w:r w:rsidRPr="006D5CAC">
              <w:rPr>
                <w:rFonts w:ascii="Times New Roman" w:hAnsi="Times New Roman"/>
                <w:sz w:val="16"/>
                <w:szCs w:val="16"/>
                <w:vertAlign w:val="superscript"/>
              </w:rPr>
              <w:t>2</w:t>
            </w:r>
          </w:p>
        </w:tc>
        <w:tc>
          <w:tcPr>
            <w:tcW w:w="1229"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150</w:t>
            </w:r>
          </w:p>
        </w:tc>
        <w:tc>
          <w:tcPr>
            <w:tcW w:w="1078"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w:t>
            </w:r>
          </w:p>
        </w:tc>
        <w:tc>
          <w:tcPr>
            <w:tcW w:w="1080"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w:t>
            </w:r>
          </w:p>
        </w:tc>
        <w:tc>
          <w:tcPr>
            <w:tcW w:w="900"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w:t>
            </w:r>
          </w:p>
        </w:tc>
      </w:tr>
      <w:tr w:rsidR="009809B6" w:rsidRPr="00014297" w:rsidTr="002F745C">
        <w:tc>
          <w:tcPr>
            <w:tcW w:w="5202" w:type="dxa"/>
            <w:tcMar>
              <w:left w:w="57" w:type="dxa"/>
              <w:right w:w="57" w:type="dxa"/>
            </w:tcMar>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7. Запасы</w:t>
            </w:r>
          </w:p>
        </w:tc>
        <w:tc>
          <w:tcPr>
            <w:tcW w:w="1229"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210</w:t>
            </w:r>
          </w:p>
        </w:tc>
        <w:tc>
          <w:tcPr>
            <w:tcW w:w="1078"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434563</w:t>
            </w:r>
          </w:p>
        </w:tc>
        <w:tc>
          <w:tcPr>
            <w:tcW w:w="1080"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695382</w:t>
            </w:r>
          </w:p>
        </w:tc>
        <w:tc>
          <w:tcPr>
            <w:tcW w:w="900"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679035</w:t>
            </w:r>
          </w:p>
        </w:tc>
      </w:tr>
      <w:tr w:rsidR="009809B6" w:rsidRPr="00014297" w:rsidTr="002F745C">
        <w:tc>
          <w:tcPr>
            <w:tcW w:w="5202" w:type="dxa"/>
            <w:tcMar>
              <w:left w:w="57" w:type="dxa"/>
              <w:right w:w="57" w:type="dxa"/>
            </w:tcMar>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 xml:space="preserve">8. Налог на добавленную стоимость по </w:t>
            </w:r>
            <w:r w:rsidRPr="006D5CAC">
              <w:rPr>
                <w:rFonts w:ascii="Times New Roman" w:hAnsi="Times New Roman"/>
                <w:sz w:val="16"/>
                <w:szCs w:val="16"/>
              </w:rPr>
              <w:br/>
              <w:t>приобретенным ценностям</w:t>
            </w:r>
          </w:p>
        </w:tc>
        <w:tc>
          <w:tcPr>
            <w:tcW w:w="1229"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220</w:t>
            </w:r>
          </w:p>
        </w:tc>
        <w:tc>
          <w:tcPr>
            <w:tcW w:w="1078"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24833</w:t>
            </w:r>
          </w:p>
        </w:tc>
        <w:tc>
          <w:tcPr>
            <w:tcW w:w="1080"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32099</w:t>
            </w:r>
          </w:p>
        </w:tc>
        <w:tc>
          <w:tcPr>
            <w:tcW w:w="900"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44194</w:t>
            </w:r>
          </w:p>
        </w:tc>
      </w:tr>
      <w:tr w:rsidR="009809B6" w:rsidRPr="00014297" w:rsidTr="002F745C">
        <w:tc>
          <w:tcPr>
            <w:tcW w:w="5202" w:type="dxa"/>
            <w:tcMar>
              <w:left w:w="57" w:type="dxa"/>
              <w:right w:w="57" w:type="dxa"/>
            </w:tcMar>
          </w:tcPr>
          <w:p w:rsidR="009809B6" w:rsidRPr="006D5CAC" w:rsidRDefault="009809B6" w:rsidP="002F745C">
            <w:pPr>
              <w:spacing w:after="0"/>
              <w:jc w:val="center"/>
              <w:rPr>
                <w:rFonts w:ascii="Times New Roman" w:hAnsi="Times New Roman"/>
                <w:sz w:val="16"/>
                <w:szCs w:val="16"/>
                <w:vertAlign w:val="superscript"/>
              </w:rPr>
            </w:pPr>
            <w:r w:rsidRPr="006D5CAC">
              <w:rPr>
                <w:rFonts w:ascii="Times New Roman" w:hAnsi="Times New Roman"/>
                <w:sz w:val="16"/>
                <w:szCs w:val="16"/>
              </w:rPr>
              <w:t>9. Дебиторская задолженность</w:t>
            </w:r>
            <w:r w:rsidRPr="006D5CAC">
              <w:rPr>
                <w:rFonts w:ascii="Times New Roman" w:hAnsi="Times New Roman"/>
                <w:sz w:val="16"/>
                <w:szCs w:val="16"/>
                <w:vertAlign w:val="superscript"/>
              </w:rPr>
              <w:t>3</w:t>
            </w:r>
          </w:p>
        </w:tc>
        <w:tc>
          <w:tcPr>
            <w:tcW w:w="1229"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240</w:t>
            </w:r>
          </w:p>
        </w:tc>
        <w:tc>
          <w:tcPr>
            <w:tcW w:w="1078"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195871</w:t>
            </w:r>
          </w:p>
        </w:tc>
        <w:tc>
          <w:tcPr>
            <w:tcW w:w="1080"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433879</w:t>
            </w:r>
          </w:p>
        </w:tc>
        <w:tc>
          <w:tcPr>
            <w:tcW w:w="900"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497816</w:t>
            </w:r>
          </w:p>
        </w:tc>
      </w:tr>
      <w:tr w:rsidR="009809B6" w:rsidRPr="00014297" w:rsidTr="002F745C">
        <w:tc>
          <w:tcPr>
            <w:tcW w:w="5202" w:type="dxa"/>
            <w:tcMar>
              <w:left w:w="57" w:type="dxa"/>
              <w:right w:w="57" w:type="dxa"/>
            </w:tcMar>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10. Денежные средства</w:t>
            </w:r>
          </w:p>
        </w:tc>
        <w:tc>
          <w:tcPr>
            <w:tcW w:w="1229"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260</w:t>
            </w:r>
          </w:p>
        </w:tc>
        <w:tc>
          <w:tcPr>
            <w:tcW w:w="1078"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25672</w:t>
            </w:r>
          </w:p>
        </w:tc>
        <w:tc>
          <w:tcPr>
            <w:tcW w:w="1080"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45086</w:t>
            </w:r>
          </w:p>
        </w:tc>
        <w:tc>
          <w:tcPr>
            <w:tcW w:w="900"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75562</w:t>
            </w:r>
          </w:p>
        </w:tc>
      </w:tr>
      <w:tr w:rsidR="009809B6" w:rsidRPr="00014297" w:rsidTr="002F745C">
        <w:tc>
          <w:tcPr>
            <w:tcW w:w="5202" w:type="dxa"/>
            <w:tcMar>
              <w:left w:w="57" w:type="dxa"/>
              <w:right w:w="57" w:type="dxa"/>
            </w:tcMar>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11. Прочие оборотные активы</w:t>
            </w:r>
          </w:p>
        </w:tc>
        <w:tc>
          <w:tcPr>
            <w:tcW w:w="1229"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265</w:t>
            </w:r>
          </w:p>
        </w:tc>
        <w:tc>
          <w:tcPr>
            <w:tcW w:w="1078"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w:t>
            </w:r>
          </w:p>
        </w:tc>
        <w:tc>
          <w:tcPr>
            <w:tcW w:w="1080"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w:t>
            </w:r>
          </w:p>
        </w:tc>
        <w:tc>
          <w:tcPr>
            <w:tcW w:w="900"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w:t>
            </w:r>
          </w:p>
        </w:tc>
      </w:tr>
      <w:tr w:rsidR="009809B6" w:rsidRPr="00014297" w:rsidTr="002F745C">
        <w:trPr>
          <w:trHeight w:val="637"/>
        </w:trPr>
        <w:tc>
          <w:tcPr>
            <w:tcW w:w="5202" w:type="dxa"/>
            <w:tcMar>
              <w:left w:w="57" w:type="dxa"/>
              <w:right w:w="57" w:type="dxa"/>
            </w:tcMar>
          </w:tcPr>
          <w:p w:rsidR="009809B6" w:rsidRPr="006D5CAC" w:rsidRDefault="009809B6" w:rsidP="002F745C">
            <w:pPr>
              <w:spacing w:after="0"/>
              <w:jc w:val="center"/>
              <w:rPr>
                <w:rFonts w:ascii="Times New Roman" w:hAnsi="Times New Roman"/>
                <w:b/>
                <w:sz w:val="16"/>
                <w:szCs w:val="16"/>
              </w:rPr>
            </w:pPr>
            <w:r w:rsidRPr="006D5CAC">
              <w:rPr>
                <w:rFonts w:ascii="Times New Roman" w:hAnsi="Times New Roman"/>
                <w:b/>
                <w:sz w:val="16"/>
                <w:szCs w:val="16"/>
              </w:rPr>
              <w:t xml:space="preserve">12. Итого активы, принимаемые к расчету </w:t>
            </w:r>
            <w:r w:rsidRPr="006D5CAC">
              <w:rPr>
                <w:rFonts w:ascii="Times New Roman" w:hAnsi="Times New Roman"/>
                <w:b/>
                <w:sz w:val="16"/>
                <w:szCs w:val="16"/>
              </w:rPr>
              <w:br/>
              <w:t>(сумма строк 1 ÷ 11)</w:t>
            </w:r>
          </w:p>
        </w:tc>
        <w:tc>
          <w:tcPr>
            <w:tcW w:w="1229" w:type="dxa"/>
          </w:tcPr>
          <w:p w:rsidR="009809B6" w:rsidRPr="006D5CAC" w:rsidRDefault="009809B6" w:rsidP="002F745C">
            <w:pPr>
              <w:spacing w:after="0"/>
              <w:jc w:val="center"/>
              <w:rPr>
                <w:rFonts w:ascii="Times New Roman" w:hAnsi="Times New Roman"/>
                <w:sz w:val="16"/>
                <w:szCs w:val="16"/>
              </w:rPr>
            </w:pPr>
          </w:p>
        </w:tc>
        <w:tc>
          <w:tcPr>
            <w:tcW w:w="1078" w:type="dxa"/>
            <w:vAlign w:val="bottom"/>
          </w:tcPr>
          <w:p w:rsidR="009809B6" w:rsidRPr="006D5CAC" w:rsidRDefault="009809B6" w:rsidP="002F745C">
            <w:pPr>
              <w:spacing w:after="0"/>
              <w:jc w:val="center"/>
              <w:rPr>
                <w:rFonts w:ascii="Times New Roman" w:hAnsi="Times New Roman"/>
                <w:color w:val="000000"/>
                <w:sz w:val="16"/>
                <w:szCs w:val="16"/>
              </w:rPr>
            </w:pPr>
            <w:r w:rsidRPr="006D5CAC">
              <w:rPr>
                <w:rFonts w:ascii="Times New Roman" w:hAnsi="Times New Roman"/>
                <w:color w:val="000000"/>
                <w:sz w:val="16"/>
                <w:szCs w:val="16"/>
              </w:rPr>
              <w:t>1642787</w:t>
            </w:r>
          </w:p>
        </w:tc>
        <w:tc>
          <w:tcPr>
            <w:tcW w:w="1080" w:type="dxa"/>
            <w:vAlign w:val="bottom"/>
          </w:tcPr>
          <w:p w:rsidR="009809B6" w:rsidRPr="006D5CAC" w:rsidRDefault="009809B6" w:rsidP="002F745C">
            <w:pPr>
              <w:spacing w:after="0"/>
              <w:jc w:val="center"/>
              <w:rPr>
                <w:rFonts w:ascii="Times New Roman" w:hAnsi="Times New Roman"/>
                <w:color w:val="000000"/>
                <w:sz w:val="16"/>
                <w:szCs w:val="16"/>
              </w:rPr>
            </w:pPr>
            <w:r w:rsidRPr="006D5CAC">
              <w:rPr>
                <w:rFonts w:ascii="Times New Roman" w:hAnsi="Times New Roman"/>
                <w:color w:val="000000"/>
                <w:sz w:val="16"/>
                <w:szCs w:val="16"/>
              </w:rPr>
              <w:t>2451340</w:t>
            </w:r>
          </w:p>
        </w:tc>
        <w:tc>
          <w:tcPr>
            <w:tcW w:w="900" w:type="dxa"/>
            <w:vAlign w:val="bottom"/>
          </w:tcPr>
          <w:p w:rsidR="009809B6" w:rsidRPr="006D5CAC" w:rsidRDefault="009809B6" w:rsidP="002F745C">
            <w:pPr>
              <w:spacing w:after="0"/>
              <w:jc w:val="center"/>
              <w:rPr>
                <w:rFonts w:ascii="Times New Roman" w:hAnsi="Times New Roman"/>
                <w:color w:val="000000"/>
                <w:sz w:val="16"/>
                <w:szCs w:val="16"/>
              </w:rPr>
            </w:pPr>
            <w:r w:rsidRPr="006D5CAC">
              <w:rPr>
                <w:rFonts w:ascii="Times New Roman" w:hAnsi="Times New Roman"/>
                <w:color w:val="000000"/>
                <w:sz w:val="16"/>
                <w:szCs w:val="16"/>
              </w:rPr>
              <w:t>2525140</w:t>
            </w:r>
          </w:p>
        </w:tc>
      </w:tr>
      <w:tr w:rsidR="009809B6" w:rsidRPr="00014297" w:rsidTr="002F745C">
        <w:trPr>
          <w:trHeight w:val="469"/>
        </w:trPr>
        <w:tc>
          <w:tcPr>
            <w:tcW w:w="5202" w:type="dxa"/>
            <w:tcMar>
              <w:left w:w="57" w:type="dxa"/>
              <w:right w:w="57" w:type="dxa"/>
            </w:tcMar>
            <w:vAlign w:val="center"/>
          </w:tcPr>
          <w:p w:rsidR="009809B6" w:rsidRPr="006D5CAC" w:rsidRDefault="009809B6" w:rsidP="002F745C">
            <w:pPr>
              <w:spacing w:after="0"/>
              <w:jc w:val="center"/>
              <w:rPr>
                <w:rFonts w:ascii="Times New Roman" w:hAnsi="Times New Roman"/>
                <w:b/>
                <w:sz w:val="16"/>
                <w:szCs w:val="16"/>
              </w:rPr>
            </w:pPr>
            <w:r w:rsidRPr="006D5CAC">
              <w:rPr>
                <w:rFonts w:ascii="Times New Roman" w:hAnsi="Times New Roman"/>
                <w:b/>
                <w:sz w:val="16"/>
                <w:szCs w:val="16"/>
                <w:lang w:val="en-US"/>
              </w:rPr>
              <w:t>II</w:t>
            </w:r>
            <w:r w:rsidRPr="006D5CAC">
              <w:rPr>
                <w:rFonts w:ascii="Times New Roman" w:hAnsi="Times New Roman"/>
                <w:b/>
                <w:sz w:val="16"/>
                <w:szCs w:val="16"/>
              </w:rPr>
              <w:t>. Пассивы</w:t>
            </w:r>
          </w:p>
        </w:tc>
        <w:tc>
          <w:tcPr>
            <w:tcW w:w="1229" w:type="dxa"/>
          </w:tcPr>
          <w:p w:rsidR="009809B6" w:rsidRPr="006D5CAC" w:rsidRDefault="009809B6" w:rsidP="002F745C">
            <w:pPr>
              <w:spacing w:after="0"/>
              <w:jc w:val="center"/>
              <w:rPr>
                <w:rFonts w:ascii="Times New Roman" w:hAnsi="Times New Roman"/>
                <w:sz w:val="16"/>
                <w:szCs w:val="16"/>
              </w:rPr>
            </w:pPr>
          </w:p>
        </w:tc>
        <w:tc>
          <w:tcPr>
            <w:tcW w:w="1078" w:type="dxa"/>
          </w:tcPr>
          <w:p w:rsidR="009809B6" w:rsidRPr="006D5CAC" w:rsidRDefault="009809B6" w:rsidP="002F745C">
            <w:pPr>
              <w:spacing w:after="0"/>
              <w:jc w:val="center"/>
              <w:rPr>
                <w:rFonts w:ascii="Times New Roman" w:hAnsi="Times New Roman"/>
                <w:sz w:val="16"/>
                <w:szCs w:val="16"/>
              </w:rPr>
            </w:pPr>
          </w:p>
        </w:tc>
        <w:tc>
          <w:tcPr>
            <w:tcW w:w="1080" w:type="dxa"/>
          </w:tcPr>
          <w:p w:rsidR="009809B6" w:rsidRPr="006D5CAC" w:rsidRDefault="009809B6" w:rsidP="002F745C">
            <w:pPr>
              <w:spacing w:after="0"/>
              <w:jc w:val="center"/>
              <w:rPr>
                <w:rFonts w:ascii="Times New Roman" w:hAnsi="Times New Roman"/>
                <w:sz w:val="16"/>
                <w:szCs w:val="16"/>
              </w:rPr>
            </w:pPr>
          </w:p>
        </w:tc>
        <w:tc>
          <w:tcPr>
            <w:tcW w:w="900" w:type="dxa"/>
          </w:tcPr>
          <w:p w:rsidR="009809B6" w:rsidRPr="006D5CAC" w:rsidRDefault="009809B6" w:rsidP="002F745C">
            <w:pPr>
              <w:spacing w:after="0"/>
              <w:jc w:val="center"/>
              <w:rPr>
                <w:rFonts w:ascii="Times New Roman" w:hAnsi="Times New Roman"/>
                <w:sz w:val="16"/>
                <w:szCs w:val="16"/>
              </w:rPr>
            </w:pPr>
          </w:p>
        </w:tc>
      </w:tr>
      <w:tr w:rsidR="009809B6" w:rsidRPr="00014297" w:rsidTr="002F745C">
        <w:tc>
          <w:tcPr>
            <w:tcW w:w="5202" w:type="dxa"/>
            <w:tcMar>
              <w:left w:w="57" w:type="dxa"/>
              <w:right w:w="57" w:type="dxa"/>
            </w:tcMar>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13. Долгосрочные обязательства по займам и кредитам</w:t>
            </w:r>
          </w:p>
        </w:tc>
        <w:tc>
          <w:tcPr>
            <w:tcW w:w="1229" w:type="dxa"/>
          </w:tcPr>
          <w:p w:rsidR="009809B6" w:rsidRPr="006D5CAC" w:rsidRDefault="009809B6" w:rsidP="002F745C">
            <w:pPr>
              <w:spacing w:after="0"/>
              <w:jc w:val="center"/>
              <w:rPr>
                <w:rFonts w:ascii="Times New Roman" w:hAnsi="Times New Roman"/>
                <w:sz w:val="16"/>
                <w:szCs w:val="16"/>
              </w:rPr>
            </w:pPr>
          </w:p>
        </w:tc>
        <w:tc>
          <w:tcPr>
            <w:tcW w:w="1078" w:type="dxa"/>
          </w:tcPr>
          <w:p w:rsidR="009809B6" w:rsidRPr="006D5CAC" w:rsidRDefault="009809B6" w:rsidP="002F745C">
            <w:pPr>
              <w:spacing w:after="0"/>
              <w:jc w:val="center"/>
              <w:rPr>
                <w:rFonts w:ascii="Times New Roman" w:hAnsi="Times New Roman"/>
                <w:sz w:val="16"/>
                <w:szCs w:val="16"/>
              </w:rPr>
            </w:pPr>
          </w:p>
        </w:tc>
        <w:tc>
          <w:tcPr>
            <w:tcW w:w="1080" w:type="dxa"/>
          </w:tcPr>
          <w:p w:rsidR="009809B6" w:rsidRPr="006D5CAC" w:rsidRDefault="009809B6" w:rsidP="002F745C">
            <w:pPr>
              <w:spacing w:after="0"/>
              <w:jc w:val="center"/>
              <w:rPr>
                <w:rFonts w:ascii="Times New Roman" w:hAnsi="Times New Roman"/>
                <w:sz w:val="16"/>
                <w:szCs w:val="16"/>
              </w:rPr>
            </w:pPr>
          </w:p>
        </w:tc>
        <w:tc>
          <w:tcPr>
            <w:tcW w:w="900" w:type="dxa"/>
          </w:tcPr>
          <w:p w:rsidR="009809B6" w:rsidRPr="006D5CAC" w:rsidRDefault="009809B6" w:rsidP="002F745C">
            <w:pPr>
              <w:spacing w:after="0"/>
              <w:jc w:val="center"/>
              <w:rPr>
                <w:rFonts w:ascii="Times New Roman" w:hAnsi="Times New Roman"/>
                <w:sz w:val="16"/>
                <w:szCs w:val="16"/>
              </w:rPr>
            </w:pPr>
          </w:p>
        </w:tc>
      </w:tr>
      <w:tr w:rsidR="009809B6" w:rsidRPr="00014297" w:rsidTr="002F745C">
        <w:tc>
          <w:tcPr>
            <w:tcW w:w="5202" w:type="dxa"/>
            <w:tcMar>
              <w:left w:w="57" w:type="dxa"/>
              <w:right w:w="57" w:type="dxa"/>
            </w:tcMar>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14. Прочие долгосрочные обязательства</w:t>
            </w:r>
            <w:r w:rsidRPr="006D5CAC">
              <w:rPr>
                <w:rFonts w:ascii="Times New Roman" w:hAnsi="Times New Roman"/>
                <w:sz w:val="16"/>
                <w:szCs w:val="16"/>
                <w:vertAlign w:val="superscript"/>
              </w:rPr>
              <w:t>4,5</w:t>
            </w:r>
          </w:p>
        </w:tc>
        <w:tc>
          <w:tcPr>
            <w:tcW w:w="1229" w:type="dxa"/>
          </w:tcPr>
          <w:p w:rsidR="009809B6" w:rsidRPr="006D5CAC" w:rsidRDefault="009809B6" w:rsidP="002F745C">
            <w:pPr>
              <w:spacing w:after="0"/>
              <w:jc w:val="center"/>
              <w:rPr>
                <w:rFonts w:ascii="Times New Roman" w:hAnsi="Times New Roman"/>
                <w:sz w:val="16"/>
                <w:szCs w:val="16"/>
              </w:rPr>
            </w:pPr>
          </w:p>
        </w:tc>
        <w:tc>
          <w:tcPr>
            <w:tcW w:w="1078" w:type="dxa"/>
          </w:tcPr>
          <w:p w:rsidR="009809B6" w:rsidRPr="006D5CAC" w:rsidRDefault="009809B6" w:rsidP="002F745C">
            <w:pPr>
              <w:spacing w:after="0"/>
              <w:jc w:val="center"/>
              <w:rPr>
                <w:rFonts w:ascii="Times New Roman" w:hAnsi="Times New Roman"/>
                <w:sz w:val="16"/>
                <w:szCs w:val="16"/>
              </w:rPr>
            </w:pPr>
          </w:p>
        </w:tc>
        <w:tc>
          <w:tcPr>
            <w:tcW w:w="1080" w:type="dxa"/>
          </w:tcPr>
          <w:p w:rsidR="009809B6" w:rsidRPr="006D5CAC" w:rsidRDefault="009809B6" w:rsidP="002F745C">
            <w:pPr>
              <w:spacing w:after="0"/>
              <w:jc w:val="center"/>
              <w:rPr>
                <w:rFonts w:ascii="Times New Roman" w:hAnsi="Times New Roman"/>
                <w:sz w:val="16"/>
                <w:szCs w:val="16"/>
              </w:rPr>
            </w:pPr>
          </w:p>
        </w:tc>
        <w:tc>
          <w:tcPr>
            <w:tcW w:w="900" w:type="dxa"/>
          </w:tcPr>
          <w:p w:rsidR="009809B6" w:rsidRPr="006D5CAC" w:rsidRDefault="009809B6" w:rsidP="002F745C">
            <w:pPr>
              <w:spacing w:after="0"/>
              <w:jc w:val="center"/>
              <w:rPr>
                <w:rFonts w:ascii="Times New Roman" w:hAnsi="Times New Roman"/>
                <w:sz w:val="16"/>
                <w:szCs w:val="16"/>
              </w:rPr>
            </w:pPr>
          </w:p>
        </w:tc>
      </w:tr>
      <w:tr w:rsidR="009809B6" w:rsidRPr="00014297" w:rsidTr="002F745C">
        <w:tc>
          <w:tcPr>
            <w:tcW w:w="5202" w:type="dxa"/>
            <w:tcMar>
              <w:left w:w="57" w:type="dxa"/>
              <w:right w:w="57" w:type="dxa"/>
            </w:tcMar>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 xml:space="preserve">15. Краткосрочные обязательства по займам и </w:t>
            </w:r>
            <w:r w:rsidRPr="006D5CAC">
              <w:rPr>
                <w:rFonts w:ascii="Times New Roman" w:hAnsi="Times New Roman"/>
                <w:sz w:val="16"/>
                <w:szCs w:val="16"/>
              </w:rPr>
              <w:br/>
              <w:t>кредитам</w:t>
            </w:r>
          </w:p>
        </w:tc>
        <w:tc>
          <w:tcPr>
            <w:tcW w:w="1229" w:type="dxa"/>
          </w:tcPr>
          <w:p w:rsidR="009809B6" w:rsidRPr="006D5CAC" w:rsidRDefault="009809B6" w:rsidP="002F745C">
            <w:pPr>
              <w:spacing w:after="0"/>
              <w:jc w:val="center"/>
              <w:rPr>
                <w:rFonts w:ascii="Times New Roman" w:hAnsi="Times New Roman"/>
                <w:sz w:val="16"/>
                <w:szCs w:val="16"/>
              </w:rPr>
            </w:pPr>
          </w:p>
        </w:tc>
        <w:tc>
          <w:tcPr>
            <w:tcW w:w="1078" w:type="dxa"/>
          </w:tcPr>
          <w:p w:rsidR="009809B6" w:rsidRPr="006D5CAC" w:rsidRDefault="009809B6" w:rsidP="002F745C">
            <w:pPr>
              <w:spacing w:after="0"/>
              <w:jc w:val="center"/>
              <w:rPr>
                <w:rFonts w:ascii="Times New Roman" w:hAnsi="Times New Roman"/>
                <w:sz w:val="16"/>
                <w:szCs w:val="16"/>
              </w:rPr>
            </w:pPr>
          </w:p>
        </w:tc>
        <w:tc>
          <w:tcPr>
            <w:tcW w:w="1080" w:type="dxa"/>
          </w:tcPr>
          <w:p w:rsidR="009809B6" w:rsidRPr="006D5CAC" w:rsidRDefault="009809B6" w:rsidP="002F745C">
            <w:pPr>
              <w:spacing w:after="0"/>
              <w:jc w:val="center"/>
              <w:rPr>
                <w:rFonts w:ascii="Times New Roman" w:hAnsi="Times New Roman"/>
                <w:sz w:val="16"/>
                <w:szCs w:val="16"/>
              </w:rPr>
            </w:pPr>
          </w:p>
        </w:tc>
        <w:tc>
          <w:tcPr>
            <w:tcW w:w="900" w:type="dxa"/>
          </w:tcPr>
          <w:p w:rsidR="009809B6" w:rsidRPr="006D5CAC" w:rsidRDefault="009809B6" w:rsidP="002F745C">
            <w:pPr>
              <w:spacing w:after="0"/>
              <w:jc w:val="center"/>
              <w:rPr>
                <w:rFonts w:ascii="Times New Roman" w:hAnsi="Times New Roman"/>
                <w:sz w:val="16"/>
                <w:szCs w:val="16"/>
              </w:rPr>
            </w:pPr>
          </w:p>
        </w:tc>
      </w:tr>
      <w:tr w:rsidR="009809B6" w:rsidRPr="00014297" w:rsidTr="002F745C">
        <w:tc>
          <w:tcPr>
            <w:tcW w:w="5202" w:type="dxa"/>
            <w:tcMar>
              <w:left w:w="57" w:type="dxa"/>
              <w:right w:w="57" w:type="dxa"/>
            </w:tcMar>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16. Кредиторская задолженность</w:t>
            </w:r>
          </w:p>
        </w:tc>
        <w:tc>
          <w:tcPr>
            <w:tcW w:w="1229"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620</w:t>
            </w:r>
          </w:p>
        </w:tc>
        <w:tc>
          <w:tcPr>
            <w:tcW w:w="1078"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389116</w:t>
            </w:r>
          </w:p>
        </w:tc>
        <w:tc>
          <w:tcPr>
            <w:tcW w:w="1080"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290061</w:t>
            </w:r>
          </w:p>
        </w:tc>
        <w:tc>
          <w:tcPr>
            <w:tcW w:w="900"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283319</w:t>
            </w:r>
          </w:p>
        </w:tc>
      </w:tr>
      <w:tr w:rsidR="009809B6" w:rsidRPr="00014297" w:rsidTr="002F745C">
        <w:tc>
          <w:tcPr>
            <w:tcW w:w="5202" w:type="dxa"/>
            <w:tcMar>
              <w:left w:w="57" w:type="dxa"/>
              <w:right w:w="57" w:type="dxa"/>
            </w:tcMar>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17. Задолженность перед участниками (учредителями) по выплате доходов</w:t>
            </w:r>
          </w:p>
        </w:tc>
        <w:tc>
          <w:tcPr>
            <w:tcW w:w="1229"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630</w:t>
            </w:r>
          </w:p>
        </w:tc>
        <w:tc>
          <w:tcPr>
            <w:tcW w:w="1078"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w:t>
            </w:r>
          </w:p>
        </w:tc>
        <w:tc>
          <w:tcPr>
            <w:tcW w:w="1080"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w:t>
            </w:r>
          </w:p>
        </w:tc>
        <w:tc>
          <w:tcPr>
            <w:tcW w:w="900"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w:t>
            </w:r>
          </w:p>
        </w:tc>
      </w:tr>
      <w:tr w:rsidR="009809B6" w:rsidRPr="00014297" w:rsidTr="002F745C">
        <w:tc>
          <w:tcPr>
            <w:tcW w:w="5202" w:type="dxa"/>
            <w:tcMar>
              <w:left w:w="57" w:type="dxa"/>
              <w:right w:w="57" w:type="dxa"/>
            </w:tcMar>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18. Резервы предстоящих расходов</w:t>
            </w:r>
          </w:p>
        </w:tc>
        <w:tc>
          <w:tcPr>
            <w:tcW w:w="1229"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650</w:t>
            </w:r>
          </w:p>
        </w:tc>
        <w:tc>
          <w:tcPr>
            <w:tcW w:w="1078"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w:t>
            </w:r>
          </w:p>
        </w:tc>
        <w:tc>
          <w:tcPr>
            <w:tcW w:w="1080"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w:t>
            </w:r>
          </w:p>
        </w:tc>
        <w:tc>
          <w:tcPr>
            <w:tcW w:w="900"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w:t>
            </w:r>
          </w:p>
        </w:tc>
      </w:tr>
      <w:tr w:rsidR="009809B6" w:rsidRPr="00014297" w:rsidTr="002F745C">
        <w:tc>
          <w:tcPr>
            <w:tcW w:w="5202" w:type="dxa"/>
            <w:tcMar>
              <w:left w:w="57" w:type="dxa"/>
              <w:right w:w="57" w:type="dxa"/>
            </w:tcMar>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19. Прочие краткосрочные обязательства</w:t>
            </w:r>
            <w:r w:rsidRPr="006D5CAC">
              <w:rPr>
                <w:rFonts w:ascii="Times New Roman" w:hAnsi="Times New Roman"/>
                <w:sz w:val="16"/>
                <w:szCs w:val="16"/>
                <w:vertAlign w:val="superscript"/>
              </w:rPr>
              <w:t>5</w:t>
            </w:r>
          </w:p>
        </w:tc>
        <w:tc>
          <w:tcPr>
            <w:tcW w:w="1229"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660</w:t>
            </w:r>
          </w:p>
        </w:tc>
        <w:tc>
          <w:tcPr>
            <w:tcW w:w="1078"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w:t>
            </w:r>
          </w:p>
        </w:tc>
        <w:tc>
          <w:tcPr>
            <w:tcW w:w="1080"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w:t>
            </w:r>
          </w:p>
        </w:tc>
        <w:tc>
          <w:tcPr>
            <w:tcW w:w="900" w:type="dxa"/>
          </w:tcPr>
          <w:p w:rsidR="009809B6" w:rsidRPr="006D5CAC" w:rsidRDefault="009809B6" w:rsidP="002F745C">
            <w:pPr>
              <w:spacing w:after="0"/>
              <w:jc w:val="center"/>
              <w:rPr>
                <w:rFonts w:ascii="Times New Roman" w:hAnsi="Times New Roman"/>
                <w:sz w:val="16"/>
                <w:szCs w:val="16"/>
              </w:rPr>
            </w:pPr>
            <w:r w:rsidRPr="006D5CAC">
              <w:rPr>
                <w:rFonts w:ascii="Times New Roman" w:hAnsi="Times New Roman"/>
                <w:sz w:val="16"/>
                <w:szCs w:val="16"/>
              </w:rPr>
              <w:t>-</w:t>
            </w:r>
          </w:p>
        </w:tc>
      </w:tr>
      <w:tr w:rsidR="009809B6" w:rsidRPr="00014297" w:rsidTr="002F745C">
        <w:tc>
          <w:tcPr>
            <w:tcW w:w="5202" w:type="dxa"/>
            <w:tcMar>
              <w:left w:w="57" w:type="dxa"/>
              <w:right w:w="57" w:type="dxa"/>
            </w:tcMar>
          </w:tcPr>
          <w:p w:rsidR="009809B6" w:rsidRPr="006D5CAC" w:rsidRDefault="009809B6" w:rsidP="002F745C">
            <w:pPr>
              <w:spacing w:after="0"/>
              <w:jc w:val="center"/>
              <w:rPr>
                <w:rFonts w:ascii="Times New Roman" w:hAnsi="Times New Roman"/>
                <w:b/>
                <w:sz w:val="16"/>
                <w:szCs w:val="16"/>
              </w:rPr>
            </w:pPr>
            <w:r w:rsidRPr="006D5CAC">
              <w:rPr>
                <w:rFonts w:ascii="Times New Roman" w:hAnsi="Times New Roman"/>
                <w:b/>
                <w:sz w:val="16"/>
                <w:szCs w:val="16"/>
              </w:rPr>
              <w:t xml:space="preserve">20. Итого пассивы, принимаемые к расчету </w:t>
            </w:r>
            <w:r w:rsidRPr="006D5CAC">
              <w:rPr>
                <w:rFonts w:ascii="Times New Roman" w:hAnsi="Times New Roman"/>
                <w:b/>
                <w:sz w:val="16"/>
                <w:szCs w:val="16"/>
              </w:rPr>
              <w:br/>
              <w:t>(сумма строк 13 ÷ 19)</w:t>
            </w:r>
          </w:p>
        </w:tc>
        <w:tc>
          <w:tcPr>
            <w:tcW w:w="1229" w:type="dxa"/>
          </w:tcPr>
          <w:p w:rsidR="009809B6" w:rsidRPr="006D5CAC" w:rsidRDefault="009809B6" w:rsidP="002F745C">
            <w:pPr>
              <w:spacing w:after="0"/>
              <w:jc w:val="center"/>
              <w:rPr>
                <w:rFonts w:ascii="Times New Roman" w:hAnsi="Times New Roman"/>
                <w:sz w:val="16"/>
                <w:szCs w:val="16"/>
              </w:rPr>
            </w:pPr>
          </w:p>
        </w:tc>
        <w:tc>
          <w:tcPr>
            <w:tcW w:w="1078"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389116</w:t>
            </w:r>
          </w:p>
        </w:tc>
        <w:tc>
          <w:tcPr>
            <w:tcW w:w="1080"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290061</w:t>
            </w:r>
          </w:p>
        </w:tc>
        <w:tc>
          <w:tcPr>
            <w:tcW w:w="900" w:type="dxa"/>
          </w:tcPr>
          <w:p w:rsidR="009809B6" w:rsidRPr="006D5CAC" w:rsidRDefault="009809B6" w:rsidP="002F745C">
            <w:pPr>
              <w:widowControl w:val="0"/>
              <w:autoSpaceDE w:val="0"/>
              <w:autoSpaceDN w:val="0"/>
              <w:adjustRightInd w:val="0"/>
              <w:spacing w:after="0"/>
              <w:jc w:val="center"/>
              <w:rPr>
                <w:rFonts w:ascii="Times New Roman" w:hAnsi="Times New Roman"/>
                <w:sz w:val="16"/>
                <w:szCs w:val="16"/>
              </w:rPr>
            </w:pPr>
            <w:r w:rsidRPr="006D5CAC">
              <w:rPr>
                <w:rFonts w:ascii="Times New Roman" w:hAnsi="Times New Roman"/>
                <w:sz w:val="16"/>
                <w:szCs w:val="16"/>
              </w:rPr>
              <w:t>283319</w:t>
            </w:r>
          </w:p>
        </w:tc>
      </w:tr>
      <w:tr w:rsidR="009809B6" w:rsidRPr="00014297" w:rsidTr="002F745C">
        <w:tc>
          <w:tcPr>
            <w:tcW w:w="5202" w:type="dxa"/>
            <w:tcMar>
              <w:left w:w="57" w:type="dxa"/>
              <w:right w:w="57" w:type="dxa"/>
            </w:tcMar>
          </w:tcPr>
          <w:p w:rsidR="009809B6" w:rsidRPr="006D5CAC" w:rsidRDefault="009809B6" w:rsidP="002F745C">
            <w:pPr>
              <w:spacing w:after="0"/>
              <w:jc w:val="center"/>
              <w:rPr>
                <w:rFonts w:ascii="Times New Roman" w:hAnsi="Times New Roman"/>
                <w:b/>
                <w:sz w:val="16"/>
                <w:szCs w:val="16"/>
              </w:rPr>
            </w:pPr>
            <w:r w:rsidRPr="006D5CAC">
              <w:rPr>
                <w:rFonts w:ascii="Times New Roman" w:hAnsi="Times New Roman"/>
                <w:b/>
                <w:sz w:val="16"/>
                <w:szCs w:val="16"/>
              </w:rPr>
              <w:t xml:space="preserve">21. Стоимость чистых активов акционерного </w:t>
            </w:r>
            <w:r w:rsidRPr="006D5CAC">
              <w:rPr>
                <w:rFonts w:ascii="Times New Roman" w:hAnsi="Times New Roman"/>
                <w:b/>
                <w:sz w:val="16"/>
                <w:szCs w:val="16"/>
              </w:rPr>
              <w:br/>
              <w:t>общества (стр. 12 – стр. 20)</w:t>
            </w:r>
          </w:p>
        </w:tc>
        <w:tc>
          <w:tcPr>
            <w:tcW w:w="1229" w:type="dxa"/>
          </w:tcPr>
          <w:p w:rsidR="009809B6" w:rsidRPr="006D5CAC" w:rsidRDefault="009809B6" w:rsidP="002F745C">
            <w:pPr>
              <w:spacing w:after="0"/>
              <w:jc w:val="center"/>
              <w:rPr>
                <w:rFonts w:ascii="Times New Roman" w:hAnsi="Times New Roman"/>
                <w:sz w:val="16"/>
                <w:szCs w:val="16"/>
              </w:rPr>
            </w:pPr>
          </w:p>
        </w:tc>
        <w:tc>
          <w:tcPr>
            <w:tcW w:w="1078" w:type="dxa"/>
            <w:vAlign w:val="bottom"/>
          </w:tcPr>
          <w:p w:rsidR="009809B6" w:rsidRPr="006D5CAC" w:rsidRDefault="009809B6" w:rsidP="002F745C">
            <w:pPr>
              <w:spacing w:after="0"/>
              <w:jc w:val="center"/>
              <w:rPr>
                <w:rFonts w:ascii="Times New Roman" w:hAnsi="Times New Roman"/>
                <w:color w:val="000000"/>
                <w:sz w:val="16"/>
                <w:szCs w:val="16"/>
              </w:rPr>
            </w:pPr>
            <w:r w:rsidRPr="006D5CAC">
              <w:rPr>
                <w:rFonts w:ascii="Times New Roman" w:hAnsi="Times New Roman"/>
                <w:color w:val="000000"/>
                <w:sz w:val="16"/>
                <w:szCs w:val="16"/>
              </w:rPr>
              <w:t>1253671</w:t>
            </w:r>
          </w:p>
        </w:tc>
        <w:tc>
          <w:tcPr>
            <w:tcW w:w="1080" w:type="dxa"/>
            <w:vAlign w:val="bottom"/>
          </w:tcPr>
          <w:p w:rsidR="009809B6" w:rsidRPr="006D5CAC" w:rsidRDefault="009809B6" w:rsidP="002F745C">
            <w:pPr>
              <w:spacing w:after="0"/>
              <w:jc w:val="center"/>
              <w:rPr>
                <w:rFonts w:ascii="Times New Roman" w:hAnsi="Times New Roman"/>
                <w:color w:val="000000"/>
                <w:sz w:val="16"/>
                <w:szCs w:val="16"/>
              </w:rPr>
            </w:pPr>
            <w:r w:rsidRPr="006D5CAC">
              <w:rPr>
                <w:rFonts w:ascii="Times New Roman" w:hAnsi="Times New Roman"/>
                <w:color w:val="000000"/>
                <w:sz w:val="16"/>
                <w:szCs w:val="16"/>
              </w:rPr>
              <w:t>2161279</w:t>
            </w:r>
          </w:p>
        </w:tc>
        <w:tc>
          <w:tcPr>
            <w:tcW w:w="900" w:type="dxa"/>
            <w:vAlign w:val="bottom"/>
          </w:tcPr>
          <w:p w:rsidR="009809B6" w:rsidRPr="006D5CAC" w:rsidRDefault="009809B6" w:rsidP="002F745C">
            <w:pPr>
              <w:spacing w:after="0"/>
              <w:jc w:val="center"/>
              <w:rPr>
                <w:rFonts w:ascii="Times New Roman" w:hAnsi="Times New Roman"/>
                <w:color w:val="000000"/>
                <w:sz w:val="16"/>
                <w:szCs w:val="16"/>
              </w:rPr>
            </w:pPr>
            <w:r w:rsidRPr="006D5CAC">
              <w:rPr>
                <w:rFonts w:ascii="Times New Roman" w:hAnsi="Times New Roman"/>
                <w:color w:val="000000"/>
                <w:sz w:val="16"/>
                <w:szCs w:val="16"/>
              </w:rPr>
              <w:t>2241821</w:t>
            </w:r>
          </w:p>
        </w:tc>
      </w:tr>
    </w:tbl>
    <w:p w:rsidR="008239C6" w:rsidRDefault="008239C6" w:rsidP="009809B6">
      <w:pPr>
        <w:spacing w:after="0" w:line="240" w:lineRule="auto"/>
        <w:jc w:val="center"/>
        <w:rPr>
          <w:rFonts w:ascii="Times New Roman" w:hAnsi="Times New Roman"/>
          <w:b/>
          <w:sz w:val="24"/>
          <w:szCs w:val="24"/>
        </w:rPr>
      </w:pPr>
    </w:p>
    <w:p w:rsidR="009809B6" w:rsidRPr="00537AC7" w:rsidRDefault="008239C6" w:rsidP="009809B6">
      <w:pPr>
        <w:spacing w:after="0" w:line="240" w:lineRule="auto"/>
        <w:jc w:val="center"/>
        <w:rPr>
          <w:rFonts w:ascii="Times New Roman" w:hAnsi="Times New Roman"/>
          <w:b/>
          <w:sz w:val="24"/>
          <w:szCs w:val="24"/>
        </w:rPr>
      </w:pPr>
      <w:r>
        <w:rPr>
          <w:rFonts w:ascii="Times New Roman" w:hAnsi="Times New Roman"/>
          <w:b/>
          <w:sz w:val="24"/>
          <w:szCs w:val="24"/>
        </w:rPr>
        <w:br w:type="page"/>
      </w:r>
      <w:r w:rsidR="009809B6" w:rsidRPr="00537AC7">
        <w:rPr>
          <w:rFonts w:ascii="Times New Roman" w:hAnsi="Times New Roman"/>
          <w:b/>
          <w:sz w:val="24"/>
          <w:szCs w:val="24"/>
        </w:rPr>
        <w:t>1.6.Анализ показателей эффективности управления активами предприятия</w:t>
      </w:r>
    </w:p>
    <w:p w:rsidR="009809B6" w:rsidRPr="00537AC7" w:rsidRDefault="009809B6" w:rsidP="009809B6">
      <w:pPr>
        <w:spacing w:after="0" w:line="240" w:lineRule="auto"/>
        <w:ind w:firstLine="720"/>
        <w:jc w:val="center"/>
        <w:rPr>
          <w:rFonts w:ascii="Times New Roman" w:hAnsi="Times New Roman"/>
          <w:b/>
          <w:sz w:val="24"/>
          <w:szCs w:val="24"/>
        </w:rPr>
      </w:pPr>
    </w:p>
    <w:p w:rsidR="009809B6" w:rsidRPr="00537AC7" w:rsidRDefault="009809B6" w:rsidP="009809B6">
      <w:pPr>
        <w:spacing w:after="0" w:line="240" w:lineRule="auto"/>
        <w:ind w:firstLine="720"/>
        <w:jc w:val="center"/>
        <w:rPr>
          <w:rFonts w:ascii="Times New Roman" w:hAnsi="Times New Roman"/>
          <w:b/>
          <w:sz w:val="24"/>
          <w:szCs w:val="24"/>
        </w:rPr>
      </w:pPr>
      <w:r w:rsidRPr="00537AC7">
        <w:rPr>
          <w:rFonts w:ascii="Times New Roman" w:hAnsi="Times New Roman"/>
          <w:b/>
          <w:sz w:val="24"/>
          <w:szCs w:val="24"/>
        </w:rPr>
        <w:t>1.6.1. Оценка реальных активов предприятия</w:t>
      </w:r>
    </w:p>
    <w:p w:rsidR="009809B6" w:rsidRPr="00FB38F5" w:rsidRDefault="009809B6" w:rsidP="009809B6">
      <w:pPr>
        <w:widowControl w:val="0"/>
        <w:spacing w:after="0" w:line="240" w:lineRule="auto"/>
        <w:ind w:firstLine="709"/>
        <w:jc w:val="both"/>
        <w:rPr>
          <w:rFonts w:ascii="Times New Roman" w:hAnsi="Times New Roman"/>
          <w:b/>
          <w:sz w:val="24"/>
          <w:szCs w:val="24"/>
        </w:rPr>
      </w:pPr>
    </w:p>
    <w:p w:rsidR="00C94628" w:rsidRPr="00C94628" w:rsidRDefault="00C94628" w:rsidP="00C94628">
      <w:pPr>
        <w:widowControl w:val="0"/>
        <w:spacing w:after="0" w:line="240" w:lineRule="auto"/>
        <w:ind w:firstLine="709"/>
        <w:jc w:val="both"/>
        <w:rPr>
          <w:rFonts w:ascii="Times New Roman" w:hAnsi="Times New Roman"/>
          <w:sz w:val="24"/>
          <w:szCs w:val="24"/>
        </w:rPr>
      </w:pPr>
      <w:r w:rsidRPr="00C94628">
        <w:rPr>
          <w:rFonts w:ascii="Times New Roman" w:hAnsi="Times New Roman"/>
          <w:sz w:val="24"/>
          <w:szCs w:val="24"/>
        </w:rPr>
        <w:t>Коэффициент реальных активов в имуществе предприятия следует выделить отдельным показателем, т. к. он в какой-то мере определяет сферу деятельности предприятия: занято предприятие производством продукции, выполнением работ и оказанием услуг или предприятие занимается торговой, снабженческой, сбытовой деятельностью.</w:t>
      </w:r>
    </w:p>
    <w:p w:rsidR="00C94628" w:rsidRPr="00C94628" w:rsidRDefault="00C94628" w:rsidP="00C94628">
      <w:pPr>
        <w:widowControl w:val="0"/>
        <w:spacing w:after="0" w:line="240" w:lineRule="auto"/>
        <w:ind w:firstLine="709"/>
        <w:jc w:val="both"/>
        <w:rPr>
          <w:rFonts w:ascii="Times New Roman" w:hAnsi="Times New Roman"/>
          <w:sz w:val="24"/>
          <w:szCs w:val="24"/>
        </w:rPr>
      </w:pPr>
      <w:r w:rsidRPr="00C94628">
        <w:rPr>
          <w:rFonts w:ascii="Times New Roman" w:hAnsi="Times New Roman"/>
          <w:sz w:val="24"/>
          <w:szCs w:val="24"/>
        </w:rPr>
        <w:t>Для расчета коэффициента реальных активов и оценки его динамики состави</w:t>
      </w:r>
      <w:r>
        <w:rPr>
          <w:rFonts w:ascii="Times New Roman" w:hAnsi="Times New Roman"/>
          <w:sz w:val="24"/>
          <w:szCs w:val="24"/>
        </w:rPr>
        <w:t>ли</w:t>
      </w:r>
      <w:r w:rsidRPr="00C94628">
        <w:rPr>
          <w:rFonts w:ascii="Times New Roman" w:hAnsi="Times New Roman"/>
          <w:sz w:val="24"/>
          <w:szCs w:val="24"/>
        </w:rPr>
        <w:t xml:space="preserve"> аналитическую таблицу </w:t>
      </w:r>
      <w:r>
        <w:rPr>
          <w:rFonts w:ascii="Times New Roman" w:hAnsi="Times New Roman"/>
          <w:sz w:val="24"/>
          <w:szCs w:val="24"/>
        </w:rPr>
        <w:t>9</w:t>
      </w:r>
      <w:r w:rsidRPr="00C94628">
        <w:rPr>
          <w:rFonts w:ascii="Times New Roman" w:hAnsi="Times New Roman"/>
          <w:sz w:val="24"/>
          <w:szCs w:val="24"/>
        </w:rPr>
        <w:t xml:space="preserve"> </w:t>
      </w:r>
      <w:r>
        <w:rPr>
          <w:rFonts w:ascii="Times New Roman" w:hAnsi="Times New Roman"/>
          <w:sz w:val="24"/>
          <w:szCs w:val="24"/>
        </w:rPr>
        <w:t>«</w:t>
      </w:r>
      <w:r w:rsidRPr="00C94628">
        <w:rPr>
          <w:rFonts w:ascii="Times New Roman" w:hAnsi="Times New Roman"/>
          <w:sz w:val="24"/>
          <w:szCs w:val="24"/>
        </w:rPr>
        <w:t>Расчет коэффициента реальных активов в имуществе  ООО «Валя»</w:t>
      </w:r>
      <w:r>
        <w:rPr>
          <w:rFonts w:ascii="Times New Roman" w:hAnsi="Times New Roman"/>
          <w:sz w:val="24"/>
          <w:szCs w:val="24"/>
        </w:rPr>
        <w:t xml:space="preserve">. </w:t>
      </w:r>
      <w:r w:rsidRPr="00C94628">
        <w:rPr>
          <w:rFonts w:ascii="Times New Roman" w:hAnsi="Times New Roman"/>
          <w:sz w:val="24"/>
          <w:szCs w:val="24"/>
        </w:rPr>
        <w:t>Значительное изменение удельного веса реальных активов в имуществе предприятия часто свидетельствует об изменении вида деятельности предприятия, например, от производственной к торговой или посреднической.</w:t>
      </w:r>
    </w:p>
    <w:p w:rsidR="009809B6" w:rsidRPr="00014297" w:rsidRDefault="00C94628" w:rsidP="009809B6">
      <w:pPr>
        <w:spacing w:after="0" w:line="240" w:lineRule="auto"/>
        <w:ind w:firstLine="720"/>
        <w:jc w:val="both"/>
        <w:rPr>
          <w:rFonts w:ascii="Times New Roman" w:hAnsi="Times New Roman"/>
          <w:sz w:val="24"/>
          <w:szCs w:val="24"/>
        </w:rPr>
      </w:pPr>
      <w:r>
        <w:rPr>
          <w:rFonts w:ascii="Times New Roman" w:hAnsi="Times New Roman"/>
          <w:sz w:val="24"/>
          <w:szCs w:val="24"/>
        </w:rPr>
        <w:t>Согласно</w:t>
      </w:r>
      <w:r w:rsidR="009809B6">
        <w:rPr>
          <w:rFonts w:ascii="Times New Roman" w:hAnsi="Times New Roman"/>
          <w:sz w:val="24"/>
          <w:szCs w:val="24"/>
        </w:rPr>
        <w:t xml:space="preserve"> данным таблицы 9 </w:t>
      </w:r>
      <w:r>
        <w:rPr>
          <w:rFonts w:ascii="Times New Roman" w:hAnsi="Times New Roman"/>
          <w:sz w:val="24"/>
          <w:szCs w:val="24"/>
        </w:rPr>
        <w:t>делаем</w:t>
      </w:r>
      <w:r w:rsidR="009809B6">
        <w:rPr>
          <w:rFonts w:ascii="Times New Roman" w:hAnsi="Times New Roman"/>
          <w:sz w:val="24"/>
          <w:szCs w:val="24"/>
        </w:rPr>
        <w:t xml:space="preserve"> вывод,</w:t>
      </w:r>
      <w:r w:rsidR="009809B6" w:rsidRPr="00014297">
        <w:rPr>
          <w:rFonts w:ascii="Times New Roman" w:hAnsi="Times New Roman"/>
          <w:sz w:val="24"/>
          <w:szCs w:val="24"/>
        </w:rPr>
        <w:t xml:space="preserve"> что коэффициент реальных активов в имуществе предприятия снижается на 24%, в 2009 году он составляет 0,59.</w:t>
      </w:r>
    </w:p>
    <w:p w:rsidR="009809B6" w:rsidRPr="00014297" w:rsidRDefault="009809B6" w:rsidP="009809B6">
      <w:pPr>
        <w:pStyle w:val="21"/>
        <w:spacing w:after="0" w:line="240" w:lineRule="auto"/>
        <w:jc w:val="both"/>
        <w:rPr>
          <w:rFonts w:ascii="Times New Roman" w:hAnsi="Times New Roman"/>
          <w:sz w:val="28"/>
          <w:szCs w:val="28"/>
        </w:rPr>
        <w:sectPr w:rsidR="009809B6" w:rsidRPr="00014297" w:rsidSect="006D5CAC">
          <w:pgSz w:w="11906" w:h="16838"/>
          <w:pgMar w:top="1134" w:right="567" w:bottom="1134" w:left="1701" w:header="709" w:footer="709" w:gutter="0"/>
          <w:cols w:space="708"/>
          <w:docGrid w:linePitch="360"/>
        </w:sectPr>
      </w:pPr>
    </w:p>
    <w:p w:rsidR="009809B6" w:rsidRDefault="009809B6" w:rsidP="009809B6">
      <w:pPr>
        <w:pStyle w:val="3"/>
        <w:ind w:firstLine="660"/>
        <w:rPr>
          <w:sz w:val="24"/>
          <w:szCs w:val="24"/>
        </w:rPr>
      </w:pPr>
      <w:r w:rsidRPr="002B0CFE">
        <w:rPr>
          <w:sz w:val="24"/>
          <w:szCs w:val="24"/>
        </w:rPr>
        <w:t>Таблица 9. Расчет коэффициента реаль</w:t>
      </w:r>
      <w:r>
        <w:rPr>
          <w:sz w:val="24"/>
          <w:szCs w:val="24"/>
        </w:rPr>
        <w:t>ных активов в имуществе  ООО «</w:t>
      </w:r>
      <w:r w:rsidRPr="002B0CFE">
        <w:rPr>
          <w:sz w:val="24"/>
          <w:szCs w:val="24"/>
        </w:rPr>
        <w:t>Валя»</w:t>
      </w:r>
    </w:p>
    <w:p w:rsidR="009809B6" w:rsidRPr="002B0CFE" w:rsidRDefault="009809B6" w:rsidP="009809B6">
      <w:pPr>
        <w:spacing w:after="0"/>
      </w:pPr>
    </w:p>
    <w:tbl>
      <w:tblPr>
        <w:tblW w:w="14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794"/>
        <w:gridCol w:w="1134"/>
        <w:gridCol w:w="1040"/>
        <w:gridCol w:w="900"/>
        <w:gridCol w:w="1080"/>
        <w:gridCol w:w="1080"/>
        <w:gridCol w:w="1080"/>
        <w:gridCol w:w="1080"/>
        <w:gridCol w:w="1260"/>
        <w:gridCol w:w="1080"/>
        <w:gridCol w:w="1260"/>
      </w:tblGrid>
      <w:tr w:rsidR="009809B6" w:rsidRPr="00E37B03" w:rsidTr="002F745C">
        <w:trPr>
          <w:cantSplit/>
          <w:trHeight w:val="520"/>
        </w:trPr>
        <w:tc>
          <w:tcPr>
            <w:tcW w:w="3794" w:type="dxa"/>
            <w:vMerge w:val="restart"/>
            <w:vAlign w:val="center"/>
          </w:tcPr>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Показатели</w:t>
            </w:r>
          </w:p>
        </w:tc>
        <w:tc>
          <w:tcPr>
            <w:tcW w:w="1134" w:type="dxa"/>
            <w:vMerge w:val="restart"/>
            <w:vAlign w:val="center"/>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Код</w:t>
            </w:r>
          </w:p>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показателя</w:t>
            </w:r>
          </w:p>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в форме</w:t>
            </w:r>
          </w:p>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 1</w:t>
            </w:r>
          </w:p>
        </w:tc>
        <w:tc>
          <w:tcPr>
            <w:tcW w:w="3020" w:type="dxa"/>
            <w:gridSpan w:val="3"/>
            <w:vAlign w:val="center"/>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Сумма, тыс.руб.</w:t>
            </w:r>
          </w:p>
        </w:tc>
        <w:tc>
          <w:tcPr>
            <w:tcW w:w="3240" w:type="dxa"/>
            <w:gridSpan w:val="3"/>
            <w:vAlign w:val="center"/>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Изменение, тыс.руб (+, -)</w:t>
            </w:r>
          </w:p>
        </w:tc>
        <w:tc>
          <w:tcPr>
            <w:tcW w:w="3600" w:type="dxa"/>
            <w:gridSpan w:val="3"/>
            <w:vAlign w:val="center"/>
          </w:tcPr>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Темп роста,%</w:t>
            </w:r>
          </w:p>
        </w:tc>
      </w:tr>
      <w:tr w:rsidR="009809B6" w:rsidRPr="00E37B03" w:rsidTr="002F745C">
        <w:trPr>
          <w:cantSplit/>
          <w:trHeight w:val="625"/>
        </w:trPr>
        <w:tc>
          <w:tcPr>
            <w:tcW w:w="3794" w:type="dxa"/>
            <w:vMerge/>
          </w:tcPr>
          <w:p w:rsidR="009809B6" w:rsidRPr="00E37B03" w:rsidRDefault="009809B6" w:rsidP="002F745C">
            <w:pPr>
              <w:pStyle w:val="21"/>
              <w:spacing w:after="0" w:line="240" w:lineRule="auto"/>
              <w:ind w:left="0"/>
              <w:jc w:val="center"/>
              <w:rPr>
                <w:rFonts w:ascii="Times New Roman" w:hAnsi="Times New Roman"/>
                <w:sz w:val="24"/>
                <w:szCs w:val="24"/>
              </w:rPr>
            </w:pPr>
          </w:p>
        </w:tc>
        <w:tc>
          <w:tcPr>
            <w:tcW w:w="1134" w:type="dxa"/>
            <w:vMerge/>
          </w:tcPr>
          <w:p w:rsidR="009809B6" w:rsidRPr="00E37B03" w:rsidRDefault="009809B6" w:rsidP="002F745C">
            <w:pPr>
              <w:pStyle w:val="21"/>
              <w:spacing w:after="0"/>
              <w:ind w:left="0"/>
              <w:jc w:val="center"/>
              <w:rPr>
                <w:rFonts w:ascii="Times New Roman" w:hAnsi="Times New Roman"/>
                <w:sz w:val="24"/>
                <w:szCs w:val="24"/>
              </w:rPr>
            </w:pPr>
          </w:p>
        </w:tc>
        <w:tc>
          <w:tcPr>
            <w:tcW w:w="1040" w:type="dxa"/>
            <w:vAlign w:val="center"/>
          </w:tcPr>
          <w:p w:rsidR="009809B6" w:rsidRPr="00E37B03" w:rsidRDefault="009809B6" w:rsidP="002F745C">
            <w:pPr>
              <w:pStyle w:val="21"/>
              <w:spacing w:after="0"/>
              <w:ind w:left="0"/>
              <w:jc w:val="center"/>
              <w:rPr>
                <w:rFonts w:ascii="Times New Roman" w:hAnsi="Times New Roman"/>
              </w:rPr>
            </w:pPr>
            <w:r w:rsidRPr="00E37B03">
              <w:rPr>
                <w:rFonts w:ascii="Times New Roman" w:hAnsi="Times New Roman"/>
              </w:rPr>
              <w:t>2007 год</w:t>
            </w:r>
          </w:p>
        </w:tc>
        <w:tc>
          <w:tcPr>
            <w:tcW w:w="900" w:type="dxa"/>
            <w:vAlign w:val="center"/>
          </w:tcPr>
          <w:p w:rsidR="009809B6" w:rsidRPr="00E37B03" w:rsidRDefault="009809B6" w:rsidP="002F745C">
            <w:pPr>
              <w:pStyle w:val="21"/>
              <w:spacing w:after="0"/>
              <w:ind w:left="0"/>
              <w:jc w:val="center"/>
              <w:rPr>
                <w:rFonts w:ascii="Times New Roman" w:hAnsi="Times New Roman"/>
              </w:rPr>
            </w:pPr>
            <w:r w:rsidRPr="00E37B03">
              <w:rPr>
                <w:rFonts w:ascii="Times New Roman" w:hAnsi="Times New Roman"/>
              </w:rPr>
              <w:t>2008 год</w:t>
            </w:r>
          </w:p>
        </w:tc>
        <w:tc>
          <w:tcPr>
            <w:tcW w:w="1080" w:type="dxa"/>
            <w:vAlign w:val="center"/>
          </w:tcPr>
          <w:p w:rsidR="009809B6" w:rsidRPr="00E37B03" w:rsidRDefault="009809B6" w:rsidP="002F745C">
            <w:pPr>
              <w:pStyle w:val="21"/>
              <w:spacing w:after="0"/>
              <w:ind w:left="0"/>
              <w:jc w:val="center"/>
              <w:rPr>
                <w:rFonts w:ascii="Times New Roman" w:hAnsi="Times New Roman"/>
              </w:rPr>
            </w:pPr>
            <w:r w:rsidRPr="00E37B03">
              <w:rPr>
                <w:rFonts w:ascii="Times New Roman" w:hAnsi="Times New Roman"/>
              </w:rPr>
              <w:t>2009год</w:t>
            </w:r>
          </w:p>
        </w:tc>
        <w:tc>
          <w:tcPr>
            <w:tcW w:w="1080" w:type="dxa"/>
            <w:vAlign w:val="center"/>
          </w:tcPr>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2008год/</w:t>
            </w:r>
          </w:p>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2007год</w:t>
            </w:r>
          </w:p>
        </w:tc>
        <w:tc>
          <w:tcPr>
            <w:tcW w:w="1080" w:type="dxa"/>
            <w:vAlign w:val="center"/>
          </w:tcPr>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2009год/</w:t>
            </w:r>
          </w:p>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2008год</w:t>
            </w:r>
          </w:p>
        </w:tc>
        <w:tc>
          <w:tcPr>
            <w:tcW w:w="1080" w:type="dxa"/>
            <w:vAlign w:val="center"/>
          </w:tcPr>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2009год/2007год</w:t>
            </w:r>
          </w:p>
        </w:tc>
        <w:tc>
          <w:tcPr>
            <w:tcW w:w="1260" w:type="dxa"/>
            <w:vAlign w:val="center"/>
          </w:tcPr>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2008год/</w:t>
            </w:r>
          </w:p>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2007год</w:t>
            </w:r>
          </w:p>
        </w:tc>
        <w:tc>
          <w:tcPr>
            <w:tcW w:w="1080" w:type="dxa"/>
            <w:vAlign w:val="center"/>
          </w:tcPr>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2009год/</w:t>
            </w:r>
          </w:p>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2008год</w:t>
            </w:r>
          </w:p>
        </w:tc>
        <w:tc>
          <w:tcPr>
            <w:tcW w:w="1260" w:type="dxa"/>
            <w:vAlign w:val="center"/>
          </w:tcPr>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2009год/2007год</w:t>
            </w:r>
          </w:p>
        </w:tc>
      </w:tr>
      <w:tr w:rsidR="009809B6" w:rsidRPr="00E37B03" w:rsidTr="002F745C">
        <w:tc>
          <w:tcPr>
            <w:tcW w:w="3794" w:type="dxa"/>
            <w:tcBorders>
              <w:bottom w:val="nil"/>
            </w:tcBorders>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1</w:t>
            </w:r>
          </w:p>
        </w:tc>
        <w:tc>
          <w:tcPr>
            <w:tcW w:w="1134" w:type="dxa"/>
            <w:tcBorders>
              <w:bottom w:val="nil"/>
            </w:tcBorders>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2</w:t>
            </w:r>
          </w:p>
        </w:tc>
        <w:tc>
          <w:tcPr>
            <w:tcW w:w="1040" w:type="dxa"/>
            <w:tcBorders>
              <w:bottom w:val="nil"/>
            </w:tcBorders>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3</w:t>
            </w:r>
          </w:p>
        </w:tc>
        <w:tc>
          <w:tcPr>
            <w:tcW w:w="900" w:type="dxa"/>
            <w:tcBorders>
              <w:bottom w:val="nil"/>
            </w:tcBorders>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4</w:t>
            </w:r>
          </w:p>
        </w:tc>
        <w:tc>
          <w:tcPr>
            <w:tcW w:w="1080" w:type="dxa"/>
            <w:tcBorders>
              <w:bottom w:val="nil"/>
            </w:tcBorders>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5</w:t>
            </w:r>
          </w:p>
        </w:tc>
        <w:tc>
          <w:tcPr>
            <w:tcW w:w="1080" w:type="dxa"/>
            <w:tcBorders>
              <w:bottom w:val="nil"/>
            </w:tcBorders>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6</w:t>
            </w:r>
          </w:p>
        </w:tc>
        <w:tc>
          <w:tcPr>
            <w:tcW w:w="1080" w:type="dxa"/>
            <w:tcBorders>
              <w:bottom w:val="nil"/>
            </w:tcBorders>
          </w:tcPr>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7</w:t>
            </w:r>
          </w:p>
        </w:tc>
        <w:tc>
          <w:tcPr>
            <w:tcW w:w="1080" w:type="dxa"/>
            <w:tcBorders>
              <w:bottom w:val="nil"/>
            </w:tcBorders>
          </w:tcPr>
          <w:p w:rsidR="009809B6" w:rsidRPr="00E37B03" w:rsidRDefault="009809B6" w:rsidP="002F745C">
            <w:pPr>
              <w:pStyle w:val="21"/>
              <w:spacing w:after="0"/>
              <w:ind w:left="0"/>
              <w:jc w:val="center"/>
              <w:rPr>
                <w:rFonts w:ascii="Times New Roman" w:hAnsi="Times New Roman"/>
                <w:sz w:val="24"/>
                <w:szCs w:val="24"/>
              </w:rPr>
            </w:pPr>
            <w:r w:rsidRPr="00E37B03">
              <w:rPr>
                <w:rFonts w:ascii="Times New Roman" w:hAnsi="Times New Roman"/>
                <w:sz w:val="24"/>
                <w:szCs w:val="24"/>
              </w:rPr>
              <w:t>8</w:t>
            </w:r>
          </w:p>
        </w:tc>
        <w:tc>
          <w:tcPr>
            <w:tcW w:w="1260" w:type="dxa"/>
            <w:tcBorders>
              <w:bottom w:val="nil"/>
            </w:tcBorders>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9</w:t>
            </w:r>
          </w:p>
        </w:tc>
        <w:tc>
          <w:tcPr>
            <w:tcW w:w="1080" w:type="dxa"/>
            <w:tcBorders>
              <w:bottom w:val="nil"/>
            </w:tcBorders>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10</w:t>
            </w:r>
          </w:p>
        </w:tc>
        <w:tc>
          <w:tcPr>
            <w:tcW w:w="1260" w:type="dxa"/>
            <w:tcBorders>
              <w:bottom w:val="nil"/>
            </w:tcBorders>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11</w:t>
            </w:r>
          </w:p>
        </w:tc>
      </w:tr>
      <w:tr w:rsidR="009809B6" w:rsidRPr="00E37B03" w:rsidTr="002F745C">
        <w:trPr>
          <w:trHeight w:val="523"/>
        </w:trPr>
        <w:tc>
          <w:tcPr>
            <w:tcW w:w="3794" w:type="dxa"/>
            <w:tcBorders>
              <w:bottom w:val="nil"/>
            </w:tcBorders>
          </w:tcPr>
          <w:p w:rsidR="009809B6" w:rsidRPr="00E37B03" w:rsidRDefault="009809B6" w:rsidP="002F745C">
            <w:pPr>
              <w:spacing w:after="0"/>
              <w:jc w:val="center"/>
              <w:rPr>
                <w:rFonts w:ascii="Times New Roman" w:hAnsi="Times New Roman"/>
                <w:sz w:val="24"/>
                <w:szCs w:val="24"/>
              </w:rPr>
            </w:pPr>
            <w:r w:rsidRPr="00E37B03">
              <w:rPr>
                <w:rFonts w:ascii="Times New Roman" w:hAnsi="Times New Roman"/>
                <w:sz w:val="24"/>
                <w:szCs w:val="24"/>
              </w:rPr>
              <w:t xml:space="preserve">1. Патенты, лицензии, товарные знаки (знаки обслуживания), иные </w:t>
            </w:r>
            <w:r w:rsidRPr="00E37B03">
              <w:rPr>
                <w:rFonts w:ascii="Times New Roman" w:hAnsi="Times New Roman"/>
                <w:sz w:val="24"/>
                <w:szCs w:val="24"/>
              </w:rPr>
              <w:br/>
              <w:t>аналогичные с перечисленными права и активы</w:t>
            </w:r>
          </w:p>
        </w:tc>
        <w:tc>
          <w:tcPr>
            <w:tcW w:w="1134" w:type="dxa"/>
            <w:tcBorders>
              <w:bottom w:val="nil"/>
            </w:tcBorders>
          </w:tcPr>
          <w:p w:rsidR="009809B6" w:rsidRPr="00E37B03" w:rsidRDefault="009809B6" w:rsidP="002F745C">
            <w:pPr>
              <w:pStyle w:val="21"/>
              <w:spacing w:after="0" w:line="240" w:lineRule="auto"/>
              <w:ind w:left="0"/>
              <w:jc w:val="center"/>
              <w:rPr>
                <w:rFonts w:ascii="Times New Roman" w:hAnsi="Times New Roman"/>
                <w:sz w:val="24"/>
                <w:szCs w:val="24"/>
              </w:rPr>
            </w:pPr>
          </w:p>
          <w:p w:rsidR="009809B6" w:rsidRPr="00E37B03" w:rsidRDefault="009809B6" w:rsidP="002F745C">
            <w:pPr>
              <w:pStyle w:val="21"/>
              <w:spacing w:after="0" w:line="240" w:lineRule="auto"/>
              <w:ind w:left="0"/>
              <w:jc w:val="center"/>
              <w:rPr>
                <w:rFonts w:ascii="Times New Roman" w:hAnsi="Times New Roman"/>
                <w:sz w:val="24"/>
                <w:szCs w:val="24"/>
              </w:rPr>
            </w:pPr>
          </w:p>
          <w:p w:rsidR="009809B6" w:rsidRPr="00E37B03" w:rsidRDefault="009809B6" w:rsidP="002F745C">
            <w:pPr>
              <w:pStyle w:val="21"/>
              <w:spacing w:after="0" w:line="240" w:lineRule="auto"/>
              <w:ind w:left="0"/>
              <w:jc w:val="center"/>
              <w:rPr>
                <w:rFonts w:ascii="Times New Roman" w:hAnsi="Times New Roman"/>
                <w:sz w:val="24"/>
                <w:szCs w:val="24"/>
              </w:rPr>
            </w:pPr>
          </w:p>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111</w:t>
            </w:r>
          </w:p>
        </w:tc>
        <w:tc>
          <w:tcPr>
            <w:tcW w:w="1040" w:type="dxa"/>
            <w:tcBorders>
              <w:bottom w:val="nil"/>
            </w:tcBorders>
          </w:tcPr>
          <w:p w:rsidR="009809B6" w:rsidRPr="00E37B03" w:rsidRDefault="009809B6" w:rsidP="002F745C">
            <w:pPr>
              <w:widowControl w:val="0"/>
              <w:autoSpaceDE w:val="0"/>
              <w:autoSpaceDN w:val="0"/>
              <w:adjustRightInd w:val="0"/>
              <w:spacing w:after="0"/>
              <w:jc w:val="center"/>
              <w:rPr>
                <w:rFonts w:ascii="Times New Roman" w:hAnsi="Times New Roman"/>
              </w:rPr>
            </w:pPr>
          </w:p>
          <w:p w:rsidR="009809B6" w:rsidRPr="00E37B03" w:rsidRDefault="009809B6" w:rsidP="002F745C">
            <w:pPr>
              <w:widowControl w:val="0"/>
              <w:autoSpaceDE w:val="0"/>
              <w:autoSpaceDN w:val="0"/>
              <w:adjustRightInd w:val="0"/>
              <w:spacing w:after="0"/>
              <w:jc w:val="center"/>
              <w:rPr>
                <w:rFonts w:ascii="Times New Roman" w:hAnsi="Times New Roman"/>
              </w:rPr>
            </w:pPr>
          </w:p>
          <w:p w:rsidR="009809B6" w:rsidRDefault="009809B6" w:rsidP="002F745C">
            <w:pPr>
              <w:widowControl w:val="0"/>
              <w:autoSpaceDE w:val="0"/>
              <w:autoSpaceDN w:val="0"/>
              <w:adjustRightInd w:val="0"/>
              <w:spacing w:after="0"/>
              <w:jc w:val="center"/>
              <w:rPr>
                <w:rFonts w:ascii="Times New Roman" w:hAnsi="Times New Roman"/>
              </w:rPr>
            </w:pPr>
          </w:p>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963</w:t>
            </w:r>
          </w:p>
        </w:tc>
        <w:tc>
          <w:tcPr>
            <w:tcW w:w="900" w:type="dxa"/>
            <w:tcBorders>
              <w:bottom w:val="nil"/>
            </w:tcBorders>
          </w:tcPr>
          <w:p w:rsidR="009809B6" w:rsidRPr="00E37B03" w:rsidRDefault="009809B6" w:rsidP="002F745C">
            <w:pPr>
              <w:widowControl w:val="0"/>
              <w:autoSpaceDE w:val="0"/>
              <w:autoSpaceDN w:val="0"/>
              <w:adjustRightInd w:val="0"/>
              <w:spacing w:after="0"/>
              <w:jc w:val="center"/>
              <w:rPr>
                <w:rFonts w:ascii="Times New Roman" w:hAnsi="Times New Roman"/>
              </w:rPr>
            </w:pPr>
          </w:p>
          <w:p w:rsidR="009809B6" w:rsidRPr="00E37B03" w:rsidRDefault="009809B6" w:rsidP="002F745C">
            <w:pPr>
              <w:widowControl w:val="0"/>
              <w:autoSpaceDE w:val="0"/>
              <w:autoSpaceDN w:val="0"/>
              <w:adjustRightInd w:val="0"/>
              <w:spacing w:after="0"/>
              <w:jc w:val="center"/>
              <w:rPr>
                <w:rFonts w:ascii="Times New Roman" w:hAnsi="Times New Roman"/>
              </w:rPr>
            </w:pPr>
          </w:p>
          <w:p w:rsidR="009809B6" w:rsidRDefault="009809B6" w:rsidP="002F745C">
            <w:pPr>
              <w:widowControl w:val="0"/>
              <w:autoSpaceDE w:val="0"/>
              <w:autoSpaceDN w:val="0"/>
              <w:adjustRightInd w:val="0"/>
              <w:spacing w:after="0"/>
              <w:jc w:val="center"/>
              <w:rPr>
                <w:rFonts w:ascii="Times New Roman" w:hAnsi="Times New Roman"/>
              </w:rPr>
            </w:pPr>
          </w:p>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3254</w:t>
            </w:r>
          </w:p>
        </w:tc>
        <w:tc>
          <w:tcPr>
            <w:tcW w:w="1080" w:type="dxa"/>
            <w:tcBorders>
              <w:bottom w:val="nil"/>
            </w:tcBorders>
          </w:tcPr>
          <w:p w:rsidR="009809B6" w:rsidRPr="00E37B03" w:rsidRDefault="009809B6" w:rsidP="002F745C">
            <w:pPr>
              <w:widowControl w:val="0"/>
              <w:autoSpaceDE w:val="0"/>
              <w:autoSpaceDN w:val="0"/>
              <w:adjustRightInd w:val="0"/>
              <w:spacing w:after="0"/>
              <w:jc w:val="center"/>
              <w:rPr>
                <w:rFonts w:ascii="Times New Roman" w:hAnsi="Times New Roman"/>
              </w:rPr>
            </w:pPr>
          </w:p>
          <w:p w:rsidR="009809B6" w:rsidRPr="00E37B03" w:rsidRDefault="009809B6" w:rsidP="002F745C">
            <w:pPr>
              <w:widowControl w:val="0"/>
              <w:autoSpaceDE w:val="0"/>
              <w:autoSpaceDN w:val="0"/>
              <w:adjustRightInd w:val="0"/>
              <w:spacing w:after="0"/>
              <w:jc w:val="center"/>
              <w:rPr>
                <w:rFonts w:ascii="Times New Roman" w:hAnsi="Times New Roman"/>
              </w:rPr>
            </w:pPr>
          </w:p>
          <w:p w:rsidR="009809B6" w:rsidRDefault="009809B6" w:rsidP="002F745C">
            <w:pPr>
              <w:widowControl w:val="0"/>
              <w:autoSpaceDE w:val="0"/>
              <w:autoSpaceDN w:val="0"/>
              <w:adjustRightInd w:val="0"/>
              <w:spacing w:after="0"/>
              <w:jc w:val="center"/>
              <w:rPr>
                <w:rFonts w:ascii="Times New Roman" w:hAnsi="Times New Roman"/>
              </w:rPr>
            </w:pPr>
          </w:p>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2821</w:t>
            </w:r>
          </w:p>
        </w:tc>
        <w:tc>
          <w:tcPr>
            <w:tcW w:w="1080" w:type="dxa"/>
            <w:tcBorders>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2291</w:t>
            </w:r>
          </w:p>
        </w:tc>
        <w:tc>
          <w:tcPr>
            <w:tcW w:w="1080" w:type="dxa"/>
            <w:tcBorders>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-433</w:t>
            </w:r>
          </w:p>
        </w:tc>
        <w:tc>
          <w:tcPr>
            <w:tcW w:w="1080" w:type="dxa"/>
            <w:tcBorders>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1858</w:t>
            </w:r>
          </w:p>
        </w:tc>
        <w:tc>
          <w:tcPr>
            <w:tcW w:w="1260" w:type="dxa"/>
            <w:tcBorders>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337,9</w:t>
            </w:r>
          </w:p>
        </w:tc>
        <w:tc>
          <w:tcPr>
            <w:tcW w:w="1080" w:type="dxa"/>
            <w:tcBorders>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86,69</w:t>
            </w:r>
          </w:p>
        </w:tc>
        <w:tc>
          <w:tcPr>
            <w:tcW w:w="1260" w:type="dxa"/>
            <w:tcBorders>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292,94</w:t>
            </w:r>
          </w:p>
        </w:tc>
      </w:tr>
      <w:tr w:rsidR="009809B6" w:rsidRPr="00E37B03" w:rsidTr="002F745C">
        <w:tc>
          <w:tcPr>
            <w:tcW w:w="3794" w:type="dxa"/>
            <w:vAlign w:val="center"/>
          </w:tcPr>
          <w:p w:rsidR="009809B6" w:rsidRPr="00E37B03" w:rsidRDefault="009809B6" w:rsidP="002F745C">
            <w:pPr>
              <w:spacing w:after="0"/>
              <w:jc w:val="center"/>
              <w:rPr>
                <w:rFonts w:ascii="Times New Roman" w:hAnsi="Times New Roman"/>
                <w:sz w:val="24"/>
                <w:szCs w:val="24"/>
              </w:rPr>
            </w:pPr>
            <w:r w:rsidRPr="00E37B03">
              <w:rPr>
                <w:rFonts w:ascii="Times New Roman" w:hAnsi="Times New Roman"/>
                <w:sz w:val="24"/>
                <w:szCs w:val="24"/>
              </w:rPr>
              <w:t>2. Основные средства</w:t>
            </w:r>
          </w:p>
        </w:tc>
        <w:tc>
          <w:tcPr>
            <w:tcW w:w="1134" w:type="dxa"/>
          </w:tcPr>
          <w:p w:rsidR="009809B6" w:rsidRPr="00E37B03" w:rsidRDefault="009809B6" w:rsidP="002F745C">
            <w:pPr>
              <w:pStyle w:val="21"/>
              <w:spacing w:after="0" w:line="240" w:lineRule="auto"/>
              <w:ind w:left="0"/>
              <w:jc w:val="center"/>
              <w:rPr>
                <w:rFonts w:ascii="Times New Roman" w:hAnsi="Times New Roman"/>
                <w:sz w:val="24"/>
                <w:szCs w:val="24"/>
              </w:rPr>
            </w:pPr>
          </w:p>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121</w:t>
            </w:r>
          </w:p>
        </w:tc>
        <w:tc>
          <w:tcPr>
            <w:tcW w:w="1040" w:type="dxa"/>
          </w:tcPr>
          <w:p w:rsidR="009809B6" w:rsidRPr="00E37B03" w:rsidRDefault="009809B6" w:rsidP="002F745C">
            <w:pPr>
              <w:widowControl w:val="0"/>
              <w:autoSpaceDE w:val="0"/>
              <w:autoSpaceDN w:val="0"/>
              <w:adjustRightInd w:val="0"/>
              <w:spacing w:after="0"/>
              <w:jc w:val="center"/>
              <w:rPr>
                <w:rFonts w:ascii="Times New Roman" w:hAnsi="Times New Roman"/>
              </w:rPr>
            </w:pPr>
          </w:p>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860257</w:t>
            </w:r>
          </w:p>
        </w:tc>
        <w:tc>
          <w:tcPr>
            <w:tcW w:w="900" w:type="dxa"/>
          </w:tcPr>
          <w:p w:rsidR="009809B6" w:rsidRPr="00E37B03" w:rsidRDefault="009809B6" w:rsidP="002F745C">
            <w:pPr>
              <w:widowControl w:val="0"/>
              <w:autoSpaceDE w:val="0"/>
              <w:autoSpaceDN w:val="0"/>
              <w:adjustRightInd w:val="0"/>
              <w:spacing w:after="0"/>
              <w:jc w:val="center"/>
              <w:rPr>
                <w:rFonts w:ascii="Times New Roman" w:hAnsi="Times New Roman"/>
              </w:rPr>
            </w:pPr>
          </w:p>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1062545</w:t>
            </w:r>
          </w:p>
        </w:tc>
        <w:tc>
          <w:tcPr>
            <w:tcW w:w="1080" w:type="dxa"/>
          </w:tcPr>
          <w:p w:rsidR="009809B6" w:rsidRPr="00E37B03" w:rsidRDefault="009809B6" w:rsidP="002F745C">
            <w:pPr>
              <w:widowControl w:val="0"/>
              <w:autoSpaceDE w:val="0"/>
              <w:autoSpaceDN w:val="0"/>
              <w:adjustRightInd w:val="0"/>
              <w:spacing w:after="0"/>
              <w:jc w:val="center"/>
              <w:rPr>
                <w:rFonts w:ascii="Times New Roman" w:hAnsi="Times New Roman"/>
              </w:rPr>
            </w:pPr>
          </w:p>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1062533</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202288</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-12</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202276</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123,51</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100</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123,51</w:t>
            </w:r>
          </w:p>
        </w:tc>
      </w:tr>
      <w:tr w:rsidR="009809B6" w:rsidRPr="00E37B03" w:rsidTr="002F745C">
        <w:tc>
          <w:tcPr>
            <w:tcW w:w="3794" w:type="dxa"/>
          </w:tcPr>
          <w:p w:rsidR="009809B6" w:rsidRPr="00E37B03" w:rsidRDefault="009809B6" w:rsidP="002F745C">
            <w:pPr>
              <w:spacing w:after="0"/>
              <w:jc w:val="center"/>
              <w:rPr>
                <w:rFonts w:ascii="Times New Roman" w:hAnsi="Times New Roman"/>
                <w:sz w:val="24"/>
                <w:szCs w:val="24"/>
              </w:rPr>
            </w:pPr>
            <w:r w:rsidRPr="00E37B03">
              <w:rPr>
                <w:rFonts w:ascii="Times New Roman" w:hAnsi="Times New Roman"/>
                <w:sz w:val="24"/>
                <w:szCs w:val="24"/>
              </w:rPr>
              <w:t>3. Сырье, материалы и другие аналогичные ценности</w:t>
            </w:r>
          </w:p>
        </w:tc>
        <w:tc>
          <w:tcPr>
            <w:tcW w:w="1134" w:type="dxa"/>
          </w:tcPr>
          <w:p w:rsidR="009809B6" w:rsidRDefault="009809B6" w:rsidP="002F745C">
            <w:pPr>
              <w:spacing w:after="0"/>
              <w:jc w:val="center"/>
              <w:rPr>
                <w:rFonts w:ascii="Times New Roman" w:hAnsi="Times New Roman"/>
                <w:sz w:val="24"/>
                <w:szCs w:val="24"/>
              </w:rPr>
            </w:pPr>
          </w:p>
          <w:p w:rsidR="009809B6" w:rsidRPr="000D3951" w:rsidRDefault="009809B6" w:rsidP="002F745C">
            <w:pPr>
              <w:spacing w:after="0"/>
              <w:jc w:val="center"/>
              <w:rPr>
                <w:rFonts w:ascii="Times New Roman" w:hAnsi="Times New Roman"/>
                <w:sz w:val="24"/>
                <w:szCs w:val="24"/>
              </w:rPr>
            </w:pPr>
            <w:r w:rsidRPr="000D3951">
              <w:rPr>
                <w:rFonts w:ascii="Times New Roman" w:hAnsi="Times New Roman"/>
                <w:sz w:val="24"/>
                <w:szCs w:val="24"/>
              </w:rPr>
              <w:t>211</w:t>
            </w:r>
          </w:p>
        </w:tc>
        <w:tc>
          <w:tcPr>
            <w:tcW w:w="1040" w:type="dxa"/>
          </w:tcPr>
          <w:p w:rsidR="009809B6" w:rsidRPr="00E37B03" w:rsidRDefault="009809B6" w:rsidP="002F745C">
            <w:pPr>
              <w:widowControl w:val="0"/>
              <w:autoSpaceDE w:val="0"/>
              <w:autoSpaceDN w:val="0"/>
              <w:adjustRightInd w:val="0"/>
              <w:spacing w:after="0"/>
              <w:jc w:val="center"/>
              <w:rPr>
                <w:rFonts w:ascii="Times New Roman" w:hAnsi="Times New Roman"/>
              </w:rPr>
            </w:pPr>
          </w:p>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309771</w:t>
            </w:r>
          </w:p>
        </w:tc>
        <w:tc>
          <w:tcPr>
            <w:tcW w:w="900" w:type="dxa"/>
          </w:tcPr>
          <w:p w:rsidR="009809B6" w:rsidRPr="00E37B03" w:rsidRDefault="009809B6" w:rsidP="002F745C">
            <w:pPr>
              <w:widowControl w:val="0"/>
              <w:autoSpaceDE w:val="0"/>
              <w:autoSpaceDN w:val="0"/>
              <w:adjustRightInd w:val="0"/>
              <w:spacing w:after="0"/>
              <w:jc w:val="center"/>
              <w:rPr>
                <w:rFonts w:ascii="Times New Roman" w:hAnsi="Times New Roman"/>
              </w:rPr>
            </w:pPr>
          </w:p>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445187</w:t>
            </w:r>
          </w:p>
        </w:tc>
        <w:tc>
          <w:tcPr>
            <w:tcW w:w="1080" w:type="dxa"/>
          </w:tcPr>
          <w:p w:rsidR="009809B6" w:rsidRPr="00E37B03" w:rsidRDefault="009809B6" w:rsidP="002F745C">
            <w:pPr>
              <w:widowControl w:val="0"/>
              <w:autoSpaceDE w:val="0"/>
              <w:autoSpaceDN w:val="0"/>
              <w:adjustRightInd w:val="0"/>
              <w:spacing w:after="0"/>
              <w:jc w:val="center"/>
              <w:rPr>
                <w:rFonts w:ascii="Times New Roman" w:hAnsi="Times New Roman"/>
              </w:rPr>
            </w:pPr>
          </w:p>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435516</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135416</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-9671</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125745</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143,71</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97,83</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140,59</w:t>
            </w:r>
          </w:p>
        </w:tc>
      </w:tr>
      <w:tr w:rsidR="009809B6" w:rsidRPr="00E37B03" w:rsidTr="002F745C">
        <w:trPr>
          <w:trHeight w:val="818"/>
        </w:trPr>
        <w:tc>
          <w:tcPr>
            <w:tcW w:w="3794" w:type="dxa"/>
          </w:tcPr>
          <w:p w:rsidR="009809B6" w:rsidRPr="00E37B03" w:rsidRDefault="009809B6" w:rsidP="002F745C">
            <w:pPr>
              <w:spacing w:after="0"/>
              <w:jc w:val="center"/>
              <w:rPr>
                <w:rFonts w:ascii="Times New Roman" w:hAnsi="Times New Roman"/>
                <w:sz w:val="24"/>
                <w:szCs w:val="24"/>
              </w:rPr>
            </w:pPr>
            <w:r w:rsidRPr="00E37B03">
              <w:rPr>
                <w:rFonts w:ascii="Times New Roman" w:hAnsi="Times New Roman"/>
                <w:sz w:val="24"/>
                <w:szCs w:val="24"/>
              </w:rPr>
              <w:t xml:space="preserve">4. Затраты в незавершенном </w:t>
            </w:r>
            <w:r w:rsidRPr="00E37B03">
              <w:rPr>
                <w:rFonts w:ascii="Times New Roman" w:hAnsi="Times New Roman"/>
                <w:sz w:val="24"/>
                <w:szCs w:val="24"/>
              </w:rPr>
              <w:br/>
            </w:r>
            <w:r w:rsidRPr="00E37B03">
              <w:rPr>
                <w:rFonts w:ascii="Times New Roman" w:hAnsi="Times New Roman"/>
                <w:spacing w:val="-8"/>
                <w:sz w:val="24"/>
                <w:szCs w:val="24"/>
              </w:rPr>
              <w:t>производстве (</w:t>
            </w:r>
            <w:r w:rsidRPr="00E37B03">
              <w:rPr>
                <w:rFonts w:ascii="Times New Roman" w:hAnsi="Times New Roman"/>
                <w:i/>
                <w:spacing w:val="-8"/>
                <w:sz w:val="24"/>
                <w:szCs w:val="24"/>
              </w:rPr>
              <w:t>издержках обращения</w:t>
            </w:r>
            <w:r w:rsidRPr="00E37B03">
              <w:rPr>
                <w:rFonts w:ascii="Times New Roman" w:hAnsi="Times New Roman"/>
                <w:spacing w:val="-8"/>
                <w:sz w:val="24"/>
                <w:szCs w:val="24"/>
              </w:rPr>
              <w:t>)</w:t>
            </w:r>
          </w:p>
        </w:tc>
        <w:tc>
          <w:tcPr>
            <w:tcW w:w="1134" w:type="dxa"/>
          </w:tcPr>
          <w:p w:rsidR="009809B6" w:rsidRPr="00E37B03" w:rsidRDefault="009809B6" w:rsidP="002F745C">
            <w:pPr>
              <w:pStyle w:val="21"/>
              <w:spacing w:after="0" w:line="240" w:lineRule="auto"/>
              <w:ind w:left="0"/>
              <w:jc w:val="center"/>
              <w:rPr>
                <w:rFonts w:ascii="Times New Roman" w:hAnsi="Times New Roman"/>
                <w:sz w:val="24"/>
                <w:szCs w:val="24"/>
              </w:rPr>
            </w:pPr>
          </w:p>
          <w:p w:rsidR="009809B6" w:rsidRPr="00E37B03" w:rsidRDefault="009809B6" w:rsidP="002F745C">
            <w:pPr>
              <w:pStyle w:val="21"/>
              <w:spacing w:after="0" w:line="240" w:lineRule="auto"/>
              <w:ind w:left="0"/>
              <w:jc w:val="center"/>
              <w:rPr>
                <w:rFonts w:ascii="Times New Roman" w:hAnsi="Times New Roman"/>
                <w:sz w:val="24"/>
                <w:szCs w:val="24"/>
              </w:rPr>
            </w:pPr>
          </w:p>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213</w:t>
            </w:r>
          </w:p>
        </w:tc>
        <w:tc>
          <w:tcPr>
            <w:tcW w:w="1040" w:type="dxa"/>
          </w:tcPr>
          <w:p w:rsidR="009809B6" w:rsidRPr="00E37B03" w:rsidRDefault="009809B6" w:rsidP="002F745C">
            <w:pPr>
              <w:widowControl w:val="0"/>
              <w:autoSpaceDE w:val="0"/>
              <w:autoSpaceDN w:val="0"/>
              <w:adjustRightInd w:val="0"/>
              <w:spacing w:after="0"/>
              <w:jc w:val="center"/>
              <w:rPr>
                <w:rFonts w:ascii="Times New Roman" w:hAnsi="Times New Roman"/>
              </w:rPr>
            </w:pPr>
          </w:p>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106107</w:t>
            </w:r>
          </w:p>
        </w:tc>
        <w:tc>
          <w:tcPr>
            <w:tcW w:w="900" w:type="dxa"/>
          </w:tcPr>
          <w:p w:rsidR="009809B6" w:rsidRPr="00E37B03" w:rsidRDefault="009809B6" w:rsidP="002F745C">
            <w:pPr>
              <w:widowControl w:val="0"/>
              <w:autoSpaceDE w:val="0"/>
              <w:autoSpaceDN w:val="0"/>
              <w:adjustRightInd w:val="0"/>
              <w:spacing w:after="0"/>
              <w:jc w:val="center"/>
              <w:rPr>
                <w:rFonts w:ascii="Times New Roman" w:hAnsi="Times New Roman"/>
              </w:rPr>
            </w:pPr>
          </w:p>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200219</w:t>
            </w:r>
          </w:p>
        </w:tc>
        <w:tc>
          <w:tcPr>
            <w:tcW w:w="1080" w:type="dxa"/>
          </w:tcPr>
          <w:p w:rsidR="009809B6" w:rsidRPr="00E37B03" w:rsidRDefault="009809B6" w:rsidP="002F745C">
            <w:pPr>
              <w:widowControl w:val="0"/>
              <w:autoSpaceDE w:val="0"/>
              <w:autoSpaceDN w:val="0"/>
              <w:adjustRightInd w:val="0"/>
              <w:spacing w:after="0"/>
              <w:jc w:val="center"/>
              <w:rPr>
                <w:rFonts w:ascii="Times New Roman" w:hAnsi="Times New Roman"/>
              </w:rPr>
            </w:pPr>
          </w:p>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208</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94112</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-200011</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-105899</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188,7</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0,1</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0,2</w:t>
            </w:r>
          </w:p>
        </w:tc>
      </w:tr>
      <w:tr w:rsidR="009809B6" w:rsidRPr="00E37B03" w:rsidTr="002F745C">
        <w:trPr>
          <w:trHeight w:val="443"/>
        </w:trPr>
        <w:tc>
          <w:tcPr>
            <w:tcW w:w="3794" w:type="dxa"/>
          </w:tcPr>
          <w:p w:rsidR="009809B6" w:rsidRPr="00E37B03" w:rsidRDefault="009809B6" w:rsidP="002F745C">
            <w:pPr>
              <w:spacing w:after="0"/>
              <w:jc w:val="center"/>
              <w:rPr>
                <w:rFonts w:ascii="Times New Roman" w:hAnsi="Times New Roman"/>
                <w:sz w:val="24"/>
                <w:szCs w:val="24"/>
              </w:rPr>
            </w:pPr>
            <w:r w:rsidRPr="00E37B03">
              <w:rPr>
                <w:rFonts w:ascii="Times New Roman" w:hAnsi="Times New Roman"/>
                <w:sz w:val="24"/>
                <w:szCs w:val="24"/>
              </w:rPr>
              <w:t xml:space="preserve">5. Готовая продукция и товары для </w:t>
            </w:r>
            <w:r w:rsidRPr="00E37B03">
              <w:rPr>
                <w:rFonts w:ascii="Times New Roman" w:hAnsi="Times New Roman"/>
                <w:sz w:val="24"/>
                <w:szCs w:val="24"/>
              </w:rPr>
              <w:br/>
              <w:t>перепродажи</w:t>
            </w:r>
          </w:p>
        </w:tc>
        <w:tc>
          <w:tcPr>
            <w:tcW w:w="1134" w:type="dxa"/>
          </w:tcPr>
          <w:p w:rsidR="009809B6" w:rsidRPr="00E37B03" w:rsidRDefault="009809B6" w:rsidP="002F745C">
            <w:pPr>
              <w:pStyle w:val="21"/>
              <w:spacing w:after="0" w:line="240" w:lineRule="auto"/>
              <w:ind w:left="0"/>
              <w:jc w:val="center"/>
              <w:rPr>
                <w:rFonts w:ascii="Times New Roman" w:hAnsi="Times New Roman"/>
                <w:sz w:val="24"/>
                <w:szCs w:val="24"/>
              </w:rPr>
            </w:pPr>
          </w:p>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214</w:t>
            </w:r>
          </w:p>
        </w:tc>
        <w:tc>
          <w:tcPr>
            <w:tcW w:w="1040" w:type="dxa"/>
          </w:tcPr>
          <w:p w:rsidR="009809B6" w:rsidRPr="00E37B03" w:rsidRDefault="009809B6" w:rsidP="002F745C">
            <w:pPr>
              <w:widowControl w:val="0"/>
              <w:autoSpaceDE w:val="0"/>
              <w:autoSpaceDN w:val="0"/>
              <w:adjustRightInd w:val="0"/>
              <w:spacing w:after="0"/>
              <w:jc w:val="center"/>
              <w:rPr>
                <w:rFonts w:ascii="Times New Roman" w:hAnsi="Times New Roman"/>
              </w:rPr>
            </w:pPr>
          </w:p>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5216</w:t>
            </w:r>
          </w:p>
        </w:tc>
        <w:tc>
          <w:tcPr>
            <w:tcW w:w="900" w:type="dxa"/>
          </w:tcPr>
          <w:p w:rsidR="009809B6" w:rsidRPr="00E37B03" w:rsidRDefault="009809B6" w:rsidP="002F745C">
            <w:pPr>
              <w:widowControl w:val="0"/>
              <w:autoSpaceDE w:val="0"/>
              <w:autoSpaceDN w:val="0"/>
              <w:adjustRightInd w:val="0"/>
              <w:spacing w:after="0"/>
              <w:jc w:val="center"/>
              <w:rPr>
                <w:rFonts w:ascii="Times New Roman" w:hAnsi="Times New Roman"/>
              </w:rPr>
            </w:pPr>
          </w:p>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11727</w:t>
            </w:r>
          </w:p>
        </w:tc>
        <w:tc>
          <w:tcPr>
            <w:tcW w:w="1080" w:type="dxa"/>
          </w:tcPr>
          <w:p w:rsidR="009809B6" w:rsidRPr="00E37B03" w:rsidRDefault="009809B6" w:rsidP="002F745C">
            <w:pPr>
              <w:widowControl w:val="0"/>
              <w:autoSpaceDE w:val="0"/>
              <w:autoSpaceDN w:val="0"/>
              <w:adjustRightInd w:val="0"/>
              <w:spacing w:after="0"/>
              <w:jc w:val="center"/>
              <w:rPr>
                <w:rFonts w:ascii="Times New Roman" w:hAnsi="Times New Roman"/>
              </w:rPr>
            </w:pPr>
          </w:p>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123</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6511</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-11604</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-5093</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224,83</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1,05</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2,36</w:t>
            </w:r>
          </w:p>
        </w:tc>
      </w:tr>
      <w:tr w:rsidR="009809B6" w:rsidRPr="00E37B03" w:rsidTr="002F745C">
        <w:tc>
          <w:tcPr>
            <w:tcW w:w="3794" w:type="dxa"/>
            <w:vAlign w:val="center"/>
          </w:tcPr>
          <w:p w:rsidR="009809B6" w:rsidRPr="00E37B03" w:rsidRDefault="009809B6" w:rsidP="002F745C">
            <w:pPr>
              <w:spacing w:after="0"/>
              <w:jc w:val="center"/>
              <w:rPr>
                <w:rFonts w:ascii="Times New Roman" w:hAnsi="Times New Roman"/>
                <w:sz w:val="24"/>
                <w:szCs w:val="24"/>
              </w:rPr>
            </w:pPr>
            <w:r w:rsidRPr="00E37B03">
              <w:rPr>
                <w:rFonts w:ascii="Times New Roman" w:hAnsi="Times New Roman"/>
                <w:sz w:val="24"/>
                <w:szCs w:val="24"/>
              </w:rPr>
              <w:t>6. Товары отгруженные</w:t>
            </w:r>
          </w:p>
        </w:tc>
        <w:tc>
          <w:tcPr>
            <w:tcW w:w="1134" w:type="dxa"/>
          </w:tcPr>
          <w:p w:rsidR="009809B6" w:rsidRPr="00E37B03" w:rsidRDefault="009809B6" w:rsidP="002F745C">
            <w:pPr>
              <w:pStyle w:val="21"/>
              <w:spacing w:after="0" w:line="240" w:lineRule="auto"/>
              <w:ind w:left="0"/>
              <w:jc w:val="center"/>
              <w:rPr>
                <w:rFonts w:ascii="Times New Roman" w:hAnsi="Times New Roman"/>
                <w:sz w:val="24"/>
                <w:szCs w:val="24"/>
              </w:rPr>
            </w:pPr>
            <w:r w:rsidRPr="00E37B03">
              <w:rPr>
                <w:rFonts w:ascii="Times New Roman" w:hAnsi="Times New Roman"/>
                <w:sz w:val="24"/>
                <w:szCs w:val="24"/>
              </w:rPr>
              <w:t>215</w:t>
            </w:r>
          </w:p>
        </w:tc>
        <w:tc>
          <w:tcPr>
            <w:tcW w:w="1040" w:type="dxa"/>
          </w:tcPr>
          <w:p w:rsidR="009809B6" w:rsidRPr="00E37B03" w:rsidRDefault="009809B6" w:rsidP="002F745C">
            <w:pPr>
              <w:pStyle w:val="21"/>
              <w:spacing w:after="0" w:line="240" w:lineRule="auto"/>
              <w:ind w:left="0"/>
              <w:jc w:val="center"/>
              <w:rPr>
                <w:rFonts w:ascii="Times New Roman" w:hAnsi="Times New Roman"/>
              </w:rPr>
            </w:pPr>
          </w:p>
        </w:tc>
        <w:tc>
          <w:tcPr>
            <w:tcW w:w="900" w:type="dxa"/>
          </w:tcPr>
          <w:p w:rsidR="009809B6" w:rsidRPr="00E37B03" w:rsidRDefault="009809B6" w:rsidP="002F745C">
            <w:pPr>
              <w:pStyle w:val="21"/>
              <w:spacing w:after="0" w:line="240" w:lineRule="auto"/>
              <w:ind w:left="0"/>
              <w:jc w:val="center"/>
              <w:rPr>
                <w:rFonts w:ascii="Times New Roman" w:hAnsi="Times New Roman"/>
              </w:rPr>
            </w:pPr>
          </w:p>
        </w:tc>
        <w:tc>
          <w:tcPr>
            <w:tcW w:w="1080" w:type="dxa"/>
          </w:tcPr>
          <w:p w:rsidR="009809B6" w:rsidRPr="00E37B03" w:rsidRDefault="009809B6" w:rsidP="002F745C">
            <w:pPr>
              <w:pStyle w:val="21"/>
              <w:spacing w:after="0" w:line="240" w:lineRule="auto"/>
              <w:ind w:left="0"/>
              <w:jc w:val="center"/>
              <w:rPr>
                <w:rFonts w:ascii="Times New Roman" w:hAnsi="Times New Roman"/>
              </w:rPr>
            </w:pPr>
          </w:p>
        </w:tc>
        <w:tc>
          <w:tcPr>
            <w:tcW w:w="1080" w:type="dxa"/>
            <w:vAlign w:val="bottom"/>
          </w:tcPr>
          <w:p w:rsidR="009809B6" w:rsidRPr="00E37B03" w:rsidRDefault="009809B6" w:rsidP="002F745C">
            <w:pPr>
              <w:spacing w:after="0"/>
              <w:jc w:val="center"/>
              <w:rPr>
                <w:rFonts w:ascii="Times New Roman" w:hAnsi="Times New Roman"/>
                <w:color w:val="000000"/>
              </w:rPr>
            </w:pPr>
          </w:p>
        </w:tc>
        <w:tc>
          <w:tcPr>
            <w:tcW w:w="1080" w:type="dxa"/>
            <w:vAlign w:val="bottom"/>
          </w:tcPr>
          <w:p w:rsidR="009809B6" w:rsidRPr="00E37B03" w:rsidRDefault="009809B6" w:rsidP="002F745C">
            <w:pPr>
              <w:spacing w:after="0"/>
              <w:jc w:val="center"/>
              <w:rPr>
                <w:rFonts w:ascii="Times New Roman" w:hAnsi="Times New Roman"/>
                <w:color w:val="000000"/>
              </w:rPr>
            </w:pPr>
          </w:p>
        </w:tc>
        <w:tc>
          <w:tcPr>
            <w:tcW w:w="1080" w:type="dxa"/>
            <w:vAlign w:val="bottom"/>
          </w:tcPr>
          <w:p w:rsidR="009809B6" w:rsidRPr="00E37B03" w:rsidRDefault="009809B6" w:rsidP="002F745C">
            <w:pPr>
              <w:spacing w:after="0"/>
              <w:jc w:val="center"/>
              <w:rPr>
                <w:rFonts w:ascii="Times New Roman" w:hAnsi="Times New Roman"/>
                <w:color w:val="000000"/>
              </w:rPr>
            </w:pPr>
          </w:p>
        </w:tc>
        <w:tc>
          <w:tcPr>
            <w:tcW w:w="1260" w:type="dxa"/>
            <w:vAlign w:val="bottom"/>
          </w:tcPr>
          <w:p w:rsidR="009809B6" w:rsidRPr="00E37B03" w:rsidRDefault="009809B6" w:rsidP="002F745C">
            <w:pPr>
              <w:spacing w:after="0"/>
              <w:jc w:val="center"/>
              <w:rPr>
                <w:rFonts w:ascii="Times New Roman" w:hAnsi="Times New Roman"/>
                <w:color w:val="000000"/>
              </w:rPr>
            </w:pPr>
          </w:p>
        </w:tc>
        <w:tc>
          <w:tcPr>
            <w:tcW w:w="1080" w:type="dxa"/>
            <w:vAlign w:val="bottom"/>
          </w:tcPr>
          <w:p w:rsidR="009809B6" w:rsidRPr="00E37B03" w:rsidRDefault="009809B6" w:rsidP="002F745C">
            <w:pPr>
              <w:spacing w:after="0"/>
              <w:jc w:val="center"/>
              <w:rPr>
                <w:rFonts w:ascii="Times New Roman" w:hAnsi="Times New Roman"/>
                <w:color w:val="000000"/>
              </w:rPr>
            </w:pPr>
          </w:p>
        </w:tc>
        <w:tc>
          <w:tcPr>
            <w:tcW w:w="1260" w:type="dxa"/>
            <w:vAlign w:val="bottom"/>
          </w:tcPr>
          <w:p w:rsidR="009809B6" w:rsidRPr="00E37B03" w:rsidRDefault="009809B6" w:rsidP="002F745C">
            <w:pPr>
              <w:spacing w:after="0"/>
              <w:jc w:val="center"/>
              <w:rPr>
                <w:rFonts w:ascii="Times New Roman" w:hAnsi="Times New Roman"/>
                <w:color w:val="000000"/>
              </w:rPr>
            </w:pPr>
          </w:p>
        </w:tc>
      </w:tr>
      <w:tr w:rsidR="009809B6" w:rsidRPr="00E37B03" w:rsidTr="002F745C">
        <w:tc>
          <w:tcPr>
            <w:tcW w:w="3794" w:type="dxa"/>
          </w:tcPr>
          <w:p w:rsidR="009809B6" w:rsidRPr="00E37B03" w:rsidRDefault="009809B6" w:rsidP="002F745C">
            <w:pPr>
              <w:spacing w:after="0"/>
              <w:jc w:val="center"/>
              <w:rPr>
                <w:rFonts w:ascii="Times New Roman" w:hAnsi="Times New Roman"/>
                <w:sz w:val="24"/>
                <w:szCs w:val="24"/>
              </w:rPr>
            </w:pPr>
            <w:r w:rsidRPr="00E37B03">
              <w:rPr>
                <w:rFonts w:ascii="Times New Roman" w:hAnsi="Times New Roman"/>
                <w:sz w:val="24"/>
                <w:szCs w:val="24"/>
              </w:rPr>
              <w:t>7. Итого сумма реальных активов в имуществе предприятия</w:t>
            </w:r>
          </w:p>
        </w:tc>
        <w:tc>
          <w:tcPr>
            <w:tcW w:w="1134" w:type="dxa"/>
          </w:tcPr>
          <w:p w:rsidR="009809B6" w:rsidRPr="00E37B03" w:rsidRDefault="009809B6" w:rsidP="002F745C">
            <w:pPr>
              <w:pStyle w:val="21"/>
              <w:spacing w:after="0" w:line="240" w:lineRule="auto"/>
              <w:ind w:left="0"/>
              <w:jc w:val="center"/>
              <w:rPr>
                <w:rFonts w:ascii="Times New Roman" w:hAnsi="Times New Roman"/>
                <w:sz w:val="24"/>
                <w:szCs w:val="24"/>
              </w:rPr>
            </w:pPr>
          </w:p>
        </w:tc>
        <w:tc>
          <w:tcPr>
            <w:tcW w:w="104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1282314</w:t>
            </w:r>
          </w:p>
        </w:tc>
        <w:tc>
          <w:tcPr>
            <w:tcW w:w="90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1722932</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1501201</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440618</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-221731</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218887</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134,36</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87,13</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117,07</w:t>
            </w:r>
          </w:p>
        </w:tc>
      </w:tr>
      <w:tr w:rsidR="009809B6" w:rsidRPr="00E37B03" w:rsidTr="002F745C">
        <w:trPr>
          <w:trHeight w:val="381"/>
        </w:trPr>
        <w:tc>
          <w:tcPr>
            <w:tcW w:w="3794" w:type="dxa"/>
            <w:vAlign w:val="center"/>
          </w:tcPr>
          <w:p w:rsidR="009809B6" w:rsidRPr="00E37B03" w:rsidRDefault="009809B6" w:rsidP="002F745C">
            <w:pPr>
              <w:spacing w:after="0"/>
              <w:jc w:val="center"/>
              <w:rPr>
                <w:rFonts w:ascii="Times New Roman" w:hAnsi="Times New Roman"/>
                <w:sz w:val="24"/>
                <w:szCs w:val="24"/>
              </w:rPr>
            </w:pPr>
            <w:r w:rsidRPr="00E37B03">
              <w:rPr>
                <w:rFonts w:ascii="Times New Roman" w:hAnsi="Times New Roman"/>
                <w:sz w:val="24"/>
                <w:szCs w:val="24"/>
              </w:rPr>
              <w:t>8. Общая стоимость активов</w:t>
            </w:r>
          </w:p>
        </w:tc>
        <w:tc>
          <w:tcPr>
            <w:tcW w:w="1134" w:type="dxa"/>
          </w:tcPr>
          <w:p w:rsidR="009809B6" w:rsidRPr="00302DFD" w:rsidRDefault="009809B6" w:rsidP="002F745C">
            <w:pPr>
              <w:spacing w:after="0"/>
              <w:jc w:val="center"/>
              <w:rPr>
                <w:rFonts w:ascii="Times New Roman" w:hAnsi="Times New Roman"/>
                <w:sz w:val="24"/>
                <w:szCs w:val="24"/>
              </w:rPr>
            </w:pPr>
            <w:r w:rsidRPr="00302DFD">
              <w:rPr>
                <w:rFonts w:ascii="Times New Roman" w:hAnsi="Times New Roman"/>
                <w:sz w:val="24"/>
                <w:szCs w:val="24"/>
              </w:rPr>
              <w:t>399</w:t>
            </w:r>
          </w:p>
        </w:tc>
        <w:tc>
          <w:tcPr>
            <w:tcW w:w="1040" w:type="dxa"/>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1642787</w:t>
            </w:r>
          </w:p>
        </w:tc>
        <w:tc>
          <w:tcPr>
            <w:tcW w:w="900" w:type="dxa"/>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2451340</w:t>
            </w:r>
          </w:p>
        </w:tc>
        <w:tc>
          <w:tcPr>
            <w:tcW w:w="1080" w:type="dxa"/>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2528035</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808553</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76695</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885248</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149,22</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103,13</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153,89</w:t>
            </w:r>
          </w:p>
        </w:tc>
      </w:tr>
      <w:tr w:rsidR="009809B6" w:rsidRPr="00E37B03" w:rsidTr="002F745C">
        <w:trPr>
          <w:trHeight w:val="381"/>
        </w:trPr>
        <w:tc>
          <w:tcPr>
            <w:tcW w:w="3794" w:type="dxa"/>
          </w:tcPr>
          <w:p w:rsidR="009809B6" w:rsidRPr="00E37B03" w:rsidRDefault="009809B6" w:rsidP="002F745C">
            <w:pPr>
              <w:spacing w:after="0"/>
              <w:jc w:val="center"/>
              <w:rPr>
                <w:rFonts w:ascii="Times New Roman" w:hAnsi="Times New Roman"/>
                <w:b/>
                <w:bCs/>
                <w:sz w:val="24"/>
                <w:szCs w:val="24"/>
              </w:rPr>
            </w:pPr>
            <w:r w:rsidRPr="00E37B03">
              <w:rPr>
                <w:rFonts w:ascii="Times New Roman" w:hAnsi="Times New Roman"/>
                <w:b/>
                <w:bCs/>
                <w:sz w:val="24"/>
                <w:szCs w:val="24"/>
              </w:rPr>
              <w:t xml:space="preserve">9. Коэффициент реальных активов </w:t>
            </w:r>
            <w:r w:rsidRPr="00E37B03">
              <w:rPr>
                <w:rFonts w:ascii="Times New Roman" w:hAnsi="Times New Roman"/>
                <w:b/>
                <w:bCs/>
                <w:sz w:val="24"/>
                <w:szCs w:val="24"/>
              </w:rPr>
              <w:br/>
              <w:t>в имуществе предприятия, %</w:t>
            </w:r>
          </w:p>
        </w:tc>
        <w:tc>
          <w:tcPr>
            <w:tcW w:w="1134" w:type="dxa"/>
          </w:tcPr>
          <w:p w:rsidR="009809B6" w:rsidRPr="00E37B03" w:rsidRDefault="009809B6" w:rsidP="002F745C">
            <w:pPr>
              <w:pStyle w:val="21"/>
              <w:spacing w:after="0" w:line="240" w:lineRule="auto"/>
              <w:ind w:left="0"/>
              <w:jc w:val="center"/>
              <w:rPr>
                <w:rFonts w:ascii="Times New Roman" w:hAnsi="Times New Roman"/>
                <w:sz w:val="24"/>
                <w:szCs w:val="24"/>
              </w:rPr>
            </w:pPr>
          </w:p>
        </w:tc>
        <w:tc>
          <w:tcPr>
            <w:tcW w:w="104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0,78</w:t>
            </w:r>
          </w:p>
        </w:tc>
        <w:tc>
          <w:tcPr>
            <w:tcW w:w="90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0,70</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0,59</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-0,08</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-0,11</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-0,19</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90,04</w:t>
            </w:r>
          </w:p>
        </w:tc>
        <w:tc>
          <w:tcPr>
            <w:tcW w:w="108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84,49</w:t>
            </w:r>
          </w:p>
        </w:tc>
        <w:tc>
          <w:tcPr>
            <w:tcW w:w="1260" w:type="dxa"/>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76,08</w:t>
            </w:r>
          </w:p>
        </w:tc>
      </w:tr>
    </w:tbl>
    <w:p w:rsidR="009809B6" w:rsidRDefault="009809B6" w:rsidP="009809B6">
      <w:pPr>
        <w:tabs>
          <w:tab w:val="left" w:pos="2304"/>
        </w:tabs>
        <w:ind w:firstLine="660"/>
        <w:rPr>
          <w:rFonts w:ascii="Times New Roman" w:hAnsi="Times New Roman"/>
          <w:sz w:val="24"/>
          <w:szCs w:val="24"/>
        </w:rPr>
        <w:sectPr w:rsidR="009809B6" w:rsidSect="006D5CAC">
          <w:pgSz w:w="16838" w:h="11906" w:orient="landscape"/>
          <w:pgMar w:top="850" w:right="1134" w:bottom="1701" w:left="1134" w:header="708" w:footer="708" w:gutter="0"/>
          <w:cols w:space="708"/>
          <w:docGrid w:linePitch="360"/>
        </w:sectPr>
      </w:pPr>
    </w:p>
    <w:p w:rsidR="009809B6" w:rsidRPr="0015234A" w:rsidRDefault="009809B6" w:rsidP="009809B6">
      <w:pPr>
        <w:spacing w:after="0" w:line="240" w:lineRule="auto"/>
        <w:ind w:firstLine="720"/>
        <w:jc w:val="center"/>
        <w:rPr>
          <w:rFonts w:ascii="Times New Roman" w:hAnsi="Times New Roman"/>
          <w:b/>
          <w:sz w:val="24"/>
          <w:szCs w:val="24"/>
        </w:rPr>
      </w:pPr>
      <w:r w:rsidRPr="0015234A">
        <w:rPr>
          <w:rFonts w:ascii="Times New Roman" w:hAnsi="Times New Roman"/>
          <w:b/>
          <w:sz w:val="24"/>
          <w:szCs w:val="24"/>
        </w:rPr>
        <w:t>1.6.2. Анализ показателей оборачиваемости для оценки деловой активности предприятия</w:t>
      </w:r>
    </w:p>
    <w:p w:rsidR="009809B6" w:rsidRPr="0015234A" w:rsidRDefault="009809B6" w:rsidP="009809B6">
      <w:pPr>
        <w:spacing w:after="0" w:line="240" w:lineRule="auto"/>
        <w:ind w:firstLine="720"/>
        <w:jc w:val="both"/>
        <w:rPr>
          <w:rFonts w:ascii="Times New Roman" w:hAnsi="Times New Roman"/>
          <w:sz w:val="24"/>
          <w:szCs w:val="24"/>
        </w:rPr>
      </w:pPr>
    </w:p>
    <w:p w:rsidR="001252B2" w:rsidRPr="001252B2" w:rsidRDefault="001252B2" w:rsidP="001252B2">
      <w:pPr>
        <w:widowControl w:val="0"/>
        <w:spacing w:after="0" w:line="240" w:lineRule="auto"/>
        <w:ind w:firstLine="709"/>
        <w:jc w:val="both"/>
        <w:rPr>
          <w:rFonts w:ascii="Times New Roman" w:hAnsi="Times New Roman"/>
          <w:sz w:val="24"/>
          <w:szCs w:val="24"/>
        </w:rPr>
      </w:pPr>
      <w:r w:rsidRPr="001252B2">
        <w:rPr>
          <w:rFonts w:ascii="Times New Roman" w:hAnsi="Times New Roman"/>
          <w:sz w:val="24"/>
          <w:szCs w:val="24"/>
        </w:rPr>
        <w:t xml:space="preserve">Финансовое положение предприятия находится в непосредственной зависимости от того, насколько быстро средства, вложенные в активы, превращаются в реальные деньги. Ускорение оборачиваемости оборотных средств позволяет либо при том же объеме продаж высвободить из оборота часть оборотных средств, либо при той же величине оборотных средств </w:t>
      </w:r>
    </w:p>
    <w:p w:rsidR="001252B2" w:rsidRPr="001252B2" w:rsidRDefault="001252B2" w:rsidP="001252B2">
      <w:pPr>
        <w:widowControl w:val="0"/>
        <w:spacing w:after="0" w:line="240" w:lineRule="auto"/>
        <w:ind w:firstLine="709"/>
        <w:jc w:val="both"/>
        <w:rPr>
          <w:rFonts w:ascii="Times New Roman" w:hAnsi="Times New Roman"/>
          <w:sz w:val="24"/>
          <w:szCs w:val="24"/>
        </w:rPr>
      </w:pPr>
      <w:r w:rsidRPr="001252B2">
        <w:rPr>
          <w:rFonts w:ascii="Times New Roman" w:hAnsi="Times New Roman"/>
          <w:sz w:val="24"/>
          <w:szCs w:val="24"/>
        </w:rPr>
        <w:t>Для оценки эффективности использования активов применяются показатели оборачиваемости активов в целом, оборотных активов, в том числе запасов и дебиторской задолженности.</w:t>
      </w:r>
    </w:p>
    <w:p w:rsidR="009809B6" w:rsidRPr="00FB38F5" w:rsidRDefault="009809B6" w:rsidP="009809B6">
      <w:pPr>
        <w:spacing w:before="150" w:after="150" w:line="336" w:lineRule="atLeast"/>
        <w:ind w:firstLine="576"/>
        <w:jc w:val="both"/>
        <w:rPr>
          <w:rFonts w:ascii="Times New Roman" w:hAnsi="Times New Roman"/>
          <w:color w:val="5A5A5A"/>
        </w:rPr>
      </w:pPr>
      <w:r w:rsidRPr="00FB38F5">
        <w:rPr>
          <w:rFonts w:ascii="Times New Roman" w:hAnsi="Times New Roman"/>
          <w:color w:val="5A5A5A"/>
        </w:rPr>
        <w:t xml:space="preserve"> </w:t>
      </w:r>
    </w:p>
    <w:p w:rsidR="009809B6" w:rsidRPr="009F2E1B" w:rsidRDefault="009809B6" w:rsidP="009809B6">
      <w:pPr>
        <w:pStyle w:val="21"/>
        <w:spacing w:line="360" w:lineRule="auto"/>
        <w:ind w:left="0" w:firstLine="660"/>
        <w:jc w:val="both"/>
        <w:rPr>
          <w:rFonts w:ascii="Times New Roman" w:hAnsi="Times New Roman"/>
          <w:sz w:val="24"/>
          <w:szCs w:val="24"/>
        </w:rPr>
      </w:pPr>
      <w:r w:rsidRPr="009F2E1B">
        <w:rPr>
          <w:rFonts w:ascii="Times New Roman" w:hAnsi="Times New Roman"/>
          <w:sz w:val="24"/>
          <w:szCs w:val="24"/>
        </w:rPr>
        <w:t xml:space="preserve">Таблица 10. Расчет и динамика показателей оборачиваемости </w:t>
      </w:r>
      <w:r>
        <w:rPr>
          <w:rFonts w:ascii="Times New Roman" w:hAnsi="Times New Roman"/>
          <w:sz w:val="24"/>
          <w:szCs w:val="24"/>
        </w:rPr>
        <w:t>ООО «</w:t>
      </w:r>
      <w:r w:rsidRPr="009F2E1B">
        <w:rPr>
          <w:rFonts w:ascii="Times New Roman" w:hAnsi="Times New Roman"/>
          <w:sz w:val="24"/>
          <w:szCs w:val="24"/>
        </w:rPr>
        <w:t xml:space="preserve">Валя» </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80"/>
        <w:gridCol w:w="567"/>
        <w:gridCol w:w="567"/>
        <w:gridCol w:w="992"/>
        <w:gridCol w:w="992"/>
        <w:gridCol w:w="993"/>
        <w:gridCol w:w="992"/>
        <w:gridCol w:w="992"/>
        <w:gridCol w:w="893"/>
      </w:tblGrid>
      <w:tr w:rsidR="009809B6" w:rsidRPr="00655A13" w:rsidTr="002F745C">
        <w:trPr>
          <w:cantSplit/>
          <w:trHeight w:val="520"/>
        </w:trPr>
        <w:tc>
          <w:tcPr>
            <w:tcW w:w="2580" w:type="dxa"/>
            <w:vMerge w:val="restart"/>
            <w:vAlign w:val="center"/>
          </w:tcPr>
          <w:p w:rsidR="009809B6" w:rsidRPr="00655A13" w:rsidRDefault="009809B6" w:rsidP="002F745C">
            <w:pPr>
              <w:pStyle w:val="21"/>
              <w:spacing w:after="0"/>
              <w:ind w:left="0"/>
              <w:jc w:val="center"/>
              <w:rPr>
                <w:rFonts w:ascii="Times New Roman" w:hAnsi="Times New Roman"/>
                <w:sz w:val="20"/>
                <w:szCs w:val="20"/>
              </w:rPr>
            </w:pPr>
            <w:r w:rsidRPr="00655A13">
              <w:rPr>
                <w:rFonts w:ascii="Times New Roman" w:hAnsi="Times New Roman"/>
                <w:sz w:val="20"/>
                <w:szCs w:val="20"/>
              </w:rPr>
              <w:t>Показатели</w:t>
            </w:r>
          </w:p>
        </w:tc>
        <w:tc>
          <w:tcPr>
            <w:tcW w:w="567" w:type="dxa"/>
            <w:vMerge w:val="restart"/>
            <w:vAlign w:val="center"/>
          </w:tcPr>
          <w:p w:rsidR="009809B6" w:rsidRPr="00655A13" w:rsidRDefault="009809B6" w:rsidP="002F745C">
            <w:pPr>
              <w:pStyle w:val="21"/>
              <w:spacing w:after="0" w:line="240" w:lineRule="auto"/>
              <w:ind w:left="0"/>
              <w:jc w:val="center"/>
              <w:rPr>
                <w:rFonts w:ascii="Times New Roman" w:hAnsi="Times New Roman"/>
                <w:sz w:val="20"/>
                <w:szCs w:val="20"/>
              </w:rPr>
            </w:pPr>
          </w:p>
          <w:p w:rsidR="009809B6" w:rsidRPr="00655A13" w:rsidRDefault="009809B6" w:rsidP="002F745C">
            <w:pPr>
              <w:pStyle w:val="21"/>
              <w:spacing w:after="0" w:line="240" w:lineRule="auto"/>
              <w:ind w:left="0"/>
              <w:jc w:val="center"/>
              <w:rPr>
                <w:rFonts w:ascii="Times New Roman" w:hAnsi="Times New Roman"/>
                <w:sz w:val="20"/>
                <w:szCs w:val="20"/>
              </w:rPr>
            </w:pPr>
          </w:p>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Условное</w:t>
            </w:r>
          </w:p>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обозначение</w:t>
            </w:r>
          </w:p>
        </w:tc>
        <w:tc>
          <w:tcPr>
            <w:tcW w:w="567" w:type="dxa"/>
            <w:vMerge w:val="restart"/>
            <w:vAlign w:val="center"/>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Источник</w:t>
            </w:r>
          </w:p>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информа</w:t>
            </w:r>
          </w:p>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ции</w:t>
            </w:r>
          </w:p>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или алгоритм</w:t>
            </w:r>
          </w:p>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расчета</w:t>
            </w:r>
          </w:p>
        </w:tc>
        <w:tc>
          <w:tcPr>
            <w:tcW w:w="992" w:type="dxa"/>
            <w:tcBorders>
              <w:bottom w:val="nil"/>
            </w:tcBorders>
            <w:vAlign w:val="center"/>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992" w:type="dxa"/>
            <w:tcBorders>
              <w:bottom w:val="nil"/>
            </w:tcBorders>
            <w:vAlign w:val="center"/>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993" w:type="dxa"/>
            <w:tcBorders>
              <w:bottom w:val="nil"/>
            </w:tcBorders>
            <w:vAlign w:val="center"/>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2877" w:type="dxa"/>
            <w:gridSpan w:val="3"/>
            <w:vAlign w:val="center"/>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Изменение,</w:t>
            </w:r>
          </w:p>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 -)</w:t>
            </w:r>
          </w:p>
        </w:tc>
      </w:tr>
      <w:tr w:rsidR="009809B6" w:rsidRPr="00655A13" w:rsidTr="002F745C">
        <w:trPr>
          <w:cantSplit/>
          <w:trHeight w:val="625"/>
        </w:trPr>
        <w:tc>
          <w:tcPr>
            <w:tcW w:w="2580" w:type="dxa"/>
            <w:vMerge/>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567" w:type="dxa"/>
            <w:vMerge/>
            <w:vAlign w:val="center"/>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567" w:type="dxa"/>
            <w:vMerge/>
            <w:vAlign w:val="center"/>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992" w:type="dxa"/>
            <w:tcBorders>
              <w:top w:val="nil"/>
            </w:tcBorders>
            <w:vAlign w:val="center"/>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2007 год</w:t>
            </w:r>
          </w:p>
        </w:tc>
        <w:tc>
          <w:tcPr>
            <w:tcW w:w="992" w:type="dxa"/>
            <w:tcBorders>
              <w:top w:val="nil"/>
            </w:tcBorders>
            <w:vAlign w:val="center"/>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2008 год</w:t>
            </w:r>
          </w:p>
        </w:tc>
        <w:tc>
          <w:tcPr>
            <w:tcW w:w="993" w:type="dxa"/>
            <w:tcBorders>
              <w:top w:val="nil"/>
            </w:tcBorders>
            <w:vAlign w:val="center"/>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2009год</w:t>
            </w:r>
          </w:p>
        </w:tc>
        <w:tc>
          <w:tcPr>
            <w:tcW w:w="992" w:type="dxa"/>
            <w:vAlign w:val="center"/>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2008год/</w:t>
            </w:r>
          </w:p>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2007год</w:t>
            </w:r>
          </w:p>
        </w:tc>
        <w:tc>
          <w:tcPr>
            <w:tcW w:w="992" w:type="dxa"/>
            <w:vAlign w:val="center"/>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2009год/</w:t>
            </w:r>
          </w:p>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2008год</w:t>
            </w:r>
          </w:p>
        </w:tc>
        <w:tc>
          <w:tcPr>
            <w:tcW w:w="893" w:type="dxa"/>
            <w:vAlign w:val="center"/>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2009год/2007год</w:t>
            </w:r>
          </w:p>
        </w:tc>
      </w:tr>
      <w:tr w:rsidR="009809B6" w:rsidRPr="00655A13" w:rsidTr="002F745C">
        <w:tc>
          <w:tcPr>
            <w:tcW w:w="2580" w:type="dxa"/>
            <w:tcBorders>
              <w:bottom w:val="nil"/>
            </w:tcBorders>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1</w:t>
            </w:r>
          </w:p>
        </w:tc>
        <w:tc>
          <w:tcPr>
            <w:tcW w:w="567" w:type="dxa"/>
            <w:tcBorders>
              <w:bottom w:val="nil"/>
            </w:tcBorders>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2</w:t>
            </w:r>
          </w:p>
        </w:tc>
        <w:tc>
          <w:tcPr>
            <w:tcW w:w="567" w:type="dxa"/>
            <w:tcBorders>
              <w:bottom w:val="nil"/>
            </w:tcBorders>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3</w:t>
            </w:r>
          </w:p>
        </w:tc>
        <w:tc>
          <w:tcPr>
            <w:tcW w:w="992" w:type="dxa"/>
            <w:tcBorders>
              <w:bottom w:val="nil"/>
            </w:tcBorders>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4</w:t>
            </w:r>
          </w:p>
        </w:tc>
        <w:tc>
          <w:tcPr>
            <w:tcW w:w="992" w:type="dxa"/>
            <w:tcBorders>
              <w:bottom w:val="nil"/>
            </w:tcBorders>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5</w:t>
            </w:r>
          </w:p>
        </w:tc>
        <w:tc>
          <w:tcPr>
            <w:tcW w:w="993" w:type="dxa"/>
            <w:tcBorders>
              <w:bottom w:val="nil"/>
            </w:tcBorders>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6</w:t>
            </w:r>
          </w:p>
        </w:tc>
        <w:tc>
          <w:tcPr>
            <w:tcW w:w="992" w:type="dxa"/>
            <w:tcBorders>
              <w:bottom w:val="nil"/>
            </w:tcBorders>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7</w:t>
            </w:r>
          </w:p>
        </w:tc>
        <w:tc>
          <w:tcPr>
            <w:tcW w:w="992" w:type="dxa"/>
            <w:tcBorders>
              <w:bottom w:val="nil"/>
            </w:tcBorders>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8</w:t>
            </w:r>
          </w:p>
        </w:tc>
        <w:tc>
          <w:tcPr>
            <w:tcW w:w="893" w:type="dxa"/>
            <w:tcBorders>
              <w:bottom w:val="nil"/>
            </w:tcBorders>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9</w:t>
            </w:r>
          </w:p>
        </w:tc>
      </w:tr>
      <w:tr w:rsidR="009809B6" w:rsidRPr="00655A13" w:rsidTr="002F745C">
        <w:trPr>
          <w:trHeight w:val="523"/>
        </w:trPr>
        <w:tc>
          <w:tcPr>
            <w:tcW w:w="2580" w:type="dxa"/>
            <w:tcBorders>
              <w:bottom w:val="nil"/>
            </w:tcBorders>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 xml:space="preserve">1.Выручка (нетто) от продажи </w:t>
            </w:r>
            <w:r w:rsidRPr="00655A13">
              <w:rPr>
                <w:rFonts w:ascii="Times New Roman" w:hAnsi="Times New Roman"/>
                <w:sz w:val="20"/>
                <w:szCs w:val="20"/>
              </w:rPr>
              <w:br/>
              <w:t>товаров, продукции, работ, услуг, тыс.руб.</w:t>
            </w:r>
          </w:p>
        </w:tc>
        <w:tc>
          <w:tcPr>
            <w:tcW w:w="567" w:type="dxa"/>
            <w:tcBorders>
              <w:bottom w:val="nil"/>
            </w:tcBorders>
            <w:vAlign w:val="center"/>
          </w:tcPr>
          <w:p w:rsidR="009809B6" w:rsidRPr="00655A13" w:rsidRDefault="009809B6" w:rsidP="002F745C">
            <w:pPr>
              <w:pStyle w:val="21"/>
              <w:spacing w:after="0" w:line="240" w:lineRule="auto"/>
              <w:ind w:left="0"/>
              <w:jc w:val="center"/>
              <w:rPr>
                <w:rFonts w:ascii="Times New Roman" w:hAnsi="Times New Roman"/>
                <w:sz w:val="20"/>
                <w:szCs w:val="20"/>
                <w:vertAlign w:val="subscript"/>
              </w:rPr>
            </w:pPr>
            <w:r w:rsidRPr="00655A13">
              <w:rPr>
                <w:rFonts w:ascii="Times New Roman" w:hAnsi="Times New Roman"/>
                <w:sz w:val="20"/>
                <w:szCs w:val="20"/>
                <w:lang w:val="en-US"/>
              </w:rPr>
              <w:t>Q</w:t>
            </w:r>
            <w:r w:rsidRPr="00655A13">
              <w:rPr>
                <w:rFonts w:ascii="Times New Roman" w:hAnsi="Times New Roman"/>
                <w:sz w:val="20"/>
                <w:szCs w:val="20"/>
                <w:vertAlign w:val="subscript"/>
                <w:lang w:val="en-US"/>
              </w:rPr>
              <w:t>p</w:t>
            </w:r>
          </w:p>
        </w:tc>
        <w:tc>
          <w:tcPr>
            <w:tcW w:w="567" w:type="dxa"/>
            <w:tcBorders>
              <w:bottom w:val="nil"/>
            </w:tcBorders>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010</w:t>
            </w:r>
          </w:p>
        </w:tc>
        <w:tc>
          <w:tcPr>
            <w:tcW w:w="992" w:type="dxa"/>
            <w:tcBorders>
              <w:bottom w:val="nil"/>
            </w:tcBorders>
          </w:tcPr>
          <w:p w:rsidR="009809B6" w:rsidRPr="00655A13" w:rsidRDefault="009809B6" w:rsidP="002F745C">
            <w:pPr>
              <w:spacing w:after="0"/>
              <w:jc w:val="center"/>
              <w:rPr>
                <w:rFonts w:ascii="Times New Roman" w:hAnsi="Times New Roman"/>
                <w:color w:val="000000"/>
                <w:sz w:val="20"/>
                <w:szCs w:val="20"/>
              </w:rPr>
            </w:pPr>
          </w:p>
          <w:p w:rsidR="009809B6" w:rsidRPr="00655A13" w:rsidRDefault="009809B6" w:rsidP="002F745C">
            <w:pPr>
              <w:spacing w:after="0"/>
              <w:jc w:val="center"/>
              <w:rPr>
                <w:rFonts w:ascii="Times New Roman" w:hAnsi="Times New Roman"/>
                <w:color w:val="000000"/>
                <w:sz w:val="20"/>
                <w:szCs w:val="20"/>
              </w:rPr>
            </w:pPr>
          </w:p>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4503426</w:t>
            </w:r>
          </w:p>
        </w:tc>
        <w:tc>
          <w:tcPr>
            <w:tcW w:w="992" w:type="dxa"/>
            <w:tcBorders>
              <w:bottom w:val="nil"/>
            </w:tcBorders>
          </w:tcPr>
          <w:p w:rsidR="009809B6" w:rsidRPr="00655A13" w:rsidRDefault="009809B6" w:rsidP="002F745C">
            <w:pPr>
              <w:spacing w:after="0"/>
              <w:jc w:val="center"/>
              <w:rPr>
                <w:rFonts w:ascii="Times New Roman" w:hAnsi="Times New Roman"/>
                <w:color w:val="000000"/>
                <w:sz w:val="20"/>
                <w:szCs w:val="20"/>
              </w:rPr>
            </w:pPr>
          </w:p>
          <w:p w:rsidR="009809B6" w:rsidRPr="00655A13" w:rsidRDefault="009809B6" w:rsidP="002F745C">
            <w:pPr>
              <w:spacing w:after="0"/>
              <w:jc w:val="center"/>
              <w:rPr>
                <w:rFonts w:ascii="Times New Roman" w:hAnsi="Times New Roman"/>
                <w:color w:val="000000"/>
                <w:sz w:val="20"/>
                <w:szCs w:val="20"/>
              </w:rPr>
            </w:pPr>
          </w:p>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5017004</w:t>
            </w:r>
          </w:p>
        </w:tc>
        <w:tc>
          <w:tcPr>
            <w:tcW w:w="993" w:type="dxa"/>
            <w:tcBorders>
              <w:bottom w:val="nil"/>
            </w:tcBorders>
          </w:tcPr>
          <w:p w:rsidR="009809B6" w:rsidRPr="00655A13" w:rsidRDefault="009809B6" w:rsidP="002F745C">
            <w:pPr>
              <w:spacing w:after="0"/>
              <w:jc w:val="center"/>
              <w:rPr>
                <w:rFonts w:ascii="Times New Roman" w:hAnsi="Times New Roman"/>
                <w:color w:val="000000"/>
                <w:sz w:val="20"/>
                <w:szCs w:val="20"/>
              </w:rPr>
            </w:pPr>
          </w:p>
          <w:p w:rsidR="009809B6" w:rsidRPr="00655A13" w:rsidRDefault="009809B6" w:rsidP="002F745C">
            <w:pPr>
              <w:spacing w:after="0"/>
              <w:jc w:val="center"/>
              <w:rPr>
                <w:rFonts w:ascii="Times New Roman" w:hAnsi="Times New Roman"/>
                <w:color w:val="000000"/>
                <w:sz w:val="20"/>
                <w:szCs w:val="20"/>
              </w:rPr>
            </w:pPr>
          </w:p>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5361446</w:t>
            </w:r>
          </w:p>
        </w:tc>
        <w:tc>
          <w:tcPr>
            <w:tcW w:w="992" w:type="dxa"/>
            <w:tcBorders>
              <w:bottom w:val="nil"/>
            </w:tcBorders>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513578</w:t>
            </w:r>
          </w:p>
        </w:tc>
        <w:tc>
          <w:tcPr>
            <w:tcW w:w="992" w:type="dxa"/>
            <w:tcBorders>
              <w:bottom w:val="nil"/>
            </w:tcBorders>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344442</w:t>
            </w:r>
          </w:p>
        </w:tc>
        <w:tc>
          <w:tcPr>
            <w:tcW w:w="893" w:type="dxa"/>
            <w:tcBorders>
              <w:bottom w:val="nil"/>
            </w:tcBorders>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858020</w:t>
            </w:r>
          </w:p>
        </w:tc>
      </w:tr>
      <w:tr w:rsidR="009809B6" w:rsidRPr="00655A13" w:rsidTr="002F745C">
        <w:tc>
          <w:tcPr>
            <w:tcW w:w="2580" w:type="dxa"/>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2.Число дней в отчетном году</w:t>
            </w:r>
          </w:p>
        </w:tc>
        <w:tc>
          <w:tcPr>
            <w:tcW w:w="567" w:type="dxa"/>
            <w:vAlign w:val="center"/>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Д</w:t>
            </w:r>
          </w:p>
        </w:tc>
        <w:tc>
          <w:tcPr>
            <w:tcW w:w="567" w:type="dxa"/>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992" w:type="dxa"/>
          </w:tcPr>
          <w:p w:rsidR="009809B6" w:rsidRPr="00655A13" w:rsidRDefault="009809B6" w:rsidP="002F745C">
            <w:pPr>
              <w:pStyle w:val="21"/>
              <w:spacing w:after="0" w:line="240" w:lineRule="auto"/>
              <w:ind w:left="0"/>
              <w:jc w:val="center"/>
              <w:rPr>
                <w:rFonts w:ascii="Times New Roman" w:hAnsi="Times New Roman"/>
                <w:sz w:val="20"/>
                <w:szCs w:val="20"/>
              </w:rPr>
            </w:pPr>
          </w:p>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365</w:t>
            </w:r>
          </w:p>
        </w:tc>
        <w:tc>
          <w:tcPr>
            <w:tcW w:w="992" w:type="dxa"/>
          </w:tcPr>
          <w:p w:rsidR="009809B6" w:rsidRPr="00655A13" w:rsidRDefault="009809B6" w:rsidP="002F745C">
            <w:pPr>
              <w:pStyle w:val="21"/>
              <w:spacing w:after="0" w:line="240" w:lineRule="auto"/>
              <w:ind w:left="0"/>
              <w:jc w:val="center"/>
              <w:rPr>
                <w:rFonts w:ascii="Times New Roman" w:hAnsi="Times New Roman"/>
                <w:sz w:val="20"/>
                <w:szCs w:val="20"/>
              </w:rPr>
            </w:pPr>
          </w:p>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366</w:t>
            </w:r>
          </w:p>
        </w:tc>
        <w:tc>
          <w:tcPr>
            <w:tcW w:w="993" w:type="dxa"/>
          </w:tcPr>
          <w:p w:rsidR="009809B6" w:rsidRPr="00655A13" w:rsidRDefault="009809B6" w:rsidP="002F745C">
            <w:pPr>
              <w:pStyle w:val="21"/>
              <w:spacing w:after="0" w:line="240" w:lineRule="auto"/>
              <w:ind w:left="0"/>
              <w:jc w:val="center"/>
              <w:rPr>
                <w:rFonts w:ascii="Times New Roman" w:hAnsi="Times New Roman"/>
                <w:sz w:val="20"/>
                <w:szCs w:val="20"/>
              </w:rPr>
            </w:pPr>
          </w:p>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365</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1</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-1</w:t>
            </w:r>
          </w:p>
        </w:tc>
        <w:tc>
          <w:tcPr>
            <w:tcW w:w="8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0</w:t>
            </w:r>
          </w:p>
        </w:tc>
      </w:tr>
      <w:tr w:rsidR="009809B6" w:rsidRPr="00655A13" w:rsidTr="002F745C">
        <w:tc>
          <w:tcPr>
            <w:tcW w:w="2580" w:type="dxa"/>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 xml:space="preserve">3.Однодневный оборот по </w:t>
            </w:r>
            <w:r w:rsidRPr="00655A13">
              <w:rPr>
                <w:rFonts w:ascii="Times New Roman" w:hAnsi="Times New Roman"/>
                <w:sz w:val="20"/>
                <w:szCs w:val="20"/>
              </w:rPr>
              <w:br/>
              <w:t>реализации, тыс.руб.</w:t>
            </w:r>
          </w:p>
        </w:tc>
        <w:tc>
          <w:tcPr>
            <w:tcW w:w="567" w:type="dxa"/>
            <w:vAlign w:val="center"/>
          </w:tcPr>
          <w:p w:rsidR="009809B6" w:rsidRPr="00655A13" w:rsidRDefault="009809B6" w:rsidP="002F745C">
            <w:pPr>
              <w:pStyle w:val="21"/>
              <w:spacing w:after="0" w:line="240" w:lineRule="auto"/>
              <w:ind w:left="0"/>
              <w:jc w:val="center"/>
              <w:rPr>
                <w:rFonts w:ascii="Times New Roman" w:hAnsi="Times New Roman"/>
                <w:sz w:val="20"/>
                <w:szCs w:val="20"/>
                <w:vertAlign w:val="subscript"/>
              </w:rPr>
            </w:pPr>
            <w:r w:rsidRPr="00655A13">
              <w:rPr>
                <w:rFonts w:ascii="Times New Roman" w:hAnsi="Times New Roman"/>
                <w:sz w:val="20"/>
                <w:szCs w:val="20"/>
                <w:lang w:val="en-US"/>
              </w:rPr>
              <w:t>Q</w:t>
            </w:r>
            <w:r w:rsidRPr="00655A13">
              <w:rPr>
                <w:rFonts w:ascii="Times New Roman" w:hAnsi="Times New Roman"/>
                <w:sz w:val="20"/>
                <w:szCs w:val="20"/>
                <w:vertAlign w:val="subscript"/>
                <w:lang w:val="en-US"/>
              </w:rPr>
              <w:t>p</w:t>
            </w:r>
            <w:r w:rsidRPr="00655A13">
              <w:rPr>
                <w:rFonts w:ascii="Times New Roman" w:hAnsi="Times New Roman"/>
                <w:sz w:val="20"/>
                <w:szCs w:val="20"/>
                <w:vertAlign w:val="subscript"/>
              </w:rPr>
              <w:t>, дн</w:t>
            </w:r>
          </w:p>
        </w:tc>
        <w:tc>
          <w:tcPr>
            <w:tcW w:w="567" w:type="dxa"/>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12338,15</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13707,66</w:t>
            </w:r>
          </w:p>
        </w:tc>
        <w:tc>
          <w:tcPr>
            <w:tcW w:w="9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14688,89</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12338,15</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13707,66</w:t>
            </w:r>
          </w:p>
        </w:tc>
        <w:tc>
          <w:tcPr>
            <w:tcW w:w="8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14688,89</w:t>
            </w:r>
          </w:p>
        </w:tc>
      </w:tr>
      <w:tr w:rsidR="009809B6" w:rsidRPr="00655A13" w:rsidTr="002F745C">
        <w:trPr>
          <w:trHeight w:val="373"/>
        </w:trPr>
        <w:tc>
          <w:tcPr>
            <w:tcW w:w="2580" w:type="dxa"/>
          </w:tcPr>
          <w:p w:rsidR="009809B6" w:rsidRPr="00655A13" w:rsidRDefault="009809B6" w:rsidP="002F745C">
            <w:pPr>
              <w:pStyle w:val="21"/>
              <w:spacing w:after="0" w:line="240" w:lineRule="auto"/>
              <w:ind w:left="0"/>
              <w:jc w:val="center"/>
              <w:rPr>
                <w:rFonts w:ascii="Times New Roman" w:hAnsi="Times New Roman"/>
                <w:b/>
                <w:bCs/>
                <w:sz w:val="20"/>
                <w:szCs w:val="20"/>
              </w:rPr>
            </w:pPr>
            <w:r w:rsidRPr="00655A13">
              <w:rPr>
                <w:rFonts w:ascii="Times New Roman" w:hAnsi="Times New Roman"/>
                <w:b/>
                <w:bCs/>
                <w:sz w:val="20"/>
                <w:szCs w:val="20"/>
              </w:rPr>
              <w:t>4.Стоимость активов, тыс.руб.</w:t>
            </w:r>
          </w:p>
        </w:tc>
        <w:tc>
          <w:tcPr>
            <w:tcW w:w="567" w:type="dxa"/>
            <w:vAlign w:val="center"/>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А</w:t>
            </w:r>
          </w:p>
        </w:tc>
        <w:tc>
          <w:tcPr>
            <w:tcW w:w="567" w:type="dxa"/>
          </w:tcPr>
          <w:p w:rsidR="009809B6" w:rsidRPr="00655A13" w:rsidRDefault="009809B6" w:rsidP="002F745C">
            <w:pPr>
              <w:spacing w:after="0"/>
              <w:jc w:val="center"/>
              <w:rPr>
                <w:rFonts w:ascii="Times New Roman" w:hAnsi="Times New Roman"/>
                <w:sz w:val="20"/>
                <w:szCs w:val="20"/>
              </w:rPr>
            </w:pPr>
          </w:p>
          <w:p w:rsidR="009809B6" w:rsidRPr="00655A13" w:rsidRDefault="009809B6" w:rsidP="002F745C">
            <w:pPr>
              <w:spacing w:after="0"/>
              <w:jc w:val="center"/>
              <w:rPr>
                <w:rFonts w:ascii="Times New Roman" w:hAnsi="Times New Roman"/>
                <w:sz w:val="20"/>
                <w:szCs w:val="20"/>
              </w:rPr>
            </w:pPr>
            <w:r w:rsidRPr="00655A13">
              <w:rPr>
                <w:rFonts w:ascii="Times New Roman" w:hAnsi="Times New Roman"/>
                <w:sz w:val="20"/>
                <w:szCs w:val="20"/>
              </w:rPr>
              <w:t>399</w:t>
            </w:r>
          </w:p>
        </w:tc>
        <w:tc>
          <w:tcPr>
            <w:tcW w:w="992" w:type="dxa"/>
          </w:tcPr>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p>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r w:rsidRPr="00655A13">
              <w:rPr>
                <w:rFonts w:ascii="Times New Roman" w:hAnsi="Times New Roman"/>
                <w:sz w:val="20"/>
                <w:szCs w:val="20"/>
              </w:rPr>
              <w:t>1642787</w:t>
            </w:r>
          </w:p>
        </w:tc>
        <w:tc>
          <w:tcPr>
            <w:tcW w:w="992" w:type="dxa"/>
          </w:tcPr>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p>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r w:rsidRPr="00655A13">
              <w:rPr>
                <w:rFonts w:ascii="Times New Roman" w:hAnsi="Times New Roman"/>
                <w:sz w:val="20"/>
                <w:szCs w:val="20"/>
              </w:rPr>
              <w:t>2451340</w:t>
            </w:r>
          </w:p>
        </w:tc>
        <w:tc>
          <w:tcPr>
            <w:tcW w:w="993" w:type="dxa"/>
          </w:tcPr>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p>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r w:rsidRPr="00655A13">
              <w:rPr>
                <w:rFonts w:ascii="Times New Roman" w:hAnsi="Times New Roman"/>
                <w:sz w:val="20"/>
                <w:szCs w:val="20"/>
              </w:rPr>
              <w:t>2528035</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808553</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76695</w:t>
            </w:r>
          </w:p>
        </w:tc>
        <w:tc>
          <w:tcPr>
            <w:tcW w:w="8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885248</w:t>
            </w:r>
          </w:p>
        </w:tc>
      </w:tr>
      <w:tr w:rsidR="009809B6" w:rsidRPr="00655A13" w:rsidTr="002F745C">
        <w:trPr>
          <w:trHeight w:val="443"/>
        </w:trPr>
        <w:tc>
          <w:tcPr>
            <w:tcW w:w="2580" w:type="dxa"/>
          </w:tcPr>
          <w:p w:rsidR="009809B6" w:rsidRPr="00655A13" w:rsidRDefault="009809B6" w:rsidP="002F745C">
            <w:pPr>
              <w:pStyle w:val="21"/>
              <w:spacing w:after="0" w:line="240" w:lineRule="auto"/>
              <w:ind w:left="0"/>
              <w:jc w:val="center"/>
              <w:rPr>
                <w:rFonts w:ascii="Times New Roman" w:hAnsi="Times New Roman"/>
                <w:b/>
                <w:bCs/>
                <w:sz w:val="20"/>
                <w:szCs w:val="20"/>
              </w:rPr>
            </w:pPr>
            <w:r w:rsidRPr="00655A13">
              <w:rPr>
                <w:rFonts w:ascii="Times New Roman" w:hAnsi="Times New Roman"/>
                <w:b/>
                <w:bCs/>
                <w:sz w:val="20"/>
                <w:szCs w:val="20"/>
              </w:rPr>
              <w:t>5.Стоимость оборотных активов, тыс.руб.,</w:t>
            </w:r>
          </w:p>
        </w:tc>
        <w:tc>
          <w:tcPr>
            <w:tcW w:w="567" w:type="dxa"/>
            <w:vAlign w:val="center"/>
          </w:tcPr>
          <w:p w:rsidR="009809B6" w:rsidRPr="00655A13" w:rsidRDefault="009809B6" w:rsidP="002F745C">
            <w:pPr>
              <w:pStyle w:val="21"/>
              <w:spacing w:after="0" w:line="240" w:lineRule="auto"/>
              <w:ind w:left="0"/>
              <w:jc w:val="center"/>
              <w:rPr>
                <w:rFonts w:ascii="Times New Roman" w:hAnsi="Times New Roman"/>
                <w:sz w:val="20"/>
                <w:szCs w:val="20"/>
                <w:vertAlign w:val="subscript"/>
              </w:rPr>
            </w:pPr>
            <w:r w:rsidRPr="00655A13">
              <w:rPr>
                <w:rFonts w:ascii="Times New Roman" w:hAnsi="Times New Roman"/>
                <w:sz w:val="20"/>
                <w:szCs w:val="20"/>
              </w:rPr>
              <w:t>А</w:t>
            </w:r>
            <w:r w:rsidRPr="00655A13">
              <w:rPr>
                <w:rFonts w:ascii="Times New Roman" w:hAnsi="Times New Roman"/>
                <w:sz w:val="20"/>
                <w:szCs w:val="20"/>
                <w:vertAlign w:val="subscript"/>
              </w:rPr>
              <w:t>об</w:t>
            </w:r>
          </w:p>
        </w:tc>
        <w:tc>
          <w:tcPr>
            <w:tcW w:w="567" w:type="dxa"/>
          </w:tcPr>
          <w:p w:rsidR="009809B6" w:rsidRPr="00655A13" w:rsidRDefault="009809B6" w:rsidP="002F745C">
            <w:pPr>
              <w:spacing w:after="0"/>
              <w:jc w:val="center"/>
              <w:rPr>
                <w:rFonts w:ascii="Times New Roman" w:hAnsi="Times New Roman"/>
                <w:sz w:val="20"/>
                <w:szCs w:val="20"/>
              </w:rPr>
            </w:pPr>
          </w:p>
          <w:p w:rsidR="009809B6" w:rsidRPr="00655A13" w:rsidRDefault="009809B6" w:rsidP="002F745C">
            <w:pPr>
              <w:spacing w:after="0"/>
              <w:jc w:val="center"/>
              <w:rPr>
                <w:rFonts w:ascii="Times New Roman" w:hAnsi="Times New Roman"/>
                <w:sz w:val="20"/>
                <w:szCs w:val="20"/>
              </w:rPr>
            </w:pPr>
            <w:r w:rsidRPr="00655A13">
              <w:rPr>
                <w:rFonts w:ascii="Times New Roman" w:hAnsi="Times New Roman"/>
                <w:sz w:val="20"/>
                <w:szCs w:val="20"/>
              </w:rPr>
              <w:t>290</w:t>
            </w:r>
          </w:p>
        </w:tc>
        <w:tc>
          <w:tcPr>
            <w:tcW w:w="992" w:type="dxa"/>
          </w:tcPr>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p>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r w:rsidRPr="00655A13">
              <w:rPr>
                <w:rFonts w:ascii="Times New Roman" w:hAnsi="Times New Roman"/>
                <w:sz w:val="20"/>
                <w:szCs w:val="20"/>
              </w:rPr>
              <w:t>680939</w:t>
            </w:r>
          </w:p>
        </w:tc>
        <w:tc>
          <w:tcPr>
            <w:tcW w:w="992" w:type="dxa"/>
          </w:tcPr>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p>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r w:rsidRPr="00655A13">
              <w:rPr>
                <w:rFonts w:ascii="Times New Roman" w:hAnsi="Times New Roman"/>
                <w:sz w:val="20"/>
                <w:szCs w:val="20"/>
              </w:rPr>
              <w:t>1206446</w:t>
            </w:r>
          </w:p>
        </w:tc>
        <w:tc>
          <w:tcPr>
            <w:tcW w:w="993" w:type="dxa"/>
          </w:tcPr>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p>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r w:rsidRPr="00655A13">
              <w:rPr>
                <w:rFonts w:ascii="Times New Roman" w:hAnsi="Times New Roman"/>
                <w:sz w:val="20"/>
                <w:szCs w:val="20"/>
              </w:rPr>
              <w:t>1299502</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525507</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93056</w:t>
            </w:r>
          </w:p>
        </w:tc>
        <w:tc>
          <w:tcPr>
            <w:tcW w:w="8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618563</w:t>
            </w:r>
          </w:p>
        </w:tc>
      </w:tr>
      <w:tr w:rsidR="009809B6" w:rsidRPr="00655A13" w:rsidTr="002F745C">
        <w:tc>
          <w:tcPr>
            <w:tcW w:w="2580" w:type="dxa"/>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в том числе:</w:t>
            </w:r>
          </w:p>
        </w:tc>
        <w:tc>
          <w:tcPr>
            <w:tcW w:w="567" w:type="dxa"/>
            <w:vAlign w:val="center"/>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567" w:type="dxa"/>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992" w:type="dxa"/>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992" w:type="dxa"/>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993" w:type="dxa"/>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p>
        </w:tc>
        <w:tc>
          <w:tcPr>
            <w:tcW w:w="893" w:type="dxa"/>
            <w:vAlign w:val="bottom"/>
          </w:tcPr>
          <w:p w:rsidR="009809B6" w:rsidRPr="00655A13" w:rsidRDefault="009809B6" w:rsidP="002F745C">
            <w:pPr>
              <w:spacing w:after="0"/>
              <w:jc w:val="center"/>
              <w:rPr>
                <w:rFonts w:ascii="Times New Roman" w:hAnsi="Times New Roman"/>
                <w:color w:val="000000"/>
                <w:sz w:val="20"/>
                <w:szCs w:val="20"/>
              </w:rPr>
            </w:pPr>
          </w:p>
        </w:tc>
      </w:tr>
      <w:tr w:rsidR="009809B6" w:rsidRPr="00655A13" w:rsidTr="002F745C">
        <w:tc>
          <w:tcPr>
            <w:tcW w:w="2580" w:type="dxa"/>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5.1. Запасы</w:t>
            </w:r>
          </w:p>
        </w:tc>
        <w:tc>
          <w:tcPr>
            <w:tcW w:w="567" w:type="dxa"/>
            <w:vAlign w:val="center"/>
          </w:tcPr>
          <w:p w:rsidR="009809B6" w:rsidRPr="00655A13" w:rsidRDefault="009809B6" w:rsidP="002F745C">
            <w:pPr>
              <w:pStyle w:val="21"/>
              <w:spacing w:after="0" w:line="240" w:lineRule="auto"/>
              <w:ind w:left="0"/>
              <w:jc w:val="center"/>
              <w:rPr>
                <w:rFonts w:ascii="Times New Roman" w:hAnsi="Times New Roman"/>
                <w:sz w:val="20"/>
                <w:szCs w:val="20"/>
                <w:vertAlign w:val="subscript"/>
              </w:rPr>
            </w:pPr>
            <w:r w:rsidRPr="00655A13">
              <w:rPr>
                <w:rFonts w:ascii="Times New Roman" w:hAnsi="Times New Roman"/>
                <w:sz w:val="20"/>
                <w:szCs w:val="20"/>
              </w:rPr>
              <w:t>А</w:t>
            </w:r>
            <w:r w:rsidRPr="00655A13">
              <w:rPr>
                <w:rFonts w:ascii="Times New Roman" w:hAnsi="Times New Roman"/>
                <w:sz w:val="20"/>
                <w:szCs w:val="20"/>
                <w:vertAlign w:val="subscript"/>
              </w:rPr>
              <w:t>зап</w:t>
            </w:r>
          </w:p>
        </w:tc>
        <w:tc>
          <w:tcPr>
            <w:tcW w:w="567" w:type="dxa"/>
          </w:tcPr>
          <w:p w:rsidR="009809B6" w:rsidRPr="00655A13" w:rsidRDefault="009809B6" w:rsidP="002F745C">
            <w:pPr>
              <w:spacing w:after="0"/>
              <w:jc w:val="center"/>
              <w:rPr>
                <w:rFonts w:ascii="Times New Roman" w:hAnsi="Times New Roman"/>
                <w:sz w:val="20"/>
                <w:szCs w:val="20"/>
              </w:rPr>
            </w:pPr>
            <w:r w:rsidRPr="00655A13">
              <w:rPr>
                <w:rFonts w:ascii="Times New Roman" w:hAnsi="Times New Roman"/>
                <w:sz w:val="20"/>
                <w:szCs w:val="20"/>
              </w:rPr>
              <w:t>210</w:t>
            </w:r>
          </w:p>
        </w:tc>
        <w:tc>
          <w:tcPr>
            <w:tcW w:w="992" w:type="dxa"/>
          </w:tcPr>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r w:rsidRPr="00655A13">
              <w:rPr>
                <w:rFonts w:ascii="Times New Roman" w:hAnsi="Times New Roman"/>
                <w:sz w:val="20"/>
                <w:szCs w:val="20"/>
              </w:rPr>
              <w:t>434563</w:t>
            </w:r>
          </w:p>
        </w:tc>
        <w:tc>
          <w:tcPr>
            <w:tcW w:w="992" w:type="dxa"/>
          </w:tcPr>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r w:rsidRPr="00655A13">
              <w:rPr>
                <w:rFonts w:ascii="Times New Roman" w:hAnsi="Times New Roman"/>
                <w:sz w:val="20"/>
                <w:szCs w:val="20"/>
              </w:rPr>
              <w:t>695382</w:t>
            </w:r>
          </w:p>
        </w:tc>
        <w:tc>
          <w:tcPr>
            <w:tcW w:w="993" w:type="dxa"/>
          </w:tcPr>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r w:rsidRPr="00655A13">
              <w:rPr>
                <w:rFonts w:ascii="Times New Roman" w:hAnsi="Times New Roman"/>
                <w:sz w:val="20"/>
                <w:szCs w:val="20"/>
              </w:rPr>
              <w:t>679035</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260819</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-16347</w:t>
            </w:r>
          </w:p>
        </w:tc>
        <w:tc>
          <w:tcPr>
            <w:tcW w:w="8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244472</w:t>
            </w:r>
          </w:p>
        </w:tc>
      </w:tr>
      <w:tr w:rsidR="009809B6" w:rsidRPr="00655A13" w:rsidTr="002F745C">
        <w:trPr>
          <w:trHeight w:val="381"/>
        </w:trPr>
        <w:tc>
          <w:tcPr>
            <w:tcW w:w="2580" w:type="dxa"/>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5.2. Дебиторская задолженность</w:t>
            </w:r>
          </w:p>
        </w:tc>
        <w:tc>
          <w:tcPr>
            <w:tcW w:w="567" w:type="dxa"/>
            <w:vAlign w:val="center"/>
          </w:tcPr>
          <w:p w:rsidR="009809B6" w:rsidRPr="00655A13" w:rsidRDefault="009809B6" w:rsidP="002F745C">
            <w:pPr>
              <w:pStyle w:val="21"/>
              <w:spacing w:after="0" w:line="240" w:lineRule="auto"/>
              <w:ind w:left="0"/>
              <w:jc w:val="center"/>
              <w:rPr>
                <w:rFonts w:ascii="Times New Roman" w:hAnsi="Times New Roman"/>
                <w:sz w:val="20"/>
                <w:szCs w:val="20"/>
                <w:vertAlign w:val="subscript"/>
              </w:rPr>
            </w:pPr>
            <w:r w:rsidRPr="00655A13">
              <w:rPr>
                <w:rFonts w:ascii="Times New Roman" w:hAnsi="Times New Roman"/>
                <w:sz w:val="20"/>
                <w:szCs w:val="20"/>
              </w:rPr>
              <w:t>А</w:t>
            </w:r>
            <w:r w:rsidRPr="00655A13">
              <w:rPr>
                <w:rFonts w:ascii="Times New Roman" w:hAnsi="Times New Roman"/>
                <w:sz w:val="20"/>
                <w:szCs w:val="20"/>
                <w:vertAlign w:val="subscript"/>
              </w:rPr>
              <w:t>деб</w:t>
            </w:r>
          </w:p>
        </w:tc>
        <w:tc>
          <w:tcPr>
            <w:tcW w:w="567" w:type="dxa"/>
          </w:tcPr>
          <w:p w:rsidR="009809B6" w:rsidRPr="00655A13" w:rsidRDefault="009809B6" w:rsidP="002F745C">
            <w:pPr>
              <w:spacing w:after="0"/>
              <w:jc w:val="center"/>
              <w:rPr>
                <w:rFonts w:ascii="Times New Roman" w:hAnsi="Times New Roman"/>
                <w:sz w:val="20"/>
                <w:szCs w:val="20"/>
              </w:rPr>
            </w:pPr>
          </w:p>
          <w:p w:rsidR="009809B6" w:rsidRPr="00655A13" w:rsidRDefault="009809B6" w:rsidP="002F745C">
            <w:pPr>
              <w:spacing w:after="0"/>
              <w:jc w:val="center"/>
              <w:rPr>
                <w:rFonts w:ascii="Times New Roman" w:hAnsi="Times New Roman"/>
                <w:sz w:val="20"/>
                <w:szCs w:val="20"/>
              </w:rPr>
            </w:pPr>
            <w:r w:rsidRPr="00655A13">
              <w:rPr>
                <w:rFonts w:ascii="Times New Roman" w:hAnsi="Times New Roman"/>
                <w:sz w:val="20"/>
                <w:szCs w:val="20"/>
              </w:rPr>
              <w:t>240</w:t>
            </w:r>
          </w:p>
        </w:tc>
        <w:tc>
          <w:tcPr>
            <w:tcW w:w="992" w:type="dxa"/>
          </w:tcPr>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p>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r w:rsidRPr="00655A13">
              <w:rPr>
                <w:rFonts w:ascii="Times New Roman" w:hAnsi="Times New Roman"/>
                <w:sz w:val="20"/>
                <w:szCs w:val="20"/>
              </w:rPr>
              <w:t>195871</w:t>
            </w:r>
          </w:p>
        </w:tc>
        <w:tc>
          <w:tcPr>
            <w:tcW w:w="992" w:type="dxa"/>
          </w:tcPr>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p>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r w:rsidRPr="00655A13">
              <w:rPr>
                <w:rFonts w:ascii="Times New Roman" w:hAnsi="Times New Roman"/>
                <w:sz w:val="20"/>
                <w:szCs w:val="20"/>
              </w:rPr>
              <w:t>433879</w:t>
            </w:r>
          </w:p>
        </w:tc>
        <w:tc>
          <w:tcPr>
            <w:tcW w:w="993" w:type="dxa"/>
          </w:tcPr>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p>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r w:rsidRPr="00655A13">
              <w:rPr>
                <w:rFonts w:ascii="Times New Roman" w:hAnsi="Times New Roman"/>
                <w:sz w:val="20"/>
                <w:szCs w:val="20"/>
              </w:rPr>
              <w:t>497816</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238008</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63937</w:t>
            </w:r>
          </w:p>
        </w:tc>
        <w:tc>
          <w:tcPr>
            <w:tcW w:w="8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301945</w:t>
            </w:r>
          </w:p>
        </w:tc>
      </w:tr>
      <w:tr w:rsidR="009809B6" w:rsidRPr="00655A13" w:rsidTr="002F745C">
        <w:trPr>
          <w:trHeight w:val="381"/>
        </w:trPr>
        <w:tc>
          <w:tcPr>
            <w:tcW w:w="2580" w:type="dxa"/>
          </w:tcPr>
          <w:p w:rsidR="009809B6" w:rsidRPr="00655A13" w:rsidRDefault="009809B6" w:rsidP="002F745C">
            <w:pPr>
              <w:pStyle w:val="21"/>
              <w:spacing w:after="0" w:line="240" w:lineRule="auto"/>
              <w:ind w:left="0"/>
              <w:jc w:val="center"/>
              <w:rPr>
                <w:rFonts w:ascii="Times New Roman" w:hAnsi="Times New Roman"/>
                <w:b/>
                <w:bCs/>
                <w:sz w:val="20"/>
                <w:szCs w:val="20"/>
              </w:rPr>
            </w:pPr>
            <w:r w:rsidRPr="00655A13">
              <w:rPr>
                <w:rFonts w:ascii="Times New Roman" w:hAnsi="Times New Roman"/>
                <w:b/>
                <w:bCs/>
                <w:sz w:val="20"/>
                <w:szCs w:val="20"/>
              </w:rPr>
              <w:t>6.Кредиторская задолженность,   тыс.руб.</w:t>
            </w:r>
          </w:p>
        </w:tc>
        <w:tc>
          <w:tcPr>
            <w:tcW w:w="567" w:type="dxa"/>
            <w:vAlign w:val="center"/>
          </w:tcPr>
          <w:p w:rsidR="009809B6" w:rsidRPr="00655A13" w:rsidRDefault="009809B6" w:rsidP="002F745C">
            <w:pPr>
              <w:pStyle w:val="21"/>
              <w:spacing w:after="0" w:line="240" w:lineRule="auto"/>
              <w:ind w:left="0"/>
              <w:jc w:val="center"/>
              <w:rPr>
                <w:rFonts w:ascii="Times New Roman" w:hAnsi="Times New Roman"/>
                <w:sz w:val="20"/>
                <w:szCs w:val="20"/>
                <w:vertAlign w:val="subscript"/>
              </w:rPr>
            </w:pPr>
            <w:r w:rsidRPr="00655A13">
              <w:rPr>
                <w:rFonts w:ascii="Times New Roman" w:hAnsi="Times New Roman"/>
                <w:sz w:val="20"/>
                <w:szCs w:val="20"/>
              </w:rPr>
              <w:t>К</w:t>
            </w:r>
            <w:r w:rsidRPr="00655A13">
              <w:rPr>
                <w:rFonts w:ascii="Times New Roman" w:hAnsi="Times New Roman"/>
                <w:sz w:val="20"/>
                <w:szCs w:val="20"/>
                <w:vertAlign w:val="subscript"/>
              </w:rPr>
              <w:t>з.кред</w:t>
            </w:r>
          </w:p>
        </w:tc>
        <w:tc>
          <w:tcPr>
            <w:tcW w:w="567" w:type="dxa"/>
          </w:tcPr>
          <w:p w:rsidR="009809B6" w:rsidRPr="00655A13" w:rsidRDefault="009809B6" w:rsidP="002F745C">
            <w:pPr>
              <w:spacing w:after="0"/>
              <w:jc w:val="center"/>
              <w:rPr>
                <w:rFonts w:ascii="Times New Roman" w:hAnsi="Times New Roman"/>
                <w:sz w:val="20"/>
                <w:szCs w:val="20"/>
              </w:rPr>
            </w:pPr>
          </w:p>
          <w:p w:rsidR="009809B6" w:rsidRPr="00655A13" w:rsidRDefault="009809B6" w:rsidP="002F745C">
            <w:pPr>
              <w:spacing w:after="0"/>
              <w:jc w:val="center"/>
              <w:rPr>
                <w:rFonts w:ascii="Times New Roman" w:hAnsi="Times New Roman"/>
                <w:sz w:val="20"/>
                <w:szCs w:val="20"/>
              </w:rPr>
            </w:pPr>
            <w:r w:rsidRPr="00655A13">
              <w:rPr>
                <w:rFonts w:ascii="Times New Roman" w:hAnsi="Times New Roman"/>
                <w:sz w:val="20"/>
                <w:szCs w:val="20"/>
              </w:rPr>
              <w:t>620</w:t>
            </w:r>
          </w:p>
        </w:tc>
        <w:tc>
          <w:tcPr>
            <w:tcW w:w="992" w:type="dxa"/>
          </w:tcPr>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p>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r w:rsidRPr="00655A13">
              <w:rPr>
                <w:rFonts w:ascii="Times New Roman" w:hAnsi="Times New Roman"/>
                <w:sz w:val="20"/>
                <w:szCs w:val="20"/>
              </w:rPr>
              <w:t>389116</w:t>
            </w:r>
          </w:p>
        </w:tc>
        <w:tc>
          <w:tcPr>
            <w:tcW w:w="992" w:type="dxa"/>
          </w:tcPr>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p>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r w:rsidRPr="00655A13">
              <w:rPr>
                <w:rFonts w:ascii="Times New Roman" w:hAnsi="Times New Roman"/>
                <w:sz w:val="20"/>
                <w:szCs w:val="20"/>
              </w:rPr>
              <w:t>290061</w:t>
            </w:r>
          </w:p>
        </w:tc>
        <w:tc>
          <w:tcPr>
            <w:tcW w:w="993" w:type="dxa"/>
          </w:tcPr>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p>
          <w:p w:rsidR="009809B6" w:rsidRPr="00655A13" w:rsidRDefault="009809B6" w:rsidP="002F745C">
            <w:pPr>
              <w:widowControl w:val="0"/>
              <w:autoSpaceDE w:val="0"/>
              <w:autoSpaceDN w:val="0"/>
              <w:adjustRightInd w:val="0"/>
              <w:spacing w:after="0"/>
              <w:jc w:val="center"/>
              <w:rPr>
                <w:rFonts w:ascii="Times New Roman" w:hAnsi="Times New Roman"/>
                <w:sz w:val="20"/>
                <w:szCs w:val="20"/>
              </w:rPr>
            </w:pPr>
            <w:r w:rsidRPr="00655A13">
              <w:rPr>
                <w:rFonts w:ascii="Times New Roman" w:hAnsi="Times New Roman"/>
                <w:sz w:val="20"/>
                <w:szCs w:val="20"/>
              </w:rPr>
              <w:t>283319</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-99055</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-6742</w:t>
            </w:r>
          </w:p>
        </w:tc>
        <w:tc>
          <w:tcPr>
            <w:tcW w:w="8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-105797</w:t>
            </w:r>
          </w:p>
        </w:tc>
      </w:tr>
      <w:tr w:rsidR="009809B6" w:rsidRPr="00655A13" w:rsidTr="002F745C">
        <w:trPr>
          <w:trHeight w:val="381"/>
        </w:trPr>
        <w:tc>
          <w:tcPr>
            <w:tcW w:w="2580" w:type="dxa"/>
          </w:tcPr>
          <w:p w:rsidR="009809B6" w:rsidRPr="00655A13" w:rsidRDefault="009809B6" w:rsidP="002F745C">
            <w:pPr>
              <w:pStyle w:val="21"/>
              <w:spacing w:after="0" w:line="240" w:lineRule="auto"/>
              <w:ind w:left="0"/>
              <w:jc w:val="center"/>
              <w:rPr>
                <w:rFonts w:ascii="Times New Roman" w:hAnsi="Times New Roman"/>
                <w:b/>
                <w:bCs/>
                <w:sz w:val="20"/>
                <w:szCs w:val="20"/>
              </w:rPr>
            </w:pPr>
            <w:r w:rsidRPr="00655A13">
              <w:rPr>
                <w:rFonts w:ascii="Times New Roman" w:hAnsi="Times New Roman"/>
                <w:b/>
                <w:bCs/>
                <w:sz w:val="20"/>
                <w:szCs w:val="20"/>
              </w:rPr>
              <w:t>7.Коэффициент оборачиваемости:</w:t>
            </w:r>
          </w:p>
        </w:tc>
        <w:tc>
          <w:tcPr>
            <w:tcW w:w="567" w:type="dxa"/>
            <w:vAlign w:val="center"/>
          </w:tcPr>
          <w:p w:rsidR="009809B6" w:rsidRPr="00655A13" w:rsidRDefault="009809B6" w:rsidP="002F745C">
            <w:pPr>
              <w:pStyle w:val="21"/>
              <w:spacing w:after="0" w:line="240" w:lineRule="auto"/>
              <w:ind w:left="0"/>
              <w:jc w:val="center"/>
              <w:rPr>
                <w:rFonts w:ascii="Times New Roman" w:hAnsi="Times New Roman"/>
                <w:sz w:val="20"/>
                <w:szCs w:val="20"/>
                <w:vertAlign w:val="subscript"/>
              </w:rPr>
            </w:pPr>
          </w:p>
        </w:tc>
        <w:tc>
          <w:tcPr>
            <w:tcW w:w="567" w:type="dxa"/>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992" w:type="dxa"/>
          </w:tcPr>
          <w:p w:rsidR="009809B6" w:rsidRPr="00655A13" w:rsidRDefault="009809B6" w:rsidP="002F745C">
            <w:pPr>
              <w:pStyle w:val="21"/>
              <w:spacing w:after="0" w:line="240" w:lineRule="auto"/>
              <w:ind w:left="0"/>
              <w:jc w:val="center"/>
              <w:rPr>
                <w:rFonts w:ascii="Times New Roman" w:hAnsi="Times New Roman"/>
                <w:sz w:val="20"/>
                <w:szCs w:val="20"/>
                <w:highlight w:val="yellow"/>
              </w:rPr>
            </w:pPr>
          </w:p>
        </w:tc>
        <w:tc>
          <w:tcPr>
            <w:tcW w:w="992" w:type="dxa"/>
          </w:tcPr>
          <w:p w:rsidR="009809B6" w:rsidRPr="00655A13" w:rsidRDefault="009809B6" w:rsidP="002F745C">
            <w:pPr>
              <w:pStyle w:val="21"/>
              <w:spacing w:after="0" w:line="240" w:lineRule="auto"/>
              <w:ind w:left="0"/>
              <w:jc w:val="center"/>
              <w:rPr>
                <w:rFonts w:ascii="Times New Roman" w:hAnsi="Times New Roman"/>
                <w:sz w:val="20"/>
                <w:szCs w:val="20"/>
                <w:highlight w:val="yellow"/>
              </w:rPr>
            </w:pPr>
          </w:p>
        </w:tc>
        <w:tc>
          <w:tcPr>
            <w:tcW w:w="993" w:type="dxa"/>
          </w:tcPr>
          <w:p w:rsidR="009809B6" w:rsidRPr="00655A13" w:rsidRDefault="009809B6" w:rsidP="002F745C">
            <w:pPr>
              <w:pStyle w:val="21"/>
              <w:spacing w:after="0" w:line="240" w:lineRule="auto"/>
              <w:ind w:left="0"/>
              <w:jc w:val="center"/>
              <w:rPr>
                <w:rFonts w:ascii="Times New Roman" w:hAnsi="Times New Roman"/>
                <w:sz w:val="20"/>
                <w:szCs w:val="20"/>
                <w:highlight w:val="yellow"/>
              </w:rPr>
            </w:pPr>
          </w:p>
        </w:tc>
        <w:tc>
          <w:tcPr>
            <w:tcW w:w="992" w:type="dxa"/>
            <w:vAlign w:val="bottom"/>
          </w:tcPr>
          <w:p w:rsidR="009809B6" w:rsidRPr="00655A13" w:rsidRDefault="009809B6" w:rsidP="002F745C">
            <w:pPr>
              <w:spacing w:after="0"/>
              <w:jc w:val="center"/>
              <w:rPr>
                <w:rFonts w:ascii="Times New Roman" w:hAnsi="Times New Roman"/>
                <w:color w:val="000000"/>
                <w:sz w:val="20"/>
                <w:szCs w:val="20"/>
                <w:highlight w:val="yellow"/>
              </w:rPr>
            </w:pPr>
          </w:p>
        </w:tc>
        <w:tc>
          <w:tcPr>
            <w:tcW w:w="992" w:type="dxa"/>
            <w:vAlign w:val="bottom"/>
          </w:tcPr>
          <w:p w:rsidR="009809B6" w:rsidRPr="00655A13" w:rsidRDefault="009809B6" w:rsidP="002F745C">
            <w:pPr>
              <w:spacing w:after="0"/>
              <w:jc w:val="center"/>
              <w:rPr>
                <w:rFonts w:ascii="Times New Roman" w:hAnsi="Times New Roman"/>
                <w:color w:val="000000"/>
                <w:sz w:val="20"/>
                <w:szCs w:val="20"/>
                <w:highlight w:val="yellow"/>
              </w:rPr>
            </w:pPr>
          </w:p>
        </w:tc>
        <w:tc>
          <w:tcPr>
            <w:tcW w:w="893" w:type="dxa"/>
            <w:vAlign w:val="bottom"/>
          </w:tcPr>
          <w:p w:rsidR="009809B6" w:rsidRPr="00655A13" w:rsidRDefault="009809B6" w:rsidP="002F745C">
            <w:pPr>
              <w:spacing w:after="0"/>
              <w:jc w:val="center"/>
              <w:rPr>
                <w:rFonts w:ascii="Times New Roman" w:hAnsi="Times New Roman"/>
                <w:color w:val="000000"/>
                <w:sz w:val="20"/>
                <w:szCs w:val="20"/>
                <w:highlight w:val="yellow"/>
              </w:rPr>
            </w:pPr>
          </w:p>
        </w:tc>
      </w:tr>
      <w:tr w:rsidR="009809B6" w:rsidRPr="00655A13" w:rsidTr="002F745C">
        <w:trPr>
          <w:trHeight w:val="381"/>
        </w:trPr>
        <w:tc>
          <w:tcPr>
            <w:tcW w:w="2580" w:type="dxa"/>
          </w:tcPr>
          <w:p w:rsidR="009809B6" w:rsidRPr="00655A13" w:rsidRDefault="009809B6" w:rsidP="002F745C">
            <w:pPr>
              <w:pStyle w:val="21"/>
              <w:spacing w:after="0" w:line="240" w:lineRule="auto"/>
              <w:ind w:left="0"/>
              <w:jc w:val="center"/>
              <w:rPr>
                <w:rFonts w:ascii="Times New Roman" w:hAnsi="Times New Roman"/>
                <w:bCs/>
                <w:sz w:val="20"/>
                <w:szCs w:val="20"/>
              </w:rPr>
            </w:pPr>
            <w:r w:rsidRPr="00655A13">
              <w:rPr>
                <w:rFonts w:ascii="Times New Roman" w:hAnsi="Times New Roman"/>
                <w:bCs/>
                <w:sz w:val="20"/>
                <w:szCs w:val="20"/>
              </w:rPr>
              <w:t>7.1. Активов</w:t>
            </w:r>
          </w:p>
        </w:tc>
        <w:tc>
          <w:tcPr>
            <w:tcW w:w="567" w:type="dxa"/>
            <w:vAlign w:val="center"/>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lang w:val="en-US"/>
              </w:rPr>
              <w:t>k</w:t>
            </w:r>
            <w:r w:rsidRPr="00655A13">
              <w:rPr>
                <w:rFonts w:ascii="Times New Roman" w:hAnsi="Times New Roman"/>
                <w:sz w:val="20"/>
                <w:szCs w:val="20"/>
                <w:vertAlign w:val="subscript"/>
              </w:rPr>
              <w:t>об, А</w:t>
            </w:r>
          </w:p>
        </w:tc>
        <w:tc>
          <w:tcPr>
            <w:tcW w:w="567" w:type="dxa"/>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2,74</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2,05</w:t>
            </w:r>
          </w:p>
        </w:tc>
        <w:tc>
          <w:tcPr>
            <w:tcW w:w="9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2,12</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-0,69</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0,07</w:t>
            </w:r>
          </w:p>
        </w:tc>
        <w:tc>
          <w:tcPr>
            <w:tcW w:w="8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-0,62</w:t>
            </w:r>
          </w:p>
        </w:tc>
      </w:tr>
      <w:tr w:rsidR="009809B6" w:rsidRPr="00655A13" w:rsidTr="002F745C">
        <w:trPr>
          <w:trHeight w:val="381"/>
        </w:trPr>
        <w:tc>
          <w:tcPr>
            <w:tcW w:w="2580" w:type="dxa"/>
          </w:tcPr>
          <w:p w:rsidR="009809B6" w:rsidRPr="00655A13" w:rsidRDefault="009809B6" w:rsidP="002F745C">
            <w:pPr>
              <w:pStyle w:val="21"/>
              <w:spacing w:after="0" w:line="240" w:lineRule="auto"/>
              <w:ind w:left="0"/>
              <w:jc w:val="center"/>
              <w:rPr>
                <w:rFonts w:ascii="Times New Roman" w:hAnsi="Times New Roman"/>
                <w:bCs/>
                <w:sz w:val="20"/>
                <w:szCs w:val="20"/>
              </w:rPr>
            </w:pPr>
            <w:r w:rsidRPr="00655A13">
              <w:rPr>
                <w:rFonts w:ascii="Times New Roman" w:hAnsi="Times New Roman"/>
                <w:bCs/>
                <w:sz w:val="20"/>
                <w:szCs w:val="20"/>
              </w:rPr>
              <w:t>7.2. Оборотных активов</w:t>
            </w:r>
          </w:p>
        </w:tc>
        <w:tc>
          <w:tcPr>
            <w:tcW w:w="567" w:type="dxa"/>
            <w:vAlign w:val="center"/>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lang w:val="en-US"/>
              </w:rPr>
              <w:t>k</w:t>
            </w:r>
            <w:r w:rsidRPr="00655A13">
              <w:rPr>
                <w:rFonts w:ascii="Times New Roman" w:hAnsi="Times New Roman"/>
                <w:sz w:val="20"/>
                <w:szCs w:val="20"/>
                <w:vertAlign w:val="subscript"/>
              </w:rPr>
              <w:t>об, Аоб</w:t>
            </w:r>
          </w:p>
        </w:tc>
        <w:tc>
          <w:tcPr>
            <w:tcW w:w="567" w:type="dxa"/>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6,61</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4,16</w:t>
            </w:r>
          </w:p>
        </w:tc>
        <w:tc>
          <w:tcPr>
            <w:tcW w:w="9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4,13</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-2,45</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-0,03</w:t>
            </w:r>
          </w:p>
        </w:tc>
        <w:tc>
          <w:tcPr>
            <w:tcW w:w="8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-2,48</w:t>
            </w:r>
          </w:p>
        </w:tc>
      </w:tr>
      <w:tr w:rsidR="009809B6" w:rsidRPr="00655A13" w:rsidTr="002F745C">
        <w:trPr>
          <w:trHeight w:val="381"/>
        </w:trPr>
        <w:tc>
          <w:tcPr>
            <w:tcW w:w="2580" w:type="dxa"/>
          </w:tcPr>
          <w:p w:rsidR="009809B6" w:rsidRPr="00655A13" w:rsidRDefault="009809B6" w:rsidP="002F745C">
            <w:pPr>
              <w:pStyle w:val="21"/>
              <w:spacing w:after="0" w:line="240" w:lineRule="auto"/>
              <w:ind w:left="0"/>
              <w:jc w:val="center"/>
              <w:rPr>
                <w:rFonts w:ascii="Times New Roman" w:hAnsi="Times New Roman"/>
                <w:b/>
                <w:bCs/>
                <w:sz w:val="20"/>
                <w:szCs w:val="20"/>
              </w:rPr>
            </w:pPr>
            <w:r w:rsidRPr="00655A13">
              <w:rPr>
                <w:rFonts w:ascii="Times New Roman" w:hAnsi="Times New Roman"/>
                <w:b/>
                <w:bCs/>
                <w:sz w:val="20"/>
                <w:szCs w:val="20"/>
              </w:rPr>
              <w:t>8.Продолжительность оборота, дни:</w:t>
            </w:r>
          </w:p>
        </w:tc>
        <w:tc>
          <w:tcPr>
            <w:tcW w:w="567" w:type="dxa"/>
            <w:vAlign w:val="center"/>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567" w:type="dxa"/>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992" w:type="dxa"/>
          </w:tcPr>
          <w:p w:rsidR="009809B6" w:rsidRPr="00655A13" w:rsidRDefault="009809B6" w:rsidP="002F745C">
            <w:pPr>
              <w:pStyle w:val="21"/>
              <w:spacing w:after="0" w:line="240" w:lineRule="auto"/>
              <w:ind w:left="0"/>
              <w:jc w:val="center"/>
              <w:rPr>
                <w:rFonts w:ascii="Times New Roman" w:hAnsi="Times New Roman"/>
                <w:sz w:val="20"/>
                <w:szCs w:val="20"/>
                <w:highlight w:val="yellow"/>
              </w:rPr>
            </w:pPr>
          </w:p>
        </w:tc>
        <w:tc>
          <w:tcPr>
            <w:tcW w:w="992" w:type="dxa"/>
          </w:tcPr>
          <w:p w:rsidR="009809B6" w:rsidRPr="00655A13" w:rsidRDefault="009809B6" w:rsidP="002F745C">
            <w:pPr>
              <w:pStyle w:val="21"/>
              <w:spacing w:after="0" w:line="240" w:lineRule="auto"/>
              <w:ind w:left="0"/>
              <w:jc w:val="center"/>
              <w:rPr>
                <w:rFonts w:ascii="Times New Roman" w:hAnsi="Times New Roman"/>
                <w:sz w:val="20"/>
                <w:szCs w:val="20"/>
                <w:highlight w:val="yellow"/>
              </w:rPr>
            </w:pPr>
          </w:p>
        </w:tc>
        <w:tc>
          <w:tcPr>
            <w:tcW w:w="993" w:type="dxa"/>
          </w:tcPr>
          <w:p w:rsidR="009809B6" w:rsidRPr="00655A13" w:rsidRDefault="009809B6" w:rsidP="002F745C">
            <w:pPr>
              <w:pStyle w:val="21"/>
              <w:spacing w:after="0" w:line="240" w:lineRule="auto"/>
              <w:ind w:left="0"/>
              <w:jc w:val="center"/>
              <w:rPr>
                <w:rFonts w:ascii="Times New Roman" w:hAnsi="Times New Roman"/>
                <w:sz w:val="20"/>
                <w:szCs w:val="20"/>
                <w:highlight w:val="yellow"/>
              </w:rPr>
            </w:pPr>
          </w:p>
        </w:tc>
        <w:tc>
          <w:tcPr>
            <w:tcW w:w="992" w:type="dxa"/>
            <w:vAlign w:val="bottom"/>
          </w:tcPr>
          <w:p w:rsidR="009809B6" w:rsidRPr="00655A13" w:rsidRDefault="009809B6" w:rsidP="002F745C">
            <w:pPr>
              <w:spacing w:after="0"/>
              <w:jc w:val="center"/>
              <w:rPr>
                <w:rFonts w:ascii="Times New Roman" w:hAnsi="Times New Roman"/>
                <w:color w:val="000000"/>
                <w:sz w:val="20"/>
                <w:szCs w:val="20"/>
                <w:highlight w:val="yellow"/>
              </w:rPr>
            </w:pPr>
          </w:p>
        </w:tc>
        <w:tc>
          <w:tcPr>
            <w:tcW w:w="992" w:type="dxa"/>
            <w:vAlign w:val="bottom"/>
          </w:tcPr>
          <w:p w:rsidR="009809B6" w:rsidRPr="00655A13" w:rsidRDefault="009809B6" w:rsidP="002F745C">
            <w:pPr>
              <w:spacing w:after="0"/>
              <w:jc w:val="center"/>
              <w:rPr>
                <w:rFonts w:ascii="Times New Roman" w:hAnsi="Times New Roman"/>
                <w:color w:val="000000"/>
                <w:sz w:val="20"/>
                <w:szCs w:val="20"/>
                <w:highlight w:val="yellow"/>
              </w:rPr>
            </w:pPr>
          </w:p>
        </w:tc>
        <w:tc>
          <w:tcPr>
            <w:tcW w:w="893" w:type="dxa"/>
            <w:vAlign w:val="bottom"/>
          </w:tcPr>
          <w:p w:rsidR="009809B6" w:rsidRPr="00655A13" w:rsidRDefault="009809B6" w:rsidP="002F745C">
            <w:pPr>
              <w:spacing w:after="0"/>
              <w:jc w:val="center"/>
              <w:rPr>
                <w:rFonts w:ascii="Times New Roman" w:hAnsi="Times New Roman"/>
                <w:color w:val="000000"/>
                <w:sz w:val="20"/>
                <w:szCs w:val="20"/>
                <w:highlight w:val="yellow"/>
              </w:rPr>
            </w:pPr>
          </w:p>
        </w:tc>
      </w:tr>
      <w:tr w:rsidR="009809B6" w:rsidRPr="00655A13" w:rsidTr="002F745C">
        <w:trPr>
          <w:trHeight w:val="381"/>
        </w:trPr>
        <w:tc>
          <w:tcPr>
            <w:tcW w:w="2580" w:type="dxa"/>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8.1. Оборотных средств (активов)</w:t>
            </w:r>
          </w:p>
        </w:tc>
        <w:tc>
          <w:tcPr>
            <w:tcW w:w="567" w:type="dxa"/>
            <w:vAlign w:val="center"/>
          </w:tcPr>
          <w:p w:rsidR="009809B6" w:rsidRPr="00655A13" w:rsidRDefault="009809B6" w:rsidP="002F745C">
            <w:pPr>
              <w:pStyle w:val="21"/>
              <w:spacing w:after="0" w:line="240" w:lineRule="auto"/>
              <w:ind w:left="0"/>
              <w:jc w:val="center"/>
              <w:rPr>
                <w:rFonts w:ascii="Times New Roman" w:hAnsi="Times New Roman"/>
                <w:sz w:val="20"/>
                <w:szCs w:val="20"/>
                <w:vertAlign w:val="subscript"/>
              </w:rPr>
            </w:pPr>
            <w:r w:rsidRPr="00655A13">
              <w:rPr>
                <w:rFonts w:ascii="Times New Roman" w:hAnsi="Times New Roman"/>
                <w:sz w:val="20"/>
                <w:szCs w:val="20"/>
              </w:rPr>
              <w:t>Д</w:t>
            </w:r>
            <w:r w:rsidRPr="00655A13">
              <w:rPr>
                <w:rFonts w:ascii="Times New Roman" w:hAnsi="Times New Roman"/>
                <w:sz w:val="20"/>
                <w:szCs w:val="20"/>
                <w:vertAlign w:val="subscript"/>
              </w:rPr>
              <w:t>об, Аоб</w:t>
            </w:r>
          </w:p>
        </w:tc>
        <w:tc>
          <w:tcPr>
            <w:tcW w:w="567" w:type="dxa"/>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55,22</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87,98</w:t>
            </w:r>
          </w:p>
        </w:tc>
        <w:tc>
          <w:tcPr>
            <w:tcW w:w="9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88,38</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32,76</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0,4</w:t>
            </w:r>
          </w:p>
        </w:tc>
        <w:tc>
          <w:tcPr>
            <w:tcW w:w="8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33,16</w:t>
            </w:r>
          </w:p>
        </w:tc>
      </w:tr>
      <w:tr w:rsidR="009809B6" w:rsidRPr="00655A13" w:rsidTr="002F745C">
        <w:trPr>
          <w:trHeight w:val="381"/>
        </w:trPr>
        <w:tc>
          <w:tcPr>
            <w:tcW w:w="2580" w:type="dxa"/>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8.2. Запасов</w:t>
            </w:r>
          </w:p>
        </w:tc>
        <w:tc>
          <w:tcPr>
            <w:tcW w:w="567" w:type="dxa"/>
            <w:vAlign w:val="center"/>
          </w:tcPr>
          <w:p w:rsidR="009809B6" w:rsidRPr="00655A13" w:rsidRDefault="009809B6" w:rsidP="002F745C">
            <w:pPr>
              <w:pStyle w:val="21"/>
              <w:spacing w:after="0" w:line="240" w:lineRule="auto"/>
              <w:ind w:left="0"/>
              <w:jc w:val="center"/>
              <w:rPr>
                <w:rFonts w:ascii="Times New Roman" w:hAnsi="Times New Roman"/>
                <w:sz w:val="20"/>
                <w:szCs w:val="20"/>
                <w:vertAlign w:val="subscript"/>
              </w:rPr>
            </w:pPr>
            <w:r w:rsidRPr="00655A13">
              <w:rPr>
                <w:rFonts w:ascii="Times New Roman" w:hAnsi="Times New Roman"/>
                <w:sz w:val="20"/>
                <w:szCs w:val="20"/>
              </w:rPr>
              <w:t>Д</w:t>
            </w:r>
            <w:r w:rsidRPr="00655A13">
              <w:rPr>
                <w:rFonts w:ascii="Times New Roman" w:hAnsi="Times New Roman"/>
                <w:sz w:val="20"/>
                <w:szCs w:val="20"/>
                <w:vertAlign w:val="subscript"/>
              </w:rPr>
              <w:t>об, зап</w:t>
            </w:r>
          </w:p>
        </w:tc>
        <w:tc>
          <w:tcPr>
            <w:tcW w:w="567" w:type="dxa"/>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210</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35,23</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50,76</w:t>
            </w:r>
          </w:p>
        </w:tc>
        <w:tc>
          <w:tcPr>
            <w:tcW w:w="9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46,2</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15,53</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-4,56</w:t>
            </w:r>
          </w:p>
        </w:tc>
        <w:tc>
          <w:tcPr>
            <w:tcW w:w="8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10,97</w:t>
            </w:r>
          </w:p>
        </w:tc>
      </w:tr>
      <w:tr w:rsidR="009809B6" w:rsidRPr="00655A13" w:rsidTr="002F745C">
        <w:trPr>
          <w:trHeight w:val="381"/>
        </w:trPr>
        <w:tc>
          <w:tcPr>
            <w:tcW w:w="2580" w:type="dxa"/>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8.3. Дебиторской задолженности (средств в расчетах)</w:t>
            </w:r>
          </w:p>
        </w:tc>
        <w:tc>
          <w:tcPr>
            <w:tcW w:w="567" w:type="dxa"/>
            <w:vAlign w:val="center"/>
          </w:tcPr>
          <w:p w:rsidR="009809B6" w:rsidRPr="00655A13" w:rsidRDefault="009809B6" w:rsidP="002F745C">
            <w:pPr>
              <w:pStyle w:val="21"/>
              <w:spacing w:after="0" w:line="240" w:lineRule="auto"/>
              <w:ind w:left="0"/>
              <w:jc w:val="center"/>
              <w:rPr>
                <w:rFonts w:ascii="Times New Roman" w:hAnsi="Times New Roman"/>
                <w:sz w:val="20"/>
                <w:szCs w:val="20"/>
                <w:vertAlign w:val="subscript"/>
              </w:rPr>
            </w:pPr>
            <w:r w:rsidRPr="00655A13">
              <w:rPr>
                <w:rFonts w:ascii="Times New Roman" w:hAnsi="Times New Roman"/>
                <w:sz w:val="20"/>
                <w:szCs w:val="20"/>
              </w:rPr>
              <w:t>Д</w:t>
            </w:r>
            <w:r w:rsidRPr="00655A13">
              <w:rPr>
                <w:rFonts w:ascii="Times New Roman" w:hAnsi="Times New Roman"/>
                <w:sz w:val="20"/>
                <w:szCs w:val="20"/>
                <w:vertAlign w:val="subscript"/>
              </w:rPr>
              <w:t>об, деб</w:t>
            </w:r>
          </w:p>
        </w:tc>
        <w:tc>
          <w:tcPr>
            <w:tcW w:w="567" w:type="dxa"/>
          </w:tcPr>
          <w:p w:rsidR="009809B6" w:rsidRPr="00655A13" w:rsidRDefault="009809B6" w:rsidP="002F745C">
            <w:pPr>
              <w:spacing w:after="0"/>
              <w:jc w:val="center"/>
              <w:rPr>
                <w:rFonts w:ascii="Times New Roman" w:hAnsi="Times New Roman"/>
                <w:sz w:val="20"/>
                <w:szCs w:val="20"/>
              </w:rPr>
            </w:pPr>
          </w:p>
          <w:p w:rsidR="009809B6" w:rsidRPr="00655A13" w:rsidRDefault="009809B6" w:rsidP="002F745C">
            <w:pPr>
              <w:spacing w:after="0"/>
              <w:jc w:val="center"/>
              <w:rPr>
                <w:rFonts w:ascii="Times New Roman" w:hAnsi="Times New Roman"/>
                <w:sz w:val="20"/>
                <w:szCs w:val="20"/>
              </w:rPr>
            </w:pPr>
            <w:r w:rsidRPr="00655A13">
              <w:rPr>
                <w:rFonts w:ascii="Times New Roman" w:hAnsi="Times New Roman"/>
                <w:sz w:val="20"/>
                <w:szCs w:val="20"/>
              </w:rPr>
              <w:t>240</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15,88</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31,66</w:t>
            </w:r>
          </w:p>
        </w:tc>
        <w:tc>
          <w:tcPr>
            <w:tcW w:w="9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33,89</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15,78</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2,23</w:t>
            </w:r>
          </w:p>
        </w:tc>
        <w:tc>
          <w:tcPr>
            <w:tcW w:w="8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18,01</w:t>
            </w:r>
          </w:p>
        </w:tc>
      </w:tr>
      <w:tr w:rsidR="009809B6" w:rsidRPr="00655A13" w:rsidTr="002F745C">
        <w:trPr>
          <w:trHeight w:val="381"/>
        </w:trPr>
        <w:tc>
          <w:tcPr>
            <w:tcW w:w="2580" w:type="dxa"/>
          </w:tcPr>
          <w:p w:rsidR="009809B6" w:rsidRPr="00655A13" w:rsidRDefault="009809B6" w:rsidP="002F745C">
            <w:pPr>
              <w:pStyle w:val="21"/>
              <w:spacing w:after="0" w:line="240" w:lineRule="auto"/>
              <w:ind w:left="0"/>
              <w:jc w:val="center"/>
              <w:rPr>
                <w:rFonts w:ascii="Times New Roman" w:hAnsi="Times New Roman"/>
                <w:sz w:val="20"/>
                <w:szCs w:val="20"/>
              </w:rPr>
            </w:pPr>
            <w:r w:rsidRPr="00655A13">
              <w:rPr>
                <w:rFonts w:ascii="Times New Roman" w:hAnsi="Times New Roman"/>
                <w:sz w:val="20"/>
                <w:szCs w:val="20"/>
              </w:rPr>
              <w:t>8.4. Кредиторской задолженности</w:t>
            </w:r>
          </w:p>
        </w:tc>
        <w:tc>
          <w:tcPr>
            <w:tcW w:w="567" w:type="dxa"/>
            <w:vAlign w:val="center"/>
          </w:tcPr>
          <w:p w:rsidR="009809B6" w:rsidRPr="00655A13" w:rsidRDefault="009809B6" w:rsidP="002F745C">
            <w:pPr>
              <w:pStyle w:val="21"/>
              <w:spacing w:after="0" w:line="240" w:lineRule="auto"/>
              <w:ind w:left="0"/>
              <w:jc w:val="center"/>
              <w:rPr>
                <w:rFonts w:ascii="Times New Roman" w:hAnsi="Times New Roman"/>
                <w:sz w:val="20"/>
                <w:szCs w:val="20"/>
                <w:vertAlign w:val="subscript"/>
              </w:rPr>
            </w:pPr>
            <w:r w:rsidRPr="00655A13">
              <w:rPr>
                <w:rFonts w:ascii="Times New Roman" w:hAnsi="Times New Roman"/>
                <w:sz w:val="20"/>
                <w:szCs w:val="20"/>
              </w:rPr>
              <w:t>Д</w:t>
            </w:r>
            <w:r w:rsidRPr="00655A13">
              <w:rPr>
                <w:rFonts w:ascii="Times New Roman" w:hAnsi="Times New Roman"/>
                <w:sz w:val="20"/>
                <w:szCs w:val="20"/>
                <w:vertAlign w:val="subscript"/>
              </w:rPr>
              <w:t>об,кред</w:t>
            </w:r>
          </w:p>
        </w:tc>
        <w:tc>
          <w:tcPr>
            <w:tcW w:w="567" w:type="dxa"/>
          </w:tcPr>
          <w:p w:rsidR="009809B6" w:rsidRPr="00655A13" w:rsidRDefault="009809B6" w:rsidP="002F745C">
            <w:pPr>
              <w:spacing w:after="0"/>
              <w:jc w:val="center"/>
              <w:rPr>
                <w:rFonts w:ascii="Times New Roman" w:hAnsi="Times New Roman"/>
                <w:sz w:val="20"/>
                <w:szCs w:val="20"/>
              </w:rPr>
            </w:pPr>
          </w:p>
          <w:p w:rsidR="009809B6" w:rsidRPr="00655A13" w:rsidRDefault="009809B6" w:rsidP="002F745C">
            <w:pPr>
              <w:spacing w:after="0"/>
              <w:jc w:val="center"/>
              <w:rPr>
                <w:rFonts w:ascii="Times New Roman" w:hAnsi="Times New Roman"/>
                <w:sz w:val="20"/>
                <w:szCs w:val="20"/>
              </w:rPr>
            </w:pPr>
            <w:r w:rsidRPr="00655A13">
              <w:rPr>
                <w:rFonts w:ascii="Times New Roman" w:hAnsi="Times New Roman"/>
                <w:sz w:val="20"/>
                <w:szCs w:val="20"/>
              </w:rPr>
              <w:t>620</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31,55</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21,16</w:t>
            </w:r>
          </w:p>
        </w:tc>
        <w:tc>
          <w:tcPr>
            <w:tcW w:w="9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19,29</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-10,39</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-1,87</w:t>
            </w:r>
          </w:p>
        </w:tc>
        <w:tc>
          <w:tcPr>
            <w:tcW w:w="8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-12,26</w:t>
            </w:r>
          </w:p>
        </w:tc>
      </w:tr>
      <w:tr w:rsidR="009809B6" w:rsidRPr="00655A13" w:rsidTr="002F745C">
        <w:trPr>
          <w:trHeight w:val="381"/>
        </w:trPr>
        <w:tc>
          <w:tcPr>
            <w:tcW w:w="2580" w:type="dxa"/>
            <w:vAlign w:val="center"/>
          </w:tcPr>
          <w:p w:rsidR="009809B6" w:rsidRPr="00655A13" w:rsidRDefault="009809B6" w:rsidP="002F745C">
            <w:pPr>
              <w:pStyle w:val="21"/>
              <w:spacing w:after="0" w:line="240" w:lineRule="auto"/>
              <w:ind w:left="0"/>
              <w:jc w:val="center"/>
              <w:rPr>
                <w:rFonts w:ascii="Times New Roman" w:hAnsi="Times New Roman"/>
                <w:b/>
                <w:bCs/>
                <w:sz w:val="20"/>
                <w:szCs w:val="20"/>
              </w:rPr>
            </w:pPr>
            <w:r w:rsidRPr="00655A13">
              <w:rPr>
                <w:rFonts w:ascii="Times New Roman" w:hAnsi="Times New Roman"/>
                <w:b/>
                <w:bCs/>
                <w:sz w:val="20"/>
                <w:szCs w:val="20"/>
              </w:rPr>
              <w:t xml:space="preserve">9.Продолжительность </w:t>
            </w:r>
            <w:r w:rsidRPr="00655A13">
              <w:rPr>
                <w:rFonts w:ascii="Times New Roman" w:hAnsi="Times New Roman"/>
                <w:b/>
                <w:bCs/>
                <w:sz w:val="20"/>
                <w:szCs w:val="20"/>
              </w:rPr>
              <w:br/>
              <w:t>операционного цикла, дни</w:t>
            </w:r>
          </w:p>
        </w:tc>
        <w:tc>
          <w:tcPr>
            <w:tcW w:w="567" w:type="dxa"/>
            <w:vAlign w:val="center"/>
          </w:tcPr>
          <w:p w:rsidR="009809B6" w:rsidRPr="00655A13" w:rsidRDefault="009809B6" w:rsidP="002F745C">
            <w:pPr>
              <w:pStyle w:val="21"/>
              <w:spacing w:after="0" w:line="240" w:lineRule="auto"/>
              <w:ind w:left="0"/>
              <w:jc w:val="center"/>
              <w:rPr>
                <w:rFonts w:ascii="Times New Roman" w:hAnsi="Times New Roman"/>
                <w:sz w:val="20"/>
                <w:szCs w:val="20"/>
                <w:vertAlign w:val="subscript"/>
              </w:rPr>
            </w:pPr>
            <w:r w:rsidRPr="00655A13">
              <w:rPr>
                <w:rFonts w:ascii="Times New Roman" w:hAnsi="Times New Roman"/>
                <w:sz w:val="20"/>
                <w:szCs w:val="20"/>
              </w:rPr>
              <w:t>Д</w:t>
            </w:r>
            <w:r w:rsidRPr="00655A13">
              <w:rPr>
                <w:rFonts w:ascii="Times New Roman" w:hAnsi="Times New Roman"/>
                <w:sz w:val="20"/>
                <w:szCs w:val="20"/>
                <w:vertAlign w:val="subscript"/>
              </w:rPr>
              <w:t>об, опер.ц.</w:t>
            </w:r>
          </w:p>
        </w:tc>
        <w:tc>
          <w:tcPr>
            <w:tcW w:w="567" w:type="dxa"/>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51,11</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82,42</w:t>
            </w:r>
          </w:p>
        </w:tc>
        <w:tc>
          <w:tcPr>
            <w:tcW w:w="9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80,09</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31,31</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-2,33</w:t>
            </w:r>
          </w:p>
        </w:tc>
        <w:tc>
          <w:tcPr>
            <w:tcW w:w="8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28,98</w:t>
            </w:r>
          </w:p>
        </w:tc>
      </w:tr>
      <w:tr w:rsidR="009809B6" w:rsidRPr="00655A13" w:rsidTr="002F745C">
        <w:trPr>
          <w:trHeight w:val="381"/>
        </w:trPr>
        <w:tc>
          <w:tcPr>
            <w:tcW w:w="2580" w:type="dxa"/>
            <w:vAlign w:val="center"/>
          </w:tcPr>
          <w:p w:rsidR="009809B6" w:rsidRPr="00655A13" w:rsidRDefault="009809B6" w:rsidP="002F745C">
            <w:pPr>
              <w:pStyle w:val="21"/>
              <w:spacing w:after="0" w:line="240" w:lineRule="auto"/>
              <w:ind w:left="0"/>
              <w:jc w:val="center"/>
              <w:rPr>
                <w:rFonts w:ascii="Times New Roman" w:hAnsi="Times New Roman"/>
                <w:b/>
                <w:bCs/>
                <w:sz w:val="20"/>
                <w:szCs w:val="20"/>
              </w:rPr>
            </w:pPr>
            <w:r w:rsidRPr="00655A13">
              <w:rPr>
                <w:rFonts w:ascii="Times New Roman" w:hAnsi="Times New Roman"/>
                <w:b/>
                <w:bCs/>
                <w:sz w:val="20"/>
                <w:szCs w:val="20"/>
              </w:rPr>
              <w:t xml:space="preserve">10.Продолжительность </w:t>
            </w:r>
            <w:r w:rsidRPr="00655A13">
              <w:rPr>
                <w:rFonts w:ascii="Times New Roman" w:hAnsi="Times New Roman"/>
                <w:b/>
                <w:bCs/>
                <w:sz w:val="20"/>
                <w:szCs w:val="20"/>
              </w:rPr>
              <w:br/>
              <w:t>финансового цикла, дни</w:t>
            </w:r>
          </w:p>
        </w:tc>
        <w:tc>
          <w:tcPr>
            <w:tcW w:w="567" w:type="dxa"/>
            <w:vAlign w:val="center"/>
          </w:tcPr>
          <w:p w:rsidR="009809B6" w:rsidRPr="00655A13" w:rsidRDefault="009809B6" w:rsidP="002F745C">
            <w:pPr>
              <w:pStyle w:val="21"/>
              <w:spacing w:after="0" w:line="240" w:lineRule="auto"/>
              <w:ind w:left="0"/>
              <w:jc w:val="center"/>
              <w:rPr>
                <w:rFonts w:ascii="Times New Roman" w:hAnsi="Times New Roman"/>
                <w:sz w:val="20"/>
                <w:szCs w:val="20"/>
                <w:vertAlign w:val="subscript"/>
              </w:rPr>
            </w:pPr>
            <w:r w:rsidRPr="00655A13">
              <w:rPr>
                <w:rFonts w:ascii="Times New Roman" w:hAnsi="Times New Roman"/>
                <w:sz w:val="20"/>
                <w:szCs w:val="20"/>
              </w:rPr>
              <w:t>Д</w:t>
            </w:r>
            <w:r w:rsidRPr="00655A13">
              <w:rPr>
                <w:rFonts w:ascii="Times New Roman" w:hAnsi="Times New Roman"/>
                <w:sz w:val="20"/>
                <w:szCs w:val="20"/>
                <w:vertAlign w:val="subscript"/>
              </w:rPr>
              <w:t>об, фин.ц.</w:t>
            </w:r>
          </w:p>
        </w:tc>
        <w:tc>
          <w:tcPr>
            <w:tcW w:w="567" w:type="dxa"/>
          </w:tcPr>
          <w:p w:rsidR="009809B6" w:rsidRPr="00655A13" w:rsidRDefault="009809B6" w:rsidP="002F745C">
            <w:pPr>
              <w:pStyle w:val="21"/>
              <w:spacing w:after="0" w:line="240" w:lineRule="auto"/>
              <w:ind w:left="0"/>
              <w:jc w:val="center"/>
              <w:rPr>
                <w:rFonts w:ascii="Times New Roman" w:hAnsi="Times New Roman"/>
                <w:sz w:val="20"/>
                <w:szCs w:val="20"/>
              </w:rPr>
            </w:pP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19,56</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61,26</w:t>
            </w:r>
          </w:p>
        </w:tc>
        <w:tc>
          <w:tcPr>
            <w:tcW w:w="9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60,8</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41,7</w:t>
            </w:r>
          </w:p>
        </w:tc>
        <w:tc>
          <w:tcPr>
            <w:tcW w:w="992"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-0,46</w:t>
            </w:r>
          </w:p>
        </w:tc>
        <w:tc>
          <w:tcPr>
            <w:tcW w:w="893" w:type="dxa"/>
            <w:vAlign w:val="bottom"/>
          </w:tcPr>
          <w:p w:rsidR="009809B6" w:rsidRPr="00655A13" w:rsidRDefault="009809B6" w:rsidP="002F745C">
            <w:pPr>
              <w:spacing w:after="0"/>
              <w:jc w:val="center"/>
              <w:rPr>
                <w:rFonts w:ascii="Times New Roman" w:hAnsi="Times New Roman"/>
                <w:color w:val="000000"/>
                <w:sz w:val="20"/>
                <w:szCs w:val="20"/>
              </w:rPr>
            </w:pPr>
            <w:r w:rsidRPr="00655A13">
              <w:rPr>
                <w:rFonts w:ascii="Times New Roman" w:hAnsi="Times New Roman"/>
                <w:color w:val="000000"/>
                <w:sz w:val="20"/>
                <w:szCs w:val="20"/>
              </w:rPr>
              <w:t>41,24</w:t>
            </w:r>
          </w:p>
        </w:tc>
      </w:tr>
    </w:tbl>
    <w:p w:rsidR="009809B6" w:rsidRDefault="009809B6" w:rsidP="009809B6">
      <w:pPr>
        <w:spacing w:after="0" w:line="240" w:lineRule="auto"/>
        <w:ind w:firstLine="720"/>
        <w:jc w:val="both"/>
        <w:rPr>
          <w:rFonts w:ascii="Times New Roman" w:hAnsi="Times New Roman"/>
          <w:sz w:val="24"/>
          <w:szCs w:val="24"/>
        </w:rPr>
      </w:pPr>
    </w:p>
    <w:p w:rsidR="009809B6" w:rsidRPr="0015234A" w:rsidRDefault="001252B2" w:rsidP="009809B6">
      <w:pPr>
        <w:spacing w:after="0" w:line="240" w:lineRule="auto"/>
        <w:ind w:firstLine="720"/>
        <w:jc w:val="both"/>
        <w:rPr>
          <w:rFonts w:ascii="Times New Roman" w:hAnsi="Times New Roman"/>
          <w:sz w:val="24"/>
          <w:szCs w:val="24"/>
        </w:rPr>
      </w:pPr>
      <w:r>
        <w:rPr>
          <w:rFonts w:ascii="Times New Roman" w:hAnsi="Times New Roman"/>
          <w:sz w:val="24"/>
          <w:szCs w:val="24"/>
        </w:rPr>
        <w:t>Исследуя данные таблицы 10</w:t>
      </w:r>
      <w:r w:rsidR="009809B6">
        <w:rPr>
          <w:rFonts w:ascii="Times New Roman" w:hAnsi="Times New Roman"/>
          <w:sz w:val="24"/>
          <w:szCs w:val="24"/>
        </w:rPr>
        <w:t>,</w:t>
      </w:r>
      <w:r>
        <w:rPr>
          <w:rFonts w:ascii="Times New Roman" w:hAnsi="Times New Roman"/>
          <w:sz w:val="24"/>
          <w:szCs w:val="24"/>
        </w:rPr>
        <w:t xml:space="preserve"> делаем вывод, </w:t>
      </w:r>
      <w:r w:rsidR="009809B6" w:rsidRPr="0015234A">
        <w:rPr>
          <w:rFonts w:ascii="Times New Roman" w:hAnsi="Times New Roman"/>
          <w:sz w:val="24"/>
          <w:szCs w:val="24"/>
        </w:rPr>
        <w:t xml:space="preserve"> что продолжительность оборота запасов ООО «Валя» увеличивается на 11 дней, дебиторской задолженности на 18 дней, т.е. дебиторы предприятия не спешат рассчитаться по своим долгам, продолжительность оборота кредиторской задолженности снижается на 12 дней, т.е. предприятие стало  рассчитываться по своим долгам быстрее. </w:t>
      </w:r>
    </w:p>
    <w:p w:rsidR="009809B6" w:rsidRPr="0015234A" w:rsidRDefault="009809B6" w:rsidP="009809B6">
      <w:pPr>
        <w:spacing w:after="0" w:line="240" w:lineRule="auto"/>
        <w:ind w:firstLine="720"/>
        <w:jc w:val="both"/>
        <w:rPr>
          <w:rFonts w:ascii="Times New Roman" w:hAnsi="Times New Roman"/>
          <w:sz w:val="24"/>
          <w:szCs w:val="24"/>
        </w:rPr>
      </w:pPr>
      <w:r w:rsidRPr="0015234A">
        <w:rPr>
          <w:rFonts w:ascii="Times New Roman" w:hAnsi="Times New Roman"/>
          <w:sz w:val="24"/>
          <w:szCs w:val="24"/>
        </w:rPr>
        <w:t>Продолжительность операционного цикла увеличилась на 29 дней, продолжительность финансового цикла увеличилась на 41 день.</w:t>
      </w:r>
    </w:p>
    <w:p w:rsidR="009809B6" w:rsidRDefault="009809B6" w:rsidP="009809B6">
      <w:pPr>
        <w:spacing w:after="0" w:line="240" w:lineRule="auto"/>
        <w:ind w:firstLine="720"/>
        <w:jc w:val="both"/>
        <w:rPr>
          <w:rFonts w:ascii="Times New Roman" w:hAnsi="Times New Roman"/>
          <w:b/>
          <w:sz w:val="24"/>
          <w:szCs w:val="24"/>
        </w:rPr>
      </w:pPr>
    </w:p>
    <w:p w:rsidR="009809B6" w:rsidRDefault="009809B6" w:rsidP="009809B6">
      <w:pPr>
        <w:spacing w:after="0" w:line="240" w:lineRule="auto"/>
        <w:ind w:firstLine="720"/>
        <w:jc w:val="center"/>
        <w:rPr>
          <w:rFonts w:ascii="Times New Roman" w:hAnsi="Times New Roman"/>
          <w:b/>
          <w:sz w:val="24"/>
          <w:szCs w:val="24"/>
        </w:rPr>
      </w:pPr>
    </w:p>
    <w:p w:rsidR="009809B6" w:rsidRPr="00E55ABF" w:rsidRDefault="009809B6" w:rsidP="009809B6">
      <w:pPr>
        <w:spacing w:after="0" w:line="240" w:lineRule="auto"/>
        <w:ind w:firstLine="720"/>
        <w:jc w:val="center"/>
        <w:rPr>
          <w:rFonts w:ascii="Times New Roman" w:hAnsi="Times New Roman"/>
          <w:b/>
          <w:sz w:val="24"/>
          <w:szCs w:val="24"/>
        </w:rPr>
      </w:pPr>
      <w:r w:rsidRPr="00E55ABF">
        <w:rPr>
          <w:rFonts w:ascii="Times New Roman" w:hAnsi="Times New Roman"/>
          <w:b/>
          <w:sz w:val="24"/>
          <w:szCs w:val="24"/>
        </w:rPr>
        <w:t>1.7. Анализ показателей финансовых рисков, связанных с вложениям капитала предприятия</w:t>
      </w:r>
    </w:p>
    <w:p w:rsidR="009809B6" w:rsidRPr="00E55ABF" w:rsidRDefault="009809B6" w:rsidP="009809B6">
      <w:pPr>
        <w:spacing w:after="0" w:line="240" w:lineRule="auto"/>
        <w:ind w:firstLine="720"/>
        <w:jc w:val="center"/>
        <w:rPr>
          <w:rFonts w:ascii="Times New Roman" w:hAnsi="Times New Roman"/>
          <w:b/>
          <w:sz w:val="24"/>
          <w:szCs w:val="24"/>
        </w:rPr>
      </w:pPr>
    </w:p>
    <w:p w:rsidR="009809B6" w:rsidRPr="00E55ABF" w:rsidRDefault="009809B6" w:rsidP="009809B6">
      <w:pPr>
        <w:spacing w:after="0" w:line="240" w:lineRule="auto"/>
        <w:ind w:firstLine="720"/>
        <w:jc w:val="center"/>
        <w:rPr>
          <w:rFonts w:ascii="Times New Roman" w:hAnsi="Times New Roman"/>
          <w:b/>
          <w:sz w:val="24"/>
          <w:szCs w:val="24"/>
        </w:rPr>
      </w:pPr>
      <w:r w:rsidRPr="00E55ABF">
        <w:rPr>
          <w:rFonts w:ascii="Times New Roman" w:hAnsi="Times New Roman"/>
          <w:b/>
          <w:sz w:val="24"/>
          <w:szCs w:val="24"/>
        </w:rPr>
        <w:t>1.7.1. Анализ показателей финансовой устойчивости для оценки структуры капитала предприятия</w:t>
      </w:r>
    </w:p>
    <w:p w:rsidR="009809B6" w:rsidRDefault="009809B6" w:rsidP="009809B6">
      <w:pPr>
        <w:widowControl w:val="0"/>
        <w:spacing w:after="0" w:line="240" w:lineRule="auto"/>
        <w:ind w:firstLine="709"/>
        <w:jc w:val="both"/>
        <w:rPr>
          <w:rFonts w:ascii="Times New Roman" w:hAnsi="Times New Roman"/>
          <w:sz w:val="24"/>
          <w:szCs w:val="24"/>
        </w:rPr>
      </w:pPr>
    </w:p>
    <w:p w:rsidR="001252B2" w:rsidRPr="001252B2" w:rsidRDefault="001252B2" w:rsidP="001252B2">
      <w:pPr>
        <w:widowControl w:val="0"/>
        <w:spacing w:after="0" w:line="240" w:lineRule="auto"/>
        <w:ind w:firstLine="709"/>
        <w:jc w:val="both"/>
        <w:rPr>
          <w:rFonts w:ascii="Times New Roman" w:hAnsi="Times New Roman"/>
          <w:sz w:val="24"/>
          <w:szCs w:val="24"/>
        </w:rPr>
      </w:pPr>
      <w:bookmarkStart w:id="0" w:name="YANDEX_5"/>
      <w:bookmarkEnd w:id="0"/>
      <w:r w:rsidRPr="001252B2">
        <w:rPr>
          <w:rFonts w:ascii="Times New Roman" w:hAnsi="Times New Roman"/>
          <w:sz w:val="24"/>
          <w:szCs w:val="24"/>
        </w:rPr>
        <w:t>Показатели финансовой устойчивости рассчитываются на основе пассива бухгалтерского баланса и характеризуют структуру используемого капитала. Данную группу показателей также называют коэффициентами управления пассивами.</w:t>
      </w:r>
    </w:p>
    <w:p w:rsidR="001252B2" w:rsidRPr="001252B2" w:rsidRDefault="001252B2" w:rsidP="001252B2">
      <w:pPr>
        <w:widowControl w:val="0"/>
        <w:spacing w:after="0" w:line="240" w:lineRule="auto"/>
        <w:ind w:firstLine="709"/>
        <w:jc w:val="both"/>
        <w:rPr>
          <w:rFonts w:ascii="Times New Roman" w:hAnsi="Times New Roman"/>
          <w:sz w:val="24"/>
          <w:szCs w:val="24"/>
        </w:rPr>
      </w:pPr>
      <w:r w:rsidRPr="001252B2">
        <w:rPr>
          <w:rFonts w:ascii="Times New Roman" w:hAnsi="Times New Roman"/>
          <w:sz w:val="24"/>
          <w:szCs w:val="24"/>
        </w:rPr>
        <w:t>Показатели финансовой устойчивости:</w:t>
      </w:r>
    </w:p>
    <w:p w:rsidR="001252B2" w:rsidRPr="001252B2" w:rsidRDefault="001252B2" w:rsidP="001252B2">
      <w:pPr>
        <w:widowControl w:val="0"/>
        <w:numPr>
          <w:ilvl w:val="0"/>
          <w:numId w:val="29"/>
        </w:numPr>
        <w:spacing w:after="0" w:line="240" w:lineRule="auto"/>
        <w:ind w:left="0" w:firstLine="709"/>
        <w:jc w:val="both"/>
        <w:rPr>
          <w:rFonts w:ascii="Times New Roman" w:hAnsi="Times New Roman"/>
          <w:sz w:val="24"/>
          <w:szCs w:val="24"/>
        </w:rPr>
      </w:pPr>
      <w:r w:rsidRPr="001252B2">
        <w:rPr>
          <w:rFonts w:ascii="Times New Roman" w:hAnsi="Times New Roman"/>
          <w:sz w:val="24"/>
          <w:szCs w:val="24"/>
        </w:rPr>
        <w:t>коэффициент автономии (коэффициент независимости);</w:t>
      </w:r>
    </w:p>
    <w:p w:rsidR="001252B2" w:rsidRPr="001252B2" w:rsidRDefault="001252B2" w:rsidP="001252B2">
      <w:pPr>
        <w:widowControl w:val="0"/>
        <w:numPr>
          <w:ilvl w:val="0"/>
          <w:numId w:val="29"/>
        </w:numPr>
        <w:spacing w:after="0" w:line="240" w:lineRule="auto"/>
        <w:ind w:left="0" w:firstLine="709"/>
        <w:jc w:val="both"/>
        <w:rPr>
          <w:rFonts w:ascii="Times New Roman" w:hAnsi="Times New Roman"/>
          <w:sz w:val="24"/>
          <w:szCs w:val="24"/>
        </w:rPr>
      </w:pPr>
      <w:r w:rsidRPr="001252B2">
        <w:rPr>
          <w:rFonts w:ascii="Times New Roman" w:hAnsi="Times New Roman"/>
          <w:sz w:val="24"/>
          <w:szCs w:val="24"/>
        </w:rPr>
        <w:t>коэффициент соотношения заемных и собственных средств (коэффициент финансирования);</w:t>
      </w:r>
    </w:p>
    <w:p w:rsidR="001252B2" w:rsidRPr="001252B2" w:rsidRDefault="001252B2" w:rsidP="001252B2">
      <w:pPr>
        <w:widowControl w:val="0"/>
        <w:numPr>
          <w:ilvl w:val="0"/>
          <w:numId w:val="29"/>
        </w:numPr>
        <w:spacing w:after="0" w:line="240" w:lineRule="auto"/>
        <w:ind w:left="0" w:firstLine="709"/>
        <w:jc w:val="both"/>
        <w:rPr>
          <w:rFonts w:ascii="Times New Roman" w:hAnsi="Times New Roman"/>
          <w:sz w:val="24"/>
          <w:szCs w:val="24"/>
        </w:rPr>
      </w:pPr>
      <w:r w:rsidRPr="001252B2">
        <w:rPr>
          <w:rFonts w:ascii="Times New Roman" w:hAnsi="Times New Roman"/>
          <w:sz w:val="24"/>
          <w:szCs w:val="24"/>
        </w:rPr>
        <w:t>коэффициент маневренности;</w:t>
      </w:r>
    </w:p>
    <w:p w:rsidR="001252B2" w:rsidRPr="001252B2" w:rsidRDefault="001252B2" w:rsidP="001252B2">
      <w:pPr>
        <w:widowControl w:val="0"/>
        <w:numPr>
          <w:ilvl w:val="0"/>
          <w:numId w:val="29"/>
        </w:numPr>
        <w:spacing w:after="0" w:line="240" w:lineRule="auto"/>
        <w:ind w:left="0" w:firstLine="709"/>
        <w:jc w:val="both"/>
        <w:rPr>
          <w:rFonts w:ascii="Times New Roman" w:hAnsi="Times New Roman"/>
          <w:sz w:val="24"/>
          <w:szCs w:val="24"/>
        </w:rPr>
      </w:pPr>
      <w:r w:rsidRPr="001252B2">
        <w:rPr>
          <w:rFonts w:ascii="Times New Roman" w:hAnsi="Times New Roman"/>
          <w:sz w:val="24"/>
          <w:szCs w:val="24"/>
        </w:rPr>
        <w:t>коэффициент обеспеченности собственными оборотными средствами.</w:t>
      </w:r>
    </w:p>
    <w:p w:rsidR="001252B2" w:rsidRDefault="001252B2" w:rsidP="001252B2">
      <w:pPr>
        <w:widowControl w:val="0"/>
        <w:spacing w:after="0" w:line="240" w:lineRule="auto"/>
        <w:ind w:firstLine="709"/>
        <w:jc w:val="both"/>
        <w:rPr>
          <w:rFonts w:ascii="Times New Roman" w:hAnsi="Times New Roman"/>
          <w:sz w:val="24"/>
          <w:szCs w:val="24"/>
        </w:rPr>
      </w:pPr>
      <w:r w:rsidRPr="001252B2">
        <w:rPr>
          <w:rFonts w:ascii="Times New Roman" w:hAnsi="Times New Roman"/>
          <w:sz w:val="24"/>
          <w:szCs w:val="24"/>
        </w:rPr>
        <w:t>Для расчета показателей финансовой устойчивости состави</w:t>
      </w:r>
      <w:r>
        <w:rPr>
          <w:rFonts w:ascii="Times New Roman" w:hAnsi="Times New Roman"/>
          <w:sz w:val="24"/>
          <w:szCs w:val="24"/>
        </w:rPr>
        <w:t>ли</w:t>
      </w:r>
      <w:r w:rsidRPr="001252B2">
        <w:rPr>
          <w:rFonts w:ascii="Times New Roman" w:hAnsi="Times New Roman"/>
          <w:sz w:val="24"/>
          <w:szCs w:val="24"/>
        </w:rPr>
        <w:t xml:space="preserve"> таблицу </w:t>
      </w:r>
      <w:r>
        <w:rPr>
          <w:rFonts w:ascii="Times New Roman" w:hAnsi="Times New Roman"/>
          <w:sz w:val="24"/>
          <w:szCs w:val="24"/>
        </w:rPr>
        <w:t>11</w:t>
      </w:r>
      <w:r w:rsidRPr="001252B2">
        <w:rPr>
          <w:rFonts w:ascii="Times New Roman" w:hAnsi="Times New Roman"/>
          <w:sz w:val="24"/>
          <w:szCs w:val="24"/>
        </w:rPr>
        <w:t xml:space="preserve"> </w:t>
      </w:r>
      <w:r>
        <w:rPr>
          <w:rFonts w:ascii="Times New Roman" w:hAnsi="Times New Roman"/>
          <w:sz w:val="24"/>
          <w:szCs w:val="24"/>
        </w:rPr>
        <w:t>«</w:t>
      </w:r>
      <w:r w:rsidRPr="00210EE9">
        <w:rPr>
          <w:rFonts w:ascii="Times New Roman" w:hAnsi="Times New Roman"/>
          <w:sz w:val="24"/>
          <w:szCs w:val="24"/>
        </w:rPr>
        <w:t xml:space="preserve">Оценка типа финансовой устойчивости </w:t>
      </w:r>
      <w:r>
        <w:rPr>
          <w:rFonts w:ascii="Times New Roman" w:hAnsi="Times New Roman"/>
          <w:sz w:val="24"/>
        </w:rPr>
        <w:t>ООО «</w:t>
      </w:r>
      <w:r w:rsidRPr="00210EE9">
        <w:rPr>
          <w:rFonts w:ascii="Times New Roman" w:hAnsi="Times New Roman"/>
          <w:sz w:val="24"/>
        </w:rPr>
        <w:t>Валя»</w:t>
      </w:r>
      <w:r>
        <w:rPr>
          <w:rFonts w:ascii="Times New Roman" w:hAnsi="Times New Roman"/>
          <w:sz w:val="24"/>
          <w:szCs w:val="24"/>
        </w:rPr>
        <w:t xml:space="preserve"> на основе трехмерной модели»</w:t>
      </w:r>
      <w:r w:rsidRPr="00210EE9">
        <w:rPr>
          <w:rFonts w:ascii="Times New Roman" w:hAnsi="Times New Roman"/>
          <w:sz w:val="24"/>
          <w:szCs w:val="24"/>
        </w:rPr>
        <w:t xml:space="preserve">               </w:t>
      </w:r>
    </w:p>
    <w:p w:rsidR="001252B2" w:rsidRDefault="001252B2" w:rsidP="009809B6">
      <w:pPr>
        <w:spacing w:after="0" w:line="240" w:lineRule="auto"/>
        <w:ind w:firstLine="770"/>
        <w:jc w:val="both"/>
        <w:rPr>
          <w:rFonts w:ascii="Times New Roman" w:hAnsi="Times New Roman"/>
          <w:sz w:val="24"/>
          <w:szCs w:val="24"/>
        </w:rPr>
      </w:pPr>
    </w:p>
    <w:p w:rsidR="009809B6" w:rsidRPr="00210EE9" w:rsidRDefault="009809B6" w:rsidP="009809B6">
      <w:pPr>
        <w:spacing w:after="0" w:line="240" w:lineRule="auto"/>
        <w:ind w:firstLine="770"/>
        <w:jc w:val="both"/>
        <w:rPr>
          <w:rFonts w:ascii="Times New Roman" w:hAnsi="Times New Roman"/>
          <w:sz w:val="24"/>
          <w:szCs w:val="24"/>
        </w:rPr>
      </w:pPr>
      <w:r>
        <w:rPr>
          <w:rFonts w:ascii="Times New Roman" w:hAnsi="Times New Roman"/>
          <w:sz w:val="24"/>
          <w:szCs w:val="24"/>
        </w:rPr>
        <w:t xml:space="preserve">Таблица </w:t>
      </w:r>
      <w:r w:rsidRPr="00210EE9">
        <w:rPr>
          <w:rFonts w:ascii="Times New Roman" w:hAnsi="Times New Roman"/>
          <w:sz w:val="24"/>
          <w:szCs w:val="24"/>
        </w:rPr>
        <w:t>11</w:t>
      </w:r>
      <w:r>
        <w:rPr>
          <w:rFonts w:ascii="Times New Roman" w:hAnsi="Times New Roman"/>
          <w:sz w:val="24"/>
          <w:szCs w:val="24"/>
        </w:rPr>
        <w:t>.</w:t>
      </w:r>
      <w:r w:rsidRPr="00210EE9">
        <w:rPr>
          <w:rFonts w:ascii="Times New Roman" w:hAnsi="Times New Roman"/>
          <w:sz w:val="24"/>
          <w:szCs w:val="24"/>
        </w:rPr>
        <w:t xml:space="preserve"> Оценка типа финансовой устойчивости </w:t>
      </w:r>
      <w:r>
        <w:rPr>
          <w:rFonts w:ascii="Times New Roman" w:hAnsi="Times New Roman"/>
          <w:sz w:val="24"/>
        </w:rPr>
        <w:t>ООО «</w:t>
      </w:r>
      <w:r w:rsidRPr="00210EE9">
        <w:rPr>
          <w:rFonts w:ascii="Times New Roman" w:hAnsi="Times New Roman"/>
          <w:sz w:val="24"/>
        </w:rPr>
        <w:t>Валя»</w:t>
      </w:r>
      <w:r>
        <w:rPr>
          <w:rFonts w:ascii="Times New Roman" w:hAnsi="Times New Roman"/>
          <w:sz w:val="24"/>
          <w:szCs w:val="24"/>
        </w:rPr>
        <w:t xml:space="preserve"> </w:t>
      </w:r>
      <w:r w:rsidRPr="00210EE9">
        <w:rPr>
          <w:rFonts w:ascii="Times New Roman" w:hAnsi="Times New Roman"/>
          <w:sz w:val="24"/>
          <w:szCs w:val="24"/>
        </w:rPr>
        <w:t xml:space="preserve">на основе трехмерной модели                </w:t>
      </w:r>
    </w:p>
    <w:tbl>
      <w:tblPr>
        <w:tblW w:w="9760" w:type="dxa"/>
        <w:tblLayout w:type="fixed"/>
        <w:tblCellMar>
          <w:left w:w="40" w:type="dxa"/>
          <w:right w:w="40" w:type="dxa"/>
        </w:tblCellMar>
        <w:tblLook w:val="0000" w:firstRow="0" w:lastRow="0" w:firstColumn="0" w:lastColumn="0" w:noHBand="0" w:noVBand="0"/>
      </w:tblPr>
      <w:tblGrid>
        <w:gridCol w:w="4151"/>
        <w:gridCol w:w="2693"/>
        <w:gridCol w:w="993"/>
        <w:gridCol w:w="992"/>
        <w:gridCol w:w="931"/>
      </w:tblGrid>
      <w:tr w:rsidR="009809B6" w:rsidRPr="0015234A" w:rsidTr="002F745C">
        <w:trPr>
          <w:trHeight w:hRule="exact" w:val="280"/>
        </w:trPr>
        <w:tc>
          <w:tcPr>
            <w:tcW w:w="4151" w:type="dxa"/>
            <w:tcBorders>
              <w:top w:val="single" w:sz="6" w:space="0" w:color="auto"/>
              <w:left w:val="single" w:sz="6" w:space="0" w:color="auto"/>
              <w:bottom w:val="single" w:sz="6" w:space="0" w:color="auto"/>
              <w:right w:val="single" w:sz="6" w:space="0" w:color="auto"/>
            </w:tcBorders>
          </w:tcPr>
          <w:p w:rsidR="009809B6" w:rsidRPr="00B14950" w:rsidRDefault="009809B6" w:rsidP="002F745C">
            <w:pPr>
              <w:shd w:val="clear" w:color="auto" w:fill="FFFFFF"/>
              <w:spacing w:line="240" w:lineRule="auto"/>
              <w:jc w:val="center"/>
              <w:rPr>
                <w:rFonts w:ascii="Times New Roman" w:hAnsi="Times New Roman"/>
                <w:sz w:val="18"/>
                <w:szCs w:val="18"/>
              </w:rPr>
            </w:pPr>
            <w:r w:rsidRPr="00B14950">
              <w:rPr>
                <w:rFonts w:ascii="Times New Roman" w:hAnsi="Times New Roman"/>
                <w:color w:val="000000"/>
                <w:spacing w:val="-10"/>
                <w:sz w:val="18"/>
                <w:szCs w:val="18"/>
              </w:rPr>
              <w:t>Показатель</w:t>
            </w:r>
          </w:p>
          <w:p w:rsidR="009809B6" w:rsidRPr="00B14950" w:rsidRDefault="009809B6" w:rsidP="002F745C">
            <w:pPr>
              <w:shd w:val="clear" w:color="auto" w:fill="FFFFFF"/>
              <w:spacing w:line="240" w:lineRule="auto"/>
              <w:jc w:val="center"/>
              <w:rPr>
                <w:rFonts w:ascii="Times New Roman" w:hAnsi="Times New Roman"/>
                <w:sz w:val="18"/>
                <w:szCs w:val="18"/>
              </w:rPr>
            </w:pPr>
          </w:p>
        </w:tc>
        <w:tc>
          <w:tcPr>
            <w:tcW w:w="2693" w:type="dxa"/>
            <w:tcBorders>
              <w:top w:val="single" w:sz="6" w:space="0" w:color="auto"/>
              <w:left w:val="single" w:sz="6" w:space="0" w:color="auto"/>
              <w:bottom w:val="single" w:sz="6" w:space="0" w:color="auto"/>
              <w:right w:val="single" w:sz="4" w:space="0" w:color="auto"/>
            </w:tcBorders>
          </w:tcPr>
          <w:p w:rsidR="009809B6" w:rsidRPr="00B14950" w:rsidRDefault="009809B6" w:rsidP="002F745C">
            <w:pPr>
              <w:shd w:val="clear" w:color="auto" w:fill="FFFFFF"/>
              <w:spacing w:line="240" w:lineRule="auto"/>
              <w:jc w:val="center"/>
              <w:rPr>
                <w:rFonts w:ascii="Times New Roman" w:hAnsi="Times New Roman"/>
                <w:sz w:val="18"/>
                <w:szCs w:val="18"/>
              </w:rPr>
            </w:pPr>
            <w:r w:rsidRPr="00B14950">
              <w:rPr>
                <w:rFonts w:ascii="Times New Roman" w:hAnsi="Times New Roman"/>
                <w:color w:val="000000"/>
                <w:spacing w:val="-8"/>
                <w:sz w:val="18"/>
                <w:szCs w:val="18"/>
              </w:rPr>
              <w:t>Расчет показателя</w:t>
            </w:r>
          </w:p>
          <w:p w:rsidR="009809B6" w:rsidRPr="00B14950" w:rsidRDefault="009809B6" w:rsidP="002F745C">
            <w:pPr>
              <w:shd w:val="clear" w:color="auto" w:fill="FFFFFF"/>
              <w:spacing w:line="240" w:lineRule="auto"/>
              <w:jc w:val="center"/>
              <w:rPr>
                <w:rFonts w:ascii="Times New Roman" w:hAnsi="Times New Roman"/>
                <w:sz w:val="18"/>
                <w:szCs w:val="18"/>
              </w:rPr>
            </w:pPr>
          </w:p>
        </w:tc>
        <w:tc>
          <w:tcPr>
            <w:tcW w:w="993" w:type="dxa"/>
            <w:tcBorders>
              <w:top w:val="single" w:sz="6" w:space="0" w:color="auto"/>
              <w:left w:val="single" w:sz="4" w:space="0" w:color="auto"/>
              <w:bottom w:val="single" w:sz="6" w:space="0" w:color="auto"/>
              <w:right w:val="single" w:sz="4" w:space="0" w:color="auto"/>
            </w:tcBorders>
          </w:tcPr>
          <w:p w:rsidR="009809B6" w:rsidRPr="00B14950" w:rsidRDefault="009809B6" w:rsidP="002F745C">
            <w:pPr>
              <w:spacing w:line="240" w:lineRule="auto"/>
              <w:jc w:val="center"/>
              <w:rPr>
                <w:rFonts w:ascii="Times New Roman" w:hAnsi="Times New Roman"/>
                <w:sz w:val="18"/>
                <w:szCs w:val="18"/>
              </w:rPr>
            </w:pPr>
            <w:r w:rsidRPr="00B14950">
              <w:rPr>
                <w:rFonts w:ascii="Times New Roman" w:hAnsi="Times New Roman"/>
                <w:sz w:val="18"/>
                <w:szCs w:val="18"/>
              </w:rPr>
              <w:t>2007 год</w:t>
            </w:r>
          </w:p>
        </w:tc>
        <w:tc>
          <w:tcPr>
            <w:tcW w:w="992" w:type="dxa"/>
            <w:tcBorders>
              <w:top w:val="single" w:sz="6" w:space="0" w:color="auto"/>
              <w:left w:val="single" w:sz="4" w:space="0" w:color="auto"/>
              <w:bottom w:val="single" w:sz="6" w:space="0" w:color="auto"/>
              <w:right w:val="single" w:sz="4" w:space="0" w:color="auto"/>
            </w:tcBorders>
          </w:tcPr>
          <w:p w:rsidR="009809B6" w:rsidRPr="00B14950" w:rsidRDefault="009809B6" w:rsidP="002F745C">
            <w:pPr>
              <w:spacing w:line="240" w:lineRule="auto"/>
              <w:jc w:val="center"/>
              <w:rPr>
                <w:rFonts w:ascii="Times New Roman" w:hAnsi="Times New Roman"/>
                <w:sz w:val="18"/>
                <w:szCs w:val="18"/>
              </w:rPr>
            </w:pPr>
            <w:r w:rsidRPr="00B14950">
              <w:rPr>
                <w:rFonts w:ascii="Times New Roman" w:hAnsi="Times New Roman"/>
                <w:sz w:val="18"/>
                <w:szCs w:val="18"/>
              </w:rPr>
              <w:t>2008 год</w:t>
            </w:r>
          </w:p>
        </w:tc>
        <w:tc>
          <w:tcPr>
            <w:tcW w:w="931" w:type="dxa"/>
            <w:tcBorders>
              <w:top w:val="single" w:sz="6" w:space="0" w:color="auto"/>
              <w:left w:val="single" w:sz="4" w:space="0" w:color="auto"/>
              <w:bottom w:val="single" w:sz="6" w:space="0" w:color="auto"/>
              <w:right w:val="single" w:sz="6" w:space="0" w:color="auto"/>
            </w:tcBorders>
          </w:tcPr>
          <w:p w:rsidR="009809B6" w:rsidRPr="00B14950" w:rsidRDefault="009809B6" w:rsidP="002F745C">
            <w:pPr>
              <w:spacing w:line="240" w:lineRule="auto"/>
              <w:jc w:val="center"/>
              <w:rPr>
                <w:rFonts w:ascii="Times New Roman" w:hAnsi="Times New Roman"/>
                <w:sz w:val="18"/>
                <w:szCs w:val="18"/>
              </w:rPr>
            </w:pPr>
            <w:r w:rsidRPr="00B14950">
              <w:rPr>
                <w:rFonts w:ascii="Times New Roman" w:hAnsi="Times New Roman"/>
                <w:sz w:val="18"/>
                <w:szCs w:val="18"/>
              </w:rPr>
              <w:t>2009год</w:t>
            </w:r>
          </w:p>
        </w:tc>
      </w:tr>
      <w:tr w:rsidR="009809B6" w:rsidRPr="0015234A" w:rsidTr="002F745C">
        <w:trPr>
          <w:trHeight w:hRule="exact" w:val="288"/>
        </w:trPr>
        <w:tc>
          <w:tcPr>
            <w:tcW w:w="6844" w:type="dxa"/>
            <w:gridSpan w:val="2"/>
            <w:tcBorders>
              <w:top w:val="single" w:sz="6" w:space="0" w:color="auto"/>
              <w:left w:val="single" w:sz="6" w:space="0" w:color="auto"/>
              <w:bottom w:val="single" w:sz="6" w:space="0" w:color="auto"/>
              <w:right w:val="single" w:sz="4" w:space="0" w:color="auto"/>
            </w:tcBorders>
          </w:tcPr>
          <w:p w:rsidR="009809B6" w:rsidRPr="00B14950" w:rsidRDefault="009809B6" w:rsidP="002F745C">
            <w:pPr>
              <w:shd w:val="clear" w:color="auto" w:fill="FFFFFF"/>
              <w:spacing w:line="240" w:lineRule="auto"/>
              <w:jc w:val="center"/>
              <w:rPr>
                <w:rFonts w:ascii="Times New Roman" w:hAnsi="Times New Roman"/>
                <w:sz w:val="18"/>
                <w:szCs w:val="18"/>
              </w:rPr>
            </w:pPr>
            <w:r w:rsidRPr="00B14950">
              <w:rPr>
                <w:rFonts w:ascii="Times New Roman" w:hAnsi="Times New Roman"/>
                <w:color w:val="000000"/>
                <w:spacing w:val="-8"/>
                <w:sz w:val="18"/>
                <w:szCs w:val="18"/>
              </w:rPr>
              <w:t>Абсолютные   показатели финансовой устойчивости</w:t>
            </w:r>
          </w:p>
          <w:p w:rsidR="009809B6" w:rsidRPr="00B14950" w:rsidRDefault="009809B6" w:rsidP="002F745C">
            <w:pPr>
              <w:shd w:val="clear" w:color="auto" w:fill="FFFFFF"/>
              <w:spacing w:line="240" w:lineRule="auto"/>
              <w:jc w:val="center"/>
              <w:rPr>
                <w:rFonts w:ascii="Times New Roman" w:hAnsi="Times New Roman"/>
                <w:sz w:val="18"/>
                <w:szCs w:val="18"/>
              </w:rPr>
            </w:pPr>
          </w:p>
        </w:tc>
        <w:tc>
          <w:tcPr>
            <w:tcW w:w="993" w:type="dxa"/>
            <w:tcBorders>
              <w:top w:val="single" w:sz="6" w:space="0" w:color="auto"/>
              <w:left w:val="single" w:sz="4" w:space="0" w:color="auto"/>
              <w:bottom w:val="single" w:sz="6" w:space="0" w:color="auto"/>
              <w:right w:val="single" w:sz="4" w:space="0" w:color="auto"/>
            </w:tcBorders>
          </w:tcPr>
          <w:p w:rsidR="009809B6" w:rsidRPr="00B14950" w:rsidRDefault="009809B6" w:rsidP="002F745C">
            <w:pPr>
              <w:spacing w:line="240" w:lineRule="auto"/>
              <w:jc w:val="center"/>
              <w:rPr>
                <w:rFonts w:ascii="Times New Roman" w:hAnsi="Times New Roman"/>
                <w:sz w:val="18"/>
                <w:szCs w:val="18"/>
              </w:rPr>
            </w:pPr>
          </w:p>
          <w:p w:rsidR="009809B6" w:rsidRPr="00B14950" w:rsidRDefault="009809B6" w:rsidP="002F745C">
            <w:pPr>
              <w:shd w:val="clear" w:color="auto" w:fill="FFFFFF"/>
              <w:spacing w:line="240" w:lineRule="auto"/>
              <w:jc w:val="center"/>
              <w:rPr>
                <w:rFonts w:ascii="Times New Roman" w:hAnsi="Times New Roman"/>
                <w:sz w:val="18"/>
                <w:szCs w:val="18"/>
              </w:rPr>
            </w:pPr>
          </w:p>
        </w:tc>
        <w:tc>
          <w:tcPr>
            <w:tcW w:w="992" w:type="dxa"/>
            <w:tcBorders>
              <w:top w:val="single" w:sz="6" w:space="0" w:color="auto"/>
              <w:left w:val="single" w:sz="4" w:space="0" w:color="auto"/>
              <w:bottom w:val="single" w:sz="6" w:space="0" w:color="auto"/>
              <w:right w:val="single" w:sz="4" w:space="0" w:color="auto"/>
            </w:tcBorders>
          </w:tcPr>
          <w:p w:rsidR="009809B6" w:rsidRPr="00B14950" w:rsidRDefault="009809B6" w:rsidP="002F745C">
            <w:pPr>
              <w:spacing w:line="240" w:lineRule="auto"/>
              <w:jc w:val="center"/>
              <w:rPr>
                <w:rFonts w:ascii="Times New Roman" w:hAnsi="Times New Roman"/>
                <w:sz w:val="18"/>
                <w:szCs w:val="18"/>
              </w:rPr>
            </w:pPr>
          </w:p>
          <w:p w:rsidR="009809B6" w:rsidRPr="00B14950" w:rsidRDefault="009809B6" w:rsidP="002F745C">
            <w:pPr>
              <w:shd w:val="clear" w:color="auto" w:fill="FFFFFF"/>
              <w:spacing w:line="240" w:lineRule="auto"/>
              <w:jc w:val="center"/>
              <w:rPr>
                <w:rFonts w:ascii="Times New Roman" w:hAnsi="Times New Roman"/>
                <w:sz w:val="18"/>
                <w:szCs w:val="18"/>
              </w:rPr>
            </w:pPr>
          </w:p>
        </w:tc>
        <w:tc>
          <w:tcPr>
            <w:tcW w:w="931" w:type="dxa"/>
            <w:tcBorders>
              <w:top w:val="single" w:sz="6" w:space="0" w:color="auto"/>
              <w:left w:val="single" w:sz="4" w:space="0" w:color="auto"/>
              <w:bottom w:val="single" w:sz="6" w:space="0" w:color="auto"/>
              <w:right w:val="single" w:sz="6" w:space="0" w:color="auto"/>
            </w:tcBorders>
          </w:tcPr>
          <w:p w:rsidR="009809B6" w:rsidRPr="00B14950" w:rsidRDefault="009809B6" w:rsidP="002F745C">
            <w:pPr>
              <w:spacing w:line="240" w:lineRule="auto"/>
              <w:jc w:val="center"/>
              <w:rPr>
                <w:rFonts w:ascii="Times New Roman" w:hAnsi="Times New Roman"/>
                <w:sz w:val="18"/>
                <w:szCs w:val="18"/>
              </w:rPr>
            </w:pPr>
          </w:p>
          <w:p w:rsidR="009809B6" w:rsidRPr="00B14950" w:rsidRDefault="009809B6" w:rsidP="002F745C">
            <w:pPr>
              <w:shd w:val="clear" w:color="auto" w:fill="FFFFFF"/>
              <w:spacing w:line="240" w:lineRule="auto"/>
              <w:jc w:val="center"/>
              <w:rPr>
                <w:rFonts w:ascii="Times New Roman" w:hAnsi="Times New Roman"/>
                <w:sz w:val="18"/>
                <w:szCs w:val="18"/>
              </w:rPr>
            </w:pPr>
          </w:p>
        </w:tc>
      </w:tr>
      <w:tr w:rsidR="009809B6" w:rsidRPr="0015234A" w:rsidTr="002F745C">
        <w:trPr>
          <w:trHeight w:hRule="exact" w:val="605"/>
        </w:trPr>
        <w:tc>
          <w:tcPr>
            <w:tcW w:w="4151" w:type="dxa"/>
            <w:tcBorders>
              <w:top w:val="single" w:sz="6" w:space="0" w:color="auto"/>
              <w:left w:val="single" w:sz="6" w:space="0" w:color="auto"/>
              <w:bottom w:val="single" w:sz="6" w:space="0" w:color="auto"/>
              <w:right w:val="single" w:sz="6" w:space="0" w:color="auto"/>
            </w:tcBorders>
          </w:tcPr>
          <w:p w:rsidR="009809B6" w:rsidRPr="00B14950" w:rsidRDefault="009809B6" w:rsidP="002F745C">
            <w:pPr>
              <w:shd w:val="clear" w:color="auto" w:fill="FFFFFF"/>
              <w:spacing w:line="240" w:lineRule="auto"/>
              <w:jc w:val="center"/>
              <w:rPr>
                <w:rFonts w:ascii="Times New Roman" w:hAnsi="Times New Roman"/>
                <w:sz w:val="18"/>
                <w:szCs w:val="18"/>
              </w:rPr>
            </w:pPr>
            <w:r w:rsidRPr="00B14950">
              <w:rPr>
                <w:rFonts w:ascii="Times New Roman" w:hAnsi="Times New Roman"/>
                <w:color w:val="000000"/>
                <w:spacing w:val="-12"/>
                <w:sz w:val="18"/>
                <w:szCs w:val="18"/>
              </w:rPr>
              <w:t>Наличие собственных оборот</w:t>
            </w:r>
            <w:r w:rsidRPr="00B14950">
              <w:rPr>
                <w:rFonts w:ascii="Times New Roman" w:hAnsi="Times New Roman"/>
                <w:color w:val="000000"/>
                <w:spacing w:val="-12"/>
                <w:sz w:val="18"/>
                <w:szCs w:val="18"/>
              </w:rPr>
              <w:softHyphen/>
            </w:r>
            <w:r w:rsidRPr="00B14950">
              <w:rPr>
                <w:rFonts w:ascii="Times New Roman" w:hAnsi="Times New Roman"/>
                <w:color w:val="000000"/>
                <w:spacing w:val="-9"/>
                <w:sz w:val="18"/>
                <w:szCs w:val="18"/>
              </w:rPr>
              <w:t xml:space="preserve">ных средств на конец </w:t>
            </w:r>
            <w:r w:rsidRPr="00B14950">
              <w:rPr>
                <w:rFonts w:ascii="Times New Roman" w:hAnsi="Times New Roman"/>
                <w:color w:val="000000"/>
                <w:spacing w:val="-10"/>
                <w:sz w:val="18"/>
                <w:szCs w:val="18"/>
              </w:rPr>
              <w:t>расчетного периода (СОС)</w:t>
            </w:r>
          </w:p>
          <w:p w:rsidR="009809B6" w:rsidRPr="00B14950" w:rsidRDefault="009809B6" w:rsidP="002F745C">
            <w:pPr>
              <w:shd w:val="clear" w:color="auto" w:fill="FFFFFF"/>
              <w:spacing w:line="240" w:lineRule="auto"/>
              <w:jc w:val="center"/>
              <w:rPr>
                <w:rFonts w:ascii="Times New Roman" w:hAnsi="Times New Roman"/>
                <w:sz w:val="18"/>
                <w:szCs w:val="18"/>
              </w:rPr>
            </w:pPr>
          </w:p>
        </w:tc>
        <w:tc>
          <w:tcPr>
            <w:tcW w:w="2693" w:type="dxa"/>
            <w:tcBorders>
              <w:top w:val="single" w:sz="6" w:space="0" w:color="auto"/>
              <w:left w:val="single" w:sz="6" w:space="0" w:color="auto"/>
              <w:bottom w:val="single" w:sz="6" w:space="0" w:color="auto"/>
              <w:right w:val="single" w:sz="4" w:space="0" w:color="auto"/>
            </w:tcBorders>
          </w:tcPr>
          <w:p w:rsidR="009809B6" w:rsidRPr="00B14950" w:rsidRDefault="009809B6" w:rsidP="002F745C">
            <w:pPr>
              <w:shd w:val="clear" w:color="auto" w:fill="FFFFFF"/>
              <w:spacing w:line="240" w:lineRule="auto"/>
              <w:jc w:val="center"/>
              <w:rPr>
                <w:rFonts w:ascii="Times New Roman" w:hAnsi="Times New Roman"/>
                <w:sz w:val="18"/>
                <w:szCs w:val="18"/>
              </w:rPr>
            </w:pPr>
            <w:r w:rsidRPr="00B14950">
              <w:rPr>
                <w:rFonts w:ascii="Times New Roman" w:hAnsi="Times New Roman"/>
                <w:color w:val="000000"/>
                <w:spacing w:val="-5"/>
                <w:sz w:val="18"/>
                <w:szCs w:val="18"/>
              </w:rPr>
              <w:t>СОС = Собственный капитал - Внеоборотные активы</w:t>
            </w:r>
          </w:p>
          <w:p w:rsidR="009809B6" w:rsidRPr="00B14950" w:rsidRDefault="009809B6" w:rsidP="002F745C">
            <w:pPr>
              <w:shd w:val="clear" w:color="auto" w:fill="FFFFFF"/>
              <w:spacing w:line="240" w:lineRule="auto"/>
              <w:jc w:val="center"/>
              <w:rPr>
                <w:rFonts w:ascii="Times New Roman" w:hAnsi="Times New Roman"/>
                <w:sz w:val="18"/>
                <w:szCs w:val="18"/>
              </w:rPr>
            </w:pPr>
          </w:p>
        </w:tc>
        <w:tc>
          <w:tcPr>
            <w:tcW w:w="993" w:type="dxa"/>
            <w:tcBorders>
              <w:top w:val="single" w:sz="6" w:space="0" w:color="auto"/>
              <w:left w:val="single" w:sz="4" w:space="0" w:color="auto"/>
              <w:bottom w:val="single" w:sz="6" w:space="0" w:color="auto"/>
              <w:right w:val="single" w:sz="4" w:space="0" w:color="auto"/>
            </w:tcBorders>
            <w:vAlign w:val="bottom"/>
          </w:tcPr>
          <w:p w:rsidR="009809B6" w:rsidRPr="00B14950" w:rsidRDefault="009809B6" w:rsidP="002F745C">
            <w:pPr>
              <w:spacing w:line="240" w:lineRule="auto"/>
              <w:jc w:val="center"/>
              <w:rPr>
                <w:rFonts w:ascii="Times New Roman" w:hAnsi="Times New Roman"/>
                <w:color w:val="000000"/>
                <w:sz w:val="18"/>
                <w:szCs w:val="18"/>
              </w:rPr>
            </w:pPr>
            <w:r w:rsidRPr="00B14950">
              <w:rPr>
                <w:rFonts w:ascii="Times New Roman" w:hAnsi="Times New Roman"/>
                <w:color w:val="000000"/>
                <w:sz w:val="18"/>
                <w:szCs w:val="18"/>
              </w:rPr>
              <w:t>182675</w:t>
            </w:r>
          </w:p>
        </w:tc>
        <w:tc>
          <w:tcPr>
            <w:tcW w:w="992" w:type="dxa"/>
            <w:tcBorders>
              <w:top w:val="single" w:sz="6" w:space="0" w:color="auto"/>
              <w:left w:val="single" w:sz="4" w:space="0" w:color="auto"/>
              <w:bottom w:val="single" w:sz="6" w:space="0" w:color="auto"/>
              <w:right w:val="single" w:sz="4" w:space="0" w:color="auto"/>
            </w:tcBorders>
            <w:vAlign w:val="bottom"/>
          </w:tcPr>
          <w:p w:rsidR="009809B6" w:rsidRPr="00B14950" w:rsidRDefault="009809B6" w:rsidP="002F745C">
            <w:pPr>
              <w:spacing w:line="240" w:lineRule="auto"/>
              <w:jc w:val="center"/>
              <w:rPr>
                <w:rFonts w:ascii="Times New Roman" w:hAnsi="Times New Roman"/>
                <w:color w:val="000000"/>
                <w:sz w:val="18"/>
                <w:szCs w:val="18"/>
              </w:rPr>
            </w:pPr>
            <w:r w:rsidRPr="00B14950">
              <w:rPr>
                <w:rFonts w:ascii="Times New Roman" w:hAnsi="Times New Roman"/>
                <w:color w:val="000000"/>
                <w:sz w:val="18"/>
                <w:szCs w:val="18"/>
              </w:rPr>
              <w:t>573206</w:t>
            </w:r>
          </w:p>
        </w:tc>
        <w:tc>
          <w:tcPr>
            <w:tcW w:w="931" w:type="dxa"/>
            <w:tcBorders>
              <w:top w:val="single" w:sz="6" w:space="0" w:color="auto"/>
              <w:left w:val="single" w:sz="4" w:space="0" w:color="auto"/>
              <w:bottom w:val="single" w:sz="6" w:space="0" w:color="auto"/>
              <w:right w:val="single" w:sz="6" w:space="0" w:color="auto"/>
            </w:tcBorders>
            <w:vAlign w:val="bottom"/>
          </w:tcPr>
          <w:p w:rsidR="009809B6" w:rsidRPr="00B14950" w:rsidRDefault="009809B6" w:rsidP="002F745C">
            <w:pPr>
              <w:spacing w:line="240" w:lineRule="auto"/>
              <w:jc w:val="center"/>
              <w:rPr>
                <w:rFonts w:ascii="Times New Roman" w:hAnsi="Times New Roman"/>
                <w:color w:val="000000"/>
                <w:sz w:val="18"/>
                <w:szCs w:val="18"/>
              </w:rPr>
            </w:pPr>
            <w:r w:rsidRPr="00B14950">
              <w:rPr>
                <w:rFonts w:ascii="Times New Roman" w:hAnsi="Times New Roman"/>
                <w:color w:val="000000"/>
                <w:sz w:val="18"/>
                <w:szCs w:val="18"/>
              </w:rPr>
              <w:t>841183</w:t>
            </w:r>
          </w:p>
        </w:tc>
      </w:tr>
      <w:tr w:rsidR="009809B6" w:rsidRPr="0015234A" w:rsidTr="002F745C">
        <w:trPr>
          <w:trHeight w:hRule="exact" w:val="724"/>
        </w:trPr>
        <w:tc>
          <w:tcPr>
            <w:tcW w:w="4151" w:type="dxa"/>
            <w:tcBorders>
              <w:top w:val="single" w:sz="6" w:space="0" w:color="auto"/>
              <w:left w:val="single" w:sz="6" w:space="0" w:color="auto"/>
              <w:bottom w:val="single" w:sz="6" w:space="0" w:color="auto"/>
              <w:right w:val="single" w:sz="6" w:space="0" w:color="auto"/>
            </w:tcBorders>
          </w:tcPr>
          <w:p w:rsidR="009809B6" w:rsidRPr="00B14950" w:rsidRDefault="009809B6" w:rsidP="002F745C">
            <w:pPr>
              <w:shd w:val="clear" w:color="auto" w:fill="FFFFFF"/>
              <w:spacing w:line="240" w:lineRule="auto"/>
              <w:jc w:val="center"/>
              <w:rPr>
                <w:rFonts w:ascii="Times New Roman" w:hAnsi="Times New Roman"/>
                <w:sz w:val="18"/>
                <w:szCs w:val="18"/>
              </w:rPr>
            </w:pPr>
            <w:r w:rsidRPr="00B14950">
              <w:rPr>
                <w:rFonts w:ascii="Times New Roman" w:hAnsi="Times New Roman"/>
                <w:color w:val="000000"/>
                <w:spacing w:val="-10"/>
                <w:sz w:val="18"/>
                <w:szCs w:val="18"/>
              </w:rPr>
              <w:t xml:space="preserve">Наличие собственных и </w:t>
            </w:r>
            <w:r w:rsidRPr="00B14950">
              <w:rPr>
                <w:rFonts w:ascii="Times New Roman" w:hAnsi="Times New Roman"/>
                <w:color w:val="000000"/>
                <w:spacing w:val="-9"/>
                <w:sz w:val="18"/>
                <w:szCs w:val="18"/>
              </w:rPr>
              <w:t xml:space="preserve">долгосрочных заемных </w:t>
            </w:r>
            <w:r w:rsidRPr="00B14950">
              <w:rPr>
                <w:rFonts w:ascii="Times New Roman" w:hAnsi="Times New Roman"/>
                <w:color w:val="000000"/>
                <w:spacing w:val="-10"/>
                <w:sz w:val="18"/>
                <w:szCs w:val="18"/>
              </w:rPr>
              <w:t xml:space="preserve">источников финансирования </w:t>
            </w:r>
            <w:r w:rsidRPr="00B14950">
              <w:rPr>
                <w:rFonts w:ascii="Times New Roman" w:hAnsi="Times New Roman"/>
                <w:color w:val="000000"/>
                <w:spacing w:val="-11"/>
                <w:sz w:val="18"/>
                <w:szCs w:val="18"/>
              </w:rPr>
              <w:t>запасов (СДИ)</w:t>
            </w:r>
          </w:p>
          <w:p w:rsidR="009809B6" w:rsidRPr="00B14950" w:rsidRDefault="009809B6" w:rsidP="002F745C">
            <w:pPr>
              <w:shd w:val="clear" w:color="auto" w:fill="FFFFFF"/>
              <w:spacing w:line="240" w:lineRule="auto"/>
              <w:jc w:val="center"/>
              <w:rPr>
                <w:rFonts w:ascii="Times New Roman" w:hAnsi="Times New Roman"/>
                <w:sz w:val="18"/>
                <w:szCs w:val="18"/>
              </w:rPr>
            </w:pPr>
          </w:p>
        </w:tc>
        <w:tc>
          <w:tcPr>
            <w:tcW w:w="2693" w:type="dxa"/>
            <w:tcBorders>
              <w:top w:val="single" w:sz="6" w:space="0" w:color="auto"/>
              <w:left w:val="single" w:sz="6" w:space="0" w:color="auto"/>
              <w:bottom w:val="single" w:sz="6" w:space="0" w:color="auto"/>
              <w:right w:val="single" w:sz="4" w:space="0" w:color="auto"/>
            </w:tcBorders>
          </w:tcPr>
          <w:p w:rsidR="009809B6" w:rsidRPr="00B14950" w:rsidRDefault="009809B6" w:rsidP="002F745C">
            <w:pPr>
              <w:shd w:val="clear" w:color="auto" w:fill="FFFFFF"/>
              <w:spacing w:line="240" w:lineRule="auto"/>
              <w:jc w:val="center"/>
              <w:rPr>
                <w:rFonts w:ascii="Times New Roman" w:hAnsi="Times New Roman"/>
                <w:sz w:val="18"/>
                <w:szCs w:val="18"/>
              </w:rPr>
            </w:pPr>
            <w:r w:rsidRPr="00B14950">
              <w:rPr>
                <w:rFonts w:ascii="Times New Roman" w:hAnsi="Times New Roman"/>
                <w:color w:val="000000"/>
                <w:spacing w:val="-9"/>
                <w:sz w:val="18"/>
                <w:szCs w:val="18"/>
              </w:rPr>
              <w:t>СДИ = СОС + Долгосрочные кредиты и займы</w:t>
            </w:r>
          </w:p>
          <w:p w:rsidR="009809B6" w:rsidRPr="00B14950" w:rsidRDefault="009809B6" w:rsidP="002F745C">
            <w:pPr>
              <w:shd w:val="clear" w:color="auto" w:fill="FFFFFF"/>
              <w:spacing w:line="240" w:lineRule="auto"/>
              <w:jc w:val="center"/>
              <w:rPr>
                <w:rFonts w:ascii="Times New Roman" w:hAnsi="Times New Roman"/>
                <w:sz w:val="18"/>
                <w:szCs w:val="18"/>
              </w:rPr>
            </w:pPr>
          </w:p>
        </w:tc>
        <w:tc>
          <w:tcPr>
            <w:tcW w:w="993" w:type="dxa"/>
            <w:tcBorders>
              <w:top w:val="single" w:sz="6" w:space="0" w:color="auto"/>
              <w:left w:val="single" w:sz="4" w:space="0" w:color="auto"/>
              <w:bottom w:val="single" w:sz="6" w:space="0" w:color="auto"/>
              <w:right w:val="single" w:sz="4" w:space="0" w:color="auto"/>
            </w:tcBorders>
            <w:vAlign w:val="bottom"/>
          </w:tcPr>
          <w:p w:rsidR="009809B6" w:rsidRPr="00B14950" w:rsidRDefault="009809B6" w:rsidP="002F745C">
            <w:pPr>
              <w:spacing w:line="240" w:lineRule="auto"/>
              <w:jc w:val="center"/>
              <w:rPr>
                <w:rFonts w:ascii="Times New Roman" w:hAnsi="Times New Roman"/>
                <w:color w:val="000000"/>
                <w:sz w:val="18"/>
                <w:szCs w:val="18"/>
              </w:rPr>
            </w:pPr>
            <w:r w:rsidRPr="00B14950">
              <w:rPr>
                <w:rFonts w:ascii="Times New Roman" w:hAnsi="Times New Roman"/>
                <w:color w:val="000000"/>
                <w:sz w:val="18"/>
                <w:szCs w:val="18"/>
              </w:rPr>
              <w:t>182675</w:t>
            </w:r>
          </w:p>
        </w:tc>
        <w:tc>
          <w:tcPr>
            <w:tcW w:w="992" w:type="dxa"/>
            <w:tcBorders>
              <w:top w:val="single" w:sz="6" w:space="0" w:color="auto"/>
              <w:left w:val="single" w:sz="4" w:space="0" w:color="auto"/>
              <w:bottom w:val="single" w:sz="6" w:space="0" w:color="auto"/>
              <w:right w:val="single" w:sz="4" w:space="0" w:color="auto"/>
            </w:tcBorders>
            <w:vAlign w:val="bottom"/>
          </w:tcPr>
          <w:p w:rsidR="009809B6" w:rsidRPr="00B14950" w:rsidRDefault="009809B6" w:rsidP="002F745C">
            <w:pPr>
              <w:spacing w:line="240" w:lineRule="auto"/>
              <w:jc w:val="center"/>
              <w:rPr>
                <w:rFonts w:ascii="Times New Roman" w:hAnsi="Times New Roman"/>
                <w:color w:val="000000"/>
                <w:sz w:val="18"/>
                <w:szCs w:val="18"/>
              </w:rPr>
            </w:pPr>
            <w:r w:rsidRPr="00B14950">
              <w:rPr>
                <w:rFonts w:ascii="Times New Roman" w:hAnsi="Times New Roman"/>
                <w:color w:val="000000"/>
                <w:sz w:val="18"/>
                <w:szCs w:val="18"/>
              </w:rPr>
              <w:t>573206</w:t>
            </w:r>
          </w:p>
        </w:tc>
        <w:tc>
          <w:tcPr>
            <w:tcW w:w="931" w:type="dxa"/>
            <w:tcBorders>
              <w:top w:val="single" w:sz="6" w:space="0" w:color="auto"/>
              <w:left w:val="single" w:sz="4" w:space="0" w:color="auto"/>
              <w:bottom w:val="single" w:sz="6" w:space="0" w:color="auto"/>
              <w:right w:val="single" w:sz="6" w:space="0" w:color="auto"/>
            </w:tcBorders>
            <w:vAlign w:val="bottom"/>
          </w:tcPr>
          <w:p w:rsidR="009809B6" w:rsidRPr="00B14950" w:rsidRDefault="009809B6" w:rsidP="002F745C">
            <w:pPr>
              <w:spacing w:line="240" w:lineRule="auto"/>
              <w:jc w:val="center"/>
              <w:rPr>
                <w:rFonts w:ascii="Times New Roman" w:hAnsi="Times New Roman"/>
                <w:color w:val="000000"/>
                <w:sz w:val="18"/>
                <w:szCs w:val="18"/>
              </w:rPr>
            </w:pPr>
            <w:r w:rsidRPr="00B14950">
              <w:rPr>
                <w:rFonts w:ascii="Times New Roman" w:hAnsi="Times New Roman"/>
                <w:color w:val="000000"/>
                <w:sz w:val="18"/>
                <w:szCs w:val="18"/>
              </w:rPr>
              <w:t>841183</w:t>
            </w:r>
          </w:p>
        </w:tc>
      </w:tr>
      <w:tr w:rsidR="009809B6" w:rsidRPr="0015234A" w:rsidTr="002F745C">
        <w:trPr>
          <w:trHeight w:hRule="exact" w:val="528"/>
        </w:trPr>
        <w:tc>
          <w:tcPr>
            <w:tcW w:w="4151" w:type="dxa"/>
            <w:tcBorders>
              <w:top w:val="single" w:sz="6" w:space="0" w:color="auto"/>
              <w:left w:val="single" w:sz="6" w:space="0" w:color="auto"/>
              <w:bottom w:val="single" w:sz="6" w:space="0" w:color="auto"/>
              <w:right w:val="single" w:sz="6" w:space="0" w:color="auto"/>
            </w:tcBorders>
          </w:tcPr>
          <w:p w:rsidR="009809B6" w:rsidRPr="00B14950" w:rsidRDefault="009809B6" w:rsidP="002F745C">
            <w:pPr>
              <w:shd w:val="clear" w:color="auto" w:fill="FFFFFF"/>
              <w:spacing w:line="240" w:lineRule="auto"/>
              <w:jc w:val="center"/>
              <w:rPr>
                <w:rFonts w:ascii="Times New Roman" w:hAnsi="Times New Roman"/>
                <w:sz w:val="18"/>
                <w:szCs w:val="18"/>
              </w:rPr>
            </w:pPr>
            <w:r w:rsidRPr="00B14950">
              <w:rPr>
                <w:rFonts w:ascii="Times New Roman" w:hAnsi="Times New Roman"/>
                <w:color w:val="000000"/>
                <w:spacing w:val="-8"/>
                <w:sz w:val="18"/>
                <w:szCs w:val="18"/>
              </w:rPr>
              <w:t xml:space="preserve">Общая    величина    основных источников      формирования </w:t>
            </w:r>
            <w:r w:rsidRPr="00B14950">
              <w:rPr>
                <w:rFonts w:ascii="Times New Roman" w:hAnsi="Times New Roman"/>
                <w:color w:val="000000"/>
                <w:spacing w:val="-11"/>
                <w:sz w:val="18"/>
                <w:szCs w:val="18"/>
              </w:rPr>
              <w:t>запасов (ОИЗ)</w:t>
            </w:r>
          </w:p>
          <w:p w:rsidR="009809B6" w:rsidRPr="00B14950" w:rsidRDefault="009809B6" w:rsidP="002F745C">
            <w:pPr>
              <w:shd w:val="clear" w:color="auto" w:fill="FFFFFF"/>
              <w:spacing w:line="240" w:lineRule="auto"/>
              <w:jc w:val="center"/>
              <w:rPr>
                <w:rFonts w:ascii="Times New Roman" w:hAnsi="Times New Roman"/>
                <w:sz w:val="18"/>
                <w:szCs w:val="18"/>
              </w:rPr>
            </w:pPr>
          </w:p>
        </w:tc>
        <w:tc>
          <w:tcPr>
            <w:tcW w:w="2693" w:type="dxa"/>
            <w:tcBorders>
              <w:top w:val="single" w:sz="6" w:space="0" w:color="auto"/>
              <w:left w:val="single" w:sz="6" w:space="0" w:color="auto"/>
              <w:bottom w:val="single" w:sz="6" w:space="0" w:color="auto"/>
              <w:right w:val="single" w:sz="4" w:space="0" w:color="auto"/>
            </w:tcBorders>
          </w:tcPr>
          <w:p w:rsidR="009809B6" w:rsidRPr="00B14950" w:rsidRDefault="009809B6" w:rsidP="002F745C">
            <w:pPr>
              <w:shd w:val="clear" w:color="auto" w:fill="FFFFFF"/>
              <w:spacing w:line="240" w:lineRule="auto"/>
              <w:jc w:val="center"/>
              <w:rPr>
                <w:rFonts w:ascii="Times New Roman" w:hAnsi="Times New Roman"/>
                <w:sz w:val="18"/>
                <w:szCs w:val="18"/>
              </w:rPr>
            </w:pPr>
            <w:r w:rsidRPr="00B14950">
              <w:rPr>
                <w:rFonts w:ascii="Times New Roman" w:hAnsi="Times New Roman"/>
                <w:color w:val="000000"/>
                <w:spacing w:val="-8"/>
                <w:sz w:val="18"/>
                <w:szCs w:val="18"/>
              </w:rPr>
              <w:t>ОИЗ = СДИ + Краткосрочные кредиты и займы</w:t>
            </w:r>
          </w:p>
          <w:p w:rsidR="009809B6" w:rsidRPr="00B14950" w:rsidRDefault="009809B6" w:rsidP="002F745C">
            <w:pPr>
              <w:shd w:val="clear" w:color="auto" w:fill="FFFFFF"/>
              <w:spacing w:line="240" w:lineRule="auto"/>
              <w:jc w:val="center"/>
              <w:rPr>
                <w:rFonts w:ascii="Times New Roman" w:hAnsi="Times New Roman"/>
                <w:sz w:val="18"/>
                <w:szCs w:val="18"/>
              </w:rPr>
            </w:pPr>
          </w:p>
        </w:tc>
        <w:tc>
          <w:tcPr>
            <w:tcW w:w="993" w:type="dxa"/>
            <w:tcBorders>
              <w:top w:val="single" w:sz="6" w:space="0" w:color="auto"/>
              <w:left w:val="single" w:sz="4" w:space="0" w:color="auto"/>
              <w:bottom w:val="single" w:sz="6" w:space="0" w:color="auto"/>
              <w:right w:val="single" w:sz="4" w:space="0" w:color="auto"/>
            </w:tcBorders>
            <w:vAlign w:val="bottom"/>
          </w:tcPr>
          <w:p w:rsidR="009809B6" w:rsidRPr="00B14950" w:rsidRDefault="009809B6" w:rsidP="002F745C">
            <w:pPr>
              <w:spacing w:line="240" w:lineRule="auto"/>
              <w:jc w:val="center"/>
              <w:rPr>
                <w:rFonts w:ascii="Times New Roman" w:hAnsi="Times New Roman"/>
                <w:color w:val="000000"/>
                <w:sz w:val="18"/>
                <w:szCs w:val="18"/>
              </w:rPr>
            </w:pPr>
            <w:r w:rsidRPr="00B14950">
              <w:rPr>
                <w:rFonts w:ascii="Times New Roman" w:hAnsi="Times New Roman"/>
                <w:color w:val="000000"/>
                <w:sz w:val="18"/>
                <w:szCs w:val="18"/>
              </w:rPr>
              <w:t>680939</w:t>
            </w:r>
          </w:p>
        </w:tc>
        <w:tc>
          <w:tcPr>
            <w:tcW w:w="992" w:type="dxa"/>
            <w:tcBorders>
              <w:top w:val="single" w:sz="6" w:space="0" w:color="auto"/>
              <w:left w:val="single" w:sz="4" w:space="0" w:color="auto"/>
              <w:bottom w:val="single" w:sz="6" w:space="0" w:color="auto"/>
              <w:right w:val="single" w:sz="4" w:space="0" w:color="auto"/>
            </w:tcBorders>
            <w:vAlign w:val="bottom"/>
          </w:tcPr>
          <w:p w:rsidR="009809B6" w:rsidRPr="00B14950" w:rsidRDefault="009809B6" w:rsidP="002F745C">
            <w:pPr>
              <w:spacing w:line="240" w:lineRule="auto"/>
              <w:jc w:val="center"/>
              <w:rPr>
                <w:rFonts w:ascii="Times New Roman" w:hAnsi="Times New Roman"/>
                <w:color w:val="000000"/>
                <w:sz w:val="18"/>
                <w:szCs w:val="18"/>
              </w:rPr>
            </w:pPr>
            <w:r w:rsidRPr="00B14950">
              <w:rPr>
                <w:rFonts w:ascii="Times New Roman" w:hAnsi="Times New Roman"/>
                <w:color w:val="000000"/>
                <w:sz w:val="18"/>
                <w:szCs w:val="18"/>
              </w:rPr>
              <w:t>1206446</w:t>
            </w:r>
          </w:p>
        </w:tc>
        <w:tc>
          <w:tcPr>
            <w:tcW w:w="931" w:type="dxa"/>
            <w:tcBorders>
              <w:top w:val="single" w:sz="6" w:space="0" w:color="auto"/>
              <w:left w:val="single" w:sz="4" w:space="0" w:color="auto"/>
              <w:bottom w:val="single" w:sz="6" w:space="0" w:color="auto"/>
              <w:right w:val="single" w:sz="6" w:space="0" w:color="auto"/>
            </w:tcBorders>
            <w:vAlign w:val="bottom"/>
          </w:tcPr>
          <w:p w:rsidR="009809B6" w:rsidRPr="00B14950" w:rsidRDefault="009809B6" w:rsidP="002F745C">
            <w:pPr>
              <w:spacing w:line="240" w:lineRule="auto"/>
              <w:jc w:val="center"/>
              <w:rPr>
                <w:rFonts w:ascii="Times New Roman" w:hAnsi="Times New Roman"/>
                <w:color w:val="000000"/>
                <w:sz w:val="18"/>
                <w:szCs w:val="18"/>
              </w:rPr>
            </w:pPr>
            <w:r w:rsidRPr="00B14950">
              <w:rPr>
                <w:rFonts w:ascii="Times New Roman" w:hAnsi="Times New Roman"/>
                <w:color w:val="000000"/>
                <w:sz w:val="18"/>
                <w:szCs w:val="18"/>
              </w:rPr>
              <w:t>1299502</w:t>
            </w:r>
          </w:p>
        </w:tc>
      </w:tr>
      <w:tr w:rsidR="009809B6" w:rsidRPr="0015234A" w:rsidTr="002F745C">
        <w:trPr>
          <w:trHeight w:hRule="exact" w:val="544"/>
        </w:trPr>
        <w:tc>
          <w:tcPr>
            <w:tcW w:w="4151" w:type="dxa"/>
            <w:tcBorders>
              <w:top w:val="single" w:sz="6" w:space="0" w:color="auto"/>
              <w:left w:val="single" w:sz="6" w:space="0" w:color="auto"/>
              <w:bottom w:val="single" w:sz="6" w:space="0" w:color="auto"/>
              <w:right w:val="single" w:sz="6" w:space="0" w:color="auto"/>
            </w:tcBorders>
          </w:tcPr>
          <w:p w:rsidR="009809B6" w:rsidRPr="00B14950" w:rsidRDefault="009809B6" w:rsidP="002F745C">
            <w:pPr>
              <w:shd w:val="clear" w:color="auto" w:fill="FFFFFF"/>
              <w:spacing w:line="240" w:lineRule="auto"/>
              <w:jc w:val="center"/>
              <w:rPr>
                <w:rFonts w:ascii="Times New Roman" w:hAnsi="Times New Roman"/>
                <w:sz w:val="18"/>
                <w:szCs w:val="18"/>
              </w:rPr>
            </w:pPr>
            <w:r w:rsidRPr="00B14950">
              <w:rPr>
                <w:rFonts w:ascii="Times New Roman" w:hAnsi="Times New Roman"/>
                <w:color w:val="000000"/>
                <w:sz w:val="18"/>
                <w:szCs w:val="18"/>
              </w:rPr>
              <w:t xml:space="preserve">Излишек (+) или недостаток </w:t>
            </w:r>
            <w:r w:rsidRPr="00B14950">
              <w:rPr>
                <w:rFonts w:ascii="Times New Roman" w:hAnsi="Times New Roman"/>
                <w:color w:val="000000"/>
                <w:spacing w:val="-9"/>
                <w:sz w:val="18"/>
                <w:szCs w:val="18"/>
              </w:rPr>
              <w:t xml:space="preserve">(-)    собственных    оборотных </w:t>
            </w:r>
            <w:r w:rsidRPr="00B14950">
              <w:rPr>
                <w:rFonts w:ascii="Times New Roman" w:hAnsi="Times New Roman"/>
                <w:color w:val="000000"/>
                <w:spacing w:val="-13"/>
                <w:sz w:val="18"/>
                <w:szCs w:val="18"/>
              </w:rPr>
              <w:t>средств</w:t>
            </w:r>
          </w:p>
          <w:p w:rsidR="009809B6" w:rsidRPr="00B14950" w:rsidRDefault="009809B6" w:rsidP="002F745C">
            <w:pPr>
              <w:shd w:val="clear" w:color="auto" w:fill="FFFFFF"/>
              <w:spacing w:line="240" w:lineRule="auto"/>
              <w:jc w:val="center"/>
              <w:rPr>
                <w:rFonts w:ascii="Times New Roman" w:hAnsi="Times New Roman"/>
                <w:sz w:val="18"/>
                <w:szCs w:val="18"/>
              </w:rPr>
            </w:pPr>
          </w:p>
        </w:tc>
        <w:tc>
          <w:tcPr>
            <w:tcW w:w="2693" w:type="dxa"/>
            <w:tcBorders>
              <w:top w:val="single" w:sz="6" w:space="0" w:color="auto"/>
              <w:left w:val="single" w:sz="6" w:space="0" w:color="auto"/>
              <w:bottom w:val="single" w:sz="6" w:space="0" w:color="auto"/>
              <w:right w:val="single" w:sz="4" w:space="0" w:color="auto"/>
            </w:tcBorders>
          </w:tcPr>
          <w:p w:rsidR="009809B6" w:rsidRPr="00B14950" w:rsidRDefault="009809B6" w:rsidP="002F745C">
            <w:pPr>
              <w:shd w:val="clear" w:color="auto" w:fill="FFFFFF"/>
              <w:spacing w:line="240" w:lineRule="auto"/>
              <w:jc w:val="center"/>
              <w:rPr>
                <w:rFonts w:ascii="Times New Roman" w:hAnsi="Times New Roman"/>
                <w:sz w:val="18"/>
                <w:szCs w:val="18"/>
              </w:rPr>
            </w:pPr>
            <w:r w:rsidRPr="00B14950">
              <w:rPr>
                <w:rFonts w:ascii="Times New Roman" w:hAnsi="Times New Roman"/>
                <w:color w:val="000000"/>
                <w:spacing w:val="-10"/>
                <w:position w:val="-4"/>
                <w:sz w:val="18"/>
                <w:szCs w:val="18"/>
              </w:rPr>
              <w:object w:dxaOrig="220" w:dyaOrig="260">
                <v:shape id="_x0000_i1026" type="#_x0000_t75" style="width:11.25pt;height:13.5pt" o:ole="" fillcolor="window">
                  <v:imagedata r:id="rId13" o:title=""/>
                </v:shape>
                <o:OLEObject Type="Embed" ProgID="Equation.3" ShapeID="_x0000_i1026" DrawAspect="Content" ObjectID="_1459365685" r:id="rId14"/>
              </w:object>
            </w:r>
            <w:r w:rsidRPr="00B14950">
              <w:rPr>
                <w:rFonts w:ascii="Times New Roman" w:hAnsi="Times New Roman"/>
                <w:color w:val="000000"/>
                <w:spacing w:val="-10"/>
                <w:sz w:val="18"/>
                <w:szCs w:val="18"/>
              </w:rPr>
              <w:t>СОС = СОС - Запасы</w:t>
            </w:r>
          </w:p>
          <w:p w:rsidR="009809B6" w:rsidRPr="00B14950" w:rsidRDefault="009809B6" w:rsidP="002F745C">
            <w:pPr>
              <w:shd w:val="clear" w:color="auto" w:fill="FFFFFF"/>
              <w:spacing w:line="240" w:lineRule="auto"/>
              <w:jc w:val="center"/>
              <w:rPr>
                <w:rFonts w:ascii="Times New Roman" w:hAnsi="Times New Roman"/>
                <w:sz w:val="18"/>
                <w:szCs w:val="18"/>
              </w:rPr>
            </w:pPr>
          </w:p>
        </w:tc>
        <w:tc>
          <w:tcPr>
            <w:tcW w:w="993" w:type="dxa"/>
            <w:tcBorders>
              <w:top w:val="single" w:sz="6" w:space="0" w:color="auto"/>
              <w:left w:val="single" w:sz="4" w:space="0" w:color="auto"/>
              <w:bottom w:val="single" w:sz="6" w:space="0" w:color="auto"/>
              <w:right w:val="single" w:sz="4" w:space="0" w:color="auto"/>
            </w:tcBorders>
            <w:vAlign w:val="bottom"/>
          </w:tcPr>
          <w:p w:rsidR="009809B6" w:rsidRPr="00B14950" w:rsidRDefault="009809B6" w:rsidP="002F745C">
            <w:pPr>
              <w:spacing w:line="240" w:lineRule="auto"/>
              <w:jc w:val="center"/>
              <w:rPr>
                <w:rFonts w:ascii="Times New Roman" w:hAnsi="Times New Roman"/>
                <w:color w:val="000000"/>
                <w:sz w:val="18"/>
                <w:szCs w:val="18"/>
              </w:rPr>
            </w:pPr>
            <w:r w:rsidRPr="00B14950">
              <w:rPr>
                <w:rFonts w:ascii="Times New Roman" w:hAnsi="Times New Roman"/>
                <w:color w:val="000000"/>
                <w:sz w:val="18"/>
                <w:szCs w:val="18"/>
              </w:rPr>
              <w:t>-251888</w:t>
            </w:r>
          </w:p>
        </w:tc>
        <w:tc>
          <w:tcPr>
            <w:tcW w:w="992" w:type="dxa"/>
            <w:tcBorders>
              <w:top w:val="single" w:sz="6" w:space="0" w:color="auto"/>
              <w:left w:val="single" w:sz="4" w:space="0" w:color="auto"/>
              <w:bottom w:val="single" w:sz="6" w:space="0" w:color="auto"/>
              <w:right w:val="single" w:sz="4" w:space="0" w:color="auto"/>
            </w:tcBorders>
            <w:vAlign w:val="bottom"/>
          </w:tcPr>
          <w:p w:rsidR="009809B6" w:rsidRPr="00B14950" w:rsidRDefault="009809B6" w:rsidP="002F745C">
            <w:pPr>
              <w:spacing w:line="240" w:lineRule="auto"/>
              <w:jc w:val="center"/>
              <w:rPr>
                <w:rFonts w:ascii="Times New Roman" w:hAnsi="Times New Roman"/>
                <w:color w:val="000000"/>
                <w:sz w:val="18"/>
                <w:szCs w:val="18"/>
              </w:rPr>
            </w:pPr>
            <w:r w:rsidRPr="00B14950">
              <w:rPr>
                <w:rFonts w:ascii="Times New Roman" w:hAnsi="Times New Roman"/>
                <w:color w:val="000000"/>
                <w:sz w:val="18"/>
                <w:szCs w:val="18"/>
              </w:rPr>
              <w:t>-122176</w:t>
            </w:r>
          </w:p>
        </w:tc>
        <w:tc>
          <w:tcPr>
            <w:tcW w:w="931" w:type="dxa"/>
            <w:tcBorders>
              <w:top w:val="single" w:sz="6" w:space="0" w:color="auto"/>
              <w:left w:val="single" w:sz="4" w:space="0" w:color="auto"/>
              <w:bottom w:val="single" w:sz="6" w:space="0" w:color="auto"/>
              <w:right w:val="single" w:sz="6" w:space="0" w:color="auto"/>
            </w:tcBorders>
            <w:vAlign w:val="bottom"/>
          </w:tcPr>
          <w:p w:rsidR="009809B6" w:rsidRPr="00B14950" w:rsidRDefault="009809B6" w:rsidP="002F745C">
            <w:pPr>
              <w:spacing w:line="240" w:lineRule="auto"/>
              <w:jc w:val="center"/>
              <w:rPr>
                <w:rFonts w:ascii="Times New Roman" w:hAnsi="Times New Roman"/>
                <w:color w:val="000000"/>
                <w:sz w:val="18"/>
                <w:szCs w:val="18"/>
              </w:rPr>
            </w:pPr>
            <w:r w:rsidRPr="00B14950">
              <w:rPr>
                <w:rFonts w:ascii="Times New Roman" w:hAnsi="Times New Roman"/>
                <w:color w:val="000000"/>
                <w:sz w:val="18"/>
                <w:szCs w:val="18"/>
              </w:rPr>
              <w:t>162148</w:t>
            </w:r>
          </w:p>
        </w:tc>
      </w:tr>
      <w:tr w:rsidR="009809B6" w:rsidRPr="0015234A" w:rsidTr="002F745C">
        <w:trPr>
          <w:trHeight w:hRule="exact" w:val="725"/>
        </w:trPr>
        <w:tc>
          <w:tcPr>
            <w:tcW w:w="4151" w:type="dxa"/>
            <w:tcBorders>
              <w:top w:val="single" w:sz="6" w:space="0" w:color="auto"/>
              <w:left w:val="single" w:sz="6" w:space="0" w:color="auto"/>
              <w:bottom w:val="single" w:sz="6" w:space="0" w:color="auto"/>
              <w:right w:val="single" w:sz="6" w:space="0" w:color="auto"/>
            </w:tcBorders>
          </w:tcPr>
          <w:p w:rsidR="009809B6" w:rsidRPr="00B14950" w:rsidRDefault="009809B6" w:rsidP="002F745C">
            <w:pPr>
              <w:shd w:val="clear" w:color="auto" w:fill="FFFFFF"/>
              <w:spacing w:line="240" w:lineRule="auto"/>
              <w:jc w:val="center"/>
              <w:rPr>
                <w:rFonts w:ascii="Times New Roman" w:hAnsi="Times New Roman"/>
                <w:sz w:val="18"/>
                <w:szCs w:val="18"/>
              </w:rPr>
            </w:pPr>
            <w:r w:rsidRPr="00B14950">
              <w:rPr>
                <w:rFonts w:ascii="Times New Roman" w:hAnsi="Times New Roman"/>
                <w:color w:val="000000"/>
                <w:spacing w:val="-9"/>
                <w:sz w:val="18"/>
                <w:szCs w:val="18"/>
              </w:rPr>
              <w:t xml:space="preserve">Излишек (+) или недостаток </w:t>
            </w:r>
            <w:r w:rsidRPr="00B14950">
              <w:rPr>
                <w:rFonts w:ascii="Times New Roman" w:hAnsi="Times New Roman"/>
                <w:color w:val="000000"/>
                <w:spacing w:val="-12"/>
                <w:sz w:val="18"/>
                <w:szCs w:val="18"/>
              </w:rPr>
              <w:t>(-) собственных и долгосроч</w:t>
            </w:r>
            <w:r w:rsidRPr="00B14950">
              <w:rPr>
                <w:rFonts w:ascii="Times New Roman" w:hAnsi="Times New Roman"/>
                <w:color w:val="000000"/>
                <w:spacing w:val="-12"/>
                <w:sz w:val="18"/>
                <w:szCs w:val="18"/>
              </w:rPr>
              <w:softHyphen/>
              <w:t>ных источников финансирова</w:t>
            </w:r>
            <w:r w:rsidRPr="00B14950">
              <w:rPr>
                <w:rFonts w:ascii="Times New Roman" w:hAnsi="Times New Roman"/>
                <w:color w:val="000000"/>
                <w:spacing w:val="-12"/>
                <w:sz w:val="18"/>
                <w:szCs w:val="18"/>
              </w:rPr>
              <w:softHyphen/>
              <w:t>ния запасов</w:t>
            </w:r>
          </w:p>
          <w:p w:rsidR="009809B6" w:rsidRPr="00B14950" w:rsidRDefault="009809B6" w:rsidP="002F745C">
            <w:pPr>
              <w:shd w:val="clear" w:color="auto" w:fill="FFFFFF"/>
              <w:spacing w:line="240" w:lineRule="auto"/>
              <w:jc w:val="center"/>
              <w:rPr>
                <w:rFonts w:ascii="Times New Roman" w:hAnsi="Times New Roman"/>
                <w:sz w:val="18"/>
                <w:szCs w:val="18"/>
              </w:rPr>
            </w:pPr>
          </w:p>
        </w:tc>
        <w:tc>
          <w:tcPr>
            <w:tcW w:w="2693" w:type="dxa"/>
            <w:tcBorders>
              <w:top w:val="single" w:sz="6" w:space="0" w:color="auto"/>
              <w:left w:val="single" w:sz="6" w:space="0" w:color="auto"/>
              <w:bottom w:val="single" w:sz="6" w:space="0" w:color="auto"/>
              <w:right w:val="single" w:sz="4" w:space="0" w:color="auto"/>
            </w:tcBorders>
          </w:tcPr>
          <w:p w:rsidR="009809B6" w:rsidRPr="00B14950" w:rsidRDefault="009809B6" w:rsidP="002F745C">
            <w:pPr>
              <w:shd w:val="clear" w:color="auto" w:fill="FFFFFF"/>
              <w:spacing w:line="240" w:lineRule="auto"/>
              <w:jc w:val="center"/>
              <w:rPr>
                <w:rFonts w:ascii="Times New Roman" w:hAnsi="Times New Roman"/>
                <w:sz w:val="18"/>
                <w:szCs w:val="18"/>
              </w:rPr>
            </w:pPr>
          </w:p>
          <w:p w:rsidR="009809B6" w:rsidRPr="00B14950" w:rsidRDefault="009809B6" w:rsidP="002F745C">
            <w:pPr>
              <w:shd w:val="clear" w:color="auto" w:fill="FFFFFF"/>
              <w:spacing w:line="240" w:lineRule="auto"/>
              <w:jc w:val="center"/>
              <w:rPr>
                <w:rFonts w:ascii="Times New Roman" w:hAnsi="Times New Roman"/>
                <w:sz w:val="18"/>
                <w:szCs w:val="18"/>
              </w:rPr>
            </w:pPr>
            <w:r w:rsidRPr="00B14950">
              <w:rPr>
                <w:rFonts w:ascii="Times New Roman" w:hAnsi="Times New Roman"/>
                <w:color w:val="000000"/>
                <w:spacing w:val="-10"/>
                <w:position w:val="-4"/>
                <w:sz w:val="18"/>
                <w:szCs w:val="18"/>
              </w:rPr>
              <w:object w:dxaOrig="220" w:dyaOrig="260">
                <v:shape id="_x0000_i1027" type="#_x0000_t75" style="width:11.25pt;height:13.5pt" o:ole="" fillcolor="window">
                  <v:imagedata r:id="rId13" o:title=""/>
                </v:shape>
                <o:OLEObject Type="Embed" ProgID="Equation.3" ShapeID="_x0000_i1027" DrawAspect="Content" ObjectID="_1459365686" r:id="rId15"/>
              </w:object>
            </w:r>
            <w:r w:rsidRPr="00B14950">
              <w:rPr>
                <w:rFonts w:ascii="Times New Roman" w:hAnsi="Times New Roman"/>
                <w:color w:val="000000"/>
                <w:spacing w:val="-9"/>
                <w:sz w:val="18"/>
                <w:szCs w:val="18"/>
              </w:rPr>
              <w:t>СДИ = СОС - Запасы</w:t>
            </w:r>
          </w:p>
        </w:tc>
        <w:tc>
          <w:tcPr>
            <w:tcW w:w="993" w:type="dxa"/>
            <w:tcBorders>
              <w:top w:val="single" w:sz="6" w:space="0" w:color="auto"/>
              <w:left w:val="single" w:sz="4" w:space="0" w:color="auto"/>
              <w:bottom w:val="single" w:sz="6" w:space="0" w:color="auto"/>
              <w:right w:val="single" w:sz="4" w:space="0" w:color="auto"/>
            </w:tcBorders>
            <w:vAlign w:val="bottom"/>
          </w:tcPr>
          <w:p w:rsidR="009809B6" w:rsidRPr="00B14950" w:rsidRDefault="009809B6" w:rsidP="002F745C">
            <w:pPr>
              <w:spacing w:line="240" w:lineRule="auto"/>
              <w:jc w:val="center"/>
              <w:rPr>
                <w:rFonts w:ascii="Times New Roman" w:hAnsi="Times New Roman"/>
                <w:color w:val="000000"/>
                <w:sz w:val="18"/>
                <w:szCs w:val="18"/>
              </w:rPr>
            </w:pPr>
            <w:r w:rsidRPr="00B14950">
              <w:rPr>
                <w:rFonts w:ascii="Times New Roman" w:hAnsi="Times New Roman"/>
                <w:color w:val="000000"/>
                <w:sz w:val="18"/>
                <w:szCs w:val="18"/>
              </w:rPr>
              <w:t>-251888</w:t>
            </w:r>
          </w:p>
        </w:tc>
        <w:tc>
          <w:tcPr>
            <w:tcW w:w="992" w:type="dxa"/>
            <w:tcBorders>
              <w:top w:val="single" w:sz="6" w:space="0" w:color="auto"/>
              <w:left w:val="single" w:sz="4" w:space="0" w:color="auto"/>
              <w:bottom w:val="single" w:sz="6" w:space="0" w:color="auto"/>
              <w:right w:val="single" w:sz="4" w:space="0" w:color="auto"/>
            </w:tcBorders>
            <w:vAlign w:val="bottom"/>
          </w:tcPr>
          <w:p w:rsidR="009809B6" w:rsidRPr="00B14950" w:rsidRDefault="009809B6" w:rsidP="002F745C">
            <w:pPr>
              <w:spacing w:line="240" w:lineRule="auto"/>
              <w:jc w:val="center"/>
              <w:rPr>
                <w:rFonts w:ascii="Times New Roman" w:hAnsi="Times New Roman"/>
                <w:color w:val="000000"/>
                <w:sz w:val="18"/>
                <w:szCs w:val="18"/>
              </w:rPr>
            </w:pPr>
            <w:r w:rsidRPr="00B14950">
              <w:rPr>
                <w:rFonts w:ascii="Times New Roman" w:hAnsi="Times New Roman"/>
                <w:color w:val="000000"/>
                <w:sz w:val="18"/>
                <w:szCs w:val="18"/>
              </w:rPr>
              <w:t>-122176</w:t>
            </w:r>
          </w:p>
        </w:tc>
        <w:tc>
          <w:tcPr>
            <w:tcW w:w="931" w:type="dxa"/>
            <w:tcBorders>
              <w:top w:val="single" w:sz="6" w:space="0" w:color="auto"/>
              <w:left w:val="single" w:sz="4" w:space="0" w:color="auto"/>
              <w:bottom w:val="single" w:sz="6" w:space="0" w:color="auto"/>
              <w:right w:val="single" w:sz="6" w:space="0" w:color="auto"/>
            </w:tcBorders>
            <w:vAlign w:val="bottom"/>
          </w:tcPr>
          <w:p w:rsidR="009809B6" w:rsidRPr="00B14950" w:rsidRDefault="009809B6" w:rsidP="002F745C">
            <w:pPr>
              <w:spacing w:line="240" w:lineRule="auto"/>
              <w:jc w:val="center"/>
              <w:rPr>
                <w:rFonts w:ascii="Times New Roman" w:hAnsi="Times New Roman"/>
                <w:color w:val="000000"/>
                <w:sz w:val="18"/>
                <w:szCs w:val="18"/>
              </w:rPr>
            </w:pPr>
            <w:r w:rsidRPr="00B14950">
              <w:rPr>
                <w:rFonts w:ascii="Times New Roman" w:hAnsi="Times New Roman"/>
                <w:color w:val="000000"/>
                <w:sz w:val="18"/>
                <w:szCs w:val="18"/>
              </w:rPr>
              <w:t>162148</w:t>
            </w:r>
          </w:p>
        </w:tc>
      </w:tr>
      <w:tr w:rsidR="009809B6" w:rsidRPr="0015234A" w:rsidTr="002F745C">
        <w:trPr>
          <w:trHeight w:hRule="exact" w:val="538"/>
        </w:trPr>
        <w:tc>
          <w:tcPr>
            <w:tcW w:w="4151" w:type="dxa"/>
            <w:tcBorders>
              <w:top w:val="single" w:sz="6" w:space="0" w:color="auto"/>
              <w:left w:val="single" w:sz="6" w:space="0" w:color="auto"/>
              <w:bottom w:val="single" w:sz="6" w:space="0" w:color="auto"/>
              <w:right w:val="single" w:sz="6" w:space="0" w:color="auto"/>
            </w:tcBorders>
          </w:tcPr>
          <w:p w:rsidR="009809B6" w:rsidRPr="00B14950" w:rsidRDefault="009809B6" w:rsidP="002F745C">
            <w:pPr>
              <w:shd w:val="clear" w:color="auto" w:fill="FFFFFF"/>
              <w:spacing w:line="240" w:lineRule="auto"/>
              <w:jc w:val="center"/>
              <w:rPr>
                <w:rFonts w:ascii="Times New Roman" w:hAnsi="Times New Roman"/>
                <w:sz w:val="18"/>
                <w:szCs w:val="18"/>
              </w:rPr>
            </w:pPr>
            <w:r w:rsidRPr="00B14950">
              <w:rPr>
                <w:rFonts w:ascii="Times New Roman" w:hAnsi="Times New Roman"/>
                <w:color w:val="000000"/>
                <w:sz w:val="18"/>
                <w:szCs w:val="18"/>
              </w:rPr>
              <w:t xml:space="preserve">Излишек (+) или недостаток </w:t>
            </w:r>
            <w:r w:rsidRPr="00B14950">
              <w:rPr>
                <w:rFonts w:ascii="Times New Roman" w:hAnsi="Times New Roman"/>
                <w:color w:val="000000"/>
                <w:spacing w:val="-7"/>
                <w:sz w:val="18"/>
                <w:szCs w:val="18"/>
              </w:rPr>
              <w:t xml:space="preserve">(-) общей величины основных </w:t>
            </w:r>
            <w:r w:rsidRPr="00B14950">
              <w:rPr>
                <w:rFonts w:ascii="Times New Roman" w:hAnsi="Times New Roman"/>
                <w:color w:val="000000"/>
                <w:spacing w:val="-10"/>
                <w:sz w:val="18"/>
                <w:szCs w:val="18"/>
              </w:rPr>
              <w:t>источников покрытия запасов</w:t>
            </w:r>
          </w:p>
          <w:p w:rsidR="009809B6" w:rsidRPr="00B14950" w:rsidRDefault="009809B6" w:rsidP="002F745C">
            <w:pPr>
              <w:shd w:val="clear" w:color="auto" w:fill="FFFFFF"/>
              <w:spacing w:line="240" w:lineRule="auto"/>
              <w:jc w:val="center"/>
              <w:rPr>
                <w:rFonts w:ascii="Times New Roman" w:hAnsi="Times New Roman"/>
                <w:sz w:val="18"/>
                <w:szCs w:val="18"/>
              </w:rPr>
            </w:pPr>
          </w:p>
        </w:tc>
        <w:tc>
          <w:tcPr>
            <w:tcW w:w="2693" w:type="dxa"/>
            <w:tcBorders>
              <w:top w:val="single" w:sz="6" w:space="0" w:color="auto"/>
              <w:left w:val="single" w:sz="6" w:space="0" w:color="auto"/>
              <w:bottom w:val="single" w:sz="6" w:space="0" w:color="auto"/>
              <w:right w:val="single" w:sz="4" w:space="0" w:color="auto"/>
            </w:tcBorders>
          </w:tcPr>
          <w:p w:rsidR="009809B6" w:rsidRPr="00B14950" w:rsidRDefault="009809B6" w:rsidP="002F745C">
            <w:pPr>
              <w:shd w:val="clear" w:color="auto" w:fill="FFFFFF"/>
              <w:spacing w:line="240" w:lineRule="auto"/>
              <w:jc w:val="center"/>
              <w:rPr>
                <w:rFonts w:ascii="Times New Roman" w:hAnsi="Times New Roman"/>
                <w:sz w:val="18"/>
                <w:szCs w:val="18"/>
              </w:rPr>
            </w:pPr>
            <w:r w:rsidRPr="00B14950">
              <w:rPr>
                <w:rFonts w:ascii="Times New Roman" w:hAnsi="Times New Roman"/>
                <w:color w:val="000000"/>
                <w:spacing w:val="-10"/>
                <w:position w:val="-4"/>
                <w:sz w:val="18"/>
                <w:szCs w:val="18"/>
              </w:rPr>
              <w:object w:dxaOrig="220" w:dyaOrig="260">
                <v:shape id="_x0000_i1028" type="#_x0000_t75" style="width:11.25pt;height:13.5pt" o:ole="" fillcolor="window">
                  <v:imagedata r:id="rId13" o:title=""/>
                </v:shape>
                <o:OLEObject Type="Embed" ProgID="Equation.3" ShapeID="_x0000_i1028" DrawAspect="Content" ObjectID="_1459365687" r:id="rId16"/>
              </w:object>
            </w:r>
            <w:r w:rsidRPr="00B14950">
              <w:rPr>
                <w:rFonts w:ascii="Times New Roman" w:hAnsi="Times New Roman"/>
                <w:color w:val="000000"/>
                <w:spacing w:val="-7"/>
                <w:sz w:val="18"/>
                <w:szCs w:val="18"/>
              </w:rPr>
              <w:t>ОИЗ = ОИЗ - Запасы</w:t>
            </w:r>
          </w:p>
          <w:p w:rsidR="009809B6" w:rsidRPr="00B14950" w:rsidRDefault="009809B6" w:rsidP="002F745C">
            <w:pPr>
              <w:shd w:val="clear" w:color="auto" w:fill="FFFFFF"/>
              <w:spacing w:line="240" w:lineRule="auto"/>
              <w:jc w:val="center"/>
              <w:rPr>
                <w:rFonts w:ascii="Times New Roman" w:hAnsi="Times New Roman"/>
                <w:sz w:val="18"/>
                <w:szCs w:val="18"/>
              </w:rPr>
            </w:pPr>
          </w:p>
        </w:tc>
        <w:tc>
          <w:tcPr>
            <w:tcW w:w="993" w:type="dxa"/>
            <w:tcBorders>
              <w:top w:val="single" w:sz="6" w:space="0" w:color="auto"/>
              <w:left w:val="single" w:sz="4" w:space="0" w:color="auto"/>
              <w:bottom w:val="single" w:sz="6" w:space="0" w:color="auto"/>
              <w:right w:val="single" w:sz="4" w:space="0" w:color="auto"/>
            </w:tcBorders>
            <w:vAlign w:val="bottom"/>
          </w:tcPr>
          <w:p w:rsidR="009809B6" w:rsidRPr="00B14950" w:rsidRDefault="009809B6" w:rsidP="002F745C">
            <w:pPr>
              <w:spacing w:line="240" w:lineRule="auto"/>
              <w:jc w:val="center"/>
              <w:rPr>
                <w:rFonts w:ascii="Times New Roman" w:hAnsi="Times New Roman"/>
                <w:color w:val="000000"/>
                <w:sz w:val="18"/>
                <w:szCs w:val="18"/>
              </w:rPr>
            </w:pPr>
            <w:r w:rsidRPr="00B14950">
              <w:rPr>
                <w:rFonts w:ascii="Times New Roman" w:hAnsi="Times New Roman"/>
                <w:color w:val="000000"/>
                <w:sz w:val="18"/>
                <w:szCs w:val="18"/>
              </w:rPr>
              <w:t>246376</w:t>
            </w:r>
          </w:p>
        </w:tc>
        <w:tc>
          <w:tcPr>
            <w:tcW w:w="992" w:type="dxa"/>
            <w:tcBorders>
              <w:top w:val="single" w:sz="6" w:space="0" w:color="auto"/>
              <w:left w:val="single" w:sz="4" w:space="0" w:color="auto"/>
              <w:bottom w:val="single" w:sz="6" w:space="0" w:color="auto"/>
              <w:right w:val="single" w:sz="4" w:space="0" w:color="auto"/>
            </w:tcBorders>
            <w:vAlign w:val="bottom"/>
          </w:tcPr>
          <w:p w:rsidR="009809B6" w:rsidRPr="00B14950" w:rsidRDefault="009809B6" w:rsidP="002F745C">
            <w:pPr>
              <w:spacing w:line="240" w:lineRule="auto"/>
              <w:jc w:val="center"/>
              <w:rPr>
                <w:rFonts w:ascii="Times New Roman" w:hAnsi="Times New Roman"/>
                <w:color w:val="000000"/>
                <w:sz w:val="18"/>
                <w:szCs w:val="18"/>
              </w:rPr>
            </w:pPr>
            <w:r w:rsidRPr="00B14950">
              <w:rPr>
                <w:rFonts w:ascii="Times New Roman" w:hAnsi="Times New Roman"/>
                <w:color w:val="000000"/>
                <w:sz w:val="18"/>
                <w:szCs w:val="18"/>
              </w:rPr>
              <w:t>511064</w:t>
            </w:r>
          </w:p>
        </w:tc>
        <w:tc>
          <w:tcPr>
            <w:tcW w:w="931" w:type="dxa"/>
            <w:tcBorders>
              <w:top w:val="single" w:sz="6" w:space="0" w:color="auto"/>
              <w:left w:val="single" w:sz="4" w:space="0" w:color="auto"/>
              <w:bottom w:val="single" w:sz="6" w:space="0" w:color="auto"/>
              <w:right w:val="single" w:sz="6" w:space="0" w:color="auto"/>
            </w:tcBorders>
            <w:vAlign w:val="bottom"/>
          </w:tcPr>
          <w:p w:rsidR="009809B6" w:rsidRPr="00B14950" w:rsidRDefault="009809B6" w:rsidP="002F745C">
            <w:pPr>
              <w:spacing w:line="240" w:lineRule="auto"/>
              <w:jc w:val="center"/>
              <w:rPr>
                <w:rFonts w:ascii="Times New Roman" w:hAnsi="Times New Roman"/>
                <w:color w:val="000000"/>
                <w:sz w:val="18"/>
                <w:szCs w:val="18"/>
              </w:rPr>
            </w:pPr>
            <w:r w:rsidRPr="00B14950">
              <w:rPr>
                <w:rFonts w:ascii="Times New Roman" w:hAnsi="Times New Roman"/>
                <w:color w:val="000000"/>
                <w:sz w:val="18"/>
                <w:szCs w:val="18"/>
              </w:rPr>
              <w:t>620467</w:t>
            </w:r>
          </w:p>
        </w:tc>
      </w:tr>
    </w:tbl>
    <w:p w:rsidR="009809B6" w:rsidRPr="00210EE9" w:rsidRDefault="001252B2" w:rsidP="001252B2">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Таким образом, по результатам</w:t>
      </w:r>
      <w:r w:rsidR="009809B6">
        <w:rPr>
          <w:rFonts w:ascii="Times New Roman" w:hAnsi="Times New Roman"/>
          <w:sz w:val="24"/>
          <w:szCs w:val="24"/>
        </w:rPr>
        <w:t xml:space="preserve"> в</w:t>
      </w:r>
      <w:r w:rsidR="009809B6" w:rsidRPr="00210EE9">
        <w:rPr>
          <w:rFonts w:ascii="Times New Roman" w:hAnsi="Times New Roman"/>
          <w:sz w:val="24"/>
          <w:szCs w:val="24"/>
        </w:rPr>
        <w:t xml:space="preserve"> 2007 и 2008 году </w:t>
      </w:r>
      <w:r>
        <w:rPr>
          <w:rFonts w:ascii="Times New Roman" w:hAnsi="Times New Roman"/>
          <w:sz w:val="24"/>
          <w:szCs w:val="24"/>
        </w:rPr>
        <w:t xml:space="preserve">видим, что </w:t>
      </w:r>
    </w:p>
    <w:p w:rsidR="009809B6" w:rsidRPr="00210EE9" w:rsidRDefault="009809B6" w:rsidP="001252B2">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210EE9">
        <w:rPr>
          <w:rFonts w:ascii="Times New Roman" w:hAnsi="Times New Roman"/>
          <w:sz w:val="24"/>
          <w:szCs w:val="24"/>
        </w:rPr>
        <w:t>Неустойчивое  финансовое  состояние (М</w:t>
      </w:r>
      <w:r w:rsidRPr="00210EE9">
        <w:rPr>
          <w:rFonts w:ascii="Times New Roman" w:hAnsi="Times New Roman"/>
          <w:sz w:val="24"/>
          <w:szCs w:val="24"/>
          <w:vertAlign w:val="subscript"/>
        </w:rPr>
        <w:t>3</w:t>
      </w:r>
      <w:r w:rsidRPr="00210EE9">
        <w:rPr>
          <w:rFonts w:ascii="Times New Roman" w:hAnsi="Times New Roman"/>
          <w:sz w:val="24"/>
          <w:szCs w:val="24"/>
        </w:rPr>
        <w:t>):  М</w:t>
      </w:r>
      <w:r w:rsidRPr="00210EE9">
        <w:rPr>
          <w:rFonts w:ascii="Times New Roman" w:hAnsi="Times New Roman"/>
          <w:sz w:val="24"/>
          <w:szCs w:val="24"/>
          <w:vertAlign w:val="subscript"/>
        </w:rPr>
        <w:t>3</w:t>
      </w:r>
      <w:r w:rsidRPr="00210EE9">
        <w:rPr>
          <w:rFonts w:ascii="Times New Roman" w:hAnsi="Times New Roman"/>
          <w:sz w:val="24"/>
          <w:szCs w:val="24"/>
        </w:rPr>
        <w:t xml:space="preserve"> = (0, 0, 1), т.е.  </w:t>
      </w:r>
      <w:r w:rsidRPr="00210EE9">
        <w:rPr>
          <w:rFonts w:ascii="Times New Roman" w:hAnsi="Times New Roman"/>
          <w:position w:val="-6"/>
          <w:sz w:val="24"/>
          <w:szCs w:val="24"/>
        </w:rPr>
        <w:object w:dxaOrig="1100" w:dyaOrig="279">
          <v:shape id="_x0000_i1029" type="#_x0000_t75" style="width:54.75pt;height:14.25pt" o:ole="" fillcolor="window">
            <v:imagedata r:id="rId17" o:title=""/>
          </v:shape>
          <o:OLEObject Type="Embed" ProgID="Equation.3" ShapeID="_x0000_i1029" DrawAspect="Content" ObjectID="_1459365688" r:id="rId18"/>
        </w:object>
      </w:r>
      <w:r w:rsidRPr="00210EE9">
        <w:rPr>
          <w:rFonts w:ascii="Times New Roman" w:hAnsi="Times New Roman"/>
          <w:sz w:val="24"/>
          <w:szCs w:val="24"/>
        </w:rPr>
        <w:t xml:space="preserve">;  </w:t>
      </w:r>
      <w:r w:rsidRPr="00210EE9">
        <w:rPr>
          <w:rFonts w:ascii="Times New Roman" w:hAnsi="Times New Roman"/>
          <w:position w:val="-10"/>
          <w:sz w:val="24"/>
          <w:szCs w:val="24"/>
        </w:rPr>
        <w:object w:dxaOrig="1100" w:dyaOrig="320">
          <v:shape id="_x0000_i1030" type="#_x0000_t75" style="width:54.75pt;height:15.75pt" o:ole="" fillcolor="window">
            <v:imagedata r:id="rId19" o:title=""/>
          </v:shape>
          <o:OLEObject Type="Embed" ProgID="Equation.3" ShapeID="_x0000_i1030" DrawAspect="Content" ObjectID="_1459365689" r:id="rId20"/>
        </w:object>
      </w:r>
      <w:r w:rsidRPr="00210EE9">
        <w:rPr>
          <w:rFonts w:ascii="Times New Roman" w:hAnsi="Times New Roman"/>
          <w:sz w:val="24"/>
          <w:szCs w:val="24"/>
        </w:rPr>
        <w:t xml:space="preserve">;  </w:t>
      </w:r>
      <w:r w:rsidRPr="00210EE9">
        <w:rPr>
          <w:rFonts w:ascii="Times New Roman" w:hAnsi="Times New Roman"/>
          <w:position w:val="-6"/>
          <w:sz w:val="24"/>
          <w:szCs w:val="24"/>
        </w:rPr>
        <w:object w:dxaOrig="1060" w:dyaOrig="279">
          <v:shape id="_x0000_i1031" type="#_x0000_t75" style="width:53.25pt;height:14.25pt" o:ole="" fillcolor="window">
            <v:imagedata r:id="rId21" o:title=""/>
          </v:shape>
          <o:OLEObject Type="Embed" ProgID="Equation.3" ShapeID="_x0000_i1031" DrawAspect="Content" ObjectID="_1459365690" r:id="rId22"/>
        </w:object>
      </w:r>
      <w:r w:rsidRPr="00210EE9">
        <w:rPr>
          <w:rFonts w:ascii="Times New Roman" w:hAnsi="Times New Roman"/>
          <w:sz w:val="24"/>
          <w:szCs w:val="24"/>
        </w:rPr>
        <w:t>.</w:t>
      </w:r>
    </w:p>
    <w:p w:rsidR="009809B6" w:rsidRPr="00210EE9" w:rsidRDefault="009809B6" w:rsidP="001252B2">
      <w:pPr>
        <w:widowControl w:val="0"/>
        <w:spacing w:after="0" w:line="240" w:lineRule="auto"/>
        <w:ind w:firstLine="709"/>
        <w:jc w:val="both"/>
        <w:rPr>
          <w:rFonts w:ascii="Times New Roman" w:hAnsi="Times New Roman"/>
          <w:sz w:val="24"/>
          <w:szCs w:val="24"/>
        </w:rPr>
      </w:pPr>
      <w:r w:rsidRPr="00210EE9">
        <w:rPr>
          <w:rFonts w:ascii="Times New Roman" w:hAnsi="Times New Roman"/>
          <w:sz w:val="24"/>
          <w:szCs w:val="24"/>
        </w:rPr>
        <w:t>В 2009 году:</w:t>
      </w:r>
    </w:p>
    <w:p w:rsidR="009809B6" w:rsidRDefault="009809B6" w:rsidP="001252B2">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210EE9">
        <w:rPr>
          <w:rFonts w:ascii="Times New Roman" w:hAnsi="Times New Roman"/>
          <w:sz w:val="24"/>
          <w:szCs w:val="24"/>
        </w:rPr>
        <w:t>Абсолютная  финансовая  устойчивость  (М</w:t>
      </w:r>
      <w:r w:rsidRPr="00210EE9">
        <w:rPr>
          <w:rFonts w:ascii="Times New Roman" w:hAnsi="Times New Roman"/>
          <w:sz w:val="24"/>
          <w:szCs w:val="24"/>
          <w:vertAlign w:val="subscript"/>
        </w:rPr>
        <w:t>1</w:t>
      </w:r>
      <w:r w:rsidRPr="00210EE9">
        <w:rPr>
          <w:rFonts w:ascii="Times New Roman" w:hAnsi="Times New Roman"/>
          <w:sz w:val="24"/>
          <w:szCs w:val="24"/>
        </w:rPr>
        <w:t>).  Она  отвечает  следующим  условиям:  М</w:t>
      </w:r>
      <w:r w:rsidRPr="00210EE9">
        <w:rPr>
          <w:rFonts w:ascii="Times New Roman" w:hAnsi="Times New Roman"/>
          <w:sz w:val="24"/>
          <w:szCs w:val="24"/>
          <w:vertAlign w:val="subscript"/>
        </w:rPr>
        <w:t>1</w:t>
      </w:r>
      <w:r w:rsidRPr="00210EE9">
        <w:rPr>
          <w:rFonts w:ascii="Times New Roman" w:hAnsi="Times New Roman"/>
          <w:sz w:val="24"/>
          <w:szCs w:val="24"/>
        </w:rPr>
        <w:t xml:space="preserve"> = (1, 1, 1),  т.е.  </w:t>
      </w:r>
      <w:r w:rsidRPr="00210EE9">
        <w:rPr>
          <w:rFonts w:ascii="Times New Roman" w:hAnsi="Times New Roman"/>
          <w:position w:val="-6"/>
          <w:sz w:val="24"/>
          <w:szCs w:val="24"/>
        </w:rPr>
        <w:object w:dxaOrig="1100" w:dyaOrig="279">
          <v:shape id="_x0000_i1032" type="#_x0000_t75" style="width:54.75pt;height:14.25pt" o:ole="" fillcolor="window">
            <v:imagedata r:id="rId23" o:title=""/>
          </v:shape>
          <o:OLEObject Type="Embed" ProgID="Equation.3" ShapeID="_x0000_i1032" DrawAspect="Content" ObjectID="_1459365691" r:id="rId24"/>
        </w:object>
      </w:r>
      <w:r w:rsidRPr="00210EE9">
        <w:rPr>
          <w:rFonts w:ascii="Times New Roman" w:hAnsi="Times New Roman"/>
          <w:sz w:val="24"/>
          <w:szCs w:val="24"/>
        </w:rPr>
        <w:t xml:space="preserve">;  </w:t>
      </w:r>
      <w:r w:rsidRPr="00210EE9">
        <w:rPr>
          <w:rFonts w:ascii="Times New Roman" w:hAnsi="Times New Roman"/>
          <w:position w:val="-10"/>
          <w:sz w:val="24"/>
          <w:szCs w:val="24"/>
        </w:rPr>
        <w:object w:dxaOrig="1100" w:dyaOrig="320">
          <v:shape id="_x0000_i1033" type="#_x0000_t75" style="width:54.75pt;height:15.75pt" o:ole="" fillcolor="window">
            <v:imagedata r:id="rId25" o:title=""/>
          </v:shape>
          <o:OLEObject Type="Embed" ProgID="Equation.3" ShapeID="_x0000_i1033" DrawAspect="Content" ObjectID="_1459365692" r:id="rId26"/>
        </w:object>
      </w:r>
      <w:r w:rsidRPr="00210EE9">
        <w:rPr>
          <w:rFonts w:ascii="Times New Roman" w:hAnsi="Times New Roman"/>
          <w:sz w:val="24"/>
          <w:szCs w:val="24"/>
        </w:rPr>
        <w:t xml:space="preserve">;  </w:t>
      </w:r>
      <w:r w:rsidRPr="00210EE9">
        <w:rPr>
          <w:rFonts w:ascii="Times New Roman" w:hAnsi="Times New Roman"/>
          <w:position w:val="-6"/>
          <w:sz w:val="24"/>
          <w:szCs w:val="24"/>
        </w:rPr>
        <w:object w:dxaOrig="1060" w:dyaOrig="279">
          <v:shape id="_x0000_i1034" type="#_x0000_t75" style="width:53.25pt;height:14.25pt" o:ole="" fillcolor="window">
            <v:imagedata r:id="rId21" o:title=""/>
          </v:shape>
          <o:OLEObject Type="Embed" ProgID="Equation.3" ShapeID="_x0000_i1034" DrawAspect="Content" ObjectID="_1459365693" r:id="rId27"/>
        </w:object>
      </w:r>
      <w:r w:rsidRPr="00210EE9">
        <w:rPr>
          <w:rFonts w:ascii="Times New Roman" w:hAnsi="Times New Roman"/>
          <w:sz w:val="24"/>
          <w:szCs w:val="24"/>
        </w:rPr>
        <w:t>.</w:t>
      </w:r>
    </w:p>
    <w:p w:rsidR="001252B2" w:rsidRDefault="001252B2" w:rsidP="009809B6">
      <w:pPr>
        <w:pStyle w:val="3"/>
        <w:spacing w:line="360" w:lineRule="auto"/>
        <w:ind w:firstLine="770"/>
        <w:jc w:val="both"/>
        <w:rPr>
          <w:sz w:val="24"/>
          <w:szCs w:val="24"/>
        </w:rPr>
      </w:pPr>
    </w:p>
    <w:p w:rsidR="001252B2" w:rsidRDefault="001252B2" w:rsidP="009809B6">
      <w:pPr>
        <w:pStyle w:val="3"/>
        <w:spacing w:line="360" w:lineRule="auto"/>
        <w:ind w:firstLine="770"/>
        <w:jc w:val="both"/>
        <w:rPr>
          <w:sz w:val="24"/>
          <w:szCs w:val="24"/>
        </w:rPr>
      </w:pPr>
    </w:p>
    <w:p w:rsidR="009809B6" w:rsidRPr="002C4643" w:rsidRDefault="009809B6" w:rsidP="009809B6">
      <w:pPr>
        <w:pStyle w:val="3"/>
        <w:spacing w:line="360" w:lineRule="auto"/>
        <w:ind w:firstLine="770"/>
        <w:jc w:val="both"/>
        <w:rPr>
          <w:sz w:val="24"/>
          <w:szCs w:val="24"/>
        </w:rPr>
      </w:pPr>
      <w:r w:rsidRPr="002C4643">
        <w:rPr>
          <w:sz w:val="24"/>
          <w:szCs w:val="24"/>
        </w:rPr>
        <w:t>Таблица 12. Расчет и динамика показателей финансовой устойчивости  ООО «Валя»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1843"/>
        <w:gridCol w:w="2409"/>
        <w:gridCol w:w="2127"/>
        <w:gridCol w:w="850"/>
        <w:gridCol w:w="709"/>
        <w:gridCol w:w="674"/>
      </w:tblGrid>
      <w:tr w:rsidR="009809B6" w:rsidRPr="00E37B03" w:rsidTr="002F745C">
        <w:trPr>
          <w:jc w:val="center"/>
        </w:trPr>
        <w:tc>
          <w:tcPr>
            <w:tcW w:w="1135" w:type="dxa"/>
          </w:tcPr>
          <w:p w:rsidR="009809B6" w:rsidRPr="00B14950" w:rsidRDefault="009809B6" w:rsidP="002F745C">
            <w:pPr>
              <w:spacing w:after="0" w:line="360" w:lineRule="auto"/>
              <w:jc w:val="center"/>
              <w:rPr>
                <w:rFonts w:ascii="Times New Roman" w:hAnsi="Times New Roman"/>
                <w:sz w:val="18"/>
                <w:szCs w:val="18"/>
              </w:rPr>
            </w:pPr>
            <w:r w:rsidRPr="00B14950">
              <w:rPr>
                <w:rFonts w:ascii="Times New Roman" w:hAnsi="Times New Roman"/>
                <w:sz w:val="18"/>
                <w:szCs w:val="18"/>
              </w:rPr>
              <w:t>Коэффициент</w:t>
            </w:r>
          </w:p>
        </w:tc>
        <w:tc>
          <w:tcPr>
            <w:tcW w:w="1843" w:type="dxa"/>
          </w:tcPr>
          <w:p w:rsidR="009809B6" w:rsidRPr="00B14950" w:rsidRDefault="009809B6" w:rsidP="002F745C">
            <w:pPr>
              <w:spacing w:after="0" w:line="360" w:lineRule="auto"/>
              <w:jc w:val="center"/>
              <w:rPr>
                <w:rFonts w:ascii="Times New Roman" w:hAnsi="Times New Roman"/>
                <w:sz w:val="18"/>
                <w:szCs w:val="18"/>
              </w:rPr>
            </w:pPr>
            <w:r w:rsidRPr="00B14950">
              <w:rPr>
                <w:rFonts w:ascii="Times New Roman" w:hAnsi="Times New Roman"/>
                <w:sz w:val="18"/>
                <w:szCs w:val="18"/>
              </w:rPr>
              <w:t>Что показывает</w:t>
            </w:r>
          </w:p>
        </w:tc>
        <w:tc>
          <w:tcPr>
            <w:tcW w:w="2409" w:type="dxa"/>
          </w:tcPr>
          <w:p w:rsidR="009809B6" w:rsidRPr="00B14950" w:rsidRDefault="009809B6" w:rsidP="002F745C">
            <w:pPr>
              <w:spacing w:after="0" w:line="360" w:lineRule="auto"/>
              <w:jc w:val="center"/>
              <w:rPr>
                <w:rFonts w:ascii="Times New Roman" w:hAnsi="Times New Roman"/>
                <w:sz w:val="18"/>
                <w:szCs w:val="18"/>
              </w:rPr>
            </w:pPr>
            <w:r w:rsidRPr="00B14950">
              <w:rPr>
                <w:rFonts w:ascii="Times New Roman" w:hAnsi="Times New Roman"/>
                <w:sz w:val="18"/>
                <w:szCs w:val="18"/>
              </w:rPr>
              <w:t>Как рассчитывается</w:t>
            </w:r>
          </w:p>
        </w:tc>
        <w:tc>
          <w:tcPr>
            <w:tcW w:w="2127" w:type="dxa"/>
          </w:tcPr>
          <w:p w:rsidR="009809B6" w:rsidRPr="00B14950" w:rsidRDefault="009809B6" w:rsidP="002F745C">
            <w:pPr>
              <w:spacing w:after="0" w:line="360" w:lineRule="auto"/>
              <w:jc w:val="center"/>
              <w:rPr>
                <w:rFonts w:ascii="Times New Roman" w:hAnsi="Times New Roman"/>
                <w:sz w:val="18"/>
                <w:szCs w:val="18"/>
              </w:rPr>
            </w:pPr>
            <w:r w:rsidRPr="00B14950">
              <w:rPr>
                <w:rFonts w:ascii="Times New Roman" w:hAnsi="Times New Roman"/>
                <w:sz w:val="18"/>
                <w:szCs w:val="18"/>
              </w:rPr>
              <w:t>Комментарий</w:t>
            </w:r>
          </w:p>
        </w:tc>
        <w:tc>
          <w:tcPr>
            <w:tcW w:w="850" w:type="dxa"/>
          </w:tcPr>
          <w:p w:rsidR="009809B6" w:rsidRPr="00B14950" w:rsidRDefault="009809B6" w:rsidP="002F745C">
            <w:pPr>
              <w:spacing w:after="0"/>
              <w:jc w:val="center"/>
              <w:rPr>
                <w:rFonts w:ascii="Times New Roman" w:hAnsi="Times New Roman"/>
                <w:sz w:val="18"/>
                <w:szCs w:val="18"/>
              </w:rPr>
            </w:pPr>
            <w:r w:rsidRPr="00B14950">
              <w:rPr>
                <w:rFonts w:ascii="Times New Roman" w:hAnsi="Times New Roman"/>
                <w:sz w:val="18"/>
                <w:szCs w:val="18"/>
              </w:rPr>
              <w:t>2007 год</w:t>
            </w:r>
          </w:p>
        </w:tc>
        <w:tc>
          <w:tcPr>
            <w:tcW w:w="709" w:type="dxa"/>
          </w:tcPr>
          <w:p w:rsidR="009809B6" w:rsidRPr="00B14950" w:rsidRDefault="009809B6" w:rsidP="002F745C">
            <w:pPr>
              <w:spacing w:after="0"/>
              <w:jc w:val="center"/>
              <w:rPr>
                <w:rFonts w:ascii="Times New Roman" w:hAnsi="Times New Roman"/>
                <w:sz w:val="18"/>
                <w:szCs w:val="18"/>
              </w:rPr>
            </w:pPr>
            <w:r w:rsidRPr="00B14950">
              <w:rPr>
                <w:rFonts w:ascii="Times New Roman" w:hAnsi="Times New Roman"/>
                <w:sz w:val="18"/>
                <w:szCs w:val="18"/>
              </w:rPr>
              <w:t>2008 год</w:t>
            </w:r>
          </w:p>
        </w:tc>
        <w:tc>
          <w:tcPr>
            <w:tcW w:w="674" w:type="dxa"/>
          </w:tcPr>
          <w:p w:rsidR="009809B6" w:rsidRPr="00B14950" w:rsidRDefault="009809B6" w:rsidP="002F745C">
            <w:pPr>
              <w:spacing w:after="0"/>
              <w:jc w:val="center"/>
              <w:rPr>
                <w:rFonts w:ascii="Times New Roman" w:hAnsi="Times New Roman"/>
                <w:sz w:val="18"/>
                <w:szCs w:val="18"/>
              </w:rPr>
            </w:pPr>
            <w:r w:rsidRPr="00B14950">
              <w:rPr>
                <w:rFonts w:ascii="Times New Roman" w:hAnsi="Times New Roman"/>
                <w:sz w:val="18"/>
                <w:szCs w:val="18"/>
              </w:rPr>
              <w:t>2009 год</w:t>
            </w:r>
          </w:p>
        </w:tc>
      </w:tr>
      <w:tr w:rsidR="009809B6" w:rsidRPr="00E37B03" w:rsidTr="002F745C">
        <w:trPr>
          <w:jc w:val="center"/>
        </w:trPr>
        <w:tc>
          <w:tcPr>
            <w:tcW w:w="1135" w:type="dxa"/>
          </w:tcPr>
          <w:p w:rsidR="009809B6" w:rsidRPr="00B14950" w:rsidRDefault="009809B6" w:rsidP="002F745C">
            <w:pPr>
              <w:spacing w:after="0" w:line="360" w:lineRule="auto"/>
              <w:jc w:val="center"/>
              <w:rPr>
                <w:rFonts w:ascii="Times New Roman" w:hAnsi="Times New Roman"/>
                <w:sz w:val="18"/>
                <w:szCs w:val="18"/>
              </w:rPr>
            </w:pPr>
            <w:r w:rsidRPr="00B14950">
              <w:rPr>
                <w:rFonts w:ascii="Times New Roman" w:hAnsi="Times New Roman"/>
                <w:sz w:val="18"/>
                <w:szCs w:val="18"/>
              </w:rPr>
              <w:t>1</w:t>
            </w:r>
          </w:p>
        </w:tc>
        <w:tc>
          <w:tcPr>
            <w:tcW w:w="1843" w:type="dxa"/>
          </w:tcPr>
          <w:p w:rsidR="009809B6" w:rsidRPr="00B14950" w:rsidRDefault="009809B6" w:rsidP="002F745C">
            <w:pPr>
              <w:spacing w:after="0" w:line="360" w:lineRule="auto"/>
              <w:jc w:val="center"/>
              <w:rPr>
                <w:rFonts w:ascii="Times New Roman" w:hAnsi="Times New Roman"/>
                <w:sz w:val="18"/>
                <w:szCs w:val="18"/>
              </w:rPr>
            </w:pPr>
            <w:r w:rsidRPr="00B14950">
              <w:rPr>
                <w:rFonts w:ascii="Times New Roman" w:hAnsi="Times New Roman"/>
                <w:sz w:val="18"/>
                <w:szCs w:val="18"/>
              </w:rPr>
              <w:t>2</w:t>
            </w:r>
          </w:p>
        </w:tc>
        <w:tc>
          <w:tcPr>
            <w:tcW w:w="2409" w:type="dxa"/>
          </w:tcPr>
          <w:p w:rsidR="009809B6" w:rsidRPr="00B14950" w:rsidRDefault="009809B6" w:rsidP="002F745C">
            <w:pPr>
              <w:spacing w:after="0" w:line="360" w:lineRule="auto"/>
              <w:jc w:val="center"/>
              <w:rPr>
                <w:rFonts w:ascii="Times New Roman" w:hAnsi="Times New Roman"/>
                <w:sz w:val="18"/>
                <w:szCs w:val="18"/>
              </w:rPr>
            </w:pPr>
            <w:r w:rsidRPr="00B14950">
              <w:rPr>
                <w:rFonts w:ascii="Times New Roman" w:hAnsi="Times New Roman"/>
                <w:sz w:val="18"/>
                <w:szCs w:val="18"/>
              </w:rPr>
              <w:t>3</w:t>
            </w:r>
          </w:p>
        </w:tc>
        <w:tc>
          <w:tcPr>
            <w:tcW w:w="2127" w:type="dxa"/>
          </w:tcPr>
          <w:p w:rsidR="009809B6" w:rsidRPr="00B14950" w:rsidRDefault="009809B6" w:rsidP="002F745C">
            <w:pPr>
              <w:spacing w:after="0" w:line="360" w:lineRule="auto"/>
              <w:jc w:val="center"/>
              <w:rPr>
                <w:rFonts w:ascii="Times New Roman" w:hAnsi="Times New Roman"/>
                <w:sz w:val="18"/>
                <w:szCs w:val="18"/>
              </w:rPr>
            </w:pPr>
            <w:r w:rsidRPr="00B14950">
              <w:rPr>
                <w:rFonts w:ascii="Times New Roman" w:hAnsi="Times New Roman"/>
                <w:sz w:val="18"/>
                <w:szCs w:val="18"/>
              </w:rPr>
              <w:t>4</w:t>
            </w:r>
          </w:p>
        </w:tc>
        <w:tc>
          <w:tcPr>
            <w:tcW w:w="850" w:type="dxa"/>
          </w:tcPr>
          <w:p w:rsidR="009809B6" w:rsidRPr="00B14950" w:rsidRDefault="009809B6" w:rsidP="002F745C">
            <w:pPr>
              <w:spacing w:after="0" w:line="360" w:lineRule="auto"/>
              <w:jc w:val="center"/>
              <w:rPr>
                <w:rFonts w:ascii="Times New Roman" w:hAnsi="Times New Roman"/>
                <w:sz w:val="18"/>
                <w:szCs w:val="18"/>
              </w:rPr>
            </w:pPr>
            <w:r w:rsidRPr="00B14950">
              <w:rPr>
                <w:rFonts w:ascii="Times New Roman" w:hAnsi="Times New Roman"/>
                <w:sz w:val="18"/>
                <w:szCs w:val="18"/>
              </w:rPr>
              <w:t>5</w:t>
            </w:r>
          </w:p>
        </w:tc>
        <w:tc>
          <w:tcPr>
            <w:tcW w:w="709" w:type="dxa"/>
          </w:tcPr>
          <w:p w:rsidR="009809B6" w:rsidRPr="00B14950" w:rsidRDefault="009809B6" w:rsidP="002F745C">
            <w:pPr>
              <w:spacing w:after="0" w:line="360" w:lineRule="auto"/>
              <w:jc w:val="center"/>
              <w:rPr>
                <w:rFonts w:ascii="Times New Roman" w:hAnsi="Times New Roman"/>
                <w:sz w:val="18"/>
                <w:szCs w:val="18"/>
              </w:rPr>
            </w:pPr>
            <w:r w:rsidRPr="00B14950">
              <w:rPr>
                <w:rFonts w:ascii="Times New Roman" w:hAnsi="Times New Roman"/>
                <w:sz w:val="18"/>
                <w:szCs w:val="18"/>
              </w:rPr>
              <w:t>6</w:t>
            </w:r>
          </w:p>
        </w:tc>
        <w:tc>
          <w:tcPr>
            <w:tcW w:w="674" w:type="dxa"/>
          </w:tcPr>
          <w:p w:rsidR="009809B6" w:rsidRPr="00B14950" w:rsidRDefault="009809B6" w:rsidP="002F745C">
            <w:pPr>
              <w:spacing w:after="0" w:line="360" w:lineRule="auto"/>
              <w:jc w:val="center"/>
              <w:rPr>
                <w:rFonts w:ascii="Times New Roman" w:hAnsi="Times New Roman"/>
                <w:sz w:val="18"/>
                <w:szCs w:val="18"/>
              </w:rPr>
            </w:pPr>
            <w:r w:rsidRPr="00B14950">
              <w:rPr>
                <w:rFonts w:ascii="Times New Roman" w:hAnsi="Times New Roman"/>
                <w:sz w:val="18"/>
                <w:szCs w:val="18"/>
              </w:rPr>
              <w:t>7</w:t>
            </w:r>
          </w:p>
        </w:tc>
      </w:tr>
      <w:tr w:rsidR="009809B6" w:rsidRPr="00E37B03" w:rsidTr="002F745C">
        <w:trPr>
          <w:jc w:val="center"/>
        </w:trPr>
        <w:tc>
          <w:tcPr>
            <w:tcW w:w="1135" w:type="dxa"/>
            <w:vAlign w:val="center"/>
          </w:tcPr>
          <w:p w:rsidR="009809B6" w:rsidRPr="00B14950" w:rsidRDefault="009809B6" w:rsidP="002F745C">
            <w:pPr>
              <w:spacing w:after="0" w:line="360" w:lineRule="auto"/>
              <w:jc w:val="center"/>
              <w:rPr>
                <w:rFonts w:ascii="Times New Roman" w:hAnsi="Times New Roman"/>
                <w:sz w:val="18"/>
                <w:szCs w:val="18"/>
              </w:rPr>
            </w:pPr>
            <w:r w:rsidRPr="00B14950">
              <w:rPr>
                <w:rFonts w:ascii="Times New Roman" w:hAnsi="Times New Roman"/>
                <w:sz w:val="18"/>
                <w:szCs w:val="18"/>
              </w:rPr>
              <w:t>1. Коэффициент автономии</w:t>
            </w:r>
          </w:p>
        </w:tc>
        <w:tc>
          <w:tcPr>
            <w:tcW w:w="1843" w:type="dxa"/>
            <w:vAlign w:val="center"/>
          </w:tcPr>
          <w:p w:rsidR="009809B6" w:rsidRPr="00B14950" w:rsidRDefault="009809B6" w:rsidP="002F745C">
            <w:pPr>
              <w:spacing w:after="0"/>
              <w:jc w:val="center"/>
              <w:rPr>
                <w:rFonts w:ascii="Times New Roman" w:hAnsi="Times New Roman"/>
                <w:sz w:val="18"/>
                <w:szCs w:val="18"/>
              </w:rPr>
            </w:pPr>
            <w:r w:rsidRPr="00B14950">
              <w:rPr>
                <w:rFonts w:ascii="Times New Roman" w:hAnsi="Times New Roman"/>
                <w:sz w:val="18"/>
                <w:szCs w:val="18"/>
              </w:rPr>
              <w:t>Характеризует независимость от заемных средств.</w:t>
            </w:r>
          </w:p>
          <w:p w:rsidR="009809B6" w:rsidRPr="00B14950" w:rsidRDefault="009809B6" w:rsidP="002F745C">
            <w:pPr>
              <w:spacing w:after="0"/>
              <w:jc w:val="center"/>
              <w:rPr>
                <w:rFonts w:ascii="Times New Roman" w:hAnsi="Times New Roman"/>
                <w:sz w:val="18"/>
                <w:szCs w:val="18"/>
              </w:rPr>
            </w:pPr>
            <w:r w:rsidRPr="00B14950">
              <w:rPr>
                <w:rFonts w:ascii="Times New Roman" w:hAnsi="Times New Roman"/>
                <w:sz w:val="18"/>
                <w:szCs w:val="18"/>
              </w:rPr>
              <w:t>Показывает долю собственных средств в общей сумме всех средств предприятия.</w:t>
            </w:r>
          </w:p>
        </w:tc>
        <w:tc>
          <w:tcPr>
            <w:tcW w:w="2409" w:type="dxa"/>
            <w:vAlign w:val="center"/>
          </w:tcPr>
          <w:p w:rsidR="009809B6" w:rsidRPr="00B14950" w:rsidRDefault="009809B6" w:rsidP="002F745C">
            <w:pPr>
              <w:spacing w:after="0"/>
              <w:jc w:val="center"/>
              <w:rPr>
                <w:rFonts w:ascii="Times New Roman" w:hAnsi="Times New Roman"/>
                <w:sz w:val="18"/>
                <w:szCs w:val="18"/>
              </w:rPr>
            </w:pPr>
            <w:r w:rsidRPr="00B14950">
              <w:rPr>
                <w:rFonts w:ascii="Times New Roman" w:hAnsi="Times New Roman"/>
                <w:position w:val="-24"/>
                <w:sz w:val="18"/>
                <w:szCs w:val="18"/>
              </w:rPr>
              <w:object w:dxaOrig="999" w:dyaOrig="639">
                <v:shape id="_x0000_i1035" type="#_x0000_t75" style="width:48.75pt;height:32.25pt" o:ole="">
                  <v:imagedata r:id="rId28" o:title=""/>
                </v:shape>
                <o:OLEObject Type="Embed" ProgID="Equation.3" ShapeID="_x0000_i1035" DrawAspect="Content" ObjectID="_1459365694" r:id="rId29"/>
              </w:object>
            </w:r>
            <w:r w:rsidRPr="00B14950">
              <w:rPr>
                <w:rFonts w:ascii="Times New Roman" w:hAnsi="Times New Roman"/>
                <w:sz w:val="18"/>
                <w:szCs w:val="18"/>
              </w:rPr>
              <w:t>.</w:t>
            </w:r>
          </w:p>
          <w:p w:rsidR="009809B6" w:rsidRPr="00B14950" w:rsidRDefault="009809B6" w:rsidP="002F745C">
            <w:pPr>
              <w:spacing w:after="0"/>
              <w:jc w:val="center"/>
              <w:rPr>
                <w:rFonts w:ascii="Times New Roman" w:hAnsi="Times New Roman"/>
                <w:sz w:val="18"/>
                <w:szCs w:val="18"/>
              </w:rPr>
            </w:pPr>
            <w:r w:rsidRPr="00B14950">
              <w:rPr>
                <w:rFonts w:ascii="Times New Roman" w:hAnsi="Times New Roman"/>
                <w:sz w:val="18"/>
                <w:szCs w:val="18"/>
              </w:rPr>
              <w:t>Отношение общей суммы всех средств предприятия к источником собственных средств.</w:t>
            </w:r>
          </w:p>
          <w:p w:rsidR="009809B6" w:rsidRPr="00B14950" w:rsidRDefault="009809B6" w:rsidP="002F745C">
            <w:pPr>
              <w:spacing w:after="0" w:line="360" w:lineRule="auto"/>
              <w:jc w:val="center"/>
              <w:rPr>
                <w:rFonts w:ascii="Times New Roman" w:hAnsi="Times New Roman"/>
                <w:sz w:val="18"/>
                <w:szCs w:val="18"/>
              </w:rPr>
            </w:pPr>
          </w:p>
        </w:tc>
        <w:tc>
          <w:tcPr>
            <w:tcW w:w="2127" w:type="dxa"/>
            <w:vAlign w:val="center"/>
          </w:tcPr>
          <w:p w:rsidR="009809B6" w:rsidRPr="00B14950" w:rsidRDefault="009809B6" w:rsidP="002F745C">
            <w:pPr>
              <w:spacing w:after="0"/>
              <w:jc w:val="center"/>
              <w:rPr>
                <w:rFonts w:ascii="Times New Roman" w:hAnsi="Times New Roman"/>
                <w:sz w:val="18"/>
                <w:szCs w:val="18"/>
              </w:rPr>
            </w:pPr>
            <w:r w:rsidRPr="00B14950">
              <w:rPr>
                <w:rFonts w:ascii="Times New Roman" w:hAnsi="Times New Roman"/>
                <w:sz w:val="18"/>
                <w:szCs w:val="18"/>
              </w:rPr>
              <w:t>Минимальное пороговое значение на уровне 0,5. Превышение указывает на увеличение финансовой независимости, расширение возможности привлечения средств со стороны.</w:t>
            </w:r>
          </w:p>
        </w:tc>
        <w:tc>
          <w:tcPr>
            <w:tcW w:w="850" w:type="dxa"/>
            <w:vAlign w:val="bottom"/>
          </w:tcPr>
          <w:p w:rsidR="009809B6" w:rsidRPr="00B14950" w:rsidRDefault="009809B6" w:rsidP="002F745C">
            <w:pPr>
              <w:spacing w:after="0"/>
              <w:jc w:val="center"/>
              <w:rPr>
                <w:rFonts w:ascii="Times New Roman" w:hAnsi="Times New Roman"/>
                <w:color w:val="000000"/>
                <w:sz w:val="18"/>
                <w:szCs w:val="18"/>
              </w:rPr>
            </w:pPr>
            <w:r w:rsidRPr="00B14950">
              <w:rPr>
                <w:rFonts w:ascii="Times New Roman" w:hAnsi="Times New Roman"/>
                <w:color w:val="000000"/>
                <w:sz w:val="18"/>
                <w:szCs w:val="18"/>
              </w:rPr>
              <w:t>0,7</w:t>
            </w:r>
          </w:p>
        </w:tc>
        <w:tc>
          <w:tcPr>
            <w:tcW w:w="709" w:type="dxa"/>
            <w:vAlign w:val="bottom"/>
          </w:tcPr>
          <w:p w:rsidR="009809B6" w:rsidRPr="00B14950" w:rsidRDefault="009809B6" w:rsidP="002F745C">
            <w:pPr>
              <w:spacing w:after="0"/>
              <w:jc w:val="center"/>
              <w:rPr>
                <w:rFonts w:ascii="Times New Roman" w:hAnsi="Times New Roman"/>
                <w:color w:val="000000"/>
                <w:sz w:val="18"/>
                <w:szCs w:val="18"/>
              </w:rPr>
            </w:pPr>
            <w:r w:rsidRPr="00B14950">
              <w:rPr>
                <w:rFonts w:ascii="Times New Roman" w:hAnsi="Times New Roman"/>
                <w:color w:val="000000"/>
                <w:sz w:val="18"/>
                <w:szCs w:val="18"/>
              </w:rPr>
              <w:t>0,74</w:t>
            </w:r>
          </w:p>
        </w:tc>
        <w:tc>
          <w:tcPr>
            <w:tcW w:w="674" w:type="dxa"/>
            <w:vAlign w:val="bottom"/>
          </w:tcPr>
          <w:p w:rsidR="009809B6" w:rsidRPr="00B14950" w:rsidRDefault="009809B6" w:rsidP="002F745C">
            <w:pPr>
              <w:spacing w:after="0"/>
              <w:jc w:val="center"/>
              <w:rPr>
                <w:rFonts w:ascii="Times New Roman" w:hAnsi="Times New Roman"/>
                <w:color w:val="000000"/>
                <w:sz w:val="18"/>
                <w:szCs w:val="18"/>
              </w:rPr>
            </w:pPr>
            <w:r w:rsidRPr="00B14950">
              <w:rPr>
                <w:rFonts w:ascii="Times New Roman" w:hAnsi="Times New Roman"/>
                <w:color w:val="000000"/>
                <w:sz w:val="18"/>
                <w:szCs w:val="18"/>
              </w:rPr>
              <w:t>0,82</w:t>
            </w:r>
          </w:p>
        </w:tc>
      </w:tr>
      <w:tr w:rsidR="009809B6" w:rsidRPr="00E37B03" w:rsidTr="002F745C">
        <w:trPr>
          <w:jc w:val="center"/>
        </w:trPr>
        <w:tc>
          <w:tcPr>
            <w:tcW w:w="1135" w:type="dxa"/>
            <w:vAlign w:val="center"/>
          </w:tcPr>
          <w:p w:rsidR="009809B6" w:rsidRPr="00B14950" w:rsidRDefault="009809B6" w:rsidP="002F745C">
            <w:pPr>
              <w:spacing w:after="0" w:line="360" w:lineRule="auto"/>
              <w:jc w:val="center"/>
              <w:rPr>
                <w:rFonts w:ascii="Times New Roman" w:hAnsi="Times New Roman"/>
                <w:sz w:val="18"/>
                <w:szCs w:val="18"/>
              </w:rPr>
            </w:pPr>
            <w:r w:rsidRPr="00B14950">
              <w:rPr>
                <w:rFonts w:ascii="Times New Roman" w:hAnsi="Times New Roman"/>
                <w:sz w:val="18"/>
                <w:szCs w:val="18"/>
              </w:rPr>
              <w:t>2. Коэффициент соотношения заемных и собственных средств.</w:t>
            </w:r>
          </w:p>
        </w:tc>
        <w:tc>
          <w:tcPr>
            <w:tcW w:w="1843" w:type="dxa"/>
            <w:vAlign w:val="center"/>
          </w:tcPr>
          <w:p w:rsidR="009809B6" w:rsidRPr="00B14950" w:rsidRDefault="009809B6" w:rsidP="002F745C">
            <w:pPr>
              <w:spacing w:after="0"/>
              <w:jc w:val="center"/>
              <w:rPr>
                <w:rFonts w:ascii="Times New Roman" w:hAnsi="Times New Roman"/>
                <w:sz w:val="18"/>
                <w:szCs w:val="18"/>
              </w:rPr>
            </w:pPr>
            <w:r w:rsidRPr="00B14950">
              <w:rPr>
                <w:rFonts w:ascii="Times New Roman" w:hAnsi="Times New Roman"/>
                <w:sz w:val="18"/>
                <w:szCs w:val="18"/>
              </w:rPr>
              <w:t>Сколько заемных средств привлекло предприятие на 1руб. вложенных в активы собственных средств.</w:t>
            </w:r>
          </w:p>
        </w:tc>
        <w:tc>
          <w:tcPr>
            <w:tcW w:w="2409" w:type="dxa"/>
            <w:vAlign w:val="center"/>
          </w:tcPr>
          <w:p w:rsidR="009809B6" w:rsidRPr="00B14950" w:rsidRDefault="009809B6" w:rsidP="002F745C">
            <w:pPr>
              <w:spacing w:after="0"/>
              <w:jc w:val="center"/>
              <w:rPr>
                <w:rFonts w:ascii="Times New Roman" w:hAnsi="Times New Roman"/>
                <w:sz w:val="18"/>
                <w:szCs w:val="18"/>
              </w:rPr>
            </w:pPr>
            <w:r w:rsidRPr="00B14950">
              <w:rPr>
                <w:rFonts w:ascii="Times New Roman" w:hAnsi="Times New Roman"/>
                <w:position w:val="-30"/>
                <w:sz w:val="18"/>
                <w:szCs w:val="18"/>
              </w:rPr>
              <w:object w:dxaOrig="1660" w:dyaOrig="700">
                <v:shape id="_x0000_i1036" type="#_x0000_t75" style="width:83.25pt;height:35.25pt" o:ole="">
                  <v:imagedata r:id="rId30" o:title=""/>
                </v:shape>
                <o:OLEObject Type="Embed" ProgID="Equation.3" ShapeID="_x0000_i1036" DrawAspect="Content" ObjectID="_1459365695" r:id="rId31"/>
              </w:object>
            </w:r>
          </w:p>
          <w:p w:rsidR="009809B6" w:rsidRPr="00B14950" w:rsidRDefault="009809B6" w:rsidP="002F745C">
            <w:pPr>
              <w:spacing w:after="0"/>
              <w:jc w:val="center"/>
              <w:rPr>
                <w:rFonts w:ascii="Times New Roman" w:hAnsi="Times New Roman"/>
                <w:sz w:val="18"/>
                <w:szCs w:val="18"/>
              </w:rPr>
            </w:pPr>
            <w:r w:rsidRPr="00B14950">
              <w:rPr>
                <w:rFonts w:ascii="Times New Roman" w:hAnsi="Times New Roman"/>
                <w:sz w:val="18"/>
                <w:szCs w:val="18"/>
              </w:rPr>
              <w:t>Отношение всех обязательств к собственным средствам</w:t>
            </w:r>
          </w:p>
        </w:tc>
        <w:tc>
          <w:tcPr>
            <w:tcW w:w="2127" w:type="dxa"/>
            <w:vAlign w:val="center"/>
          </w:tcPr>
          <w:p w:rsidR="009809B6" w:rsidRPr="00B14950" w:rsidRDefault="009809B6" w:rsidP="002F745C">
            <w:pPr>
              <w:spacing w:after="0"/>
              <w:jc w:val="center"/>
              <w:rPr>
                <w:rFonts w:ascii="Times New Roman" w:hAnsi="Times New Roman"/>
                <w:sz w:val="18"/>
                <w:szCs w:val="18"/>
              </w:rPr>
            </w:pPr>
            <w:r w:rsidRPr="00B14950">
              <w:rPr>
                <w:rFonts w:ascii="Times New Roman" w:hAnsi="Times New Roman"/>
                <w:sz w:val="18"/>
                <w:szCs w:val="18"/>
              </w:rPr>
              <w:t>К</w:t>
            </w:r>
            <w:r w:rsidRPr="00B14950">
              <w:rPr>
                <w:rFonts w:ascii="Times New Roman" w:hAnsi="Times New Roman"/>
                <w:sz w:val="18"/>
                <w:szCs w:val="18"/>
                <w:vertAlign w:val="subscript"/>
              </w:rPr>
              <w:t>З/С</w:t>
            </w:r>
            <w:r w:rsidRPr="00B14950">
              <w:rPr>
                <w:rFonts w:ascii="Times New Roman" w:hAnsi="Times New Roman"/>
                <w:sz w:val="18"/>
                <w:szCs w:val="18"/>
              </w:rPr>
              <w:t xml:space="preserve"> &lt; 0,7</w:t>
            </w:r>
          </w:p>
          <w:p w:rsidR="009809B6" w:rsidRPr="00B14950" w:rsidRDefault="009809B6" w:rsidP="002F745C">
            <w:pPr>
              <w:spacing w:after="0"/>
              <w:jc w:val="center"/>
              <w:rPr>
                <w:rFonts w:ascii="Times New Roman" w:hAnsi="Times New Roman"/>
                <w:sz w:val="18"/>
                <w:szCs w:val="18"/>
              </w:rPr>
            </w:pPr>
            <w:r w:rsidRPr="00B14950">
              <w:rPr>
                <w:rFonts w:ascii="Times New Roman" w:hAnsi="Times New Roman"/>
                <w:sz w:val="18"/>
                <w:szCs w:val="18"/>
              </w:rPr>
              <w:t>Превышение указанной границы означает зависимость предприятия от внешних источников средств, потерю финансовой устойчивости (автономности)</w:t>
            </w:r>
          </w:p>
        </w:tc>
        <w:tc>
          <w:tcPr>
            <w:tcW w:w="850" w:type="dxa"/>
            <w:vAlign w:val="bottom"/>
          </w:tcPr>
          <w:p w:rsidR="009809B6" w:rsidRPr="00B14950" w:rsidRDefault="009809B6" w:rsidP="002F745C">
            <w:pPr>
              <w:spacing w:after="0"/>
              <w:jc w:val="center"/>
              <w:rPr>
                <w:rFonts w:ascii="Times New Roman" w:hAnsi="Times New Roman"/>
                <w:color w:val="000000"/>
                <w:sz w:val="18"/>
                <w:szCs w:val="18"/>
              </w:rPr>
            </w:pPr>
            <w:r w:rsidRPr="00B14950">
              <w:rPr>
                <w:rFonts w:ascii="Times New Roman" w:hAnsi="Times New Roman"/>
                <w:color w:val="000000"/>
                <w:sz w:val="18"/>
                <w:szCs w:val="18"/>
              </w:rPr>
              <w:t>0,44</w:t>
            </w:r>
          </w:p>
        </w:tc>
        <w:tc>
          <w:tcPr>
            <w:tcW w:w="709" w:type="dxa"/>
            <w:vAlign w:val="bottom"/>
          </w:tcPr>
          <w:p w:rsidR="009809B6" w:rsidRPr="00B14950" w:rsidRDefault="009809B6" w:rsidP="002F745C">
            <w:pPr>
              <w:spacing w:after="0"/>
              <w:jc w:val="center"/>
              <w:rPr>
                <w:rFonts w:ascii="Times New Roman" w:hAnsi="Times New Roman"/>
                <w:color w:val="000000"/>
                <w:sz w:val="18"/>
                <w:szCs w:val="18"/>
              </w:rPr>
            </w:pPr>
            <w:r w:rsidRPr="00B14950">
              <w:rPr>
                <w:rFonts w:ascii="Times New Roman" w:hAnsi="Times New Roman"/>
                <w:color w:val="000000"/>
                <w:sz w:val="18"/>
                <w:szCs w:val="18"/>
              </w:rPr>
              <w:t>0,35</w:t>
            </w:r>
          </w:p>
        </w:tc>
        <w:tc>
          <w:tcPr>
            <w:tcW w:w="674" w:type="dxa"/>
            <w:vAlign w:val="bottom"/>
          </w:tcPr>
          <w:p w:rsidR="009809B6" w:rsidRPr="00B14950" w:rsidRDefault="009809B6" w:rsidP="002F745C">
            <w:pPr>
              <w:spacing w:after="0"/>
              <w:jc w:val="center"/>
              <w:rPr>
                <w:rFonts w:ascii="Times New Roman" w:hAnsi="Times New Roman"/>
                <w:color w:val="000000"/>
                <w:sz w:val="18"/>
                <w:szCs w:val="18"/>
              </w:rPr>
            </w:pPr>
            <w:r w:rsidRPr="00B14950">
              <w:rPr>
                <w:rFonts w:ascii="Times New Roman" w:hAnsi="Times New Roman"/>
                <w:color w:val="000000"/>
                <w:sz w:val="18"/>
                <w:szCs w:val="18"/>
              </w:rPr>
              <w:t>0,22</w:t>
            </w:r>
          </w:p>
        </w:tc>
      </w:tr>
      <w:tr w:rsidR="009809B6" w:rsidRPr="00E37B03" w:rsidTr="002F745C">
        <w:trPr>
          <w:jc w:val="center"/>
        </w:trPr>
        <w:tc>
          <w:tcPr>
            <w:tcW w:w="1135" w:type="dxa"/>
            <w:vAlign w:val="center"/>
          </w:tcPr>
          <w:p w:rsidR="009809B6" w:rsidRPr="00B14950" w:rsidRDefault="009809B6" w:rsidP="002F745C">
            <w:pPr>
              <w:spacing w:after="0" w:line="360" w:lineRule="auto"/>
              <w:jc w:val="center"/>
              <w:rPr>
                <w:rFonts w:ascii="Times New Roman" w:hAnsi="Times New Roman"/>
                <w:sz w:val="18"/>
                <w:szCs w:val="18"/>
              </w:rPr>
            </w:pPr>
            <w:r w:rsidRPr="00B14950">
              <w:rPr>
                <w:rFonts w:ascii="Times New Roman" w:hAnsi="Times New Roman"/>
                <w:sz w:val="18"/>
                <w:szCs w:val="18"/>
              </w:rPr>
              <w:t>3.  Коэффициент обеспеченности собственными средствами</w:t>
            </w:r>
          </w:p>
        </w:tc>
        <w:tc>
          <w:tcPr>
            <w:tcW w:w="1843" w:type="dxa"/>
            <w:vAlign w:val="center"/>
          </w:tcPr>
          <w:p w:rsidR="009809B6" w:rsidRPr="00B14950" w:rsidRDefault="009809B6" w:rsidP="002F745C">
            <w:pPr>
              <w:spacing w:after="0"/>
              <w:jc w:val="center"/>
              <w:rPr>
                <w:rFonts w:ascii="Times New Roman" w:hAnsi="Times New Roman"/>
                <w:sz w:val="18"/>
                <w:szCs w:val="18"/>
              </w:rPr>
            </w:pPr>
            <w:r w:rsidRPr="00B14950">
              <w:rPr>
                <w:rFonts w:ascii="Times New Roman" w:hAnsi="Times New Roman"/>
                <w:sz w:val="18"/>
                <w:szCs w:val="18"/>
              </w:rPr>
              <w:t>Наличие у предприятия собственных оборотных средств, необходимых для его финансовой устойчивости.</w:t>
            </w:r>
          </w:p>
          <w:p w:rsidR="009809B6" w:rsidRPr="00B14950" w:rsidRDefault="009809B6" w:rsidP="002F745C">
            <w:pPr>
              <w:spacing w:after="0"/>
              <w:jc w:val="center"/>
              <w:rPr>
                <w:rFonts w:ascii="Times New Roman" w:hAnsi="Times New Roman"/>
                <w:sz w:val="18"/>
                <w:szCs w:val="18"/>
              </w:rPr>
            </w:pPr>
            <w:r w:rsidRPr="00B14950">
              <w:rPr>
                <w:rFonts w:ascii="Times New Roman" w:hAnsi="Times New Roman"/>
                <w:sz w:val="18"/>
                <w:szCs w:val="18"/>
              </w:rPr>
              <w:t>Критерий для определения неплатежеспособности (банкротства) предприятия.</w:t>
            </w:r>
          </w:p>
        </w:tc>
        <w:tc>
          <w:tcPr>
            <w:tcW w:w="2409" w:type="dxa"/>
            <w:vAlign w:val="center"/>
          </w:tcPr>
          <w:p w:rsidR="009809B6" w:rsidRPr="00B14950" w:rsidRDefault="009809B6" w:rsidP="002F745C">
            <w:pPr>
              <w:spacing w:after="0"/>
              <w:jc w:val="center"/>
              <w:rPr>
                <w:rFonts w:ascii="Times New Roman" w:hAnsi="Times New Roman"/>
                <w:sz w:val="18"/>
                <w:szCs w:val="18"/>
                <w:lang w:val="en-US"/>
              </w:rPr>
            </w:pPr>
            <w:r w:rsidRPr="00B14950">
              <w:rPr>
                <w:rFonts w:ascii="Times New Roman" w:hAnsi="Times New Roman"/>
                <w:position w:val="-30"/>
                <w:sz w:val="18"/>
                <w:szCs w:val="18"/>
              </w:rPr>
              <w:object w:dxaOrig="2200" w:dyaOrig="700">
                <v:shape id="_x0000_i1037" type="#_x0000_t75" style="width:110.25pt;height:35.25pt" o:ole="">
                  <v:imagedata r:id="rId32" o:title=""/>
                </v:shape>
                <o:OLEObject Type="Embed" ProgID="Equation.3" ShapeID="_x0000_i1037" DrawAspect="Content" ObjectID="_1459365696" r:id="rId33"/>
              </w:object>
            </w:r>
          </w:p>
          <w:p w:rsidR="009809B6" w:rsidRPr="00B14950" w:rsidRDefault="009809B6" w:rsidP="002F745C">
            <w:pPr>
              <w:spacing w:after="0"/>
              <w:jc w:val="center"/>
              <w:rPr>
                <w:rFonts w:ascii="Times New Roman" w:hAnsi="Times New Roman"/>
                <w:sz w:val="18"/>
                <w:szCs w:val="18"/>
              </w:rPr>
            </w:pPr>
            <w:r w:rsidRPr="00B14950">
              <w:rPr>
                <w:rFonts w:ascii="Times New Roman" w:hAnsi="Times New Roman"/>
                <w:sz w:val="18"/>
                <w:szCs w:val="18"/>
              </w:rPr>
              <w:t>Отношение собственных оборотных средств к общей величине оборотных средств предприятия.</w:t>
            </w:r>
          </w:p>
        </w:tc>
        <w:tc>
          <w:tcPr>
            <w:tcW w:w="2127" w:type="dxa"/>
            <w:vAlign w:val="center"/>
          </w:tcPr>
          <w:p w:rsidR="009809B6" w:rsidRPr="00B14950" w:rsidRDefault="009809B6" w:rsidP="002F745C">
            <w:pPr>
              <w:spacing w:after="0"/>
              <w:jc w:val="center"/>
              <w:rPr>
                <w:rFonts w:ascii="Times New Roman" w:hAnsi="Times New Roman"/>
                <w:sz w:val="18"/>
                <w:szCs w:val="18"/>
                <w:lang w:val="en-US"/>
              </w:rPr>
            </w:pPr>
            <w:r w:rsidRPr="00B14950">
              <w:rPr>
                <w:rFonts w:ascii="Times New Roman" w:hAnsi="Times New Roman"/>
                <w:position w:val="-12"/>
                <w:sz w:val="18"/>
                <w:szCs w:val="18"/>
              </w:rPr>
              <w:object w:dxaOrig="900" w:dyaOrig="360">
                <v:shape id="_x0000_i1038" type="#_x0000_t75" style="width:45pt;height:18.75pt" o:ole="">
                  <v:imagedata r:id="rId34" o:title=""/>
                </v:shape>
                <o:OLEObject Type="Embed" ProgID="Equation.3" ShapeID="_x0000_i1038" DrawAspect="Content" ObjectID="_1459365697" r:id="rId35"/>
              </w:object>
            </w:r>
          </w:p>
          <w:p w:rsidR="009809B6" w:rsidRPr="00B14950" w:rsidRDefault="009809B6" w:rsidP="002F745C">
            <w:pPr>
              <w:spacing w:after="0"/>
              <w:jc w:val="center"/>
              <w:rPr>
                <w:rFonts w:ascii="Times New Roman" w:hAnsi="Times New Roman"/>
                <w:sz w:val="18"/>
                <w:szCs w:val="18"/>
              </w:rPr>
            </w:pPr>
            <w:r w:rsidRPr="00B14950">
              <w:rPr>
                <w:rFonts w:ascii="Times New Roman" w:hAnsi="Times New Roman"/>
                <w:sz w:val="18"/>
                <w:szCs w:val="18"/>
              </w:rPr>
              <w:t>Чем выше показатель (0,5), тем лучше финансовое состояние предприятия, тем больше у него возможностей проведения независимой финансовой политики.</w:t>
            </w:r>
          </w:p>
        </w:tc>
        <w:tc>
          <w:tcPr>
            <w:tcW w:w="850" w:type="dxa"/>
            <w:vAlign w:val="bottom"/>
          </w:tcPr>
          <w:p w:rsidR="009809B6" w:rsidRPr="00B14950" w:rsidRDefault="009809B6" w:rsidP="002F745C">
            <w:pPr>
              <w:spacing w:after="0"/>
              <w:jc w:val="center"/>
              <w:rPr>
                <w:rFonts w:ascii="Times New Roman" w:hAnsi="Times New Roman"/>
                <w:color w:val="000000"/>
                <w:sz w:val="18"/>
                <w:szCs w:val="18"/>
              </w:rPr>
            </w:pPr>
            <w:r w:rsidRPr="00B14950">
              <w:rPr>
                <w:rFonts w:ascii="Times New Roman" w:hAnsi="Times New Roman"/>
                <w:color w:val="000000"/>
                <w:sz w:val="18"/>
                <w:szCs w:val="18"/>
              </w:rPr>
              <w:t>0,27</w:t>
            </w:r>
          </w:p>
        </w:tc>
        <w:tc>
          <w:tcPr>
            <w:tcW w:w="709" w:type="dxa"/>
            <w:vAlign w:val="bottom"/>
          </w:tcPr>
          <w:p w:rsidR="009809B6" w:rsidRPr="00B14950" w:rsidRDefault="009809B6" w:rsidP="002F745C">
            <w:pPr>
              <w:spacing w:after="0"/>
              <w:jc w:val="center"/>
              <w:rPr>
                <w:rFonts w:ascii="Times New Roman" w:hAnsi="Times New Roman"/>
                <w:color w:val="000000"/>
                <w:sz w:val="18"/>
                <w:szCs w:val="18"/>
              </w:rPr>
            </w:pPr>
            <w:r w:rsidRPr="00B14950">
              <w:rPr>
                <w:rFonts w:ascii="Times New Roman" w:hAnsi="Times New Roman"/>
                <w:color w:val="000000"/>
                <w:sz w:val="18"/>
                <w:szCs w:val="18"/>
              </w:rPr>
              <w:t>0,48</w:t>
            </w:r>
          </w:p>
        </w:tc>
        <w:tc>
          <w:tcPr>
            <w:tcW w:w="674" w:type="dxa"/>
            <w:vAlign w:val="bottom"/>
          </w:tcPr>
          <w:p w:rsidR="009809B6" w:rsidRPr="00B14950" w:rsidRDefault="009809B6" w:rsidP="002F745C">
            <w:pPr>
              <w:spacing w:after="0"/>
              <w:jc w:val="center"/>
              <w:rPr>
                <w:rFonts w:ascii="Times New Roman" w:hAnsi="Times New Roman"/>
                <w:color w:val="000000"/>
                <w:sz w:val="18"/>
                <w:szCs w:val="18"/>
              </w:rPr>
            </w:pPr>
            <w:r w:rsidRPr="00B14950">
              <w:rPr>
                <w:rFonts w:ascii="Times New Roman" w:hAnsi="Times New Roman"/>
                <w:color w:val="000000"/>
                <w:sz w:val="18"/>
                <w:szCs w:val="18"/>
              </w:rPr>
              <w:t>0,65</w:t>
            </w:r>
          </w:p>
        </w:tc>
      </w:tr>
      <w:tr w:rsidR="009809B6" w:rsidRPr="00E37B03" w:rsidTr="002F745C">
        <w:trPr>
          <w:jc w:val="center"/>
        </w:trPr>
        <w:tc>
          <w:tcPr>
            <w:tcW w:w="1135" w:type="dxa"/>
            <w:vAlign w:val="center"/>
          </w:tcPr>
          <w:p w:rsidR="009809B6" w:rsidRPr="00B14950" w:rsidRDefault="009809B6" w:rsidP="002F745C">
            <w:pPr>
              <w:spacing w:after="0" w:line="360" w:lineRule="auto"/>
              <w:jc w:val="center"/>
              <w:rPr>
                <w:rFonts w:ascii="Times New Roman" w:hAnsi="Times New Roman"/>
                <w:sz w:val="18"/>
                <w:szCs w:val="18"/>
              </w:rPr>
            </w:pPr>
            <w:r w:rsidRPr="00B14950">
              <w:rPr>
                <w:rFonts w:ascii="Times New Roman" w:hAnsi="Times New Roman"/>
                <w:sz w:val="18"/>
                <w:szCs w:val="18"/>
              </w:rPr>
              <w:t>4. Коэффициент маневренности</w:t>
            </w:r>
          </w:p>
        </w:tc>
        <w:tc>
          <w:tcPr>
            <w:tcW w:w="1843" w:type="dxa"/>
            <w:vAlign w:val="center"/>
          </w:tcPr>
          <w:p w:rsidR="009809B6" w:rsidRPr="00B14950" w:rsidRDefault="009809B6" w:rsidP="002F745C">
            <w:pPr>
              <w:spacing w:after="0"/>
              <w:jc w:val="center"/>
              <w:rPr>
                <w:rFonts w:ascii="Times New Roman" w:hAnsi="Times New Roman"/>
                <w:sz w:val="18"/>
                <w:szCs w:val="18"/>
              </w:rPr>
            </w:pPr>
            <w:r w:rsidRPr="00B14950">
              <w:rPr>
                <w:rFonts w:ascii="Times New Roman" w:hAnsi="Times New Roman"/>
                <w:sz w:val="18"/>
                <w:szCs w:val="18"/>
              </w:rPr>
              <w:t>Способность предприятия поддерживать уровень собственного оборотного капитала и пополнять оборотные средства за счет собственных источников</w:t>
            </w:r>
          </w:p>
        </w:tc>
        <w:tc>
          <w:tcPr>
            <w:tcW w:w="2409" w:type="dxa"/>
            <w:vAlign w:val="center"/>
          </w:tcPr>
          <w:p w:rsidR="009809B6" w:rsidRPr="00B14950" w:rsidRDefault="009809B6" w:rsidP="002F745C">
            <w:pPr>
              <w:spacing w:after="0"/>
              <w:jc w:val="center"/>
              <w:rPr>
                <w:rFonts w:ascii="Times New Roman" w:hAnsi="Times New Roman"/>
                <w:sz w:val="18"/>
                <w:szCs w:val="18"/>
              </w:rPr>
            </w:pPr>
            <w:r w:rsidRPr="00B14950">
              <w:rPr>
                <w:rFonts w:ascii="Times New Roman" w:hAnsi="Times New Roman"/>
                <w:position w:val="-30"/>
                <w:sz w:val="18"/>
                <w:szCs w:val="18"/>
              </w:rPr>
              <w:object w:dxaOrig="1080" w:dyaOrig="700">
                <v:shape id="_x0000_i1039" type="#_x0000_t75" style="width:54.75pt;height:35.25pt" o:ole="">
                  <v:imagedata r:id="rId36" o:title=""/>
                </v:shape>
                <o:OLEObject Type="Embed" ProgID="Equation.3" ShapeID="_x0000_i1039" DrawAspect="Content" ObjectID="_1459365698" r:id="rId37"/>
              </w:object>
            </w:r>
            <w:r w:rsidRPr="00B14950">
              <w:rPr>
                <w:rFonts w:ascii="Times New Roman" w:hAnsi="Times New Roman"/>
                <w:sz w:val="18"/>
                <w:szCs w:val="18"/>
              </w:rPr>
              <w:t>. Отношение собственных оборотных средств к общей величине собственных средств (собственного капитала) предприятия.</w:t>
            </w:r>
          </w:p>
        </w:tc>
        <w:tc>
          <w:tcPr>
            <w:tcW w:w="2127" w:type="dxa"/>
            <w:vAlign w:val="center"/>
          </w:tcPr>
          <w:p w:rsidR="009809B6" w:rsidRPr="00B14950" w:rsidRDefault="009809B6" w:rsidP="002F745C">
            <w:pPr>
              <w:spacing w:after="0"/>
              <w:jc w:val="center"/>
              <w:rPr>
                <w:rFonts w:ascii="Times New Roman" w:hAnsi="Times New Roman"/>
                <w:sz w:val="18"/>
                <w:szCs w:val="18"/>
              </w:rPr>
            </w:pPr>
            <w:r w:rsidRPr="00B14950">
              <w:rPr>
                <w:rFonts w:ascii="Times New Roman" w:hAnsi="Times New Roman"/>
                <w:sz w:val="18"/>
                <w:szCs w:val="18"/>
              </w:rPr>
              <w:t>0,2 - 0,5</w:t>
            </w:r>
          </w:p>
          <w:p w:rsidR="009809B6" w:rsidRPr="00B14950" w:rsidRDefault="009809B6" w:rsidP="002F745C">
            <w:pPr>
              <w:spacing w:after="0"/>
              <w:jc w:val="center"/>
              <w:rPr>
                <w:rFonts w:ascii="Times New Roman" w:hAnsi="Times New Roman"/>
                <w:sz w:val="18"/>
                <w:szCs w:val="18"/>
              </w:rPr>
            </w:pPr>
            <w:r w:rsidRPr="00B14950">
              <w:rPr>
                <w:rFonts w:ascii="Times New Roman" w:hAnsi="Times New Roman"/>
                <w:sz w:val="18"/>
                <w:szCs w:val="18"/>
              </w:rPr>
              <w:t>Чем ближе значение показателя к верхней границе, тем больше возможность финансового маневра у предприятия</w:t>
            </w:r>
          </w:p>
        </w:tc>
        <w:tc>
          <w:tcPr>
            <w:tcW w:w="850" w:type="dxa"/>
            <w:vAlign w:val="bottom"/>
          </w:tcPr>
          <w:p w:rsidR="009809B6" w:rsidRPr="00B14950" w:rsidRDefault="009809B6" w:rsidP="002F745C">
            <w:pPr>
              <w:spacing w:after="0"/>
              <w:jc w:val="center"/>
              <w:rPr>
                <w:rFonts w:ascii="Times New Roman" w:hAnsi="Times New Roman"/>
                <w:color w:val="000000"/>
                <w:sz w:val="18"/>
                <w:szCs w:val="18"/>
              </w:rPr>
            </w:pPr>
            <w:r w:rsidRPr="00B14950">
              <w:rPr>
                <w:rFonts w:ascii="Times New Roman" w:hAnsi="Times New Roman"/>
                <w:color w:val="000000"/>
                <w:sz w:val="18"/>
                <w:szCs w:val="18"/>
              </w:rPr>
              <w:t>0,14</w:t>
            </w:r>
          </w:p>
        </w:tc>
        <w:tc>
          <w:tcPr>
            <w:tcW w:w="709" w:type="dxa"/>
            <w:vAlign w:val="bottom"/>
          </w:tcPr>
          <w:p w:rsidR="009809B6" w:rsidRPr="00B14950" w:rsidRDefault="009809B6" w:rsidP="002F745C">
            <w:pPr>
              <w:spacing w:after="0"/>
              <w:jc w:val="center"/>
              <w:rPr>
                <w:rFonts w:ascii="Times New Roman" w:hAnsi="Times New Roman"/>
                <w:color w:val="000000"/>
                <w:sz w:val="18"/>
                <w:szCs w:val="18"/>
              </w:rPr>
            </w:pPr>
            <w:r w:rsidRPr="00B14950">
              <w:rPr>
                <w:rFonts w:ascii="Times New Roman" w:hAnsi="Times New Roman"/>
                <w:color w:val="000000"/>
                <w:sz w:val="18"/>
                <w:szCs w:val="18"/>
              </w:rPr>
              <w:t>0,08</w:t>
            </w:r>
          </w:p>
        </w:tc>
        <w:tc>
          <w:tcPr>
            <w:tcW w:w="674" w:type="dxa"/>
            <w:vAlign w:val="bottom"/>
          </w:tcPr>
          <w:p w:rsidR="009809B6" w:rsidRPr="00B14950" w:rsidRDefault="009809B6" w:rsidP="002F745C">
            <w:pPr>
              <w:spacing w:after="0"/>
              <w:jc w:val="center"/>
              <w:rPr>
                <w:rFonts w:ascii="Times New Roman" w:hAnsi="Times New Roman"/>
                <w:color w:val="000000"/>
                <w:sz w:val="18"/>
                <w:szCs w:val="18"/>
              </w:rPr>
            </w:pPr>
            <w:r w:rsidRPr="00B14950">
              <w:rPr>
                <w:rFonts w:ascii="Times New Roman" w:hAnsi="Times New Roman"/>
                <w:color w:val="000000"/>
                <w:sz w:val="18"/>
                <w:szCs w:val="18"/>
              </w:rPr>
              <w:t>0,09</w:t>
            </w:r>
          </w:p>
        </w:tc>
      </w:tr>
    </w:tbl>
    <w:p w:rsidR="009809B6" w:rsidRDefault="009809B6" w:rsidP="009809B6">
      <w:pPr>
        <w:tabs>
          <w:tab w:val="left" w:pos="2304"/>
        </w:tabs>
        <w:jc w:val="center"/>
        <w:rPr>
          <w:rFonts w:ascii="Times New Roman" w:hAnsi="Times New Roman"/>
          <w:sz w:val="24"/>
          <w:szCs w:val="24"/>
        </w:rPr>
      </w:pPr>
    </w:p>
    <w:p w:rsidR="009809B6" w:rsidRPr="00B14950" w:rsidRDefault="001252B2" w:rsidP="009809B6">
      <w:pPr>
        <w:pStyle w:val="3"/>
        <w:keepNext w:val="0"/>
        <w:widowControl w:val="0"/>
        <w:ind w:firstLine="709"/>
        <w:jc w:val="both"/>
        <w:rPr>
          <w:sz w:val="24"/>
          <w:szCs w:val="24"/>
        </w:rPr>
      </w:pPr>
      <w:r>
        <w:rPr>
          <w:sz w:val="24"/>
          <w:szCs w:val="24"/>
        </w:rPr>
        <w:t>Из таблицы 12</w:t>
      </w:r>
      <w:r w:rsidR="009809B6">
        <w:rPr>
          <w:sz w:val="24"/>
          <w:szCs w:val="24"/>
        </w:rPr>
        <w:t xml:space="preserve"> «</w:t>
      </w:r>
      <w:r w:rsidR="009809B6" w:rsidRPr="002C4643">
        <w:rPr>
          <w:sz w:val="24"/>
          <w:szCs w:val="24"/>
        </w:rPr>
        <w:t xml:space="preserve"> Расчет и динамика показателей финансовой устойчивости  ООО «Валя»</w:t>
      </w:r>
      <w:r w:rsidR="009809B6">
        <w:rPr>
          <w:sz w:val="24"/>
          <w:szCs w:val="24"/>
        </w:rPr>
        <w:t xml:space="preserve"> </w:t>
      </w:r>
      <w:r>
        <w:rPr>
          <w:sz w:val="24"/>
          <w:szCs w:val="24"/>
        </w:rPr>
        <w:t>видим</w:t>
      </w:r>
      <w:r w:rsidR="009809B6">
        <w:rPr>
          <w:sz w:val="24"/>
          <w:szCs w:val="24"/>
        </w:rPr>
        <w:t xml:space="preserve">, что </w:t>
      </w:r>
      <w:r w:rsidR="009809B6" w:rsidRPr="00B14950">
        <w:rPr>
          <w:sz w:val="24"/>
          <w:szCs w:val="24"/>
        </w:rPr>
        <w:t>коэффициент а</w:t>
      </w:r>
      <w:r w:rsidR="00220E37">
        <w:rPr>
          <w:sz w:val="24"/>
          <w:szCs w:val="24"/>
        </w:rPr>
        <w:t>втономии к 2009 году возрастает.</w:t>
      </w:r>
      <w:r w:rsidR="009809B6" w:rsidRPr="00B14950">
        <w:rPr>
          <w:sz w:val="24"/>
          <w:szCs w:val="24"/>
        </w:rPr>
        <w:t xml:space="preserve"> </w:t>
      </w:r>
      <w:r w:rsidR="00220E37">
        <w:rPr>
          <w:sz w:val="24"/>
          <w:szCs w:val="24"/>
        </w:rPr>
        <w:t>П</w:t>
      </w:r>
      <w:r w:rsidR="009809B6" w:rsidRPr="00B14950">
        <w:rPr>
          <w:sz w:val="24"/>
          <w:szCs w:val="24"/>
        </w:rPr>
        <w:t xml:space="preserve">редприятие стало менее зависимым от заемных средств, коэффициент соотношения заемных и собственных средств ниже нормы, подтверждает финансовую устойчивость предприятия. Собственные средства предприятия в 2009 году составляют 82%. </w:t>
      </w:r>
    </w:p>
    <w:p w:rsidR="009809B6" w:rsidRPr="00B14950" w:rsidRDefault="009809B6" w:rsidP="009809B6">
      <w:pPr>
        <w:tabs>
          <w:tab w:val="left" w:pos="2304"/>
        </w:tabs>
        <w:spacing w:after="0" w:line="240" w:lineRule="auto"/>
        <w:ind w:firstLine="720"/>
        <w:jc w:val="both"/>
        <w:rPr>
          <w:rFonts w:ascii="Times New Roman" w:hAnsi="Times New Roman"/>
          <w:sz w:val="24"/>
          <w:szCs w:val="24"/>
        </w:rPr>
      </w:pPr>
      <w:r w:rsidRPr="00B14950">
        <w:rPr>
          <w:rFonts w:ascii="Times New Roman" w:hAnsi="Times New Roman"/>
          <w:sz w:val="24"/>
          <w:szCs w:val="24"/>
        </w:rPr>
        <w:t xml:space="preserve">Коэффициент маневренности ниже нормы, низкая возможность финансового маневра у предприятия. Коэффициент обеспеченности собственными средствами к 2009 году повышается, что также говорит об улучшении финансового состояния предприятия. </w:t>
      </w:r>
    </w:p>
    <w:p w:rsidR="009809B6" w:rsidRDefault="009809B6" w:rsidP="009809B6">
      <w:pPr>
        <w:tabs>
          <w:tab w:val="left" w:pos="2304"/>
        </w:tabs>
        <w:spacing w:after="0" w:line="240" w:lineRule="auto"/>
        <w:ind w:firstLine="720"/>
        <w:jc w:val="both"/>
        <w:rPr>
          <w:rFonts w:ascii="Times New Roman" w:hAnsi="Times New Roman"/>
          <w:sz w:val="24"/>
          <w:szCs w:val="24"/>
        </w:rPr>
      </w:pPr>
      <w:r w:rsidRPr="00B14950">
        <w:rPr>
          <w:rFonts w:ascii="Times New Roman" w:hAnsi="Times New Roman"/>
          <w:sz w:val="24"/>
          <w:szCs w:val="24"/>
        </w:rPr>
        <w:t xml:space="preserve">Показатели финансовой устойчивости предприятия подтверждают трехмерную модель, в 2009 году предприятие можно считать абсолютно ликвидным и платежеспособным. </w:t>
      </w:r>
    </w:p>
    <w:p w:rsidR="009809B6" w:rsidRDefault="009809B6" w:rsidP="009809B6">
      <w:pPr>
        <w:tabs>
          <w:tab w:val="left" w:pos="2304"/>
        </w:tabs>
        <w:spacing w:after="0" w:line="240" w:lineRule="auto"/>
        <w:ind w:firstLine="720"/>
        <w:jc w:val="both"/>
        <w:rPr>
          <w:rFonts w:ascii="Times New Roman" w:hAnsi="Times New Roman"/>
          <w:sz w:val="24"/>
          <w:szCs w:val="24"/>
        </w:rPr>
      </w:pPr>
    </w:p>
    <w:p w:rsidR="009809B6" w:rsidRDefault="009809B6" w:rsidP="009809B6">
      <w:pPr>
        <w:tabs>
          <w:tab w:val="left" w:pos="2304"/>
        </w:tabs>
        <w:spacing w:after="0" w:line="240" w:lineRule="auto"/>
        <w:ind w:firstLine="720"/>
        <w:jc w:val="center"/>
        <w:rPr>
          <w:rFonts w:ascii="Times New Roman" w:hAnsi="Times New Roman"/>
          <w:b/>
          <w:sz w:val="24"/>
          <w:szCs w:val="24"/>
        </w:rPr>
      </w:pPr>
    </w:p>
    <w:p w:rsidR="009809B6" w:rsidRDefault="009809B6" w:rsidP="009809B6">
      <w:pPr>
        <w:tabs>
          <w:tab w:val="left" w:pos="2304"/>
        </w:tabs>
        <w:spacing w:after="0" w:line="240" w:lineRule="auto"/>
        <w:ind w:firstLine="720"/>
        <w:jc w:val="center"/>
        <w:rPr>
          <w:rFonts w:ascii="Times New Roman" w:hAnsi="Times New Roman"/>
          <w:b/>
          <w:sz w:val="24"/>
          <w:szCs w:val="24"/>
        </w:rPr>
      </w:pPr>
    </w:p>
    <w:p w:rsidR="009809B6" w:rsidRPr="00220E37" w:rsidRDefault="009809B6" w:rsidP="00220E37">
      <w:pPr>
        <w:widowControl w:val="0"/>
        <w:tabs>
          <w:tab w:val="left" w:pos="2304"/>
        </w:tabs>
        <w:spacing w:after="0" w:line="240" w:lineRule="auto"/>
        <w:ind w:firstLine="709"/>
        <w:jc w:val="center"/>
        <w:rPr>
          <w:rFonts w:ascii="Times New Roman" w:hAnsi="Times New Roman"/>
          <w:b/>
          <w:sz w:val="24"/>
          <w:szCs w:val="24"/>
        </w:rPr>
      </w:pPr>
      <w:r w:rsidRPr="00B14950">
        <w:rPr>
          <w:rFonts w:ascii="Times New Roman" w:hAnsi="Times New Roman"/>
          <w:b/>
          <w:sz w:val="24"/>
          <w:szCs w:val="24"/>
        </w:rPr>
        <w:t xml:space="preserve">1.7.2 Анализ показателя ликвидности для оценки платежеспособности </w:t>
      </w:r>
      <w:r w:rsidRPr="00220E37">
        <w:rPr>
          <w:rFonts w:ascii="Times New Roman" w:hAnsi="Times New Roman"/>
          <w:b/>
          <w:sz w:val="24"/>
          <w:szCs w:val="24"/>
        </w:rPr>
        <w:t>предприятия</w:t>
      </w:r>
    </w:p>
    <w:p w:rsidR="009809B6" w:rsidRPr="00220E37" w:rsidRDefault="009809B6" w:rsidP="00220E37">
      <w:pPr>
        <w:widowControl w:val="0"/>
        <w:spacing w:after="0" w:line="240" w:lineRule="auto"/>
        <w:ind w:firstLine="709"/>
        <w:jc w:val="both"/>
        <w:rPr>
          <w:rFonts w:ascii="Times New Roman" w:hAnsi="Times New Roman"/>
          <w:sz w:val="24"/>
          <w:szCs w:val="24"/>
        </w:rPr>
      </w:pPr>
    </w:p>
    <w:p w:rsidR="00220E37" w:rsidRPr="00220E37" w:rsidRDefault="00220E37" w:rsidP="00220E37">
      <w:pPr>
        <w:pStyle w:val="af0"/>
        <w:widowControl w:val="0"/>
        <w:spacing w:after="0" w:line="240" w:lineRule="auto"/>
        <w:ind w:firstLine="709"/>
        <w:jc w:val="both"/>
      </w:pPr>
      <w:r w:rsidRPr="00220E37">
        <w:t>Под платёжеспособностью предприятия подразумевают его способность в срок и в полном объёме удовлетворять платёжные требования поставщиков техники и материалов в соответствии с хозяйственными договорами, возвращать кредиты, производить оплату труда персонала, вносить платежи в бюджет. Возможность регулярно и своевременно погашать долговые обязательства определяются в конечном итоге наличием у предприятия денежных средств, что зависит от того, в какой степени партнёры выполняют свои обязательства перед предприятием. Кроме того, при определённом размере источников средств у предприятия тем больше денег, чем меньше других элементов активов. В процессе оборота средств деньги то высвобождаются, то снова направляются как затраты на пополнение внеоборотных и оборотных активов.</w:t>
      </w:r>
    </w:p>
    <w:p w:rsidR="00220E37" w:rsidRPr="00220E37" w:rsidRDefault="00220E37" w:rsidP="00220E37">
      <w:pPr>
        <w:pStyle w:val="af0"/>
        <w:widowControl w:val="0"/>
        <w:spacing w:after="0" w:line="240" w:lineRule="auto"/>
        <w:ind w:firstLine="709"/>
        <w:jc w:val="both"/>
      </w:pPr>
      <w:r w:rsidRPr="00220E37">
        <w:t>Для оценки платежеспособности принято рассчитывать показатели ликвидности.</w:t>
      </w:r>
    </w:p>
    <w:p w:rsidR="00220E37" w:rsidRPr="00220E37" w:rsidRDefault="00220E37" w:rsidP="00220E37">
      <w:pPr>
        <w:pStyle w:val="af0"/>
        <w:widowControl w:val="0"/>
        <w:spacing w:after="0" w:line="240" w:lineRule="auto"/>
        <w:ind w:firstLine="709"/>
        <w:jc w:val="both"/>
      </w:pPr>
      <w:r w:rsidRPr="00220E37">
        <w:t xml:space="preserve">Ликвидность актива - возможность его продажи и получения денежных средств, а под степенью ликвидности понимается скорость, с которой можно продать данный актив. Чем быстрее можно продать актив, тем выше его ликвидность. Ликвидность предприятия - возможность погашения краткосрочных активов с помощью оборотных средств. Показатели ликвидности, как правило, определяются отношением ликвидных оборотных активов предприятия к его краткосрочным обязательствам – итоги раздела VI «Краткосрочные обязательства». </w:t>
      </w:r>
    </w:p>
    <w:p w:rsidR="00220E37" w:rsidRPr="00220E37" w:rsidRDefault="00220E37" w:rsidP="00220E37">
      <w:pPr>
        <w:pStyle w:val="af0"/>
        <w:widowControl w:val="0"/>
        <w:spacing w:after="0" w:line="240" w:lineRule="auto"/>
        <w:ind w:firstLine="709"/>
        <w:jc w:val="both"/>
      </w:pPr>
      <w:r w:rsidRPr="00220E37">
        <w:t>Время, необходимое для превращения в деньги различных составляющих оборотных средств, существенно отличается для продажи ценных бумаг, отдельных видов материальных оборотных средств и при ликвидации дебиторской задолженности, поэтому различают три показателя (три степени) ликвидности:</w:t>
      </w:r>
    </w:p>
    <w:p w:rsidR="00220E37" w:rsidRPr="00220E37" w:rsidRDefault="00220E37" w:rsidP="00220E37">
      <w:pPr>
        <w:pStyle w:val="af0"/>
        <w:widowControl w:val="0"/>
        <w:numPr>
          <w:ilvl w:val="0"/>
          <w:numId w:val="30"/>
        </w:numPr>
        <w:spacing w:after="0" w:line="240" w:lineRule="auto"/>
        <w:ind w:left="0" w:firstLine="709"/>
        <w:jc w:val="both"/>
      </w:pPr>
      <w:r w:rsidRPr="00220E37">
        <w:t>Коэффициент абсолютной ликвидности.</w:t>
      </w:r>
    </w:p>
    <w:p w:rsidR="00220E37" w:rsidRPr="00220E37" w:rsidRDefault="00220E37" w:rsidP="00220E37">
      <w:pPr>
        <w:pStyle w:val="af0"/>
        <w:widowControl w:val="0"/>
        <w:numPr>
          <w:ilvl w:val="0"/>
          <w:numId w:val="30"/>
        </w:numPr>
        <w:spacing w:after="0" w:line="240" w:lineRule="auto"/>
        <w:ind w:left="0" w:firstLine="709"/>
        <w:jc w:val="both"/>
      </w:pPr>
      <w:r w:rsidRPr="00220E37">
        <w:t>Коэффициент срочной (быстрой) ликвидности.</w:t>
      </w:r>
    </w:p>
    <w:p w:rsidR="00220E37" w:rsidRPr="00220E37" w:rsidRDefault="00220E37" w:rsidP="00220E37">
      <w:pPr>
        <w:pStyle w:val="af0"/>
        <w:widowControl w:val="0"/>
        <w:numPr>
          <w:ilvl w:val="0"/>
          <w:numId w:val="30"/>
        </w:numPr>
        <w:spacing w:after="0" w:line="240" w:lineRule="auto"/>
        <w:ind w:left="0" w:firstLine="709"/>
        <w:jc w:val="both"/>
      </w:pPr>
      <w:r w:rsidRPr="00220E37">
        <w:t>Коэффициент текущей ликвидности</w:t>
      </w:r>
    </w:p>
    <w:p w:rsidR="009809B6" w:rsidRPr="00B14950" w:rsidRDefault="00220E37" w:rsidP="00220E37">
      <w:pPr>
        <w:spacing w:after="0" w:line="240" w:lineRule="auto"/>
        <w:ind w:firstLine="720"/>
        <w:jc w:val="both"/>
        <w:rPr>
          <w:rFonts w:ascii="Times New Roman" w:hAnsi="Times New Roman"/>
          <w:sz w:val="24"/>
          <w:szCs w:val="24"/>
        </w:rPr>
      </w:pPr>
      <w:r>
        <w:rPr>
          <w:rFonts w:ascii="Times New Roman" w:hAnsi="Times New Roman"/>
          <w:sz w:val="24"/>
          <w:szCs w:val="24"/>
        </w:rPr>
        <w:t>Из</w:t>
      </w:r>
      <w:r w:rsidR="009809B6">
        <w:rPr>
          <w:rFonts w:ascii="Times New Roman" w:hAnsi="Times New Roman"/>
          <w:sz w:val="24"/>
          <w:szCs w:val="24"/>
        </w:rPr>
        <w:t xml:space="preserve"> таблицы 13 </w:t>
      </w:r>
      <w:r>
        <w:rPr>
          <w:rFonts w:ascii="Times New Roman" w:hAnsi="Times New Roman"/>
          <w:sz w:val="24"/>
          <w:szCs w:val="24"/>
        </w:rPr>
        <w:t>мы видим</w:t>
      </w:r>
      <w:r w:rsidR="009809B6">
        <w:rPr>
          <w:rFonts w:ascii="Times New Roman" w:hAnsi="Times New Roman"/>
          <w:sz w:val="24"/>
          <w:szCs w:val="24"/>
        </w:rPr>
        <w:t xml:space="preserve">, что </w:t>
      </w:r>
      <w:r w:rsidR="009809B6" w:rsidRPr="00B14950">
        <w:rPr>
          <w:rFonts w:ascii="Times New Roman" w:hAnsi="Times New Roman"/>
          <w:sz w:val="24"/>
          <w:szCs w:val="24"/>
        </w:rPr>
        <w:t xml:space="preserve">все показатели ликвидности ООО «Валя»  в 2007 году ниже нормы, к 2009 году значения улучшаются, текущая задолженность может быть погашена на 28%. Коэффициент текущей ликвидности в 2 раза больнее нормы. </w:t>
      </w:r>
      <w:r>
        <w:rPr>
          <w:rFonts w:ascii="Times New Roman" w:hAnsi="Times New Roman"/>
          <w:sz w:val="24"/>
          <w:szCs w:val="24"/>
        </w:rPr>
        <w:t>Таким образом, показатели говорят о</w:t>
      </w:r>
      <w:r w:rsidR="009809B6" w:rsidRPr="00B14950">
        <w:rPr>
          <w:rFonts w:ascii="Times New Roman" w:hAnsi="Times New Roman"/>
          <w:sz w:val="24"/>
          <w:szCs w:val="24"/>
        </w:rPr>
        <w:t xml:space="preserve"> высокой платежеспособности предприятия ООО «Валя».</w:t>
      </w:r>
    </w:p>
    <w:p w:rsidR="009809B6" w:rsidRPr="00B14950" w:rsidRDefault="009809B6" w:rsidP="009809B6">
      <w:pPr>
        <w:tabs>
          <w:tab w:val="left" w:pos="2304"/>
        </w:tabs>
        <w:spacing w:after="0" w:line="360" w:lineRule="auto"/>
        <w:jc w:val="both"/>
        <w:rPr>
          <w:rFonts w:ascii="Times New Roman" w:hAnsi="Times New Roman"/>
          <w:sz w:val="24"/>
          <w:szCs w:val="24"/>
        </w:rPr>
        <w:sectPr w:rsidR="009809B6" w:rsidRPr="00B14950" w:rsidSect="006D5CAC">
          <w:pgSz w:w="11906" w:h="16838"/>
          <w:pgMar w:top="1134" w:right="567" w:bottom="1134" w:left="1701" w:header="709" w:footer="709" w:gutter="0"/>
          <w:cols w:space="708"/>
          <w:docGrid w:linePitch="360"/>
        </w:sectPr>
      </w:pPr>
    </w:p>
    <w:p w:rsidR="009809B6" w:rsidRDefault="009809B6" w:rsidP="009809B6">
      <w:pPr>
        <w:pStyle w:val="2"/>
        <w:spacing w:before="0" w:line="240" w:lineRule="auto"/>
        <w:ind w:firstLine="720"/>
        <w:jc w:val="both"/>
        <w:rPr>
          <w:rFonts w:ascii="Times New Roman" w:hAnsi="Times New Roman"/>
          <w:b w:val="0"/>
          <w:color w:val="auto"/>
          <w:sz w:val="24"/>
          <w:szCs w:val="24"/>
        </w:rPr>
      </w:pPr>
      <w:r>
        <w:rPr>
          <w:rFonts w:ascii="Times New Roman" w:hAnsi="Times New Roman"/>
          <w:b w:val="0"/>
          <w:color w:val="auto"/>
          <w:sz w:val="24"/>
          <w:szCs w:val="24"/>
        </w:rPr>
        <w:t xml:space="preserve">Таблица </w:t>
      </w:r>
      <w:r w:rsidRPr="000F2B4A">
        <w:rPr>
          <w:rFonts w:ascii="Times New Roman" w:hAnsi="Times New Roman"/>
          <w:b w:val="0"/>
          <w:color w:val="auto"/>
          <w:sz w:val="24"/>
          <w:szCs w:val="24"/>
        </w:rPr>
        <w:t>13</w:t>
      </w:r>
      <w:r>
        <w:rPr>
          <w:rFonts w:ascii="Times New Roman" w:hAnsi="Times New Roman"/>
          <w:b w:val="0"/>
          <w:color w:val="auto"/>
          <w:sz w:val="24"/>
          <w:szCs w:val="24"/>
        </w:rPr>
        <w:t>.</w:t>
      </w:r>
      <w:r w:rsidRPr="000F2B4A">
        <w:rPr>
          <w:rFonts w:ascii="Times New Roman" w:hAnsi="Times New Roman"/>
          <w:b w:val="0"/>
          <w:color w:val="auto"/>
          <w:sz w:val="24"/>
          <w:szCs w:val="24"/>
        </w:rPr>
        <w:t xml:space="preserve"> Расчет и динамика показателей ликвидности для оценки платежеспособности ООО «Валя» </w:t>
      </w:r>
    </w:p>
    <w:p w:rsidR="009809B6" w:rsidRPr="000F2B4A" w:rsidRDefault="009809B6" w:rsidP="009809B6">
      <w:pPr>
        <w:spacing w:after="0"/>
      </w:pPr>
    </w:p>
    <w:tbl>
      <w:tblPr>
        <w:tblW w:w="142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1559"/>
        <w:gridCol w:w="2506"/>
        <w:gridCol w:w="1260"/>
        <w:gridCol w:w="1440"/>
        <w:gridCol w:w="1620"/>
        <w:gridCol w:w="1395"/>
      </w:tblGrid>
      <w:tr w:rsidR="009809B6" w:rsidRPr="00E37B03" w:rsidTr="002F745C">
        <w:trPr>
          <w:cantSplit/>
          <w:trHeight w:val="355"/>
          <w:jc w:val="center"/>
        </w:trPr>
        <w:tc>
          <w:tcPr>
            <w:tcW w:w="4503" w:type="dxa"/>
            <w:vMerge w:val="restart"/>
            <w:vAlign w:val="center"/>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Показатель</w:t>
            </w:r>
          </w:p>
        </w:tc>
        <w:tc>
          <w:tcPr>
            <w:tcW w:w="1559" w:type="dxa"/>
            <w:vMerge w:val="restart"/>
            <w:vAlign w:val="center"/>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Условное</w:t>
            </w:r>
          </w:p>
          <w:p w:rsidR="009809B6" w:rsidRPr="00E37B03" w:rsidRDefault="009809B6" w:rsidP="002F745C">
            <w:pPr>
              <w:pStyle w:val="21"/>
              <w:spacing w:after="0"/>
              <w:ind w:left="0"/>
              <w:jc w:val="center"/>
              <w:rPr>
                <w:rFonts w:ascii="Times New Roman" w:hAnsi="Times New Roman"/>
              </w:rPr>
            </w:pPr>
            <w:r w:rsidRPr="00E37B03">
              <w:rPr>
                <w:rFonts w:ascii="Times New Roman" w:hAnsi="Times New Roman"/>
              </w:rPr>
              <w:t>обозначение</w:t>
            </w:r>
          </w:p>
        </w:tc>
        <w:tc>
          <w:tcPr>
            <w:tcW w:w="2506" w:type="dxa"/>
            <w:vMerge w:val="restart"/>
            <w:vAlign w:val="center"/>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Код показателя в форме № 1</w:t>
            </w:r>
          </w:p>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 xml:space="preserve">или </w:t>
            </w:r>
            <w:r w:rsidRPr="00E37B03">
              <w:rPr>
                <w:rFonts w:ascii="Times New Roman" w:hAnsi="Times New Roman"/>
              </w:rPr>
              <w:br/>
              <w:t>алгоритм расчета</w:t>
            </w:r>
          </w:p>
        </w:tc>
        <w:tc>
          <w:tcPr>
            <w:tcW w:w="1260" w:type="dxa"/>
            <w:vMerge w:val="restart"/>
            <w:vAlign w:val="center"/>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Рекомендуемое</w:t>
            </w:r>
          </w:p>
          <w:p w:rsidR="009809B6" w:rsidRPr="00E37B03" w:rsidRDefault="009809B6" w:rsidP="002F745C">
            <w:pPr>
              <w:pStyle w:val="21"/>
              <w:spacing w:after="0"/>
              <w:ind w:left="0"/>
              <w:jc w:val="center"/>
              <w:rPr>
                <w:rFonts w:ascii="Times New Roman" w:hAnsi="Times New Roman"/>
              </w:rPr>
            </w:pPr>
            <w:r w:rsidRPr="00E37B03">
              <w:rPr>
                <w:rFonts w:ascii="Times New Roman" w:hAnsi="Times New Roman"/>
              </w:rPr>
              <w:t>значение</w:t>
            </w:r>
          </w:p>
        </w:tc>
        <w:tc>
          <w:tcPr>
            <w:tcW w:w="4455" w:type="dxa"/>
            <w:gridSpan w:val="3"/>
            <w:vAlign w:val="center"/>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Расчет показателя</w:t>
            </w:r>
          </w:p>
        </w:tc>
      </w:tr>
      <w:tr w:rsidR="009809B6" w:rsidRPr="00E37B03" w:rsidTr="002F745C">
        <w:trPr>
          <w:cantSplit/>
          <w:trHeight w:val="396"/>
          <w:jc w:val="center"/>
        </w:trPr>
        <w:tc>
          <w:tcPr>
            <w:tcW w:w="4503" w:type="dxa"/>
            <w:vMerge/>
            <w:vAlign w:val="center"/>
          </w:tcPr>
          <w:p w:rsidR="009809B6" w:rsidRPr="00E37B03" w:rsidRDefault="009809B6" w:rsidP="002F745C">
            <w:pPr>
              <w:pStyle w:val="21"/>
              <w:spacing w:after="0" w:line="240" w:lineRule="auto"/>
              <w:ind w:left="0"/>
              <w:jc w:val="center"/>
              <w:rPr>
                <w:rFonts w:ascii="Times New Roman" w:hAnsi="Times New Roman"/>
              </w:rPr>
            </w:pPr>
          </w:p>
        </w:tc>
        <w:tc>
          <w:tcPr>
            <w:tcW w:w="1559" w:type="dxa"/>
            <w:vMerge/>
            <w:vAlign w:val="center"/>
          </w:tcPr>
          <w:p w:rsidR="009809B6" w:rsidRPr="00E37B03" w:rsidRDefault="009809B6" w:rsidP="002F745C">
            <w:pPr>
              <w:pStyle w:val="21"/>
              <w:spacing w:after="0" w:line="240" w:lineRule="auto"/>
              <w:ind w:left="0"/>
              <w:jc w:val="center"/>
              <w:rPr>
                <w:rFonts w:ascii="Times New Roman" w:hAnsi="Times New Roman"/>
              </w:rPr>
            </w:pPr>
          </w:p>
        </w:tc>
        <w:tc>
          <w:tcPr>
            <w:tcW w:w="2506" w:type="dxa"/>
            <w:vMerge/>
            <w:vAlign w:val="center"/>
          </w:tcPr>
          <w:p w:rsidR="009809B6" w:rsidRPr="00E37B03" w:rsidRDefault="009809B6" w:rsidP="002F745C">
            <w:pPr>
              <w:pStyle w:val="21"/>
              <w:spacing w:after="0"/>
              <w:ind w:left="0"/>
              <w:jc w:val="center"/>
              <w:rPr>
                <w:rFonts w:ascii="Times New Roman" w:hAnsi="Times New Roman"/>
              </w:rPr>
            </w:pPr>
          </w:p>
        </w:tc>
        <w:tc>
          <w:tcPr>
            <w:tcW w:w="1260" w:type="dxa"/>
            <w:vMerge/>
            <w:vAlign w:val="center"/>
          </w:tcPr>
          <w:p w:rsidR="009809B6" w:rsidRPr="00E37B03" w:rsidRDefault="009809B6" w:rsidP="002F745C">
            <w:pPr>
              <w:pStyle w:val="21"/>
              <w:spacing w:after="0" w:line="240" w:lineRule="auto"/>
              <w:ind w:left="0"/>
              <w:jc w:val="center"/>
              <w:rPr>
                <w:rFonts w:ascii="Times New Roman" w:hAnsi="Times New Roman"/>
              </w:rPr>
            </w:pPr>
          </w:p>
        </w:tc>
        <w:tc>
          <w:tcPr>
            <w:tcW w:w="1440" w:type="dxa"/>
            <w:vMerge w:val="restart"/>
            <w:vAlign w:val="center"/>
          </w:tcPr>
          <w:p w:rsidR="009809B6" w:rsidRPr="00E37B03" w:rsidRDefault="009809B6" w:rsidP="002F745C">
            <w:pPr>
              <w:pStyle w:val="21"/>
              <w:spacing w:after="0"/>
              <w:ind w:left="0"/>
              <w:jc w:val="center"/>
              <w:rPr>
                <w:rFonts w:ascii="Times New Roman" w:hAnsi="Times New Roman"/>
              </w:rPr>
            </w:pPr>
            <w:r w:rsidRPr="00E37B03">
              <w:rPr>
                <w:rFonts w:ascii="Times New Roman" w:hAnsi="Times New Roman"/>
              </w:rPr>
              <w:t>2007 год</w:t>
            </w:r>
          </w:p>
        </w:tc>
        <w:tc>
          <w:tcPr>
            <w:tcW w:w="1620" w:type="dxa"/>
            <w:vMerge w:val="restart"/>
            <w:vAlign w:val="center"/>
          </w:tcPr>
          <w:p w:rsidR="009809B6" w:rsidRPr="00E37B03" w:rsidRDefault="009809B6" w:rsidP="002F745C">
            <w:pPr>
              <w:pStyle w:val="21"/>
              <w:spacing w:after="0"/>
              <w:ind w:left="0"/>
              <w:jc w:val="center"/>
              <w:rPr>
                <w:rFonts w:ascii="Times New Roman" w:hAnsi="Times New Roman"/>
              </w:rPr>
            </w:pPr>
            <w:r w:rsidRPr="00E37B03">
              <w:rPr>
                <w:rFonts w:ascii="Times New Roman" w:hAnsi="Times New Roman"/>
              </w:rPr>
              <w:t>2008 год</w:t>
            </w:r>
          </w:p>
        </w:tc>
        <w:tc>
          <w:tcPr>
            <w:tcW w:w="1395" w:type="dxa"/>
            <w:vMerge w:val="restart"/>
            <w:vAlign w:val="center"/>
          </w:tcPr>
          <w:p w:rsidR="009809B6" w:rsidRPr="00E37B03" w:rsidRDefault="009809B6" w:rsidP="002F745C">
            <w:pPr>
              <w:pStyle w:val="21"/>
              <w:spacing w:after="0"/>
              <w:ind w:left="0"/>
              <w:jc w:val="center"/>
              <w:rPr>
                <w:rFonts w:ascii="Times New Roman" w:hAnsi="Times New Roman"/>
              </w:rPr>
            </w:pPr>
            <w:r w:rsidRPr="00E37B03">
              <w:rPr>
                <w:rFonts w:ascii="Times New Roman" w:hAnsi="Times New Roman"/>
              </w:rPr>
              <w:t>2009год</w:t>
            </w:r>
          </w:p>
        </w:tc>
      </w:tr>
      <w:tr w:rsidR="009809B6" w:rsidRPr="00E37B03" w:rsidTr="002F745C">
        <w:trPr>
          <w:cantSplit/>
          <w:trHeight w:val="396"/>
          <w:jc w:val="center"/>
        </w:trPr>
        <w:tc>
          <w:tcPr>
            <w:tcW w:w="4503" w:type="dxa"/>
            <w:vMerge/>
          </w:tcPr>
          <w:p w:rsidR="009809B6" w:rsidRPr="00E37B03" w:rsidRDefault="009809B6" w:rsidP="002F745C">
            <w:pPr>
              <w:pStyle w:val="21"/>
              <w:spacing w:after="0" w:line="240" w:lineRule="auto"/>
              <w:ind w:left="0"/>
              <w:jc w:val="center"/>
              <w:rPr>
                <w:rFonts w:ascii="Times New Roman" w:hAnsi="Times New Roman"/>
              </w:rPr>
            </w:pPr>
          </w:p>
        </w:tc>
        <w:tc>
          <w:tcPr>
            <w:tcW w:w="1559" w:type="dxa"/>
            <w:vMerge/>
          </w:tcPr>
          <w:p w:rsidR="009809B6" w:rsidRPr="00E37B03" w:rsidRDefault="009809B6" w:rsidP="002F745C">
            <w:pPr>
              <w:pStyle w:val="21"/>
              <w:spacing w:after="0" w:line="240" w:lineRule="auto"/>
              <w:ind w:left="0"/>
              <w:jc w:val="center"/>
              <w:rPr>
                <w:rFonts w:ascii="Times New Roman" w:hAnsi="Times New Roman"/>
              </w:rPr>
            </w:pPr>
          </w:p>
        </w:tc>
        <w:tc>
          <w:tcPr>
            <w:tcW w:w="2506" w:type="dxa"/>
            <w:vMerge/>
          </w:tcPr>
          <w:p w:rsidR="009809B6" w:rsidRPr="00E37B03" w:rsidRDefault="009809B6" w:rsidP="002F745C">
            <w:pPr>
              <w:pStyle w:val="21"/>
              <w:spacing w:after="0" w:line="240" w:lineRule="auto"/>
              <w:ind w:left="0"/>
              <w:jc w:val="center"/>
              <w:rPr>
                <w:rFonts w:ascii="Times New Roman" w:hAnsi="Times New Roman"/>
              </w:rPr>
            </w:pPr>
          </w:p>
        </w:tc>
        <w:tc>
          <w:tcPr>
            <w:tcW w:w="1260" w:type="dxa"/>
            <w:vMerge/>
          </w:tcPr>
          <w:p w:rsidR="009809B6" w:rsidRPr="00E37B03" w:rsidRDefault="009809B6" w:rsidP="002F745C">
            <w:pPr>
              <w:pStyle w:val="21"/>
              <w:spacing w:after="0" w:line="240" w:lineRule="auto"/>
              <w:ind w:left="0"/>
              <w:jc w:val="center"/>
              <w:rPr>
                <w:rFonts w:ascii="Times New Roman" w:hAnsi="Times New Roman"/>
              </w:rPr>
            </w:pPr>
          </w:p>
        </w:tc>
        <w:tc>
          <w:tcPr>
            <w:tcW w:w="1440" w:type="dxa"/>
            <w:vMerge/>
          </w:tcPr>
          <w:p w:rsidR="009809B6" w:rsidRPr="00E37B03" w:rsidRDefault="009809B6" w:rsidP="002F745C">
            <w:pPr>
              <w:pStyle w:val="21"/>
              <w:spacing w:after="0" w:line="240" w:lineRule="auto"/>
              <w:ind w:left="0"/>
              <w:jc w:val="center"/>
              <w:rPr>
                <w:rFonts w:ascii="Times New Roman" w:hAnsi="Times New Roman"/>
              </w:rPr>
            </w:pPr>
          </w:p>
        </w:tc>
        <w:tc>
          <w:tcPr>
            <w:tcW w:w="1620" w:type="dxa"/>
            <w:vMerge/>
          </w:tcPr>
          <w:p w:rsidR="009809B6" w:rsidRPr="00E37B03" w:rsidRDefault="009809B6" w:rsidP="002F745C">
            <w:pPr>
              <w:pStyle w:val="21"/>
              <w:spacing w:after="0" w:line="240" w:lineRule="auto"/>
              <w:ind w:left="0"/>
              <w:jc w:val="center"/>
              <w:rPr>
                <w:rFonts w:ascii="Times New Roman" w:hAnsi="Times New Roman"/>
              </w:rPr>
            </w:pPr>
          </w:p>
        </w:tc>
        <w:tc>
          <w:tcPr>
            <w:tcW w:w="1395" w:type="dxa"/>
            <w:vMerge/>
          </w:tcPr>
          <w:p w:rsidR="009809B6" w:rsidRPr="00E37B03" w:rsidRDefault="009809B6" w:rsidP="002F745C">
            <w:pPr>
              <w:pStyle w:val="21"/>
              <w:spacing w:after="0" w:line="240" w:lineRule="auto"/>
              <w:ind w:left="0"/>
              <w:jc w:val="center"/>
              <w:rPr>
                <w:rFonts w:ascii="Times New Roman" w:hAnsi="Times New Roman"/>
              </w:rPr>
            </w:pPr>
          </w:p>
        </w:tc>
      </w:tr>
      <w:tr w:rsidR="009809B6" w:rsidRPr="00E37B03" w:rsidTr="002F745C">
        <w:trPr>
          <w:cantSplit/>
          <w:jc w:val="center"/>
        </w:trPr>
        <w:tc>
          <w:tcPr>
            <w:tcW w:w="4503" w:type="dxa"/>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1</w:t>
            </w:r>
          </w:p>
        </w:tc>
        <w:tc>
          <w:tcPr>
            <w:tcW w:w="1559" w:type="dxa"/>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2</w:t>
            </w:r>
          </w:p>
        </w:tc>
        <w:tc>
          <w:tcPr>
            <w:tcW w:w="2506" w:type="dxa"/>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3</w:t>
            </w:r>
          </w:p>
        </w:tc>
        <w:tc>
          <w:tcPr>
            <w:tcW w:w="1260" w:type="dxa"/>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4</w:t>
            </w:r>
          </w:p>
        </w:tc>
        <w:tc>
          <w:tcPr>
            <w:tcW w:w="1440" w:type="dxa"/>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5</w:t>
            </w:r>
          </w:p>
        </w:tc>
        <w:tc>
          <w:tcPr>
            <w:tcW w:w="1620" w:type="dxa"/>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6</w:t>
            </w:r>
          </w:p>
        </w:tc>
        <w:tc>
          <w:tcPr>
            <w:tcW w:w="1395" w:type="dxa"/>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7</w:t>
            </w:r>
          </w:p>
        </w:tc>
      </w:tr>
      <w:tr w:rsidR="009809B6" w:rsidRPr="00E37B03" w:rsidTr="002F745C">
        <w:trPr>
          <w:cantSplit/>
          <w:jc w:val="center"/>
        </w:trPr>
        <w:tc>
          <w:tcPr>
            <w:tcW w:w="4503" w:type="dxa"/>
            <w:tcBorders>
              <w:bottom w:val="nil"/>
            </w:tcBorders>
          </w:tcPr>
          <w:p w:rsidR="009809B6" w:rsidRPr="00E37B03" w:rsidRDefault="009809B6" w:rsidP="002F745C">
            <w:pPr>
              <w:pStyle w:val="21"/>
              <w:spacing w:after="0" w:line="240" w:lineRule="auto"/>
              <w:ind w:left="0"/>
              <w:jc w:val="center"/>
              <w:rPr>
                <w:rFonts w:ascii="Times New Roman" w:hAnsi="Times New Roman"/>
                <w:b/>
                <w:bCs/>
                <w:i/>
                <w:iCs/>
              </w:rPr>
            </w:pPr>
            <w:r w:rsidRPr="00E37B03">
              <w:rPr>
                <w:rFonts w:ascii="Times New Roman" w:hAnsi="Times New Roman"/>
                <w:b/>
                <w:bCs/>
                <w:i/>
                <w:iCs/>
              </w:rPr>
              <w:t>Исходные показатели:</w:t>
            </w:r>
          </w:p>
        </w:tc>
        <w:tc>
          <w:tcPr>
            <w:tcW w:w="1559" w:type="dxa"/>
            <w:tcBorders>
              <w:bottom w:val="nil"/>
            </w:tcBorders>
          </w:tcPr>
          <w:p w:rsidR="009809B6" w:rsidRPr="00E37B03" w:rsidRDefault="009809B6" w:rsidP="002F745C">
            <w:pPr>
              <w:pStyle w:val="21"/>
              <w:spacing w:after="0" w:line="240" w:lineRule="auto"/>
              <w:ind w:left="0"/>
              <w:jc w:val="center"/>
              <w:rPr>
                <w:rFonts w:ascii="Times New Roman" w:hAnsi="Times New Roman"/>
                <w:vertAlign w:val="subscript"/>
              </w:rPr>
            </w:pPr>
          </w:p>
        </w:tc>
        <w:tc>
          <w:tcPr>
            <w:tcW w:w="2506" w:type="dxa"/>
            <w:tcBorders>
              <w:bottom w:val="nil"/>
            </w:tcBorders>
          </w:tcPr>
          <w:p w:rsidR="009809B6" w:rsidRPr="00E37B03" w:rsidRDefault="009809B6" w:rsidP="002F745C">
            <w:pPr>
              <w:pStyle w:val="21"/>
              <w:spacing w:after="0" w:line="240" w:lineRule="auto"/>
              <w:ind w:left="0"/>
              <w:jc w:val="center"/>
              <w:rPr>
                <w:rFonts w:ascii="Times New Roman" w:hAnsi="Times New Roman"/>
                <w:vertAlign w:val="subscript"/>
              </w:rPr>
            </w:pPr>
          </w:p>
        </w:tc>
        <w:tc>
          <w:tcPr>
            <w:tcW w:w="1260"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440"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620"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395"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r>
      <w:tr w:rsidR="009809B6" w:rsidRPr="00E37B03" w:rsidTr="002F745C">
        <w:trPr>
          <w:cantSplit/>
          <w:jc w:val="center"/>
        </w:trPr>
        <w:tc>
          <w:tcPr>
            <w:tcW w:w="4503"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1. Краткосрочные (текущие) обязательства</w:t>
            </w:r>
          </w:p>
        </w:tc>
        <w:tc>
          <w:tcPr>
            <w:tcW w:w="1559" w:type="dxa"/>
            <w:tcBorders>
              <w:bottom w:val="nil"/>
            </w:tcBorders>
          </w:tcPr>
          <w:p w:rsidR="009809B6" w:rsidRPr="00E37B03" w:rsidRDefault="009809B6" w:rsidP="002F745C">
            <w:pPr>
              <w:pStyle w:val="21"/>
              <w:spacing w:after="0" w:line="240" w:lineRule="auto"/>
              <w:ind w:left="0"/>
              <w:jc w:val="center"/>
              <w:rPr>
                <w:rFonts w:ascii="Times New Roman" w:hAnsi="Times New Roman"/>
                <w:vertAlign w:val="subscript"/>
              </w:rPr>
            </w:pPr>
          </w:p>
        </w:tc>
        <w:tc>
          <w:tcPr>
            <w:tcW w:w="2506"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690</w:t>
            </w:r>
          </w:p>
        </w:tc>
        <w:tc>
          <w:tcPr>
            <w:tcW w:w="1260"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440" w:type="dxa"/>
            <w:tcBorders>
              <w:bottom w:val="nil"/>
            </w:tcBorders>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498264</w:t>
            </w:r>
          </w:p>
        </w:tc>
        <w:tc>
          <w:tcPr>
            <w:tcW w:w="1620" w:type="dxa"/>
            <w:tcBorders>
              <w:bottom w:val="nil"/>
            </w:tcBorders>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633240</w:t>
            </w:r>
          </w:p>
        </w:tc>
        <w:tc>
          <w:tcPr>
            <w:tcW w:w="1395" w:type="dxa"/>
            <w:tcBorders>
              <w:bottom w:val="nil"/>
            </w:tcBorders>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458319</w:t>
            </w:r>
          </w:p>
        </w:tc>
      </w:tr>
      <w:tr w:rsidR="009809B6" w:rsidRPr="00E37B03" w:rsidTr="002F745C">
        <w:trPr>
          <w:cantSplit/>
          <w:jc w:val="center"/>
        </w:trPr>
        <w:tc>
          <w:tcPr>
            <w:tcW w:w="4503"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предприятия, тыс. руб.</w:t>
            </w:r>
          </w:p>
        </w:tc>
        <w:tc>
          <w:tcPr>
            <w:tcW w:w="1559"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vertAlign w:val="subscript"/>
              </w:rPr>
            </w:pPr>
            <w:r w:rsidRPr="00E37B03">
              <w:rPr>
                <w:rFonts w:ascii="Times New Roman" w:hAnsi="Times New Roman"/>
              </w:rPr>
              <w:t>К</w:t>
            </w:r>
            <w:r w:rsidRPr="00E37B03">
              <w:rPr>
                <w:rFonts w:ascii="Times New Roman" w:hAnsi="Times New Roman"/>
                <w:vertAlign w:val="subscript"/>
              </w:rPr>
              <w:t>кр</w:t>
            </w:r>
          </w:p>
        </w:tc>
        <w:tc>
          <w:tcPr>
            <w:tcW w:w="2506"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260"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Х</w:t>
            </w:r>
          </w:p>
        </w:tc>
        <w:tc>
          <w:tcPr>
            <w:tcW w:w="1440"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620"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395"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p>
        </w:tc>
      </w:tr>
      <w:tr w:rsidR="009809B6" w:rsidRPr="00E37B03" w:rsidTr="002F745C">
        <w:trPr>
          <w:cantSplit/>
          <w:jc w:val="center"/>
        </w:trPr>
        <w:tc>
          <w:tcPr>
            <w:tcW w:w="4503"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2. Оборотные активы, тыс. руб.</w:t>
            </w:r>
          </w:p>
        </w:tc>
        <w:tc>
          <w:tcPr>
            <w:tcW w:w="1559" w:type="dxa"/>
            <w:tcBorders>
              <w:bottom w:val="nil"/>
            </w:tcBorders>
          </w:tcPr>
          <w:p w:rsidR="009809B6" w:rsidRPr="00E37B03" w:rsidRDefault="009809B6" w:rsidP="002F745C">
            <w:pPr>
              <w:pStyle w:val="21"/>
              <w:spacing w:after="0" w:line="240" w:lineRule="auto"/>
              <w:ind w:left="0"/>
              <w:jc w:val="center"/>
              <w:rPr>
                <w:rFonts w:ascii="Times New Roman" w:hAnsi="Times New Roman"/>
                <w:vertAlign w:val="subscript"/>
              </w:rPr>
            </w:pPr>
            <w:r w:rsidRPr="00E37B03">
              <w:rPr>
                <w:rFonts w:ascii="Times New Roman" w:hAnsi="Times New Roman"/>
              </w:rPr>
              <w:t>А</w:t>
            </w:r>
            <w:r w:rsidRPr="00E37B03">
              <w:rPr>
                <w:rFonts w:ascii="Times New Roman" w:hAnsi="Times New Roman"/>
                <w:vertAlign w:val="subscript"/>
              </w:rPr>
              <w:t>об</w:t>
            </w:r>
          </w:p>
        </w:tc>
        <w:tc>
          <w:tcPr>
            <w:tcW w:w="2506"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290</w:t>
            </w:r>
          </w:p>
        </w:tc>
        <w:tc>
          <w:tcPr>
            <w:tcW w:w="1260"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440" w:type="dxa"/>
            <w:tcBorders>
              <w:bottom w:val="nil"/>
            </w:tcBorders>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680939</w:t>
            </w:r>
          </w:p>
        </w:tc>
        <w:tc>
          <w:tcPr>
            <w:tcW w:w="1620" w:type="dxa"/>
            <w:tcBorders>
              <w:bottom w:val="nil"/>
            </w:tcBorders>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1206446</w:t>
            </w:r>
          </w:p>
        </w:tc>
        <w:tc>
          <w:tcPr>
            <w:tcW w:w="1395" w:type="dxa"/>
            <w:tcBorders>
              <w:bottom w:val="nil"/>
            </w:tcBorders>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1299502</w:t>
            </w:r>
          </w:p>
        </w:tc>
      </w:tr>
      <w:tr w:rsidR="009809B6" w:rsidRPr="00E37B03" w:rsidTr="002F745C">
        <w:trPr>
          <w:cantSplit/>
          <w:jc w:val="center"/>
        </w:trPr>
        <w:tc>
          <w:tcPr>
            <w:tcW w:w="4503"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3. Денежные средства и краткосрочные</w:t>
            </w:r>
          </w:p>
        </w:tc>
        <w:tc>
          <w:tcPr>
            <w:tcW w:w="1559"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2506"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260+250</w:t>
            </w:r>
          </w:p>
        </w:tc>
        <w:tc>
          <w:tcPr>
            <w:tcW w:w="1260"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440" w:type="dxa"/>
            <w:tcBorders>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25672</w:t>
            </w:r>
          </w:p>
        </w:tc>
        <w:tc>
          <w:tcPr>
            <w:tcW w:w="1620" w:type="dxa"/>
            <w:tcBorders>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45086</w:t>
            </w:r>
          </w:p>
        </w:tc>
        <w:tc>
          <w:tcPr>
            <w:tcW w:w="1395" w:type="dxa"/>
            <w:tcBorders>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78457</w:t>
            </w:r>
          </w:p>
        </w:tc>
      </w:tr>
      <w:tr w:rsidR="009809B6" w:rsidRPr="00E37B03" w:rsidTr="002F745C">
        <w:trPr>
          <w:cantSplit/>
          <w:jc w:val="center"/>
        </w:trPr>
        <w:tc>
          <w:tcPr>
            <w:tcW w:w="4503"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финансовые вложения, тыс. руб.</w:t>
            </w:r>
          </w:p>
        </w:tc>
        <w:tc>
          <w:tcPr>
            <w:tcW w:w="1559"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vertAlign w:val="subscript"/>
              </w:rPr>
            </w:pPr>
            <w:r w:rsidRPr="00E37B03">
              <w:rPr>
                <w:rFonts w:ascii="Times New Roman" w:hAnsi="Times New Roman"/>
              </w:rPr>
              <w:t>А</w:t>
            </w:r>
            <w:r w:rsidRPr="00E37B03">
              <w:rPr>
                <w:rFonts w:ascii="Times New Roman" w:hAnsi="Times New Roman"/>
                <w:vertAlign w:val="subscript"/>
              </w:rPr>
              <w:t>ден</w:t>
            </w:r>
          </w:p>
        </w:tc>
        <w:tc>
          <w:tcPr>
            <w:tcW w:w="2506"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vertAlign w:val="subscript"/>
              </w:rPr>
            </w:pPr>
          </w:p>
        </w:tc>
        <w:tc>
          <w:tcPr>
            <w:tcW w:w="1260"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Х</w:t>
            </w:r>
          </w:p>
        </w:tc>
        <w:tc>
          <w:tcPr>
            <w:tcW w:w="1440"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620"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395"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p>
        </w:tc>
      </w:tr>
      <w:tr w:rsidR="009809B6" w:rsidRPr="00E37B03" w:rsidTr="002F745C">
        <w:trPr>
          <w:cantSplit/>
          <w:jc w:val="center"/>
        </w:trPr>
        <w:tc>
          <w:tcPr>
            <w:tcW w:w="4503"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4. Дебиторская задолженность, тыс. руб.</w:t>
            </w:r>
          </w:p>
          <w:p w:rsidR="009809B6" w:rsidRPr="00E37B03" w:rsidRDefault="009809B6" w:rsidP="002F745C">
            <w:pPr>
              <w:pStyle w:val="21"/>
              <w:spacing w:after="0" w:line="240" w:lineRule="auto"/>
              <w:ind w:left="0"/>
              <w:jc w:val="center"/>
              <w:rPr>
                <w:rFonts w:ascii="Times New Roman" w:hAnsi="Times New Roman"/>
              </w:rPr>
            </w:pPr>
          </w:p>
        </w:tc>
        <w:tc>
          <w:tcPr>
            <w:tcW w:w="1559" w:type="dxa"/>
            <w:tcBorders>
              <w:bottom w:val="nil"/>
            </w:tcBorders>
          </w:tcPr>
          <w:p w:rsidR="009809B6" w:rsidRPr="00E37B03" w:rsidRDefault="009809B6" w:rsidP="002F745C">
            <w:pPr>
              <w:pStyle w:val="21"/>
              <w:spacing w:after="0" w:line="240" w:lineRule="auto"/>
              <w:ind w:left="0"/>
              <w:jc w:val="center"/>
              <w:rPr>
                <w:rFonts w:ascii="Times New Roman" w:hAnsi="Times New Roman"/>
                <w:vertAlign w:val="subscript"/>
              </w:rPr>
            </w:pPr>
            <w:r w:rsidRPr="00E37B03">
              <w:rPr>
                <w:rFonts w:ascii="Times New Roman" w:hAnsi="Times New Roman"/>
              </w:rPr>
              <w:t>А</w:t>
            </w:r>
            <w:r w:rsidRPr="00E37B03">
              <w:rPr>
                <w:rFonts w:ascii="Times New Roman" w:hAnsi="Times New Roman"/>
                <w:vertAlign w:val="subscript"/>
              </w:rPr>
              <w:t>деб</w:t>
            </w:r>
          </w:p>
        </w:tc>
        <w:tc>
          <w:tcPr>
            <w:tcW w:w="2506"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240</w:t>
            </w:r>
          </w:p>
        </w:tc>
        <w:tc>
          <w:tcPr>
            <w:tcW w:w="1260"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Х</w:t>
            </w:r>
          </w:p>
        </w:tc>
        <w:tc>
          <w:tcPr>
            <w:tcW w:w="1440" w:type="dxa"/>
            <w:tcBorders>
              <w:bottom w:val="nil"/>
            </w:tcBorders>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195871</w:t>
            </w:r>
          </w:p>
        </w:tc>
        <w:tc>
          <w:tcPr>
            <w:tcW w:w="1620" w:type="dxa"/>
            <w:tcBorders>
              <w:bottom w:val="nil"/>
            </w:tcBorders>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433879</w:t>
            </w:r>
          </w:p>
        </w:tc>
        <w:tc>
          <w:tcPr>
            <w:tcW w:w="1395" w:type="dxa"/>
            <w:tcBorders>
              <w:bottom w:val="nil"/>
            </w:tcBorders>
          </w:tcPr>
          <w:p w:rsidR="009809B6" w:rsidRPr="00E37B03" w:rsidRDefault="009809B6" w:rsidP="002F745C">
            <w:pPr>
              <w:widowControl w:val="0"/>
              <w:autoSpaceDE w:val="0"/>
              <w:autoSpaceDN w:val="0"/>
              <w:adjustRightInd w:val="0"/>
              <w:spacing w:after="0"/>
              <w:jc w:val="center"/>
              <w:rPr>
                <w:rFonts w:ascii="Times New Roman" w:hAnsi="Times New Roman"/>
              </w:rPr>
            </w:pPr>
            <w:r w:rsidRPr="00E37B03">
              <w:rPr>
                <w:rFonts w:ascii="Times New Roman" w:hAnsi="Times New Roman"/>
              </w:rPr>
              <w:t>497816</w:t>
            </w:r>
          </w:p>
        </w:tc>
      </w:tr>
      <w:tr w:rsidR="009809B6" w:rsidRPr="00E37B03" w:rsidTr="002F745C">
        <w:trPr>
          <w:cantSplit/>
          <w:jc w:val="center"/>
        </w:trPr>
        <w:tc>
          <w:tcPr>
            <w:tcW w:w="4503"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5. Запасы (за вычетом расходов будущих</w:t>
            </w:r>
          </w:p>
        </w:tc>
        <w:tc>
          <w:tcPr>
            <w:tcW w:w="1559" w:type="dxa"/>
            <w:tcBorders>
              <w:bottom w:val="nil"/>
            </w:tcBorders>
          </w:tcPr>
          <w:p w:rsidR="009809B6" w:rsidRPr="00E37B03" w:rsidRDefault="009809B6" w:rsidP="002F745C">
            <w:pPr>
              <w:pStyle w:val="21"/>
              <w:spacing w:after="0" w:line="240" w:lineRule="auto"/>
              <w:ind w:left="0"/>
              <w:jc w:val="center"/>
              <w:rPr>
                <w:rFonts w:ascii="Times New Roman" w:hAnsi="Times New Roman"/>
                <w:vertAlign w:val="subscript"/>
              </w:rPr>
            </w:pPr>
          </w:p>
        </w:tc>
        <w:tc>
          <w:tcPr>
            <w:tcW w:w="2506"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210-216</w:t>
            </w:r>
          </w:p>
        </w:tc>
        <w:tc>
          <w:tcPr>
            <w:tcW w:w="1260" w:type="dxa"/>
            <w:tcBorders>
              <w:bottom w:val="nil"/>
            </w:tcBorders>
          </w:tcPr>
          <w:p w:rsidR="009809B6" w:rsidRPr="00E37B03" w:rsidRDefault="009809B6" w:rsidP="002F745C">
            <w:pPr>
              <w:pStyle w:val="21"/>
              <w:spacing w:after="0" w:line="240" w:lineRule="auto"/>
              <w:ind w:left="0"/>
              <w:jc w:val="center"/>
              <w:rPr>
                <w:rFonts w:ascii="Times New Roman" w:hAnsi="Times New Roman"/>
                <w:vertAlign w:val="subscript"/>
              </w:rPr>
            </w:pPr>
          </w:p>
        </w:tc>
        <w:tc>
          <w:tcPr>
            <w:tcW w:w="1440" w:type="dxa"/>
            <w:tcBorders>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434006</w:t>
            </w:r>
          </w:p>
        </w:tc>
        <w:tc>
          <w:tcPr>
            <w:tcW w:w="1620" w:type="dxa"/>
            <w:tcBorders>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657133</w:t>
            </w:r>
          </w:p>
        </w:tc>
        <w:tc>
          <w:tcPr>
            <w:tcW w:w="1395" w:type="dxa"/>
            <w:tcBorders>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643783</w:t>
            </w:r>
          </w:p>
        </w:tc>
      </w:tr>
      <w:tr w:rsidR="009809B6" w:rsidRPr="00E37B03" w:rsidTr="002F745C">
        <w:trPr>
          <w:cantSplit/>
          <w:jc w:val="center"/>
        </w:trPr>
        <w:tc>
          <w:tcPr>
            <w:tcW w:w="4503"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периодов), тыс. руб.</w:t>
            </w:r>
          </w:p>
        </w:tc>
        <w:tc>
          <w:tcPr>
            <w:tcW w:w="1559"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vertAlign w:val="subscript"/>
              </w:rPr>
            </w:pPr>
            <w:r w:rsidRPr="00E37B03">
              <w:rPr>
                <w:rFonts w:ascii="Times New Roman" w:hAnsi="Times New Roman"/>
              </w:rPr>
              <w:t>А</w:t>
            </w:r>
            <w:r w:rsidRPr="00E37B03">
              <w:rPr>
                <w:rFonts w:ascii="Times New Roman" w:hAnsi="Times New Roman"/>
                <w:vertAlign w:val="subscript"/>
              </w:rPr>
              <w:t>зап</w:t>
            </w:r>
          </w:p>
        </w:tc>
        <w:tc>
          <w:tcPr>
            <w:tcW w:w="2506"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260"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Х</w:t>
            </w:r>
          </w:p>
        </w:tc>
        <w:tc>
          <w:tcPr>
            <w:tcW w:w="1440"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620"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395"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p>
        </w:tc>
      </w:tr>
      <w:tr w:rsidR="009809B6" w:rsidRPr="00E37B03" w:rsidTr="002F745C">
        <w:trPr>
          <w:jc w:val="center"/>
        </w:trPr>
        <w:tc>
          <w:tcPr>
            <w:tcW w:w="4503" w:type="dxa"/>
            <w:tcBorders>
              <w:bottom w:val="nil"/>
            </w:tcBorders>
          </w:tcPr>
          <w:p w:rsidR="009809B6" w:rsidRPr="00E37B03" w:rsidRDefault="009809B6" w:rsidP="002F745C">
            <w:pPr>
              <w:pStyle w:val="21"/>
              <w:spacing w:after="0" w:line="240" w:lineRule="auto"/>
              <w:ind w:left="0"/>
              <w:jc w:val="center"/>
              <w:rPr>
                <w:rFonts w:ascii="Times New Roman" w:hAnsi="Times New Roman"/>
                <w:b/>
                <w:bCs/>
                <w:i/>
                <w:iCs/>
              </w:rPr>
            </w:pPr>
            <w:r w:rsidRPr="00E37B03">
              <w:rPr>
                <w:rFonts w:ascii="Times New Roman" w:hAnsi="Times New Roman"/>
                <w:b/>
                <w:bCs/>
                <w:i/>
                <w:iCs/>
              </w:rPr>
              <w:t>Расчетные показатели</w:t>
            </w:r>
          </w:p>
        </w:tc>
        <w:tc>
          <w:tcPr>
            <w:tcW w:w="1559"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2506"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260"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440"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620"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395"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r>
      <w:tr w:rsidR="009809B6" w:rsidRPr="00E37B03" w:rsidTr="002F745C">
        <w:trPr>
          <w:jc w:val="center"/>
        </w:trPr>
        <w:tc>
          <w:tcPr>
            <w:tcW w:w="4503"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b/>
                <w:bCs/>
                <w:i/>
                <w:iCs/>
              </w:rPr>
            </w:pPr>
          </w:p>
        </w:tc>
        <w:tc>
          <w:tcPr>
            <w:tcW w:w="1559"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2506"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260"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440"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620"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395"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p>
        </w:tc>
      </w:tr>
      <w:tr w:rsidR="009809B6" w:rsidRPr="00E37B03" w:rsidTr="002F745C">
        <w:trPr>
          <w:jc w:val="center"/>
        </w:trPr>
        <w:tc>
          <w:tcPr>
            <w:tcW w:w="4503"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6. Коэффициент абсолютной ликвидности</w:t>
            </w:r>
          </w:p>
          <w:p w:rsidR="009809B6" w:rsidRPr="00E37B03" w:rsidRDefault="009809B6" w:rsidP="002F745C">
            <w:pPr>
              <w:pStyle w:val="21"/>
              <w:spacing w:after="0" w:line="240" w:lineRule="auto"/>
              <w:ind w:left="0"/>
              <w:jc w:val="center"/>
              <w:rPr>
                <w:rFonts w:ascii="Times New Roman" w:hAnsi="Times New Roman"/>
              </w:rPr>
            </w:pPr>
          </w:p>
          <w:p w:rsidR="009809B6" w:rsidRPr="00E37B03" w:rsidRDefault="009809B6" w:rsidP="002F745C">
            <w:pPr>
              <w:pStyle w:val="21"/>
              <w:spacing w:after="0" w:line="240" w:lineRule="auto"/>
              <w:ind w:left="0"/>
              <w:jc w:val="center"/>
              <w:rPr>
                <w:rFonts w:ascii="Times New Roman" w:hAnsi="Times New Roman"/>
              </w:rPr>
            </w:pPr>
          </w:p>
        </w:tc>
        <w:tc>
          <w:tcPr>
            <w:tcW w:w="1559"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vertAlign w:val="subscript"/>
              </w:rPr>
            </w:pPr>
            <w:r w:rsidRPr="00E37B03">
              <w:rPr>
                <w:rFonts w:ascii="Times New Roman" w:hAnsi="Times New Roman"/>
                <w:lang w:val="en-US"/>
              </w:rPr>
              <w:t>k</w:t>
            </w:r>
            <w:r w:rsidRPr="00E37B03">
              <w:rPr>
                <w:rFonts w:ascii="Times New Roman" w:hAnsi="Times New Roman"/>
                <w:vertAlign w:val="subscript"/>
              </w:rPr>
              <w:t>л.абс</w:t>
            </w:r>
          </w:p>
        </w:tc>
        <w:tc>
          <w:tcPr>
            <w:tcW w:w="2506"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(250+260)/</w:t>
            </w:r>
            <w:r w:rsidRPr="00E37B03">
              <w:rPr>
                <w:rFonts w:ascii="Times New Roman" w:hAnsi="Times New Roman"/>
              </w:rPr>
              <w:br/>
              <w:t>(690-640-650)</w:t>
            </w:r>
          </w:p>
        </w:tc>
        <w:tc>
          <w:tcPr>
            <w:tcW w:w="1260"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p>
          <w:p w:rsidR="009809B6" w:rsidRPr="00E37B03" w:rsidRDefault="009809B6" w:rsidP="002F745C">
            <w:pPr>
              <w:pStyle w:val="21"/>
              <w:spacing w:after="0" w:line="240" w:lineRule="auto"/>
              <w:ind w:left="0"/>
              <w:jc w:val="center"/>
              <w:rPr>
                <w:rFonts w:ascii="Times New Roman" w:hAnsi="Times New Roman"/>
              </w:rPr>
            </w:pPr>
          </w:p>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0,2</w:t>
            </w:r>
          </w:p>
        </w:tc>
        <w:tc>
          <w:tcPr>
            <w:tcW w:w="1440" w:type="dxa"/>
            <w:tcBorders>
              <w:top w:val="nil"/>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0,07</w:t>
            </w:r>
          </w:p>
        </w:tc>
        <w:tc>
          <w:tcPr>
            <w:tcW w:w="1620" w:type="dxa"/>
            <w:tcBorders>
              <w:top w:val="nil"/>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0,16</w:t>
            </w:r>
          </w:p>
        </w:tc>
        <w:tc>
          <w:tcPr>
            <w:tcW w:w="1395" w:type="dxa"/>
            <w:tcBorders>
              <w:top w:val="nil"/>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0,28</w:t>
            </w:r>
          </w:p>
        </w:tc>
      </w:tr>
      <w:tr w:rsidR="009809B6" w:rsidRPr="00E37B03" w:rsidTr="002F745C">
        <w:trPr>
          <w:jc w:val="center"/>
        </w:trPr>
        <w:tc>
          <w:tcPr>
            <w:tcW w:w="4503"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7. Коэффициент срочной (быстрой)</w:t>
            </w:r>
          </w:p>
        </w:tc>
        <w:tc>
          <w:tcPr>
            <w:tcW w:w="1559"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2506"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260"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440"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620"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395"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r>
      <w:tr w:rsidR="009809B6" w:rsidRPr="00E37B03" w:rsidTr="002F745C">
        <w:trPr>
          <w:jc w:val="center"/>
        </w:trPr>
        <w:tc>
          <w:tcPr>
            <w:tcW w:w="4503"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i/>
                <w:iCs/>
              </w:rPr>
            </w:pPr>
            <w:r w:rsidRPr="00E37B03">
              <w:rPr>
                <w:rFonts w:ascii="Times New Roman" w:hAnsi="Times New Roman"/>
              </w:rPr>
              <w:t xml:space="preserve">ликвидности </w:t>
            </w:r>
            <w:r w:rsidRPr="00E37B03">
              <w:rPr>
                <w:rFonts w:ascii="Times New Roman" w:hAnsi="Times New Roman"/>
                <w:i/>
                <w:iCs/>
              </w:rPr>
              <w:t>(коэффициент ликвидности)</w:t>
            </w:r>
          </w:p>
          <w:p w:rsidR="009809B6" w:rsidRPr="00E37B03" w:rsidRDefault="009809B6" w:rsidP="002F745C">
            <w:pPr>
              <w:pStyle w:val="21"/>
              <w:spacing w:after="0" w:line="240" w:lineRule="auto"/>
              <w:ind w:left="0"/>
              <w:jc w:val="center"/>
              <w:rPr>
                <w:rFonts w:ascii="Times New Roman" w:hAnsi="Times New Roman"/>
              </w:rPr>
            </w:pPr>
          </w:p>
          <w:p w:rsidR="009809B6" w:rsidRPr="00E37B03" w:rsidRDefault="009809B6" w:rsidP="002F745C">
            <w:pPr>
              <w:pStyle w:val="21"/>
              <w:spacing w:after="0" w:line="240" w:lineRule="auto"/>
              <w:ind w:left="0"/>
              <w:jc w:val="center"/>
              <w:rPr>
                <w:rFonts w:ascii="Times New Roman" w:hAnsi="Times New Roman"/>
              </w:rPr>
            </w:pPr>
          </w:p>
        </w:tc>
        <w:tc>
          <w:tcPr>
            <w:tcW w:w="1559"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vertAlign w:val="subscript"/>
              </w:rPr>
            </w:pPr>
            <w:r w:rsidRPr="00E37B03">
              <w:rPr>
                <w:rFonts w:ascii="Times New Roman" w:hAnsi="Times New Roman"/>
                <w:lang w:val="en-US"/>
              </w:rPr>
              <w:t>k</w:t>
            </w:r>
            <w:r w:rsidRPr="00E37B03">
              <w:rPr>
                <w:rFonts w:ascii="Times New Roman" w:hAnsi="Times New Roman"/>
                <w:vertAlign w:val="subscript"/>
              </w:rPr>
              <w:t>л.сроч</w:t>
            </w:r>
          </w:p>
        </w:tc>
        <w:tc>
          <w:tcPr>
            <w:tcW w:w="2506"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(260+250+240)/</w:t>
            </w:r>
            <w:r w:rsidRPr="00E37B03">
              <w:rPr>
                <w:rFonts w:ascii="Times New Roman" w:hAnsi="Times New Roman"/>
              </w:rPr>
              <w:br/>
              <w:t>(690-650-640)</w:t>
            </w:r>
          </w:p>
        </w:tc>
        <w:tc>
          <w:tcPr>
            <w:tcW w:w="1260" w:type="dxa"/>
            <w:tcBorders>
              <w:top w:val="nil"/>
              <w:bottom w:val="nil"/>
            </w:tcBorders>
          </w:tcPr>
          <w:p w:rsidR="009809B6" w:rsidRPr="00E37B03" w:rsidRDefault="009809B6" w:rsidP="002F745C">
            <w:pPr>
              <w:pStyle w:val="21"/>
              <w:spacing w:after="0" w:line="240" w:lineRule="auto"/>
              <w:ind w:left="0"/>
              <w:jc w:val="center"/>
              <w:rPr>
                <w:rFonts w:ascii="Times New Roman" w:hAnsi="Times New Roman"/>
              </w:rPr>
            </w:pPr>
          </w:p>
          <w:p w:rsidR="009809B6" w:rsidRPr="00E37B03" w:rsidRDefault="009809B6" w:rsidP="002F745C">
            <w:pPr>
              <w:pStyle w:val="21"/>
              <w:spacing w:after="0" w:line="240" w:lineRule="auto"/>
              <w:ind w:left="0"/>
              <w:jc w:val="center"/>
              <w:rPr>
                <w:rFonts w:ascii="Times New Roman" w:hAnsi="Times New Roman"/>
              </w:rPr>
            </w:pPr>
          </w:p>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0,8</w:t>
            </w:r>
          </w:p>
        </w:tc>
        <w:tc>
          <w:tcPr>
            <w:tcW w:w="1440" w:type="dxa"/>
            <w:tcBorders>
              <w:top w:val="nil"/>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0,57</w:t>
            </w:r>
          </w:p>
        </w:tc>
        <w:tc>
          <w:tcPr>
            <w:tcW w:w="1620" w:type="dxa"/>
            <w:tcBorders>
              <w:top w:val="nil"/>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1,65</w:t>
            </w:r>
          </w:p>
        </w:tc>
        <w:tc>
          <w:tcPr>
            <w:tcW w:w="1395" w:type="dxa"/>
            <w:tcBorders>
              <w:top w:val="nil"/>
              <w:bottom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2,03</w:t>
            </w:r>
          </w:p>
        </w:tc>
      </w:tr>
      <w:tr w:rsidR="009809B6" w:rsidRPr="00E37B03" w:rsidTr="002F745C">
        <w:trPr>
          <w:jc w:val="center"/>
        </w:trPr>
        <w:tc>
          <w:tcPr>
            <w:tcW w:w="4503"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8. Коэффициент текущей ликвидности</w:t>
            </w:r>
          </w:p>
        </w:tc>
        <w:tc>
          <w:tcPr>
            <w:tcW w:w="1559"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2506"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260"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440"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620"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c>
          <w:tcPr>
            <w:tcW w:w="1395" w:type="dxa"/>
            <w:tcBorders>
              <w:bottom w:val="nil"/>
            </w:tcBorders>
          </w:tcPr>
          <w:p w:rsidR="009809B6" w:rsidRPr="00E37B03" w:rsidRDefault="009809B6" w:rsidP="002F745C">
            <w:pPr>
              <w:pStyle w:val="21"/>
              <w:spacing w:after="0" w:line="240" w:lineRule="auto"/>
              <w:ind w:left="0"/>
              <w:jc w:val="center"/>
              <w:rPr>
                <w:rFonts w:ascii="Times New Roman" w:hAnsi="Times New Roman"/>
              </w:rPr>
            </w:pPr>
          </w:p>
        </w:tc>
      </w:tr>
      <w:tr w:rsidR="009809B6" w:rsidRPr="00E37B03" w:rsidTr="002F745C">
        <w:trPr>
          <w:jc w:val="center"/>
        </w:trPr>
        <w:tc>
          <w:tcPr>
            <w:tcW w:w="4503" w:type="dxa"/>
            <w:tcBorders>
              <w:top w:val="nil"/>
            </w:tcBorders>
          </w:tcPr>
          <w:p w:rsidR="009809B6" w:rsidRPr="00E37B03" w:rsidRDefault="009809B6" w:rsidP="002F745C">
            <w:pPr>
              <w:pStyle w:val="21"/>
              <w:spacing w:after="0" w:line="240" w:lineRule="auto"/>
              <w:ind w:left="0"/>
              <w:jc w:val="center"/>
              <w:rPr>
                <w:rFonts w:ascii="Times New Roman" w:hAnsi="Times New Roman"/>
                <w:i/>
                <w:iCs/>
              </w:rPr>
            </w:pPr>
            <w:r w:rsidRPr="00E37B03">
              <w:rPr>
                <w:rFonts w:ascii="Times New Roman" w:hAnsi="Times New Roman"/>
                <w:i/>
                <w:iCs/>
              </w:rPr>
              <w:t>(общий коэффициент покрытия)</w:t>
            </w:r>
          </w:p>
          <w:p w:rsidR="009809B6" w:rsidRPr="00E37B03" w:rsidRDefault="009809B6" w:rsidP="002F745C">
            <w:pPr>
              <w:pStyle w:val="21"/>
              <w:spacing w:after="0" w:line="240" w:lineRule="auto"/>
              <w:ind w:left="0"/>
              <w:jc w:val="center"/>
              <w:rPr>
                <w:rFonts w:ascii="Times New Roman" w:hAnsi="Times New Roman"/>
                <w:i/>
                <w:iCs/>
              </w:rPr>
            </w:pPr>
          </w:p>
          <w:p w:rsidR="009809B6" w:rsidRPr="00E37B03" w:rsidRDefault="009809B6" w:rsidP="002F745C">
            <w:pPr>
              <w:pStyle w:val="21"/>
              <w:spacing w:after="0" w:line="240" w:lineRule="auto"/>
              <w:ind w:left="0"/>
              <w:jc w:val="center"/>
              <w:rPr>
                <w:rFonts w:ascii="Times New Roman" w:hAnsi="Times New Roman"/>
                <w:i/>
                <w:iCs/>
              </w:rPr>
            </w:pPr>
          </w:p>
        </w:tc>
        <w:tc>
          <w:tcPr>
            <w:tcW w:w="1559" w:type="dxa"/>
            <w:tcBorders>
              <w:top w:val="nil"/>
            </w:tcBorders>
          </w:tcPr>
          <w:p w:rsidR="009809B6" w:rsidRPr="00E37B03" w:rsidRDefault="009809B6" w:rsidP="002F745C">
            <w:pPr>
              <w:pStyle w:val="21"/>
              <w:spacing w:after="0" w:line="240" w:lineRule="auto"/>
              <w:ind w:left="0"/>
              <w:jc w:val="center"/>
              <w:rPr>
                <w:rFonts w:ascii="Times New Roman" w:hAnsi="Times New Roman"/>
                <w:vertAlign w:val="subscript"/>
              </w:rPr>
            </w:pPr>
            <w:r w:rsidRPr="00E37B03">
              <w:rPr>
                <w:rFonts w:ascii="Times New Roman" w:hAnsi="Times New Roman"/>
                <w:lang w:val="en-US"/>
              </w:rPr>
              <w:t>k</w:t>
            </w:r>
            <w:r w:rsidRPr="00E37B03">
              <w:rPr>
                <w:rFonts w:ascii="Times New Roman" w:hAnsi="Times New Roman"/>
                <w:vertAlign w:val="subscript"/>
              </w:rPr>
              <w:t>л.тек</w:t>
            </w:r>
          </w:p>
        </w:tc>
        <w:tc>
          <w:tcPr>
            <w:tcW w:w="2506" w:type="dxa"/>
            <w:tcBorders>
              <w:top w:val="nil"/>
            </w:tcBorders>
          </w:tcPr>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(210+230+240+</w:t>
            </w:r>
            <w:r w:rsidRPr="00E37B03">
              <w:rPr>
                <w:rFonts w:ascii="Times New Roman" w:hAnsi="Times New Roman"/>
              </w:rPr>
              <w:br/>
              <w:t>+250+260+270-216)/</w:t>
            </w:r>
            <w:r w:rsidRPr="00E37B03">
              <w:rPr>
                <w:rFonts w:ascii="Times New Roman" w:hAnsi="Times New Roman"/>
              </w:rPr>
              <w:br/>
              <w:t>(690-650-640)</w:t>
            </w:r>
          </w:p>
        </w:tc>
        <w:tc>
          <w:tcPr>
            <w:tcW w:w="1260" w:type="dxa"/>
            <w:tcBorders>
              <w:top w:val="nil"/>
            </w:tcBorders>
          </w:tcPr>
          <w:p w:rsidR="009809B6" w:rsidRPr="00E37B03" w:rsidRDefault="009809B6" w:rsidP="002F745C">
            <w:pPr>
              <w:pStyle w:val="21"/>
              <w:spacing w:after="0" w:line="240" w:lineRule="auto"/>
              <w:ind w:left="0"/>
              <w:jc w:val="center"/>
              <w:rPr>
                <w:rFonts w:ascii="Times New Roman" w:hAnsi="Times New Roman"/>
              </w:rPr>
            </w:pPr>
          </w:p>
          <w:p w:rsidR="009809B6" w:rsidRPr="00E37B03" w:rsidRDefault="009809B6" w:rsidP="002F745C">
            <w:pPr>
              <w:pStyle w:val="21"/>
              <w:spacing w:after="0" w:line="240" w:lineRule="auto"/>
              <w:ind w:left="0"/>
              <w:jc w:val="center"/>
              <w:rPr>
                <w:rFonts w:ascii="Times New Roman" w:hAnsi="Times New Roman"/>
              </w:rPr>
            </w:pPr>
          </w:p>
          <w:p w:rsidR="009809B6" w:rsidRPr="00E37B03" w:rsidRDefault="009809B6" w:rsidP="002F745C">
            <w:pPr>
              <w:pStyle w:val="21"/>
              <w:spacing w:after="0" w:line="240" w:lineRule="auto"/>
              <w:ind w:left="0"/>
              <w:jc w:val="center"/>
              <w:rPr>
                <w:rFonts w:ascii="Times New Roman" w:hAnsi="Times New Roman"/>
              </w:rPr>
            </w:pPr>
            <w:r w:rsidRPr="00E37B03">
              <w:rPr>
                <w:rFonts w:ascii="Times New Roman" w:hAnsi="Times New Roman"/>
              </w:rPr>
              <w:t>2</w:t>
            </w:r>
          </w:p>
        </w:tc>
        <w:tc>
          <w:tcPr>
            <w:tcW w:w="1440" w:type="dxa"/>
            <w:tcBorders>
              <w:top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1,84</w:t>
            </w:r>
          </w:p>
        </w:tc>
        <w:tc>
          <w:tcPr>
            <w:tcW w:w="1620" w:type="dxa"/>
            <w:tcBorders>
              <w:top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4,17</w:t>
            </w:r>
          </w:p>
        </w:tc>
        <w:tc>
          <w:tcPr>
            <w:tcW w:w="1395" w:type="dxa"/>
            <w:tcBorders>
              <w:top w:val="nil"/>
            </w:tcBorders>
            <w:vAlign w:val="bottom"/>
          </w:tcPr>
          <w:p w:rsidR="009809B6" w:rsidRPr="00E37B03" w:rsidRDefault="009809B6" w:rsidP="002F745C">
            <w:pPr>
              <w:spacing w:after="0"/>
              <w:jc w:val="center"/>
              <w:rPr>
                <w:rFonts w:ascii="Times New Roman" w:hAnsi="Times New Roman"/>
                <w:color w:val="000000"/>
              </w:rPr>
            </w:pPr>
            <w:r w:rsidRPr="00E37B03">
              <w:rPr>
                <w:rFonts w:ascii="Times New Roman" w:hAnsi="Times New Roman"/>
                <w:color w:val="000000"/>
              </w:rPr>
              <w:t>4,59</w:t>
            </w:r>
          </w:p>
        </w:tc>
      </w:tr>
    </w:tbl>
    <w:p w:rsidR="009809B6" w:rsidRDefault="009809B6" w:rsidP="009809B6">
      <w:pPr>
        <w:tabs>
          <w:tab w:val="left" w:pos="2304"/>
        </w:tabs>
        <w:ind w:firstLine="660"/>
        <w:rPr>
          <w:rFonts w:ascii="Times New Roman" w:hAnsi="Times New Roman"/>
          <w:sz w:val="24"/>
          <w:szCs w:val="24"/>
        </w:rPr>
        <w:sectPr w:rsidR="009809B6" w:rsidSect="006D5CAC">
          <w:pgSz w:w="16838" w:h="11906" w:orient="landscape"/>
          <w:pgMar w:top="850" w:right="1134" w:bottom="1418" w:left="1134" w:header="708" w:footer="708" w:gutter="0"/>
          <w:cols w:space="708"/>
          <w:docGrid w:linePitch="360"/>
        </w:sectPr>
      </w:pPr>
    </w:p>
    <w:p w:rsidR="009809B6" w:rsidRPr="00A13C04" w:rsidRDefault="009809B6" w:rsidP="009809B6">
      <w:pPr>
        <w:spacing w:after="0" w:line="240" w:lineRule="auto"/>
        <w:ind w:firstLine="720"/>
        <w:jc w:val="center"/>
        <w:rPr>
          <w:rFonts w:ascii="Times New Roman" w:hAnsi="Times New Roman"/>
          <w:b/>
          <w:sz w:val="24"/>
          <w:szCs w:val="24"/>
        </w:rPr>
      </w:pPr>
      <w:r w:rsidRPr="00A13C04">
        <w:rPr>
          <w:rFonts w:ascii="Times New Roman" w:hAnsi="Times New Roman"/>
          <w:b/>
          <w:sz w:val="24"/>
          <w:szCs w:val="24"/>
        </w:rPr>
        <w:t>2. Анализ (экономических) финансовых результатов и выявление резервов увеличения прибыли предприятия</w:t>
      </w:r>
    </w:p>
    <w:p w:rsidR="009809B6" w:rsidRPr="00A13C04" w:rsidRDefault="009809B6" w:rsidP="009809B6">
      <w:pPr>
        <w:spacing w:after="0" w:line="240" w:lineRule="auto"/>
        <w:ind w:firstLine="720"/>
        <w:jc w:val="center"/>
        <w:rPr>
          <w:rFonts w:ascii="Times New Roman" w:hAnsi="Times New Roman"/>
          <w:b/>
          <w:sz w:val="24"/>
          <w:szCs w:val="24"/>
        </w:rPr>
      </w:pPr>
    </w:p>
    <w:p w:rsidR="009809B6" w:rsidRPr="00A13C04" w:rsidRDefault="009809B6" w:rsidP="009809B6">
      <w:pPr>
        <w:spacing w:after="0" w:line="240" w:lineRule="auto"/>
        <w:ind w:firstLine="720"/>
        <w:jc w:val="center"/>
        <w:rPr>
          <w:rFonts w:ascii="Times New Roman" w:hAnsi="Times New Roman"/>
          <w:b/>
          <w:sz w:val="24"/>
          <w:szCs w:val="24"/>
        </w:rPr>
      </w:pPr>
      <w:r w:rsidRPr="00A13C04">
        <w:rPr>
          <w:rFonts w:ascii="Times New Roman" w:hAnsi="Times New Roman"/>
          <w:b/>
          <w:sz w:val="24"/>
          <w:szCs w:val="24"/>
        </w:rPr>
        <w:t>2.1. Анализ состава, динамики и структуры прибыли предприятия</w:t>
      </w:r>
    </w:p>
    <w:p w:rsidR="009809B6" w:rsidRPr="00A13C04" w:rsidRDefault="009809B6" w:rsidP="009809B6">
      <w:pPr>
        <w:spacing w:after="0" w:line="240" w:lineRule="auto"/>
        <w:ind w:firstLine="720"/>
        <w:jc w:val="both"/>
        <w:rPr>
          <w:rFonts w:ascii="Times New Roman" w:hAnsi="Times New Roman"/>
          <w:b/>
          <w:sz w:val="24"/>
          <w:szCs w:val="24"/>
        </w:rPr>
      </w:pPr>
    </w:p>
    <w:p w:rsidR="00220E37" w:rsidRPr="00220E37" w:rsidRDefault="00220E37" w:rsidP="00220E37">
      <w:pPr>
        <w:pStyle w:val="af0"/>
        <w:widowControl w:val="0"/>
        <w:spacing w:after="0" w:line="240" w:lineRule="auto"/>
        <w:ind w:firstLine="709"/>
        <w:jc w:val="both"/>
      </w:pPr>
      <w:r>
        <w:t>Это о</w:t>
      </w:r>
      <w:r w:rsidRPr="00220E37">
        <w:t>сновной обобщающий показатель экономических (финансовых) результатов деятельности предприятия</w:t>
      </w:r>
      <w:r>
        <w:t>.</w:t>
      </w:r>
      <w:r w:rsidRPr="00220E37">
        <w:t xml:space="preserve"> На основании данных формы № 2 «Отчет о прибылях и убытках» дадим оценку прибыли до налогообложения по источникам формирования прибыли в бухгалтерской отчетности. По информации, представленной предприятием, также проведем анализ прибыли от продажи по видам основной деятельности предприятия.</w:t>
      </w:r>
    </w:p>
    <w:p w:rsidR="00220E37" w:rsidRPr="00220E37" w:rsidRDefault="00220E37" w:rsidP="00220E37">
      <w:pPr>
        <w:pStyle w:val="af0"/>
        <w:widowControl w:val="0"/>
        <w:spacing w:after="0" w:line="240" w:lineRule="auto"/>
        <w:ind w:firstLine="709"/>
        <w:jc w:val="both"/>
      </w:pPr>
      <w:r w:rsidRPr="00220E37">
        <w:t xml:space="preserve">Для анализа состава, динамики и структуры прибыли составим аналитическую таблицу </w:t>
      </w:r>
      <w:r>
        <w:t>14 «</w:t>
      </w:r>
      <w:r w:rsidRPr="009B35F4">
        <w:t>Состав, динамика и структура прибыли ООО «Валя»</w:t>
      </w:r>
      <w:r w:rsidRPr="00220E37">
        <w:t>.</w:t>
      </w:r>
    </w:p>
    <w:p w:rsidR="009809B6" w:rsidRPr="00A13C04" w:rsidRDefault="00220E37" w:rsidP="00220E37">
      <w:pPr>
        <w:spacing w:after="0" w:line="240" w:lineRule="auto"/>
        <w:ind w:firstLine="720"/>
        <w:jc w:val="both"/>
        <w:rPr>
          <w:rFonts w:ascii="Times New Roman" w:hAnsi="Times New Roman"/>
          <w:sz w:val="24"/>
          <w:szCs w:val="24"/>
        </w:rPr>
      </w:pPr>
      <w:r>
        <w:rPr>
          <w:rFonts w:ascii="Times New Roman" w:hAnsi="Times New Roman"/>
          <w:sz w:val="24"/>
          <w:szCs w:val="24"/>
        </w:rPr>
        <w:t xml:space="preserve"> Согласно</w:t>
      </w:r>
      <w:r w:rsidR="009809B6">
        <w:rPr>
          <w:rFonts w:ascii="Times New Roman" w:hAnsi="Times New Roman"/>
          <w:sz w:val="24"/>
          <w:szCs w:val="24"/>
        </w:rPr>
        <w:t xml:space="preserve"> данных таблицы</w:t>
      </w:r>
      <w:r w:rsidR="009809B6" w:rsidRPr="00A13C04">
        <w:rPr>
          <w:rFonts w:ascii="Times New Roman" w:hAnsi="Times New Roman"/>
          <w:sz w:val="24"/>
          <w:szCs w:val="24"/>
        </w:rPr>
        <w:t xml:space="preserve"> выручка предприятия ООО «Валя»</w:t>
      </w:r>
      <w:r w:rsidR="009809B6">
        <w:rPr>
          <w:rFonts w:ascii="Times New Roman" w:hAnsi="Times New Roman"/>
          <w:sz w:val="24"/>
          <w:szCs w:val="24"/>
        </w:rPr>
        <w:t xml:space="preserve"> </w:t>
      </w:r>
      <w:r>
        <w:rPr>
          <w:rFonts w:ascii="Times New Roman" w:hAnsi="Times New Roman"/>
          <w:sz w:val="24"/>
          <w:szCs w:val="24"/>
        </w:rPr>
        <w:t>вырастает</w:t>
      </w:r>
      <w:r w:rsidR="009809B6" w:rsidRPr="00A13C04">
        <w:rPr>
          <w:rFonts w:ascii="Times New Roman" w:hAnsi="Times New Roman"/>
          <w:sz w:val="24"/>
          <w:szCs w:val="24"/>
        </w:rPr>
        <w:t xml:space="preserve"> </w:t>
      </w:r>
      <w:r w:rsidR="009809B6">
        <w:rPr>
          <w:rFonts w:ascii="Times New Roman" w:hAnsi="Times New Roman"/>
          <w:sz w:val="24"/>
          <w:szCs w:val="24"/>
        </w:rPr>
        <w:t>до</w:t>
      </w:r>
      <w:r w:rsidR="009809B6" w:rsidRPr="00A13C04">
        <w:rPr>
          <w:rFonts w:ascii="Times New Roman" w:hAnsi="Times New Roman"/>
          <w:sz w:val="24"/>
          <w:szCs w:val="24"/>
        </w:rPr>
        <w:t xml:space="preserve"> 858020 тыс. руб., валовая прибыль снижается на 142487 тыс. руб., прибыль до налогообложения снижается  на 324639 тыс. руб., чистая прибыль снижается на 246747 тыс.руб.</w:t>
      </w:r>
    </w:p>
    <w:p w:rsidR="009809B6" w:rsidRPr="00A13C04" w:rsidRDefault="009809B6" w:rsidP="009809B6">
      <w:pPr>
        <w:spacing w:after="0" w:line="240" w:lineRule="auto"/>
        <w:ind w:firstLine="720"/>
        <w:jc w:val="both"/>
        <w:rPr>
          <w:rFonts w:ascii="Times New Roman" w:hAnsi="Times New Roman"/>
          <w:sz w:val="24"/>
          <w:szCs w:val="24"/>
        </w:rPr>
      </w:pPr>
    </w:p>
    <w:p w:rsidR="009809B6" w:rsidRPr="00A13C04" w:rsidRDefault="009809B6" w:rsidP="009809B6">
      <w:pPr>
        <w:spacing w:after="0" w:line="240" w:lineRule="auto"/>
        <w:ind w:firstLine="720"/>
        <w:jc w:val="both"/>
        <w:rPr>
          <w:rFonts w:ascii="Times New Roman" w:hAnsi="Times New Roman"/>
          <w:sz w:val="24"/>
          <w:szCs w:val="24"/>
        </w:rPr>
      </w:pPr>
      <w:r w:rsidRPr="00A13C04">
        <w:rPr>
          <w:rFonts w:ascii="Times New Roman" w:hAnsi="Times New Roman"/>
          <w:sz w:val="24"/>
          <w:szCs w:val="24"/>
        </w:rPr>
        <w:object w:dxaOrig="8670" w:dyaOrig="5050">
          <v:shape id="Диаграмма 9" o:spid="_x0000_i1040" type="#_x0000_t75" style="width:433.5pt;height:252.75pt;visibility:visible" o:ole="">
            <v:imagedata r:id="rId38" o:title=""/>
            <o:lock v:ext="edit" aspectratio="f"/>
          </v:shape>
          <o:OLEObject Type="Embed" ProgID="Excel.Sheet.8" ShapeID="Диаграмма 9" DrawAspect="Content" ObjectID="_1459365699" r:id="rId39"/>
        </w:object>
      </w:r>
    </w:p>
    <w:p w:rsidR="009809B6" w:rsidRPr="00A13C04" w:rsidRDefault="009809B6" w:rsidP="009809B6">
      <w:pPr>
        <w:spacing w:after="0" w:line="240" w:lineRule="auto"/>
        <w:ind w:firstLine="720"/>
        <w:jc w:val="both"/>
        <w:rPr>
          <w:rFonts w:ascii="Times New Roman" w:hAnsi="Times New Roman"/>
          <w:sz w:val="24"/>
          <w:szCs w:val="24"/>
        </w:rPr>
      </w:pPr>
    </w:p>
    <w:p w:rsidR="009809B6" w:rsidRPr="00A13C04" w:rsidRDefault="009809B6" w:rsidP="009809B6">
      <w:pPr>
        <w:spacing w:after="0" w:line="240" w:lineRule="auto"/>
        <w:ind w:firstLine="720"/>
        <w:jc w:val="center"/>
        <w:rPr>
          <w:rFonts w:ascii="Times New Roman" w:hAnsi="Times New Roman"/>
          <w:sz w:val="24"/>
          <w:szCs w:val="24"/>
        </w:rPr>
      </w:pPr>
      <w:r w:rsidRPr="00A13C04">
        <w:rPr>
          <w:rFonts w:ascii="Times New Roman" w:hAnsi="Times New Roman"/>
          <w:sz w:val="24"/>
          <w:szCs w:val="24"/>
        </w:rPr>
        <w:t xml:space="preserve">Рис. </w:t>
      </w:r>
      <w:r>
        <w:rPr>
          <w:rFonts w:ascii="Times New Roman" w:hAnsi="Times New Roman"/>
          <w:sz w:val="24"/>
          <w:szCs w:val="24"/>
        </w:rPr>
        <w:t>3</w:t>
      </w:r>
      <w:r w:rsidRPr="00A13C04">
        <w:rPr>
          <w:rFonts w:ascii="Times New Roman" w:hAnsi="Times New Roman"/>
          <w:sz w:val="24"/>
          <w:szCs w:val="24"/>
        </w:rPr>
        <w:t>. Динамика прибыли предприятия ООО «Валя»</w:t>
      </w:r>
    </w:p>
    <w:p w:rsidR="009809B6" w:rsidRPr="00A13C04" w:rsidRDefault="009809B6" w:rsidP="009809B6">
      <w:pPr>
        <w:spacing w:after="0" w:line="240" w:lineRule="auto"/>
        <w:ind w:firstLine="720"/>
        <w:jc w:val="both"/>
        <w:rPr>
          <w:rFonts w:ascii="Times New Roman" w:hAnsi="Times New Roman"/>
          <w:sz w:val="24"/>
          <w:szCs w:val="24"/>
        </w:rPr>
      </w:pPr>
    </w:p>
    <w:p w:rsidR="009809B6" w:rsidRPr="000F2B4A" w:rsidRDefault="009809B6" w:rsidP="009809B6">
      <w:pPr>
        <w:spacing w:line="240" w:lineRule="auto"/>
        <w:ind w:firstLine="770"/>
        <w:jc w:val="both"/>
        <w:rPr>
          <w:rFonts w:ascii="Times New Roman" w:hAnsi="Times New Roman"/>
          <w:sz w:val="24"/>
          <w:szCs w:val="24"/>
        </w:rPr>
        <w:sectPr w:rsidR="009809B6" w:rsidRPr="000F2B4A" w:rsidSect="006D5CAC">
          <w:pgSz w:w="11906" w:h="16838"/>
          <w:pgMar w:top="1134" w:right="567" w:bottom="1134" w:left="1701" w:header="709" w:footer="709" w:gutter="0"/>
          <w:cols w:space="708"/>
          <w:docGrid w:linePitch="360"/>
        </w:sectPr>
      </w:pPr>
    </w:p>
    <w:p w:rsidR="009809B6" w:rsidRPr="009B35F4" w:rsidRDefault="009809B6" w:rsidP="009809B6">
      <w:pPr>
        <w:pStyle w:val="3"/>
        <w:ind w:firstLine="660"/>
        <w:rPr>
          <w:sz w:val="24"/>
          <w:szCs w:val="24"/>
        </w:rPr>
      </w:pPr>
      <w:r w:rsidRPr="009B35F4">
        <w:rPr>
          <w:sz w:val="24"/>
          <w:szCs w:val="24"/>
        </w:rPr>
        <w:t>Таблица 14. Состав, динамика и структура прибыли ООО «Валя»</w:t>
      </w:r>
    </w:p>
    <w:tbl>
      <w:tblPr>
        <w:tblW w:w="141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567"/>
        <w:gridCol w:w="1134"/>
        <w:gridCol w:w="1134"/>
        <w:gridCol w:w="1134"/>
        <w:gridCol w:w="1134"/>
        <w:gridCol w:w="1134"/>
        <w:gridCol w:w="1134"/>
        <w:gridCol w:w="992"/>
        <w:gridCol w:w="992"/>
        <w:gridCol w:w="999"/>
      </w:tblGrid>
      <w:tr w:rsidR="009809B6" w:rsidRPr="009B35F4" w:rsidTr="002F745C">
        <w:trPr>
          <w:cantSplit/>
          <w:trHeight w:val="561"/>
          <w:jc w:val="center"/>
        </w:trPr>
        <w:tc>
          <w:tcPr>
            <w:tcW w:w="3794" w:type="dxa"/>
            <w:vMerge w:val="restart"/>
            <w:vAlign w:val="center"/>
          </w:tcPr>
          <w:p w:rsidR="009809B6" w:rsidRPr="009B35F4" w:rsidRDefault="009809B6" w:rsidP="002F745C">
            <w:pPr>
              <w:spacing w:after="0" w:line="214" w:lineRule="auto"/>
              <w:jc w:val="center"/>
              <w:rPr>
                <w:rFonts w:ascii="Times New Roman" w:hAnsi="Times New Roman"/>
                <w:sz w:val="18"/>
                <w:szCs w:val="18"/>
              </w:rPr>
            </w:pPr>
          </w:p>
          <w:p w:rsidR="009809B6" w:rsidRPr="009B35F4" w:rsidRDefault="009809B6" w:rsidP="002F745C">
            <w:pPr>
              <w:spacing w:after="0" w:line="214" w:lineRule="auto"/>
              <w:jc w:val="center"/>
              <w:rPr>
                <w:rFonts w:ascii="Times New Roman" w:hAnsi="Times New Roman"/>
                <w:sz w:val="18"/>
                <w:szCs w:val="18"/>
              </w:rPr>
            </w:pPr>
            <w:r w:rsidRPr="009B35F4">
              <w:rPr>
                <w:rFonts w:ascii="Times New Roman" w:hAnsi="Times New Roman"/>
                <w:sz w:val="18"/>
                <w:szCs w:val="18"/>
              </w:rPr>
              <w:t>Показатели</w:t>
            </w:r>
          </w:p>
        </w:tc>
        <w:tc>
          <w:tcPr>
            <w:tcW w:w="567" w:type="dxa"/>
            <w:vMerge w:val="restart"/>
            <w:vAlign w:val="center"/>
          </w:tcPr>
          <w:p w:rsidR="009809B6" w:rsidRPr="009B35F4" w:rsidRDefault="009809B6" w:rsidP="002F745C">
            <w:pPr>
              <w:spacing w:after="0" w:line="240" w:lineRule="auto"/>
              <w:jc w:val="center"/>
              <w:rPr>
                <w:rFonts w:ascii="Times New Roman" w:hAnsi="Times New Roman"/>
                <w:sz w:val="18"/>
                <w:szCs w:val="18"/>
              </w:rPr>
            </w:pPr>
            <w:r w:rsidRPr="009B35F4">
              <w:rPr>
                <w:rFonts w:ascii="Times New Roman" w:hAnsi="Times New Roman"/>
                <w:sz w:val="18"/>
                <w:szCs w:val="18"/>
              </w:rPr>
              <w:t>Код показателя</w:t>
            </w:r>
          </w:p>
          <w:p w:rsidR="009809B6" w:rsidRPr="009B35F4" w:rsidRDefault="009809B6" w:rsidP="002F745C">
            <w:pPr>
              <w:spacing w:after="0" w:line="240" w:lineRule="auto"/>
              <w:jc w:val="center"/>
              <w:rPr>
                <w:rFonts w:ascii="Times New Roman" w:hAnsi="Times New Roman"/>
                <w:sz w:val="18"/>
                <w:szCs w:val="18"/>
              </w:rPr>
            </w:pPr>
            <w:r w:rsidRPr="009B35F4">
              <w:rPr>
                <w:rFonts w:ascii="Times New Roman" w:hAnsi="Times New Roman"/>
                <w:sz w:val="18"/>
                <w:szCs w:val="18"/>
              </w:rPr>
              <w:t>в форме№2</w:t>
            </w:r>
          </w:p>
        </w:tc>
        <w:tc>
          <w:tcPr>
            <w:tcW w:w="3402" w:type="dxa"/>
            <w:gridSpan w:val="3"/>
            <w:vAlign w:val="center"/>
          </w:tcPr>
          <w:p w:rsidR="009809B6" w:rsidRPr="009B35F4" w:rsidRDefault="009809B6" w:rsidP="002F745C">
            <w:pPr>
              <w:spacing w:after="0" w:line="214" w:lineRule="auto"/>
              <w:jc w:val="center"/>
              <w:rPr>
                <w:rFonts w:ascii="Times New Roman" w:hAnsi="Times New Roman"/>
                <w:sz w:val="18"/>
                <w:szCs w:val="18"/>
              </w:rPr>
            </w:pPr>
            <w:r w:rsidRPr="009B35F4">
              <w:rPr>
                <w:rFonts w:ascii="Times New Roman" w:hAnsi="Times New Roman"/>
                <w:sz w:val="18"/>
                <w:szCs w:val="18"/>
              </w:rPr>
              <w:t>Сумма, тыс.</w:t>
            </w:r>
            <w:r>
              <w:rPr>
                <w:rFonts w:ascii="Times New Roman" w:hAnsi="Times New Roman"/>
                <w:sz w:val="18"/>
                <w:szCs w:val="18"/>
              </w:rPr>
              <w:t xml:space="preserve"> </w:t>
            </w:r>
            <w:r w:rsidRPr="009B35F4">
              <w:rPr>
                <w:rFonts w:ascii="Times New Roman" w:hAnsi="Times New Roman"/>
                <w:sz w:val="18"/>
                <w:szCs w:val="18"/>
              </w:rPr>
              <w:t>руб.</w:t>
            </w:r>
          </w:p>
        </w:tc>
        <w:tc>
          <w:tcPr>
            <w:tcW w:w="3402" w:type="dxa"/>
            <w:gridSpan w:val="3"/>
            <w:vAlign w:val="center"/>
          </w:tcPr>
          <w:p w:rsidR="009809B6" w:rsidRPr="009B35F4" w:rsidRDefault="009809B6" w:rsidP="002F745C">
            <w:pPr>
              <w:spacing w:after="0" w:line="214" w:lineRule="auto"/>
              <w:jc w:val="center"/>
              <w:rPr>
                <w:rFonts w:ascii="Times New Roman" w:hAnsi="Times New Roman"/>
                <w:sz w:val="18"/>
                <w:szCs w:val="18"/>
              </w:rPr>
            </w:pPr>
            <w:r w:rsidRPr="009B35F4">
              <w:rPr>
                <w:rFonts w:ascii="Times New Roman" w:hAnsi="Times New Roman"/>
                <w:sz w:val="18"/>
                <w:szCs w:val="18"/>
              </w:rPr>
              <w:t>Изменение, (+,</w:t>
            </w:r>
            <w:r>
              <w:rPr>
                <w:rFonts w:ascii="Times New Roman" w:hAnsi="Times New Roman"/>
                <w:sz w:val="18"/>
                <w:szCs w:val="18"/>
              </w:rPr>
              <w:t xml:space="preserve"> </w:t>
            </w:r>
            <w:r w:rsidRPr="009B35F4">
              <w:rPr>
                <w:rFonts w:ascii="Times New Roman" w:hAnsi="Times New Roman"/>
                <w:sz w:val="18"/>
                <w:szCs w:val="18"/>
              </w:rPr>
              <w:t>-)</w:t>
            </w:r>
          </w:p>
        </w:tc>
        <w:tc>
          <w:tcPr>
            <w:tcW w:w="2983" w:type="dxa"/>
            <w:gridSpan w:val="3"/>
            <w:vAlign w:val="center"/>
          </w:tcPr>
          <w:p w:rsidR="009809B6" w:rsidRPr="009B35F4" w:rsidRDefault="009809B6" w:rsidP="002F745C">
            <w:pPr>
              <w:spacing w:after="0" w:line="214" w:lineRule="auto"/>
              <w:jc w:val="center"/>
              <w:rPr>
                <w:rFonts w:ascii="Times New Roman" w:hAnsi="Times New Roman"/>
                <w:sz w:val="18"/>
                <w:szCs w:val="18"/>
              </w:rPr>
            </w:pPr>
            <w:r w:rsidRPr="009B35F4">
              <w:rPr>
                <w:rFonts w:ascii="Times New Roman" w:hAnsi="Times New Roman"/>
                <w:sz w:val="18"/>
                <w:szCs w:val="18"/>
              </w:rPr>
              <w:t>Удельный вес в сумме</w:t>
            </w:r>
          </w:p>
          <w:p w:rsidR="009809B6" w:rsidRPr="009B35F4" w:rsidRDefault="009809B6" w:rsidP="002F745C">
            <w:pPr>
              <w:spacing w:after="0" w:line="214" w:lineRule="auto"/>
              <w:jc w:val="center"/>
              <w:rPr>
                <w:rFonts w:ascii="Times New Roman" w:hAnsi="Times New Roman"/>
                <w:sz w:val="18"/>
                <w:szCs w:val="18"/>
              </w:rPr>
            </w:pPr>
            <w:r w:rsidRPr="009B35F4">
              <w:rPr>
                <w:rFonts w:ascii="Times New Roman" w:hAnsi="Times New Roman"/>
                <w:sz w:val="18"/>
                <w:szCs w:val="18"/>
              </w:rPr>
              <w:t>налогооблагаемой прибыли, %</w:t>
            </w:r>
          </w:p>
        </w:tc>
      </w:tr>
      <w:tr w:rsidR="009809B6" w:rsidRPr="009B35F4" w:rsidTr="002F745C">
        <w:trPr>
          <w:cantSplit/>
          <w:jc w:val="center"/>
        </w:trPr>
        <w:tc>
          <w:tcPr>
            <w:tcW w:w="3794" w:type="dxa"/>
            <w:vMerge/>
            <w:vAlign w:val="center"/>
          </w:tcPr>
          <w:p w:rsidR="009809B6" w:rsidRPr="009B35F4" w:rsidRDefault="009809B6" w:rsidP="002F745C">
            <w:pPr>
              <w:spacing w:after="0" w:line="214" w:lineRule="auto"/>
              <w:ind w:left="170"/>
              <w:jc w:val="center"/>
              <w:rPr>
                <w:rFonts w:ascii="Times New Roman" w:hAnsi="Times New Roman"/>
                <w:sz w:val="18"/>
                <w:szCs w:val="18"/>
              </w:rPr>
            </w:pPr>
          </w:p>
        </w:tc>
        <w:tc>
          <w:tcPr>
            <w:tcW w:w="567" w:type="dxa"/>
            <w:vMerge/>
            <w:vAlign w:val="center"/>
          </w:tcPr>
          <w:p w:rsidR="009809B6" w:rsidRPr="009B35F4" w:rsidRDefault="009809B6" w:rsidP="002F745C">
            <w:pPr>
              <w:spacing w:after="0" w:line="214" w:lineRule="auto"/>
              <w:jc w:val="center"/>
              <w:rPr>
                <w:rFonts w:ascii="Times New Roman" w:hAnsi="Times New Roman"/>
                <w:sz w:val="18"/>
                <w:szCs w:val="18"/>
              </w:rPr>
            </w:pPr>
          </w:p>
        </w:tc>
        <w:tc>
          <w:tcPr>
            <w:tcW w:w="1134" w:type="dxa"/>
            <w:vAlign w:val="center"/>
          </w:tcPr>
          <w:p w:rsidR="009809B6" w:rsidRPr="009B35F4" w:rsidRDefault="009809B6" w:rsidP="002F745C">
            <w:pPr>
              <w:pStyle w:val="21"/>
              <w:spacing w:after="0"/>
              <w:ind w:left="57"/>
              <w:jc w:val="center"/>
              <w:rPr>
                <w:rFonts w:ascii="Times New Roman" w:hAnsi="Times New Roman"/>
                <w:sz w:val="18"/>
                <w:szCs w:val="18"/>
              </w:rPr>
            </w:pPr>
            <w:r w:rsidRPr="009B35F4">
              <w:rPr>
                <w:rFonts w:ascii="Times New Roman" w:hAnsi="Times New Roman"/>
                <w:sz w:val="18"/>
                <w:szCs w:val="18"/>
              </w:rPr>
              <w:t>2007 год</w:t>
            </w:r>
          </w:p>
        </w:tc>
        <w:tc>
          <w:tcPr>
            <w:tcW w:w="1134" w:type="dxa"/>
            <w:vAlign w:val="center"/>
          </w:tcPr>
          <w:p w:rsidR="009809B6" w:rsidRPr="009B35F4" w:rsidRDefault="009809B6" w:rsidP="002F745C">
            <w:pPr>
              <w:pStyle w:val="21"/>
              <w:spacing w:after="0"/>
              <w:ind w:left="57"/>
              <w:jc w:val="center"/>
              <w:rPr>
                <w:rFonts w:ascii="Times New Roman" w:hAnsi="Times New Roman"/>
                <w:sz w:val="18"/>
                <w:szCs w:val="18"/>
              </w:rPr>
            </w:pPr>
            <w:r w:rsidRPr="009B35F4">
              <w:rPr>
                <w:rFonts w:ascii="Times New Roman" w:hAnsi="Times New Roman"/>
                <w:sz w:val="18"/>
                <w:szCs w:val="18"/>
              </w:rPr>
              <w:t>2008 год</w:t>
            </w:r>
          </w:p>
        </w:tc>
        <w:tc>
          <w:tcPr>
            <w:tcW w:w="1134" w:type="dxa"/>
            <w:vAlign w:val="center"/>
          </w:tcPr>
          <w:p w:rsidR="009809B6" w:rsidRPr="009B35F4" w:rsidRDefault="009809B6" w:rsidP="002F745C">
            <w:pPr>
              <w:pStyle w:val="21"/>
              <w:spacing w:after="0"/>
              <w:ind w:left="57"/>
              <w:jc w:val="center"/>
              <w:rPr>
                <w:rFonts w:ascii="Times New Roman" w:hAnsi="Times New Roman"/>
                <w:sz w:val="18"/>
                <w:szCs w:val="18"/>
              </w:rPr>
            </w:pPr>
            <w:r w:rsidRPr="009B35F4">
              <w:rPr>
                <w:rFonts w:ascii="Times New Roman" w:hAnsi="Times New Roman"/>
                <w:sz w:val="18"/>
                <w:szCs w:val="18"/>
              </w:rPr>
              <w:t>2009год</w:t>
            </w:r>
          </w:p>
        </w:tc>
        <w:tc>
          <w:tcPr>
            <w:tcW w:w="1134" w:type="dxa"/>
            <w:vAlign w:val="center"/>
          </w:tcPr>
          <w:p w:rsidR="009809B6" w:rsidRPr="009B35F4" w:rsidRDefault="009809B6" w:rsidP="002F745C">
            <w:pPr>
              <w:pStyle w:val="21"/>
              <w:spacing w:after="0"/>
              <w:ind w:left="57"/>
              <w:jc w:val="center"/>
              <w:rPr>
                <w:rFonts w:ascii="Times New Roman" w:hAnsi="Times New Roman"/>
                <w:sz w:val="18"/>
                <w:szCs w:val="18"/>
              </w:rPr>
            </w:pPr>
            <w:r w:rsidRPr="009B35F4">
              <w:rPr>
                <w:rFonts w:ascii="Times New Roman" w:hAnsi="Times New Roman"/>
                <w:sz w:val="18"/>
                <w:szCs w:val="18"/>
              </w:rPr>
              <w:t>2008год/</w:t>
            </w:r>
          </w:p>
          <w:p w:rsidR="009809B6" w:rsidRPr="009B35F4" w:rsidRDefault="009809B6" w:rsidP="002F745C">
            <w:pPr>
              <w:pStyle w:val="21"/>
              <w:spacing w:after="0"/>
              <w:ind w:left="57"/>
              <w:jc w:val="center"/>
              <w:rPr>
                <w:rFonts w:ascii="Times New Roman" w:hAnsi="Times New Roman"/>
                <w:sz w:val="18"/>
                <w:szCs w:val="18"/>
              </w:rPr>
            </w:pPr>
            <w:r w:rsidRPr="009B35F4">
              <w:rPr>
                <w:rFonts w:ascii="Times New Roman" w:hAnsi="Times New Roman"/>
                <w:sz w:val="18"/>
                <w:szCs w:val="18"/>
              </w:rPr>
              <w:t>2007год</w:t>
            </w:r>
          </w:p>
        </w:tc>
        <w:tc>
          <w:tcPr>
            <w:tcW w:w="1134" w:type="dxa"/>
            <w:vAlign w:val="center"/>
          </w:tcPr>
          <w:p w:rsidR="009809B6" w:rsidRPr="009B35F4" w:rsidRDefault="009809B6" w:rsidP="002F745C">
            <w:pPr>
              <w:pStyle w:val="21"/>
              <w:spacing w:after="0"/>
              <w:ind w:left="57"/>
              <w:jc w:val="center"/>
              <w:rPr>
                <w:rFonts w:ascii="Times New Roman" w:hAnsi="Times New Roman"/>
                <w:sz w:val="18"/>
                <w:szCs w:val="18"/>
              </w:rPr>
            </w:pPr>
            <w:r w:rsidRPr="009B35F4">
              <w:rPr>
                <w:rFonts w:ascii="Times New Roman" w:hAnsi="Times New Roman"/>
                <w:sz w:val="18"/>
                <w:szCs w:val="18"/>
              </w:rPr>
              <w:t>2009год/</w:t>
            </w:r>
          </w:p>
          <w:p w:rsidR="009809B6" w:rsidRPr="009B35F4" w:rsidRDefault="009809B6" w:rsidP="002F745C">
            <w:pPr>
              <w:pStyle w:val="21"/>
              <w:spacing w:after="0"/>
              <w:ind w:left="57"/>
              <w:jc w:val="center"/>
              <w:rPr>
                <w:rFonts w:ascii="Times New Roman" w:hAnsi="Times New Roman"/>
                <w:sz w:val="18"/>
                <w:szCs w:val="18"/>
              </w:rPr>
            </w:pPr>
            <w:r w:rsidRPr="009B35F4">
              <w:rPr>
                <w:rFonts w:ascii="Times New Roman" w:hAnsi="Times New Roman"/>
                <w:sz w:val="18"/>
                <w:szCs w:val="18"/>
              </w:rPr>
              <w:t>2008год</w:t>
            </w:r>
          </w:p>
        </w:tc>
        <w:tc>
          <w:tcPr>
            <w:tcW w:w="1134" w:type="dxa"/>
            <w:vAlign w:val="center"/>
          </w:tcPr>
          <w:p w:rsidR="009809B6" w:rsidRPr="009B35F4" w:rsidRDefault="009809B6" w:rsidP="002F745C">
            <w:pPr>
              <w:pStyle w:val="21"/>
              <w:spacing w:after="0"/>
              <w:ind w:left="57"/>
              <w:jc w:val="center"/>
              <w:rPr>
                <w:rFonts w:ascii="Times New Roman" w:hAnsi="Times New Roman"/>
                <w:sz w:val="18"/>
                <w:szCs w:val="18"/>
              </w:rPr>
            </w:pPr>
            <w:r w:rsidRPr="009B35F4">
              <w:rPr>
                <w:rFonts w:ascii="Times New Roman" w:hAnsi="Times New Roman"/>
                <w:sz w:val="18"/>
                <w:szCs w:val="18"/>
              </w:rPr>
              <w:t>2009год/2007год</w:t>
            </w:r>
          </w:p>
        </w:tc>
        <w:tc>
          <w:tcPr>
            <w:tcW w:w="992" w:type="dxa"/>
            <w:vAlign w:val="center"/>
          </w:tcPr>
          <w:p w:rsidR="009809B6" w:rsidRPr="009B35F4" w:rsidRDefault="009809B6" w:rsidP="002F745C">
            <w:pPr>
              <w:pStyle w:val="21"/>
              <w:spacing w:after="0"/>
              <w:ind w:left="57"/>
              <w:jc w:val="center"/>
              <w:rPr>
                <w:rFonts w:ascii="Times New Roman" w:hAnsi="Times New Roman"/>
                <w:sz w:val="18"/>
                <w:szCs w:val="18"/>
              </w:rPr>
            </w:pPr>
            <w:r w:rsidRPr="009B35F4">
              <w:rPr>
                <w:rFonts w:ascii="Times New Roman" w:hAnsi="Times New Roman"/>
                <w:sz w:val="18"/>
                <w:szCs w:val="18"/>
              </w:rPr>
              <w:t>2007 год</w:t>
            </w:r>
          </w:p>
        </w:tc>
        <w:tc>
          <w:tcPr>
            <w:tcW w:w="992" w:type="dxa"/>
            <w:vAlign w:val="center"/>
          </w:tcPr>
          <w:p w:rsidR="009809B6" w:rsidRPr="009B35F4" w:rsidRDefault="009809B6" w:rsidP="002F745C">
            <w:pPr>
              <w:pStyle w:val="21"/>
              <w:spacing w:after="0"/>
              <w:ind w:left="57"/>
              <w:jc w:val="center"/>
              <w:rPr>
                <w:rFonts w:ascii="Times New Roman" w:hAnsi="Times New Roman"/>
                <w:sz w:val="18"/>
                <w:szCs w:val="18"/>
              </w:rPr>
            </w:pPr>
            <w:r w:rsidRPr="009B35F4">
              <w:rPr>
                <w:rFonts w:ascii="Times New Roman" w:hAnsi="Times New Roman"/>
                <w:sz w:val="18"/>
                <w:szCs w:val="18"/>
              </w:rPr>
              <w:t>2008 год</w:t>
            </w:r>
          </w:p>
        </w:tc>
        <w:tc>
          <w:tcPr>
            <w:tcW w:w="999" w:type="dxa"/>
            <w:vAlign w:val="center"/>
          </w:tcPr>
          <w:p w:rsidR="009809B6" w:rsidRPr="009B35F4" w:rsidRDefault="009809B6" w:rsidP="002F745C">
            <w:pPr>
              <w:pStyle w:val="21"/>
              <w:spacing w:after="0"/>
              <w:ind w:left="57"/>
              <w:jc w:val="center"/>
              <w:rPr>
                <w:rFonts w:ascii="Times New Roman" w:hAnsi="Times New Roman"/>
                <w:sz w:val="18"/>
                <w:szCs w:val="18"/>
              </w:rPr>
            </w:pPr>
            <w:r w:rsidRPr="009B35F4">
              <w:rPr>
                <w:rFonts w:ascii="Times New Roman" w:hAnsi="Times New Roman"/>
                <w:sz w:val="18"/>
                <w:szCs w:val="18"/>
              </w:rPr>
              <w:t>2009год</w:t>
            </w:r>
          </w:p>
        </w:tc>
      </w:tr>
      <w:tr w:rsidR="009809B6" w:rsidRPr="009B35F4" w:rsidTr="002F745C">
        <w:trPr>
          <w:jc w:val="center"/>
        </w:trPr>
        <w:tc>
          <w:tcPr>
            <w:tcW w:w="3794" w:type="dxa"/>
          </w:tcPr>
          <w:p w:rsidR="009809B6" w:rsidRPr="009B35F4" w:rsidRDefault="009809B6" w:rsidP="002F745C">
            <w:pPr>
              <w:spacing w:after="0" w:line="214" w:lineRule="auto"/>
              <w:ind w:left="170"/>
              <w:jc w:val="center"/>
              <w:rPr>
                <w:rFonts w:ascii="Times New Roman" w:hAnsi="Times New Roman"/>
                <w:sz w:val="18"/>
                <w:szCs w:val="18"/>
              </w:rPr>
            </w:pPr>
            <w:r w:rsidRPr="009B35F4">
              <w:rPr>
                <w:rFonts w:ascii="Times New Roman" w:hAnsi="Times New Roman"/>
                <w:sz w:val="18"/>
                <w:szCs w:val="18"/>
              </w:rPr>
              <w:t>1</w:t>
            </w:r>
          </w:p>
        </w:tc>
        <w:tc>
          <w:tcPr>
            <w:tcW w:w="567" w:type="dxa"/>
          </w:tcPr>
          <w:p w:rsidR="009809B6" w:rsidRPr="009B35F4" w:rsidRDefault="009809B6" w:rsidP="002F745C">
            <w:pPr>
              <w:spacing w:after="0" w:line="214" w:lineRule="auto"/>
              <w:jc w:val="center"/>
              <w:rPr>
                <w:rFonts w:ascii="Times New Roman" w:hAnsi="Times New Roman"/>
                <w:sz w:val="18"/>
                <w:szCs w:val="18"/>
              </w:rPr>
            </w:pPr>
            <w:r w:rsidRPr="009B35F4">
              <w:rPr>
                <w:rFonts w:ascii="Times New Roman" w:hAnsi="Times New Roman"/>
                <w:sz w:val="18"/>
                <w:szCs w:val="18"/>
              </w:rPr>
              <w:t>2</w:t>
            </w:r>
          </w:p>
        </w:tc>
        <w:tc>
          <w:tcPr>
            <w:tcW w:w="1134" w:type="dxa"/>
          </w:tcPr>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3</w:t>
            </w:r>
          </w:p>
        </w:tc>
        <w:tc>
          <w:tcPr>
            <w:tcW w:w="1134" w:type="dxa"/>
          </w:tcPr>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4</w:t>
            </w:r>
          </w:p>
        </w:tc>
        <w:tc>
          <w:tcPr>
            <w:tcW w:w="1134" w:type="dxa"/>
          </w:tcPr>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5</w:t>
            </w:r>
          </w:p>
        </w:tc>
        <w:tc>
          <w:tcPr>
            <w:tcW w:w="1134" w:type="dxa"/>
          </w:tcPr>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6</w:t>
            </w:r>
          </w:p>
        </w:tc>
        <w:tc>
          <w:tcPr>
            <w:tcW w:w="1134" w:type="dxa"/>
          </w:tcPr>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7</w:t>
            </w:r>
          </w:p>
        </w:tc>
        <w:tc>
          <w:tcPr>
            <w:tcW w:w="1134" w:type="dxa"/>
          </w:tcPr>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8</w:t>
            </w:r>
          </w:p>
        </w:tc>
        <w:tc>
          <w:tcPr>
            <w:tcW w:w="992" w:type="dxa"/>
          </w:tcPr>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9</w:t>
            </w:r>
          </w:p>
        </w:tc>
        <w:tc>
          <w:tcPr>
            <w:tcW w:w="992" w:type="dxa"/>
          </w:tcPr>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10</w:t>
            </w:r>
          </w:p>
        </w:tc>
        <w:tc>
          <w:tcPr>
            <w:tcW w:w="999" w:type="dxa"/>
          </w:tcPr>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11</w:t>
            </w:r>
          </w:p>
        </w:tc>
      </w:tr>
      <w:tr w:rsidR="009809B6" w:rsidRPr="009B35F4" w:rsidTr="002F745C">
        <w:trPr>
          <w:jc w:val="center"/>
        </w:trPr>
        <w:tc>
          <w:tcPr>
            <w:tcW w:w="3794" w:type="dxa"/>
            <w:tcMar>
              <w:left w:w="28" w:type="dxa"/>
              <w:right w:w="28" w:type="dxa"/>
            </w:tcMar>
          </w:tcPr>
          <w:p w:rsidR="009809B6" w:rsidRPr="009B35F4" w:rsidRDefault="009809B6" w:rsidP="002F745C">
            <w:pPr>
              <w:numPr>
                <w:ilvl w:val="0"/>
                <w:numId w:val="2"/>
              </w:numPr>
              <w:tabs>
                <w:tab w:val="clear" w:pos="360"/>
                <w:tab w:val="num" w:pos="222"/>
              </w:tabs>
              <w:autoSpaceDE w:val="0"/>
              <w:autoSpaceDN w:val="0"/>
              <w:spacing w:after="0" w:line="214" w:lineRule="auto"/>
              <w:ind w:left="170" w:firstLine="0"/>
              <w:jc w:val="center"/>
              <w:rPr>
                <w:rFonts w:ascii="Times New Roman" w:hAnsi="Times New Roman"/>
                <w:b/>
                <w:bCs/>
                <w:sz w:val="18"/>
                <w:szCs w:val="18"/>
              </w:rPr>
            </w:pPr>
            <w:r w:rsidRPr="009B35F4">
              <w:rPr>
                <w:rFonts w:ascii="Times New Roman" w:hAnsi="Times New Roman"/>
                <w:b/>
                <w:bCs/>
                <w:sz w:val="18"/>
                <w:szCs w:val="18"/>
              </w:rPr>
              <w:t xml:space="preserve">Доходы и расходы по обычным видам </w:t>
            </w:r>
            <w:r w:rsidRPr="009B35F4">
              <w:rPr>
                <w:rFonts w:ascii="Times New Roman" w:hAnsi="Times New Roman"/>
                <w:b/>
                <w:bCs/>
                <w:sz w:val="18"/>
                <w:szCs w:val="18"/>
              </w:rPr>
              <w:br/>
              <w:t>деятельности</w:t>
            </w:r>
          </w:p>
        </w:tc>
        <w:tc>
          <w:tcPr>
            <w:tcW w:w="567" w:type="dxa"/>
          </w:tcPr>
          <w:p w:rsidR="009809B6" w:rsidRPr="009B35F4" w:rsidRDefault="009809B6" w:rsidP="002F745C">
            <w:pPr>
              <w:spacing w:after="0" w:line="214" w:lineRule="auto"/>
              <w:jc w:val="center"/>
              <w:rPr>
                <w:rFonts w:ascii="Times New Roman" w:hAnsi="Times New Roman"/>
                <w:sz w:val="18"/>
                <w:szCs w:val="18"/>
              </w:rPr>
            </w:pPr>
          </w:p>
        </w:tc>
        <w:tc>
          <w:tcPr>
            <w:tcW w:w="1134" w:type="dxa"/>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tcPr>
          <w:p w:rsidR="009809B6" w:rsidRPr="009B35F4" w:rsidRDefault="009809B6" w:rsidP="002F745C">
            <w:pPr>
              <w:spacing w:after="0" w:line="214" w:lineRule="auto"/>
              <w:ind w:left="57"/>
              <w:jc w:val="center"/>
              <w:rPr>
                <w:rFonts w:ascii="Times New Roman" w:hAnsi="Times New Roman"/>
                <w:sz w:val="18"/>
                <w:szCs w:val="18"/>
              </w:rPr>
            </w:pPr>
          </w:p>
        </w:tc>
        <w:tc>
          <w:tcPr>
            <w:tcW w:w="992" w:type="dxa"/>
          </w:tcPr>
          <w:p w:rsidR="009809B6" w:rsidRPr="009B35F4" w:rsidRDefault="009809B6" w:rsidP="002F745C">
            <w:pPr>
              <w:spacing w:after="0" w:line="214" w:lineRule="auto"/>
              <w:ind w:left="57"/>
              <w:jc w:val="center"/>
              <w:rPr>
                <w:rFonts w:ascii="Times New Roman" w:hAnsi="Times New Roman"/>
                <w:sz w:val="18"/>
                <w:szCs w:val="18"/>
              </w:rPr>
            </w:pPr>
          </w:p>
        </w:tc>
        <w:tc>
          <w:tcPr>
            <w:tcW w:w="992" w:type="dxa"/>
          </w:tcPr>
          <w:p w:rsidR="009809B6" w:rsidRPr="009B35F4" w:rsidRDefault="009809B6" w:rsidP="002F745C">
            <w:pPr>
              <w:spacing w:after="0" w:line="214" w:lineRule="auto"/>
              <w:ind w:left="57"/>
              <w:jc w:val="center"/>
              <w:rPr>
                <w:rFonts w:ascii="Times New Roman" w:hAnsi="Times New Roman"/>
                <w:sz w:val="18"/>
                <w:szCs w:val="18"/>
              </w:rPr>
            </w:pPr>
          </w:p>
        </w:tc>
        <w:tc>
          <w:tcPr>
            <w:tcW w:w="999" w:type="dxa"/>
          </w:tcPr>
          <w:p w:rsidR="009809B6" w:rsidRPr="009B35F4" w:rsidRDefault="009809B6" w:rsidP="002F745C">
            <w:pPr>
              <w:spacing w:after="0" w:line="214" w:lineRule="auto"/>
              <w:ind w:left="57"/>
              <w:jc w:val="center"/>
              <w:rPr>
                <w:rFonts w:ascii="Times New Roman" w:hAnsi="Times New Roman"/>
                <w:sz w:val="18"/>
                <w:szCs w:val="18"/>
              </w:rPr>
            </w:pPr>
          </w:p>
        </w:tc>
      </w:tr>
      <w:tr w:rsidR="009809B6" w:rsidRPr="009B35F4" w:rsidTr="002F745C">
        <w:trPr>
          <w:jc w:val="center"/>
        </w:trPr>
        <w:tc>
          <w:tcPr>
            <w:tcW w:w="3794" w:type="dxa"/>
            <w:tcMar>
              <w:left w:w="28" w:type="dxa"/>
              <w:right w:w="28" w:type="dxa"/>
            </w:tcMar>
          </w:tcPr>
          <w:p w:rsidR="009809B6" w:rsidRPr="009B35F4" w:rsidRDefault="009809B6" w:rsidP="002F745C">
            <w:pPr>
              <w:numPr>
                <w:ilvl w:val="1"/>
                <w:numId w:val="1"/>
              </w:numPr>
              <w:tabs>
                <w:tab w:val="clear" w:pos="792"/>
                <w:tab w:val="num" w:pos="567"/>
              </w:tabs>
              <w:autoSpaceDE w:val="0"/>
              <w:autoSpaceDN w:val="0"/>
              <w:spacing w:after="0" w:line="214" w:lineRule="auto"/>
              <w:ind w:left="170" w:firstLine="0"/>
              <w:jc w:val="center"/>
              <w:rPr>
                <w:rFonts w:ascii="Times New Roman" w:hAnsi="Times New Roman"/>
                <w:sz w:val="18"/>
                <w:szCs w:val="18"/>
              </w:rPr>
            </w:pPr>
            <w:r w:rsidRPr="009B35F4">
              <w:rPr>
                <w:rFonts w:ascii="Times New Roman" w:hAnsi="Times New Roman"/>
                <w:sz w:val="18"/>
                <w:szCs w:val="18"/>
              </w:rPr>
              <w:t>Выручка (нетто) от продажи товаров,</w:t>
            </w:r>
            <w:r w:rsidRPr="009B35F4">
              <w:rPr>
                <w:rFonts w:ascii="Times New Roman" w:hAnsi="Times New Roman"/>
                <w:sz w:val="18"/>
                <w:szCs w:val="18"/>
              </w:rPr>
              <w:br/>
              <w:t xml:space="preserve"> продукции, работ, услуг</w:t>
            </w:r>
          </w:p>
        </w:tc>
        <w:tc>
          <w:tcPr>
            <w:tcW w:w="567" w:type="dxa"/>
          </w:tcPr>
          <w:p w:rsidR="009809B6" w:rsidRPr="009B35F4" w:rsidRDefault="009809B6" w:rsidP="002F745C">
            <w:pPr>
              <w:spacing w:after="0"/>
              <w:jc w:val="center"/>
              <w:rPr>
                <w:rFonts w:ascii="Times New Roman" w:hAnsi="Times New Roman"/>
                <w:sz w:val="18"/>
                <w:szCs w:val="18"/>
              </w:rPr>
            </w:pPr>
            <w:r w:rsidRPr="009B35F4">
              <w:rPr>
                <w:rFonts w:ascii="Times New Roman" w:hAnsi="Times New Roman"/>
                <w:sz w:val="18"/>
                <w:szCs w:val="18"/>
              </w:rPr>
              <w:t>010</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p>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4503426</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p>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5017004</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p>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5361446</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513578</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344442</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858020</w:t>
            </w:r>
          </w:p>
        </w:tc>
        <w:tc>
          <w:tcPr>
            <w:tcW w:w="992" w:type="dxa"/>
          </w:tcPr>
          <w:p w:rsidR="009809B6" w:rsidRPr="009B35F4" w:rsidRDefault="009809B6" w:rsidP="002F745C">
            <w:pPr>
              <w:spacing w:after="0" w:line="214" w:lineRule="auto"/>
              <w:ind w:left="57"/>
              <w:jc w:val="center"/>
              <w:rPr>
                <w:rFonts w:ascii="Times New Roman" w:hAnsi="Times New Roman"/>
                <w:sz w:val="18"/>
                <w:szCs w:val="18"/>
              </w:rPr>
            </w:pPr>
          </w:p>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х</w:t>
            </w:r>
          </w:p>
        </w:tc>
        <w:tc>
          <w:tcPr>
            <w:tcW w:w="992" w:type="dxa"/>
          </w:tcPr>
          <w:p w:rsidR="009809B6" w:rsidRPr="009B35F4" w:rsidRDefault="009809B6" w:rsidP="002F745C">
            <w:pPr>
              <w:spacing w:after="0" w:line="214" w:lineRule="auto"/>
              <w:ind w:left="57"/>
              <w:jc w:val="center"/>
              <w:rPr>
                <w:rFonts w:ascii="Times New Roman" w:hAnsi="Times New Roman"/>
                <w:sz w:val="18"/>
                <w:szCs w:val="18"/>
              </w:rPr>
            </w:pPr>
          </w:p>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х</w:t>
            </w:r>
          </w:p>
        </w:tc>
        <w:tc>
          <w:tcPr>
            <w:tcW w:w="999" w:type="dxa"/>
          </w:tcPr>
          <w:p w:rsidR="009809B6" w:rsidRPr="009B35F4" w:rsidRDefault="009809B6" w:rsidP="002F745C">
            <w:pPr>
              <w:spacing w:after="0" w:line="214" w:lineRule="auto"/>
              <w:ind w:left="57"/>
              <w:jc w:val="center"/>
              <w:rPr>
                <w:rFonts w:ascii="Times New Roman" w:hAnsi="Times New Roman"/>
                <w:sz w:val="18"/>
                <w:szCs w:val="18"/>
              </w:rPr>
            </w:pPr>
          </w:p>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х</w:t>
            </w:r>
          </w:p>
        </w:tc>
      </w:tr>
      <w:tr w:rsidR="009809B6" w:rsidRPr="009B35F4" w:rsidTr="002F745C">
        <w:trPr>
          <w:jc w:val="center"/>
        </w:trPr>
        <w:tc>
          <w:tcPr>
            <w:tcW w:w="3794" w:type="dxa"/>
            <w:tcMar>
              <w:left w:w="28" w:type="dxa"/>
              <w:right w:w="28" w:type="dxa"/>
            </w:tcMar>
          </w:tcPr>
          <w:p w:rsidR="009809B6" w:rsidRPr="009B35F4" w:rsidRDefault="009809B6" w:rsidP="002F745C">
            <w:pPr>
              <w:numPr>
                <w:ilvl w:val="1"/>
                <w:numId w:val="1"/>
              </w:numPr>
              <w:tabs>
                <w:tab w:val="clear" w:pos="792"/>
                <w:tab w:val="num" w:pos="567"/>
              </w:tabs>
              <w:autoSpaceDE w:val="0"/>
              <w:autoSpaceDN w:val="0"/>
              <w:spacing w:after="0" w:line="214" w:lineRule="auto"/>
              <w:ind w:left="170" w:firstLine="0"/>
              <w:jc w:val="center"/>
              <w:rPr>
                <w:rFonts w:ascii="Times New Roman" w:hAnsi="Times New Roman"/>
                <w:sz w:val="18"/>
                <w:szCs w:val="18"/>
              </w:rPr>
            </w:pPr>
            <w:r w:rsidRPr="009B35F4">
              <w:rPr>
                <w:rFonts w:ascii="Times New Roman" w:hAnsi="Times New Roman"/>
                <w:sz w:val="18"/>
                <w:szCs w:val="18"/>
              </w:rPr>
              <w:t>Себестоимость проданных товаров,</w:t>
            </w:r>
            <w:r w:rsidRPr="009B35F4">
              <w:rPr>
                <w:rFonts w:ascii="Times New Roman" w:hAnsi="Times New Roman"/>
                <w:sz w:val="18"/>
                <w:szCs w:val="18"/>
              </w:rPr>
              <w:br/>
              <w:t xml:space="preserve"> продукции, работ, услуг</w:t>
            </w:r>
          </w:p>
        </w:tc>
        <w:tc>
          <w:tcPr>
            <w:tcW w:w="567" w:type="dxa"/>
          </w:tcPr>
          <w:p w:rsidR="009809B6" w:rsidRPr="009B35F4" w:rsidRDefault="009809B6" w:rsidP="002F745C">
            <w:pPr>
              <w:spacing w:after="0"/>
              <w:jc w:val="center"/>
              <w:rPr>
                <w:rFonts w:ascii="Times New Roman" w:hAnsi="Times New Roman"/>
                <w:sz w:val="18"/>
                <w:szCs w:val="18"/>
              </w:rPr>
            </w:pPr>
            <w:r w:rsidRPr="009B35F4">
              <w:rPr>
                <w:rFonts w:ascii="Times New Roman" w:hAnsi="Times New Roman"/>
                <w:sz w:val="18"/>
                <w:szCs w:val="18"/>
              </w:rPr>
              <w:t>020</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p>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3684135</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p>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4318685</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p>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4684642</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634550</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365957</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1000507</w:t>
            </w:r>
          </w:p>
        </w:tc>
        <w:tc>
          <w:tcPr>
            <w:tcW w:w="992" w:type="dxa"/>
          </w:tcPr>
          <w:p w:rsidR="009809B6" w:rsidRPr="009B35F4" w:rsidRDefault="009809B6" w:rsidP="002F745C">
            <w:pPr>
              <w:spacing w:after="0" w:line="214" w:lineRule="auto"/>
              <w:ind w:left="57"/>
              <w:jc w:val="center"/>
              <w:rPr>
                <w:rFonts w:ascii="Times New Roman" w:hAnsi="Times New Roman"/>
                <w:sz w:val="18"/>
                <w:szCs w:val="18"/>
              </w:rPr>
            </w:pPr>
          </w:p>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х</w:t>
            </w:r>
          </w:p>
        </w:tc>
        <w:tc>
          <w:tcPr>
            <w:tcW w:w="992" w:type="dxa"/>
          </w:tcPr>
          <w:p w:rsidR="009809B6" w:rsidRPr="009B35F4" w:rsidRDefault="009809B6" w:rsidP="002F745C">
            <w:pPr>
              <w:spacing w:after="0" w:line="214" w:lineRule="auto"/>
              <w:ind w:left="57"/>
              <w:jc w:val="center"/>
              <w:rPr>
                <w:rFonts w:ascii="Times New Roman" w:hAnsi="Times New Roman"/>
                <w:sz w:val="18"/>
                <w:szCs w:val="18"/>
              </w:rPr>
            </w:pPr>
          </w:p>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х</w:t>
            </w:r>
          </w:p>
        </w:tc>
        <w:tc>
          <w:tcPr>
            <w:tcW w:w="999" w:type="dxa"/>
          </w:tcPr>
          <w:p w:rsidR="009809B6" w:rsidRPr="009B35F4" w:rsidRDefault="009809B6" w:rsidP="002F745C">
            <w:pPr>
              <w:spacing w:after="0" w:line="214" w:lineRule="auto"/>
              <w:ind w:left="57"/>
              <w:jc w:val="center"/>
              <w:rPr>
                <w:rFonts w:ascii="Times New Roman" w:hAnsi="Times New Roman"/>
                <w:sz w:val="18"/>
                <w:szCs w:val="18"/>
              </w:rPr>
            </w:pPr>
          </w:p>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х</w:t>
            </w:r>
          </w:p>
        </w:tc>
      </w:tr>
      <w:tr w:rsidR="009809B6" w:rsidRPr="009B35F4" w:rsidTr="002F745C">
        <w:trPr>
          <w:jc w:val="center"/>
        </w:trPr>
        <w:tc>
          <w:tcPr>
            <w:tcW w:w="3794" w:type="dxa"/>
            <w:tcMar>
              <w:left w:w="28" w:type="dxa"/>
              <w:right w:w="28" w:type="dxa"/>
            </w:tcMar>
          </w:tcPr>
          <w:p w:rsidR="009809B6" w:rsidRPr="009B35F4" w:rsidRDefault="009809B6" w:rsidP="002F745C">
            <w:pPr>
              <w:numPr>
                <w:ilvl w:val="1"/>
                <w:numId w:val="1"/>
              </w:numPr>
              <w:tabs>
                <w:tab w:val="clear" w:pos="792"/>
                <w:tab w:val="num" w:pos="567"/>
              </w:tabs>
              <w:autoSpaceDE w:val="0"/>
              <w:autoSpaceDN w:val="0"/>
              <w:spacing w:after="0" w:line="214" w:lineRule="auto"/>
              <w:ind w:left="170" w:firstLine="0"/>
              <w:jc w:val="center"/>
              <w:rPr>
                <w:rFonts w:ascii="Times New Roman" w:hAnsi="Times New Roman"/>
                <w:sz w:val="18"/>
                <w:szCs w:val="18"/>
              </w:rPr>
            </w:pPr>
            <w:r w:rsidRPr="009B35F4">
              <w:rPr>
                <w:rFonts w:ascii="Times New Roman" w:hAnsi="Times New Roman"/>
                <w:b/>
                <w:bCs/>
                <w:sz w:val="18"/>
                <w:szCs w:val="18"/>
              </w:rPr>
              <w:t>Валовая прибыль</w:t>
            </w:r>
          </w:p>
        </w:tc>
        <w:tc>
          <w:tcPr>
            <w:tcW w:w="567" w:type="dxa"/>
          </w:tcPr>
          <w:p w:rsidR="009809B6" w:rsidRPr="009B35F4" w:rsidRDefault="009809B6" w:rsidP="002F745C">
            <w:pPr>
              <w:spacing w:after="0"/>
              <w:jc w:val="center"/>
              <w:rPr>
                <w:rFonts w:ascii="Times New Roman" w:hAnsi="Times New Roman"/>
                <w:sz w:val="18"/>
                <w:szCs w:val="18"/>
              </w:rPr>
            </w:pPr>
            <w:r w:rsidRPr="009B35F4">
              <w:rPr>
                <w:rFonts w:ascii="Times New Roman" w:hAnsi="Times New Roman"/>
                <w:sz w:val="18"/>
                <w:szCs w:val="18"/>
              </w:rPr>
              <w:t>029</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819291</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698319</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676804</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-120972</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-21515</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-142487</w:t>
            </w:r>
          </w:p>
        </w:tc>
        <w:tc>
          <w:tcPr>
            <w:tcW w:w="992" w:type="dxa"/>
          </w:tcPr>
          <w:p w:rsidR="009809B6" w:rsidRPr="009B35F4" w:rsidRDefault="009809B6" w:rsidP="002F745C">
            <w:pPr>
              <w:spacing w:after="0" w:line="214" w:lineRule="auto"/>
              <w:ind w:left="57"/>
              <w:jc w:val="center"/>
              <w:rPr>
                <w:rFonts w:ascii="Times New Roman" w:hAnsi="Times New Roman"/>
                <w:sz w:val="18"/>
                <w:szCs w:val="18"/>
              </w:rPr>
            </w:pPr>
          </w:p>
        </w:tc>
        <w:tc>
          <w:tcPr>
            <w:tcW w:w="992" w:type="dxa"/>
          </w:tcPr>
          <w:p w:rsidR="009809B6" w:rsidRPr="009B35F4" w:rsidRDefault="009809B6" w:rsidP="002F745C">
            <w:pPr>
              <w:spacing w:after="0" w:line="214" w:lineRule="auto"/>
              <w:ind w:left="57"/>
              <w:jc w:val="center"/>
              <w:rPr>
                <w:rFonts w:ascii="Times New Roman" w:hAnsi="Times New Roman"/>
                <w:sz w:val="18"/>
                <w:szCs w:val="18"/>
              </w:rPr>
            </w:pPr>
          </w:p>
        </w:tc>
        <w:tc>
          <w:tcPr>
            <w:tcW w:w="999" w:type="dxa"/>
          </w:tcPr>
          <w:p w:rsidR="009809B6" w:rsidRPr="009B35F4" w:rsidRDefault="009809B6" w:rsidP="002F745C">
            <w:pPr>
              <w:spacing w:after="0" w:line="214" w:lineRule="auto"/>
              <w:ind w:left="57"/>
              <w:jc w:val="center"/>
              <w:rPr>
                <w:rFonts w:ascii="Times New Roman" w:hAnsi="Times New Roman"/>
                <w:sz w:val="18"/>
                <w:szCs w:val="18"/>
              </w:rPr>
            </w:pPr>
          </w:p>
        </w:tc>
      </w:tr>
      <w:tr w:rsidR="009809B6" w:rsidRPr="009B35F4" w:rsidTr="002F745C">
        <w:trPr>
          <w:jc w:val="center"/>
        </w:trPr>
        <w:tc>
          <w:tcPr>
            <w:tcW w:w="3794" w:type="dxa"/>
            <w:tcMar>
              <w:left w:w="28" w:type="dxa"/>
              <w:right w:w="28" w:type="dxa"/>
            </w:tcMar>
          </w:tcPr>
          <w:p w:rsidR="009809B6" w:rsidRPr="009B35F4" w:rsidRDefault="009809B6" w:rsidP="002F745C">
            <w:pPr>
              <w:numPr>
                <w:ilvl w:val="1"/>
                <w:numId w:val="1"/>
              </w:numPr>
              <w:tabs>
                <w:tab w:val="clear" w:pos="792"/>
                <w:tab w:val="num" w:pos="567"/>
              </w:tabs>
              <w:autoSpaceDE w:val="0"/>
              <w:autoSpaceDN w:val="0"/>
              <w:spacing w:after="0" w:line="214" w:lineRule="auto"/>
              <w:ind w:left="170" w:firstLine="0"/>
              <w:jc w:val="center"/>
              <w:rPr>
                <w:rFonts w:ascii="Times New Roman" w:hAnsi="Times New Roman"/>
                <w:sz w:val="18"/>
                <w:szCs w:val="18"/>
              </w:rPr>
            </w:pPr>
            <w:r w:rsidRPr="009B35F4">
              <w:rPr>
                <w:rFonts w:ascii="Times New Roman" w:hAnsi="Times New Roman"/>
                <w:sz w:val="18"/>
                <w:szCs w:val="18"/>
              </w:rPr>
              <w:t>Коммерческие расходы</w:t>
            </w:r>
          </w:p>
        </w:tc>
        <w:tc>
          <w:tcPr>
            <w:tcW w:w="567" w:type="dxa"/>
          </w:tcPr>
          <w:p w:rsidR="009809B6" w:rsidRPr="009B35F4" w:rsidRDefault="009809B6" w:rsidP="002F745C">
            <w:pPr>
              <w:spacing w:after="0"/>
              <w:jc w:val="center"/>
              <w:rPr>
                <w:rFonts w:ascii="Times New Roman" w:hAnsi="Times New Roman"/>
                <w:sz w:val="18"/>
                <w:szCs w:val="18"/>
              </w:rPr>
            </w:pPr>
            <w:r w:rsidRPr="009B35F4">
              <w:rPr>
                <w:rFonts w:ascii="Times New Roman" w:hAnsi="Times New Roman"/>
                <w:sz w:val="18"/>
                <w:szCs w:val="18"/>
              </w:rPr>
              <w:t>030</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118834</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140027</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173972</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-21193</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-33945</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-55138</w:t>
            </w:r>
          </w:p>
        </w:tc>
        <w:tc>
          <w:tcPr>
            <w:tcW w:w="992" w:type="dxa"/>
          </w:tcPr>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х</w:t>
            </w:r>
          </w:p>
        </w:tc>
        <w:tc>
          <w:tcPr>
            <w:tcW w:w="992" w:type="dxa"/>
          </w:tcPr>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х</w:t>
            </w:r>
          </w:p>
        </w:tc>
        <w:tc>
          <w:tcPr>
            <w:tcW w:w="999" w:type="dxa"/>
          </w:tcPr>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х</w:t>
            </w:r>
          </w:p>
        </w:tc>
      </w:tr>
      <w:tr w:rsidR="009809B6" w:rsidRPr="009B35F4" w:rsidTr="002F745C">
        <w:trPr>
          <w:jc w:val="center"/>
        </w:trPr>
        <w:tc>
          <w:tcPr>
            <w:tcW w:w="3794" w:type="dxa"/>
            <w:tcMar>
              <w:left w:w="28" w:type="dxa"/>
              <w:right w:w="28" w:type="dxa"/>
            </w:tcMar>
          </w:tcPr>
          <w:p w:rsidR="009809B6" w:rsidRPr="009B35F4" w:rsidRDefault="009809B6" w:rsidP="002F745C">
            <w:pPr>
              <w:numPr>
                <w:ilvl w:val="1"/>
                <w:numId w:val="1"/>
              </w:numPr>
              <w:tabs>
                <w:tab w:val="clear" w:pos="792"/>
                <w:tab w:val="num" w:pos="567"/>
              </w:tabs>
              <w:autoSpaceDE w:val="0"/>
              <w:autoSpaceDN w:val="0"/>
              <w:spacing w:after="0" w:line="214" w:lineRule="auto"/>
              <w:ind w:left="170" w:firstLine="0"/>
              <w:jc w:val="center"/>
              <w:rPr>
                <w:rFonts w:ascii="Times New Roman" w:hAnsi="Times New Roman"/>
                <w:sz w:val="18"/>
                <w:szCs w:val="18"/>
              </w:rPr>
            </w:pPr>
            <w:r w:rsidRPr="009B35F4">
              <w:rPr>
                <w:rFonts w:ascii="Times New Roman" w:hAnsi="Times New Roman"/>
                <w:sz w:val="18"/>
                <w:szCs w:val="18"/>
              </w:rPr>
              <w:t>Управленческие расходы</w:t>
            </w:r>
          </w:p>
        </w:tc>
        <w:tc>
          <w:tcPr>
            <w:tcW w:w="567" w:type="dxa"/>
          </w:tcPr>
          <w:p w:rsidR="009809B6" w:rsidRPr="009B35F4" w:rsidRDefault="009809B6" w:rsidP="002F745C">
            <w:pPr>
              <w:spacing w:after="0"/>
              <w:jc w:val="center"/>
              <w:rPr>
                <w:rFonts w:ascii="Times New Roman" w:hAnsi="Times New Roman"/>
                <w:sz w:val="18"/>
                <w:szCs w:val="18"/>
              </w:rPr>
            </w:pPr>
            <w:r w:rsidRPr="009B35F4">
              <w:rPr>
                <w:rFonts w:ascii="Times New Roman" w:hAnsi="Times New Roman"/>
                <w:sz w:val="18"/>
                <w:szCs w:val="18"/>
              </w:rPr>
              <w:t>040</w:t>
            </w:r>
          </w:p>
        </w:tc>
        <w:tc>
          <w:tcPr>
            <w:tcW w:w="1134" w:type="dxa"/>
          </w:tcPr>
          <w:p w:rsidR="009809B6" w:rsidRPr="009B35F4" w:rsidRDefault="009809B6" w:rsidP="002F745C">
            <w:pPr>
              <w:spacing w:after="0"/>
              <w:ind w:left="57"/>
              <w:jc w:val="center"/>
              <w:rPr>
                <w:rFonts w:ascii="Times New Roman" w:hAnsi="Times New Roman"/>
                <w:sz w:val="18"/>
                <w:szCs w:val="18"/>
              </w:rPr>
            </w:pPr>
            <w:r w:rsidRPr="009B35F4">
              <w:rPr>
                <w:rFonts w:ascii="Times New Roman" w:hAnsi="Times New Roman"/>
                <w:sz w:val="18"/>
                <w:szCs w:val="18"/>
              </w:rPr>
              <w:t>-</w:t>
            </w:r>
          </w:p>
        </w:tc>
        <w:tc>
          <w:tcPr>
            <w:tcW w:w="1134" w:type="dxa"/>
          </w:tcPr>
          <w:p w:rsidR="009809B6" w:rsidRPr="009B35F4" w:rsidRDefault="009809B6" w:rsidP="002F745C">
            <w:pPr>
              <w:spacing w:after="0"/>
              <w:ind w:left="57"/>
              <w:jc w:val="center"/>
              <w:rPr>
                <w:rFonts w:ascii="Times New Roman" w:hAnsi="Times New Roman"/>
                <w:sz w:val="18"/>
                <w:szCs w:val="18"/>
              </w:rPr>
            </w:pPr>
            <w:r w:rsidRPr="009B35F4">
              <w:rPr>
                <w:rFonts w:ascii="Times New Roman" w:hAnsi="Times New Roman"/>
                <w:sz w:val="18"/>
                <w:szCs w:val="18"/>
              </w:rPr>
              <w:t>-</w:t>
            </w:r>
          </w:p>
        </w:tc>
        <w:tc>
          <w:tcPr>
            <w:tcW w:w="1134" w:type="dxa"/>
          </w:tcPr>
          <w:p w:rsidR="009809B6" w:rsidRPr="009B35F4" w:rsidRDefault="009809B6" w:rsidP="002F745C">
            <w:pPr>
              <w:spacing w:after="0"/>
              <w:ind w:left="57"/>
              <w:jc w:val="center"/>
              <w:rPr>
                <w:rFonts w:ascii="Times New Roman" w:hAnsi="Times New Roman"/>
                <w:sz w:val="18"/>
                <w:szCs w:val="18"/>
              </w:rPr>
            </w:pPr>
            <w:r w:rsidRPr="009B35F4">
              <w:rPr>
                <w:rFonts w:ascii="Times New Roman" w:hAnsi="Times New Roman"/>
                <w:sz w:val="18"/>
                <w:szCs w:val="18"/>
              </w:rPr>
              <w:t>-</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992" w:type="dxa"/>
          </w:tcPr>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х</w:t>
            </w:r>
          </w:p>
        </w:tc>
        <w:tc>
          <w:tcPr>
            <w:tcW w:w="992" w:type="dxa"/>
          </w:tcPr>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х</w:t>
            </w:r>
          </w:p>
        </w:tc>
        <w:tc>
          <w:tcPr>
            <w:tcW w:w="999" w:type="dxa"/>
          </w:tcPr>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х</w:t>
            </w:r>
          </w:p>
        </w:tc>
      </w:tr>
      <w:tr w:rsidR="009809B6" w:rsidRPr="009B35F4" w:rsidTr="002F745C">
        <w:trPr>
          <w:trHeight w:val="329"/>
          <w:jc w:val="center"/>
        </w:trPr>
        <w:tc>
          <w:tcPr>
            <w:tcW w:w="3794" w:type="dxa"/>
            <w:tcMar>
              <w:left w:w="28" w:type="dxa"/>
              <w:right w:w="28" w:type="dxa"/>
            </w:tcMar>
            <w:vAlign w:val="center"/>
          </w:tcPr>
          <w:p w:rsidR="009809B6" w:rsidRPr="009B35F4" w:rsidRDefault="009809B6" w:rsidP="002F745C">
            <w:pPr>
              <w:numPr>
                <w:ilvl w:val="1"/>
                <w:numId w:val="1"/>
              </w:numPr>
              <w:tabs>
                <w:tab w:val="clear" w:pos="792"/>
                <w:tab w:val="num" w:pos="567"/>
              </w:tabs>
              <w:autoSpaceDE w:val="0"/>
              <w:autoSpaceDN w:val="0"/>
              <w:spacing w:after="0" w:line="214" w:lineRule="auto"/>
              <w:ind w:left="170" w:firstLine="0"/>
              <w:jc w:val="center"/>
              <w:rPr>
                <w:rFonts w:ascii="Times New Roman" w:hAnsi="Times New Roman"/>
                <w:sz w:val="18"/>
                <w:szCs w:val="18"/>
              </w:rPr>
            </w:pPr>
            <w:r w:rsidRPr="009B35F4">
              <w:rPr>
                <w:rFonts w:ascii="Times New Roman" w:hAnsi="Times New Roman"/>
                <w:b/>
                <w:bCs/>
                <w:sz w:val="18"/>
                <w:szCs w:val="18"/>
              </w:rPr>
              <w:t>Прибыль (убыток) от продаж</w:t>
            </w:r>
          </w:p>
        </w:tc>
        <w:tc>
          <w:tcPr>
            <w:tcW w:w="567" w:type="dxa"/>
          </w:tcPr>
          <w:p w:rsidR="009809B6" w:rsidRPr="009B35F4" w:rsidRDefault="009809B6" w:rsidP="002F745C">
            <w:pPr>
              <w:spacing w:after="0"/>
              <w:jc w:val="center"/>
              <w:rPr>
                <w:rFonts w:ascii="Times New Roman" w:hAnsi="Times New Roman"/>
                <w:sz w:val="18"/>
                <w:szCs w:val="18"/>
              </w:rPr>
            </w:pPr>
            <w:r w:rsidRPr="009B35F4">
              <w:rPr>
                <w:rFonts w:ascii="Times New Roman" w:hAnsi="Times New Roman"/>
                <w:sz w:val="18"/>
                <w:szCs w:val="18"/>
              </w:rPr>
              <w:t>050</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700457</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558292</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502832</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-142165</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-55460</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-197625</w:t>
            </w:r>
          </w:p>
        </w:tc>
        <w:tc>
          <w:tcPr>
            <w:tcW w:w="992"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107,37</w:t>
            </w:r>
          </w:p>
        </w:tc>
        <w:tc>
          <w:tcPr>
            <w:tcW w:w="992"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112,16</w:t>
            </w:r>
          </w:p>
        </w:tc>
        <w:tc>
          <w:tcPr>
            <w:tcW w:w="999"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153,42</w:t>
            </w:r>
          </w:p>
        </w:tc>
      </w:tr>
      <w:tr w:rsidR="009809B6" w:rsidRPr="009B35F4" w:rsidTr="002F745C">
        <w:trPr>
          <w:trHeight w:val="375"/>
          <w:jc w:val="center"/>
        </w:trPr>
        <w:tc>
          <w:tcPr>
            <w:tcW w:w="3794" w:type="dxa"/>
            <w:tcMar>
              <w:left w:w="28" w:type="dxa"/>
              <w:right w:w="28" w:type="dxa"/>
            </w:tcMar>
            <w:vAlign w:val="center"/>
          </w:tcPr>
          <w:p w:rsidR="009809B6" w:rsidRPr="009B35F4" w:rsidRDefault="009809B6" w:rsidP="002F745C">
            <w:pPr>
              <w:spacing w:after="0" w:line="214" w:lineRule="auto"/>
              <w:ind w:left="170"/>
              <w:jc w:val="center"/>
              <w:rPr>
                <w:rFonts w:ascii="Times New Roman" w:hAnsi="Times New Roman"/>
                <w:b/>
                <w:bCs/>
                <w:sz w:val="18"/>
                <w:szCs w:val="18"/>
              </w:rPr>
            </w:pPr>
            <w:r w:rsidRPr="009B35F4">
              <w:rPr>
                <w:rFonts w:ascii="Times New Roman" w:hAnsi="Times New Roman"/>
                <w:b/>
                <w:bCs/>
                <w:sz w:val="18"/>
                <w:szCs w:val="18"/>
              </w:rPr>
              <w:t>2. Прочие доходы и расходы</w:t>
            </w:r>
          </w:p>
        </w:tc>
        <w:tc>
          <w:tcPr>
            <w:tcW w:w="567" w:type="dxa"/>
          </w:tcPr>
          <w:p w:rsidR="009809B6" w:rsidRPr="009B35F4" w:rsidRDefault="009809B6" w:rsidP="002F745C">
            <w:pPr>
              <w:spacing w:after="0" w:line="214" w:lineRule="auto"/>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992"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992"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999" w:type="dxa"/>
            <w:vAlign w:val="bottom"/>
          </w:tcPr>
          <w:p w:rsidR="009809B6" w:rsidRPr="009B35F4" w:rsidRDefault="009809B6" w:rsidP="002F745C">
            <w:pPr>
              <w:spacing w:after="0"/>
              <w:ind w:left="57"/>
              <w:jc w:val="center"/>
              <w:rPr>
                <w:rFonts w:ascii="Times New Roman" w:hAnsi="Times New Roman"/>
                <w:color w:val="000000"/>
                <w:sz w:val="18"/>
                <w:szCs w:val="18"/>
              </w:rPr>
            </w:pPr>
          </w:p>
        </w:tc>
      </w:tr>
      <w:tr w:rsidR="009809B6" w:rsidRPr="009B35F4" w:rsidTr="002F745C">
        <w:trPr>
          <w:jc w:val="center"/>
        </w:trPr>
        <w:tc>
          <w:tcPr>
            <w:tcW w:w="3794" w:type="dxa"/>
            <w:tcMar>
              <w:left w:w="28" w:type="dxa"/>
              <w:right w:w="28" w:type="dxa"/>
            </w:tcMar>
          </w:tcPr>
          <w:p w:rsidR="009809B6" w:rsidRPr="009B35F4" w:rsidRDefault="009809B6" w:rsidP="002F745C">
            <w:pPr>
              <w:spacing w:after="0" w:line="214" w:lineRule="auto"/>
              <w:ind w:left="170"/>
              <w:jc w:val="center"/>
              <w:rPr>
                <w:rFonts w:ascii="Times New Roman" w:hAnsi="Times New Roman"/>
                <w:sz w:val="18"/>
                <w:szCs w:val="18"/>
              </w:rPr>
            </w:pPr>
            <w:r w:rsidRPr="009B35F4">
              <w:rPr>
                <w:rFonts w:ascii="Times New Roman" w:hAnsi="Times New Roman"/>
                <w:sz w:val="18"/>
                <w:szCs w:val="18"/>
              </w:rPr>
              <w:t>2.1. Проценты к получению</w:t>
            </w:r>
          </w:p>
        </w:tc>
        <w:tc>
          <w:tcPr>
            <w:tcW w:w="567" w:type="dxa"/>
          </w:tcPr>
          <w:p w:rsidR="009809B6" w:rsidRPr="009B35F4" w:rsidRDefault="009809B6" w:rsidP="002F745C">
            <w:pPr>
              <w:spacing w:after="0" w:line="214" w:lineRule="auto"/>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992"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992"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999" w:type="dxa"/>
            <w:vAlign w:val="bottom"/>
          </w:tcPr>
          <w:p w:rsidR="009809B6" w:rsidRPr="009B35F4" w:rsidRDefault="009809B6" w:rsidP="002F745C">
            <w:pPr>
              <w:spacing w:after="0"/>
              <w:ind w:left="57"/>
              <w:jc w:val="center"/>
              <w:rPr>
                <w:rFonts w:ascii="Times New Roman" w:hAnsi="Times New Roman"/>
                <w:color w:val="000000"/>
                <w:sz w:val="18"/>
                <w:szCs w:val="18"/>
              </w:rPr>
            </w:pPr>
          </w:p>
        </w:tc>
      </w:tr>
      <w:tr w:rsidR="009809B6" w:rsidRPr="009B35F4" w:rsidTr="002F745C">
        <w:trPr>
          <w:jc w:val="center"/>
        </w:trPr>
        <w:tc>
          <w:tcPr>
            <w:tcW w:w="3794" w:type="dxa"/>
            <w:tcMar>
              <w:left w:w="28" w:type="dxa"/>
              <w:right w:w="28" w:type="dxa"/>
            </w:tcMar>
          </w:tcPr>
          <w:p w:rsidR="009809B6" w:rsidRPr="009B35F4" w:rsidRDefault="009809B6" w:rsidP="002F745C">
            <w:pPr>
              <w:spacing w:after="0" w:line="214" w:lineRule="auto"/>
              <w:ind w:left="170"/>
              <w:jc w:val="center"/>
              <w:rPr>
                <w:rFonts w:ascii="Times New Roman" w:hAnsi="Times New Roman"/>
                <w:sz w:val="18"/>
                <w:szCs w:val="18"/>
              </w:rPr>
            </w:pPr>
            <w:r w:rsidRPr="009B35F4">
              <w:rPr>
                <w:rFonts w:ascii="Times New Roman" w:hAnsi="Times New Roman"/>
                <w:sz w:val="18"/>
                <w:szCs w:val="18"/>
              </w:rPr>
              <w:t>2.2. Проценты к уплате</w:t>
            </w:r>
          </w:p>
        </w:tc>
        <w:tc>
          <w:tcPr>
            <w:tcW w:w="567" w:type="dxa"/>
          </w:tcPr>
          <w:p w:rsidR="009809B6" w:rsidRPr="009B35F4" w:rsidRDefault="009809B6" w:rsidP="002F745C">
            <w:pPr>
              <w:spacing w:after="0" w:line="214" w:lineRule="auto"/>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992"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992"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999" w:type="dxa"/>
            <w:vAlign w:val="bottom"/>
          </w:tcPr>
          <w:p w:rsidR="009809B6" w:rsidRPr="009B35F4" w:rsidRDefault="009809B6" w:rsidP="002F745C">
            <w:pPr>
              <w:spacing w:after="0"/>
              <w:ind w:left="57"/>
              <w:jc w:val="center"/>
              <w:rPr>
                <w:rFonts w:ascii="Times New Roman" w:hAnsi="Times New Roman"/>
                <w:color w:val="000000"/>
                <w:sz w:val="18"/>
                <w:szCs w:val="18"/>
              </w:rPr>
            </w:pPr>
          </w:p>
        </w:tc>
      </w:tr>
      <w:tr w:rsidR="009809B6" w:rsidRPr="009B35F4" w:rsidTr="002F745C">
        <w:trPr>
          <w:jc w:val="center"/>
        </w:trPr>
        <w:tc>
          <w:tcPr>
            <w:tcW w:w="3794" w:type="dxa"/>
            <w:tcMar>
              <w:left w:w="28" w:type="dxa"/>
              <w:right w:w="28" w:type="dxa"/>
            </w:tcMar>
          </w:tcPr>
          <w:p w:rsidR="009809B6" w:rsidRPr="009B35F4" w:rsidRDefault="009809B6" w:rsidP="002F745C">
            <w:pPr>
              <w:spacing w:after="0" w:line="214" w:lineRule="auto"/>
              <w:ind w:left="170"/>
              <w:jc w:val="center"/>
              <w:rPr>
                <w:rFonts w:ascii="Times New Roman" w:hAnsi="Times New Roman"/>
                <w:sz w:val="18"/>
                <w:szCs w:val="18"/>
              </w:rPr>
            </w:pPr>
            <w:r w:rsidRPr="009B35F4">
              <w:rPr>
                <w:rFonts w:ascii="Times New Roman" w:hAnsi="Times New Roman"/>
                <w:sz w:val="18"/>
                <w:szCs w:val="18"/>
              </w:rPr>
              <w:t>2.3. Доходы от участия в других организациях</w:t>
            </w:r>
          </w:p>
        </w:tc>
        <w:tc>
          <w:tcPr>
            <w:tcW w:w="567" w:type="dxa"/>
          </w:tcPr>
          <w:p w:rsidR="009809B6" w:rsidRPr="009B35F4" w:rsidRDefault="009809B6" w:rsidP="002F745C">
            <w:pPr>
              <w:spacing w:after="0" w:line="214" w:lineRule="auto"/>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992"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992"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999" w:type="dxa"/>
            <w:vAlign w:val="bottom"/>
          </w:tcPr>
          <w:p w:rsidR="009809B6" w:rsidRPr="009B35F4" w:rsidRDefault="009809B6" w:rsidP="002F745C">
            <w:pPr>
              <w:spacing w:after="0"/>
              <w:ind w:left="57"/>
              <w:jc w:val="center"/>
              <w:rPr>
                <w:rFonts w:ascii="Times New Roman" w:hAnsi="Times New Roman"/>
                <w:color w:val="000000"/>
                <w:sz w:val="18"/>
                <w:szCs w:val="18"/>
              </w:rPr>
            </w:pPr>
          </w:p>
        </w:tc>
      </w:tr>
      <w:tr w:rsidR="009809B6" w:rsidRPr="009B35F4" w:rsidTr="002F745C">
        <w:trPr>
          <w:jc w:val="center"/>
        </w:trPr>
        <w:tc>
          <w:tcPr>
            <w:tcW w:w="3794" w:type="dxa"/>
            <w:tcMar>
              <w:left w:w="28" w:type="dxa"/>
              <w:right w:w="28" w:type="dxa"/>
            </w:tcMar>
          </w:tcPr>
          <w:p w:rsidR="009809B6" w:rsidRPr="009B35F4" w:rsidRDefault="009809B6" w:rsidP="002F745C">
            <w:pPr>
              <w:spacing w:after="0" w:line="214" w:lineRule="auto"/>
              <w:ind w:left="170"/>
              <w:jc w:val="center"/>
              <w:rPr>
                <w:rFonts w:ascii="Times New Roman" w:hAnsi="Times New Roman"/>
                <w:sz w:val="18"/>
                <w:szCs w:val="18"/>
              </w:rPr>
            </w:pPr>
            <w:r w:rsidRPr="009B35F4">
              <w:rPr>
                <w:rFonts w:ascii="Times New Roman" w:hAnsi="Times New Roman"/>
                <w:sz w:val="18"/>
                <w:szCs w:val="18"/>
              </w:rPr>
              <w:t>2.4. Прочие доходы</w:t>
            </w:r>
          </w:p>
        </w:tc>
        <w:tc>
          <w:tcPr>
            <w:tcW w:w="567" w:type="dxa"/>
          </w:tcPr>
          <w:p w:rsidR="009809B6" w:rsidRPr="009B35F4" w:rsidRDefault="009809B6" w:rsidP="002F745C">
            <w:pPr>
              <w:spacing w:after="0"/>
              <w:jc w:val="center"/>
              <w:rPr>
                <w:rFonts w:ascii="Times New Roman" w:hAnsi="Times New Roman"/>
                <w:sz w:val="18"/>
                <w:szCs w:val="18"/>
              </w:rPr>
            </w:pPr>
            <w:r w:rsidRPr="009B35F4">
              <w:rPr>
                <w:rFonts w:ascii="Times New Roman" w:hAnsi="Times New Roman"/>
                <w:sz w:val="18"/>
                <w:szCs w:val="18"/>
              </w:rPr>
              <w:t>090</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31165</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35265</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197570</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4100</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162305</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166405</w:t>
            </w:r>
          </w:p>
        </w:tc>
        <w:tc>
          <w:tcPr>
            <w:tcW w:w="992"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4,78</w:t>
            </w:r>
          </w:p>
        </w:tc>
        <w:tc>
          <w:tcPr>
            <w:tcW w:w="992"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7,08</w:t>
            </w:r>
          </w:p>
        </w:tc>
        <w:tc>
          <w:tcPr>
            <w:tcW w:w="999"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60,28</w:t>
            </w:r>
          </w:p>
        </w:tc>
      </w:tr>
      <w:tr w:rsidR="009809B6" w:rsidRPr="009B35F4" w:rsidTr="002F745C">
        <w:trPr>
          <w:jc w:val="center"/>
        </w:trPr>
        <w:tc>
          <w:tcPr>
            <w:tcW w:w="3794" w:type="dxa"/>
            <w:tcMar>
              <w:left w:w="28" w:type="dxa"/>
              <w:right w:w="28" w:type="dxa"/>
            </w:tcMar>
          </w:tcPr>
          <w:p w:rsidR="009809B6" w:rsidRPr="009B35F4" w:rsidRDefault="009809B6" w:rsidP="002F745C">
            <w:pPr>
              <w:spacing w:after="0" w:line="214" w:lineRule="auto"/>
              <w:ind w:left="170"/>
              <w:jc w:val="center"/>
              <w:rPr>
                <w:rFonts w:ascii="Times New Roman" w:hAnsi="Times New Roman"/>
                <w:sz w:val="18"/>
                <w:szCs w:val="18"/>
              </w:rPr>
            </w:pPr>
            <w:r w:rsidRPr="009B35F4">
              <w:rPr>
                <w:rFonts w:ascii="Times New Roman" w:hAnsi="Times New Roman"/>
                <w:sz w:val="18"/>
                <w:szCs w:val="18"/>
              </w:rPr>
              <w:t>2.5. Прочие расходы</w:t>
            </w:r>
          </w:p>
        </w:tc>
        <w:tc>
          <w:tcPr>
            <w:tcW w:w="567" w:type="dxa"/>
          </w:tcPr>
          <w:p w:rsidR="009809B6" w:rsidRPr="009B35F4" w:rsidRDefault="009809B6" w:rsidP="002F745C">
            <w:pPr>
              <w:spacing w:after="0"/>
              <w:jc w:val="center"/>
              <w:rPr>
                <w:rFonts w:ascii="Times New Roman" w:hAnsi="Times New Roman"/>
                <w:sz w:val="18"/>
                <w:szCs w:val="18"/>
              </w:rPr>
            </w:pPr>
            <w:r w:rsidRPr="009B35F4">
              <w:rPr>
                <w:rFonts w:ascii="Times New Roman" w:hAnsi="Times New Roman"/>
                <w:sz w:val="18"/>
                <w:szCs w:val="18"/>
              </w:rPr>
              <w:t>100</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79242</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95799</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372661</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16557</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276862</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293419</w:t>
            </w:r>
          </w:p>
        </w:tc>
        <w:tc>
          <w:tcPr>
            <w:tcW w:w="992"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12,15</w:t>
            </w:r>
          </w:p>
        </w:tc>
        <w:tc>
          <w:tcPr>
            <w:tcW w:w="992"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19,25</w:t>
            </w:r>
          </w:p>
        </w:tc>
        <w:tc>
          <w:tcPr>
            <w:tcW w:w="999"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113,71</w:t>
            </w:r>
          </w:p>
        </w:tc>
      </w:tr>
      <w:tr w:rsidR="009809B6" w:rsidRPr="009B35F4" w:rsidTr="002F745C">
        <w:trPr>
          <w:trHeight w:val="369"/>
          <w:jc w:val="center"/>
        </w:trPr>
        <w:tc>
          <w:tcPr>
            <w:tcW w:w="3794" w:type="dxa"/>
            <w:tcMar>
              <w:left w:w="28" w:type="dxa"/>
              <w:right w:w="28" w:type="dxa"/>
            </w:tcMar>
            <w:vAlign w:val="center"/>
          </w:tcPr>
          <w:p w:rsidR="009809B6" w:rsidRPr="009B35F4" w:rsidRDefault="009809B6" w:rsidP="002F745C">
            <w:pPr>
              <w:spacing w:after="0" w:line="214" w:lineRule="auto"/>
              <w:ind w:left="170"/>
              <w:jc w:val="center"/>
              <w:rPr>
                <w:rFonts w:ascii="Times New Roman" w:hAnsi="Times New Roman"/>
                <w:b/>
                <w:bCs/>
                <w:sz w:val="18"/>
                <w:szCs w:val="18"/>
              </w:rPr>
            </w:pPr>
            <w:r w:rsidRPr="009B35F4">
              <w:rPr>
                <w:rFonts w:ascii="Times New Roman" w:hAnsi="Times New Roman"/>
                <w:b/>
                <w:bCs/>
                <w:sz w:val="18"/>
                <w:szCs w:val="18"/>
              </w:rPr>
              <w:t>3. Прибыль (убыток) до налогообложения</w:t>
            </w:r>
          </w:p>
        </w:tc>
        <w:tc>
          <w:tcPr>
            <w:tcW w:w="567" w:type="dxa"/>
          </w:tcPr>
          <w:p w:rsidR="009809B6" w:rsidRPr="009B35F4" w:rsidRDefault="009809B6" w:rsidP="002F745C">
            <w:pPr>
              <w:spacing w:after="0"/>
              <w:jc w:val="center"/>
              <w:rPr>
                <w:rFonts w:ascii="Times New Roman" w:hAnsi="Times New Roman"/>
                <w:sz w:val="18"/>
                <w:szCs w:val="18"/>
              </w:rPr>
            </w:pPr>
            <w:r w:rsidRPr="009B35F4">
              <w:rPr>
                <w:rFonts w:ascii="Times New Roman" w:hAnsi="Times New Roman"/>
                <w:sz w:val="18"/>
                <w:szCs w:val="18"/>
              </w:rPr>
              <w:t>140</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p>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652380</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p>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497758</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p>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327741</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-154622</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-170017</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-324639</w:t>
            </w:r>
          </w:p>
        </w:tc>
        <w:tc>
          <w:tcPr>
            <w:tcW w:w="992" w:type="dxa"/>
          </w:tcPr>
          <w:p w:rsidR="009809B6" w:rsidRPr="009B35F4" w:rsidRDefault="009809B6" w:rsidP="002F745C">
            <w:pPr>
              <w:spacing w:after="0" w:line="214" w:lineRule="auto"/>
              <w:ind w:left="57"/>
              <w:jc w:val="center"/>
              <w:rPr>
                <w:rFonts w:ascii="Times New Roman" w:hAnsi="Times New Roman"/>
                <w:sz w:val="18"/>
                <w:szCs w:val="18"/>
              </w:rPr>
            </w:pPr>
          </w:p>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100,0</w:t>
            </w:r>
          </w:p>
        </w:tc>
        <w:tc>
          <w:tcPr>
            <w:tcW w:w="992" w:type="dxa"/>
          </w:tcPr>
          <w:p w:rsidR="009809B6" w:rsidRPr="009B35F4" w:rsidRDefault="009809B6" w:rsidP="002F745C">
            <w:pPr>
              <w:spacing w:after="0" w:line="214" w:lineRule="auto"/>
              <w:ind w:left="57"/>
              <w:jc w:val="center"/>
              <w:rPr>
                <w:rFonts w:ascii="Times New Roman" w:hAnsi="Times New Roman"/>
                <w:sz w:val="18"/>
                <w:szCs w:val="18"/>
              </w:rPr>
            </w:pPr>
          </w:p>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100,0</w:t>
            </w:r>
          </w:p>
        </w:tc>
        <w:tc>
          <w:tcPr>
            <w:tcW w:w="999" w:type="dxa"/>
          </w:tcPr>
          <w:p w:rsidR="009809B6" w:rsidRPr="009B35F4" w:rsidRDefault="009809B6" w:rsidP="002F745C">
            <w:pPr>
              <w:spacing w:after="0" w:line="214" w:lineRule="auto"/>
              <w:ind w:left="57"/>
              <w:jc w:val="center"/>
              <w:rPr>
                <w:rFonts w:ascii="Times New Roman" w:hAnsi="Times New Roman"/>
                <w:sz w:val="18"/>
                <w:szCs w:val="18"/>
              </w:rPr>
            </w:pPr>
          </w:p>
          <w:p w:rsidR="009809B6" w:rsidRPr="009B35F4" w:rsidRDefault="009809B6" w:rsidP="002F745C">
            <w:pPr>
              <w:spacing w:after="0" w:line="214" w:lineRule="auto"/>
              <w:ind w:left="57"/>
              <w:jc w:val="center"/>
              <w:rPr>
                <w:rFonts w:ascii="Times New Roman" w:hAnsi="Times New Roman"/>
                <w:sz w:val="18"/>
                <w:szCs w:val="18"/>
              </w:rPr>
            </w:pPr>
            <w:r w:rsidRPr="009B35F4">
              <w:rPr>
                <w:rFonts w:ascii="Times New Roman" w:hAnsi="Times New Roman"/>
                <w:sz w:val="18"/>
                <w:szCs w:val="18"/>
              </w:rPr>
              <w:t>0,0</w:t>
            </w:r>
          </w:p>
        </w:tc>
      </w:tr>
      <w:tr w:rsidR="009809B6" w:rsidRPr="009B35F4" w:rsidTr="002F745C">
        <w:trPr>
          <w:jc w:val="center"/>
        </w:trPr>
        <w:tc>
          <w:tcPr>
            <w:tcW w:w="3794" w:type="dxa"/>
            <w:tcMar>
              <w:left w:w="28" w:type="dxa"/>
              <w:right w:w="28" w:type="dxa"/>
            </w:tcMar>
          </w:tcPr>
          <w:p w:rsidR="009809B6" w:rsidRPr="009B35F4" w:rsidRDefault="009809B6" w:rsidP="002F745C">
            <w:pPr>
              <w:spacing w:after="0" w:line="214" w:lineRule="auto"/>
              <w:ind w:left="170"/>
              <w:jc w:val="center"/>
              <w:rPr>
                <w:rFonts w:ascii="Times New Roman" w:hAnsi="Times New Roman"/>
                <w:sz w:val="18"/>
                <w:szCs w:val="18"/>
              </w:rPr>
            </w:pPr>
            <w:r w:rsidRPr="009B35F4">
              <w:rPr>
                <w:rFonts w:ascii="Times New Roman" w:hAnsi="Times New Roman"/>
                <w:sz w:val="18"/>
                <w:szCs w:val="18"/>
              </w:rPr>
              <w:t>4. Отложенные налоговые активы</w:t>
            </w:r>
          </w:p>
        </w:tc>
        <w:tc>
          <w:tcPr>
            <w:tcW w:w="567" w:type="dxa"/>
          </w:tcPr>
          <w:p w:rsidR="009809B6" w:rsidRPr="009B35F4" w:rsidRDefault="009809B6" w:rsidP="002F745C">
            <w:pPr>
              <w:spacing w:after="0" w:line="214" w:lineRule="auto"/>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992" w:type="dxa"/>
          </w:tcPr>
          <w:p w:rsidR="009809B6" w:rsidRPr="009B35F4" w:rsidRDefault="009809B6" w:rsidP="002F745C">
            <w:pPr>
              <w:spacing w:after="0" w:line="214" w:lineRule="auto"/>
              <w:ind w:left="57"/>
              <w:jc w:val="center"/>
              <w:rPr>
                <w:rFonts w:ascii="Times New Roman" w:hAnsi="Times New Roman"/>
                <w:sz w:val="18"/>
                <w:szCs w:val="18"/>
              </w:rPr>
            </w:pPr>
          </w:p>
        </w:tc>
        <w:tc>
          <w:tcPr>
            <w:tcW w:w="992" w:type="dxa"/>
          </w:tcPr>
          <w:p w:rsidR="009809B6" w:rsidRPr="009B35F4" w:rsidRDefault="009809B6" w:rsidP="002F745C">
            <w:pPr>
              <w:spacing w:after="0" w:line="214" w:lineRule="auto"/>
              <w:ind w:left="57"/>
              <w:jc w:val="center"/>
              <w:rPr>
                <w:rFonts w:ascii="Times New Roman" w:hAnsi="Times New Roman"/>
                <w:sz w:val="18"/>
                <w:szCs w:val="18"/>
              </w:rPr>
            </w:pPr>
          </w:p>
        </w:tc>
        <w:tc>
          <w:tcPr>
            <w:tcW w:w="999" w:type="dxa"/>
          </w:tcPr>
          <w:p w:rsidR="009809B6" w:rsidRPr="009B35F4" w:rsidRDefault="009809B6" w:rsidP="002F745C">
            <w:pPr>
              <w:spacing w:after="0" w:line="214" w:lineRule="auto"/>
              <w:ind w:left="57"/>
              <w:jc w:val="center"/>
              <w:rPr>
                <w:rFonts w:ascii="Times New Roman" w:hAnsi="Times New Roman"/>
                <w:sz w:val="18"/>
                <w:szCs w:val="18"/>
              </w:rPr>
            </w:pPr>
          </w:p>
        </w:tc>
      </w:tr>
      <w:tr w:rsidR="009809B6" w:rsidRPr="009B35F4" w:rsidTr="002F745C">
        <w:trPr>
          <w:jc w:val="center"/>
        </w:trPr>
        <w:tc>
          <w:tcPr>
            <w:tcW w:w="3794" w:type="dxa"/>
            <w:tcMar>
              <w:left w:w="28" w:type="dxa"/>
              <w:right w:w="28" w:type="dxa"/>
            </w:tcMar>
          </w:tcPr>
          <w:p w:rsidR="009809B6" w:rsidRPr="009B35F4" w:rsidRDefault="009809B6" w:rsidP="002F745C">
            <w:pPr>
              <w:spacing w:after="0" w:line="214" w:lineRule="auto"/>
              <w:ind w:left="170"/>
              <w:jc w:val="center"/>
              <w:rPr>
                <w:rFonts w:ascii="Times New Roman" w:hAnsi="Times New Roman"/>
                <w:sz w:val="18"/>
                <w:szCs w:val="18"/>
              </w:rPr>
            </w:pPr>
            <w:r w:rsidRPr="009B35F4">
              <w:rPr>
                <w:rFonts w:ascii="Times New Roman" w:hAnsi="Times New Roman"/>
                <w:sz w:val="18"/>
                <w:szCs w:val="18"/>
              </w:rPr>
              <w:t>5. Отложенные налоговые обязательства</w:t>
            </w:r>
          </w:p>
        </w:tc>
        <w:tc>
          <w:tcPr>
            <w:tcW w:w="567" w:type="dxa"/>
          </w:tcPr>
          <w:p w:rsidR="009809B6" w:rsidRPr="009B35F4" w:rsidRDefault="009809B6" w:rsidP="002F745C">
            <w:pPr>
              <w:spacing w:after="0" w:line="214" w:lineRule="auto"/>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992" w:type="dxa"/>
          </w:tcPr>
          <w:p w:rsidR="009809B6" w:rsidRPr="009B35F4" w:rsidRDefault="009809B6" w:rsidP="002F745C">
            <w:pPr>
              <w:spacing w:after="0" w:line="214" w:lineRule="auto"/>
              <w:ind w:left="57"/>
              <w:jc w:val="center"/>
              <w:rPr>
                <w:rFonts w:ascii="Times New Roman" w:hAnsi="Times New Roman"/>
                <w:sz w:val="18"/>
                <w:szCs w:val="18"/>
              </w:rPr>
            </w:pPr>
          </w:p>
        </w:tc>
        <w:tc>
          <w:tcPr>
            <w:tcW w:w="992" w:type="dxa"/>
          </w:tcPr>
          <w:p w:rsidR="009809B6" w:rsidRPr="009B35F4" w:rsidRDefault="009809B6" w:rsidP="002F745C">
            <w:pPr>
              <w:spacing w:after="0" w:line="214" w:lineRule="auto"/>
              <w:ind w:left="57"/>
              <w:jc w:val="center"/>
              <w:rPr>
                <w:rFonts w:ascii="Times New Roman" w:hAnsi="Times New Roman"/>
                <w:sz w:val="18"/>
                <w:szCs w:val="18"/>
              </w:rPr>
            </w:pPr>
          </w:p>
        </w:tc>
        <w:tc>
          <w:tcPr>
            <w:tcW w:w="999" w:type="dxa"/>
          </w:tcPr>
          <w:p w:rsidR="009809B6" w:rsidRPr="009B35F4" w:rsidRDefault="009809B6" w:rsidP="002F745C">
            <w:pPr>
              <w:spacing w:after="0" w:line="214" w:lineRule="auto"/>
              <w:ind w:left="57"/>
              <w:jc w:val="center"/>
              <w:rPr>
                <w:rFonts w:ascii="Times New Roman" w:hAnsi="Times New Roman"/>
                <w:sz w:val="18"/>
                <w:szCs w:val="18"/>
              </w:rPr>
            </w:pPr>
          </w:p>
        </w:tc>
      </w:tr>
      <w:tr w:rsidR="009809B6" w:rsidRPr="009B35F4" w:rsidTr="002F745C">
        <w:trPr>
          <w:jc w:val="center"/>
        </w:trPr>
        <w:tc>
          <w:tcPr>
            <w:tcW w:w="3794" w:type="dxa"/>
            <w:tcMar>
              <w:left w:w="28" w:type="dxa"/>
              <w:right w:w="28" w:type="dxa"/>
            </w:tcMar>
          </w:tcPr>
          <w:p w:rsidR="009809B6" w:rsidRPr="009B35F4" w:rsidRDefault="009809B6" w:rsidP="002F745C">
            <w:pPr>
              <w:spacing w:after="0" w:line="214" w:lineRule="auto"/>
              <w:ind w:left="170"/>
              <w:jc w:val="center"/>
              <w:rPr>
                <w:rFonts w:ascii="Times New Roman" w:hAnsi="Times New Roman"/>
                <w:sz w:val="18"/>
                <w:szCs w:val="18"/>
              </w:rPr>
            </w:pPr>
            <w:r w:rsidRPr="009B35F4">
              <w:rPr>
                <w:rFonts w:ascii="Times New Roman" w:hAnsi="Times New Roman"/>
                <w:sz w:val="18"/>
                <w:szCs w:val="18"/>
              </w:rPr>
              <w:t>6. Текущий налог на прибыль</w:t>
            </w:r>
          </w:p>
        </w:tc>
        <w:tc>
          <w:tcPr>
            <w:tcW w:w="567" w:type="dxa"/>
          </w:tcPr>
          <w:p w:rsidR="009809B6" w:rsidRPr="009B35F4" w:rsidRDefault="009809B6" w:rsidP="002F745C">
            <w:pPr>
              <w:spacing w:after="0"/>
              <w:jc w:val="center"/>
              <w:rPr>
                <w:rFonts w:ascii="Times New Roman" w:hAnsi="Times New Roman"/>
                <w:sz w:val="18"/>
                <w:szCs w:val="18"/>
              </w:rPr>
            </w:pPr>
            <w:r w:rsidRPr="009B35F4">
              <w:rPr>
                <w:rFonts w:ascii="Times New Roman" w:hAnsi="Times New Roman"/>
                <w:sz w:val="18"/>
                <w:szCs w:val="18"/>
              </w:rPr>
              <w:t>150</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152464</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91041</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74572</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-61423</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-16469</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-77892</w:t>
            </w:r>
          </w:p>
        </w:tc>
        <w:tc>
          <w:tcPr>
            <w:tcW w:w="992"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23,37</w:t>
            </w:r>
          </w:p>
        </w:tc>
        <w:tc>
          <w:tcPr>
            <w:tcW w:w="992"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18,29</w:t>
            </w:r>
          </w:p>
        </w:tc>
        <w:tc>
          <w:tcPr>
            <w:tcW w:w="999"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22,75</w:t>
            </w:r>
          </w:p>
        </w:tc>
      </w:tr>
      <w:tr w:rsidR="009809B6" w:rsidRPr="009B35F4" w:rsidTr="002F745C">
        <w:trPr>
          <w:jc w:val="center"/>
        </w:trPr>
        <w:tc>
          <w:tcPr>
            <w:tcW w:w="3794" w:type="dxa"/>
            <w:tcMar>
              <w:left w:w="28" w:type="dxa"/>
              <w:right w:w="28" w:type="dxa"/>
            </w:tcMar>
          </w:tcPr>
          <w:p w:rsidR="009809B6" w:rsidRPr="009B35F4" w:rsidRDefault="009809B6" w:rsidP="002F745C">
            <w:pPr>
              <w:spacing w:after="0" w:line="214" w:lineRule="auto"/>
              <w:ind w:left="170"/>
              <w:jc w:val="center"/>
              <w:rPr>
                <w:rFonts w:ascii="Times New Roman" w:hAnsi="Times New Roman"/>
                <w:sz w:val="18"/>
                <w:szCs w:val="18"/>
              </w:rPr>
            </w:pPr>
            <w:r w:rsidRPr="009B35F4">
              <w:rPr>
                <w:rFonts w:ascii="Times New Roman" w:hAnsi="Times New Roman"/>
                <w:sz w:val="18"/>
                <w:szCs w:val="18"/>
              </w:rPr>
              <w:t>7. Налоговые санкции</w:t>
            </w:r>
          </w:p>
        </w:tc>
        <w:tc>
          <w:tcPr>
            <w:tcW w:w="567" w:type="dxa"/>
          </w:tcPr>
          <w:p w:rsidR="009809B6" w:rsidRPr="009B35F4" w:rsidRDefault="009809B6" w:rsidP="002F745C">
            <w:pPr>
              <w:spacing w:after="0" w:line="214" w:lineRule="auto"/>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center"/>
          </w:tcPr>
          <w:p w:rsidR="009809B6" w:rsidRPr="009B35F4" w:rsidRDefault="009809B6" w:rsidP="002F745C">
            <w:pPr>
              <w:spacing w:after="0" w:line="214" w:lineRule="auto"/>
              <w:ind w:left="57"/>
              <w:jc w:val="center"/>
              <w:rPr>
                <w:rFonts w:ascii="Times New Roman" w:hAnsi="Times New Roman"/>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992"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992" w:type="dxa"/>
            <w:vAlign w:val="bottom"/>
          </w:tcPr>
          <w:p w:rsidR="009809B6" w:rsidRPr="009B35F4" w:rsidRDefault="009809B6" w:rsidP="002F745C">
            <w:pPr>
              <w:spacing w:after="0"/>
              <w:ind w:left="57"/>
              <w:jc w:val="center"/>
              <w:rPr>
                <w:rFonts w:ascii="Times New Roman" w:hAnsi="Times New Roman"/>
                <w:color w:val="000000"/>
                <w:sz w:val="18"/>
                <w:szCs w:val="18"/>
              </w:rPr>
            </w:pPr>
          </w:p>
        </w:tc>
        <w:tc>
          <w:tcPr>
            <w:tcW w:w="999" w:type="dxa"/>
            <w:vAlign w:val="bottom"/>
          </w:tcPr>
          <w:p w:rsidR="009809B6" w:rsidRPr="009B35F4" w:rsidRDefault="009809B6" w:rsidP="002F745C">
            <w:pPr>
              <w:spacing w:after="0"/>
              <w:ind w:left="57"/>
              <w:jc w:val="center"/>
              <w:rPr>
                <w:rFonts w:ascii="Times New Roman" w:hAnsi="Times New Roman"/>
                <w:color w:val="000000"/>
                <w:sz w:val="18"/>
                <w:szCs w:val="18"/>
              </w:rPr>
            </w:pPr>
          </w:p>
        </w:tc>
      </w:tr>
      <w:tr w:rsidR="009809B6" w:rsidRPr="009B35F4" w:rsidTr="002F745C">
        <w:trPr>
          <w:trHeight w:val="331"/>
          <w:jc w:val="center"/>
        </w:trPr>
        <w:tc>
          <w:tcPr>
            <w:tcW w:w="3794" w:type="dxa"/>
            <w:tcMar>
              <w:left w:w="28" w:type="dxa"/>
              <w:right w:w="28" w:type="dxa"/>
            </w:tcMar>
            <w:vAlign w:val="center"/>
          </w:tcPr>
          <w:p w:rsidR="009809B6" w:rsidRPr="009B35F4" w:rsidRDefault="009809B6" w:rsidP="002F745C">
            <w:pPr>
              <w:spacing w:after="0" w:line="214" w:lineRule="auto"/>
              <w:ind w:left="170"/>
              <w:jc w:val="center"/>
              <w:rPr>
                <w:rFonts w:ascii="Times New Roman" w:hAnsi="Times New Roman"/>
                <w:b/>
                <w:bCs/>
                <w:sz w:val="18"/>
                <w:szCs w:val="18"/>
              </w:rPr>
            </w:pPr>
            <w:r w:rsidRPr="009B35F4">
              <w:rPr>
                <w:rFonts w:ascii="Times New Roman" w:hAnsi="Times New Roman"/>
                <w:b/>
                <w:bCs/>
                <w:sz w:val="18"/>
                <w:szCs w:val="18"/>
              </w:rPr>
              <w:t>8. Чистая прибыль (убыток) отчетного периода</w:t>
            </w:r>
          </w:p>
        </w:tc>
        <w:tc>
          <w:tcPr>
            <w:tcW w:w="567" w:type="dxa"/>
          </w:tcPr>
          <w:p w:rsidR="009809B6" w:rsidRPr="009B35F4" w:rsidRDefault="009809B6" w:rsidP="002F745C">
            <w:pPr>
              <w:spacing w:after="0"/>
              <w:jc w:val="center"/>
              <w:rPr>
                <w:rFonts w:ascii="Times New Roman" w:hAnsi="Times New Roman"/>
                <w:sz w:val="18"/>
                <w:szCs w:val="18"/>
              </w:rPr>
            </w:pPr>
            <w:r w:rsidRPr="009B35F4">
              <w:rPr>
                <w:rFonts w:ascii="Times New Roman" w:hAnsi="Times New Roman"/>
                <w:sz w:val="18"/>
                <w:szCs w:val="18"/>
              </w:rPr>
              <w:t>190</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499916</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406717</w:t>
            </w:r>
          </w:p>
        </w:tc>
        <w:tc>
          <w:tcPr>
            <w:tcW w:w="1134" w:type="dxa"/>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253169</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-93199</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-153548</w:t>
            </w:r>
          </w:p>
        </w:tc>
        <w:tc>
          <w:tcPr>
            <w:tcW w:w="1134"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-246747</w:t>
            </w:r>
          </w:p>
        </w:tc>
        <w:tc>
          <w:tcPr>
            <w:tcW w:w="992"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76,63</w:t>
            </w:r>
          </w:p>
        </w:tc>
        <w:tc>
          <w:tcPr>
            <w:tcW w:w="992"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81,71</w:t>
            </w:r>
          </w:p>
        </w:tc>
        <w:tc>
          <w:tcPr>
            <w:tcW w:w="999" w:type="dxa"/>
            <w:vAlign w:val="bottom"/>
          </w:tcPr>
          <w:p w:rsidR="009809B6" w:rsidRPr="009B35F4" w:rsidRDefault="009809B6" w:rsidP="002F745C">
            <w:pPr>
              <w:spacing w:after="0"/>
              <w:ind w:left="57"/>
              <w:jc w:val="center"/>
              <w:rPr>
                <w:rFonts w:ascii="Times New Roman" w:hAnsi="Times New Roman"/>
                <w:color w:val="000000"/>
                <w:sz w:val="18"/>
                <w:szCs w:val="18"/>
              </w:rPr>
            </w:pPr>
            <w:r w:rsidRPr="009B35F4">
              <w:rPr>
                <w:rFonts w:ascii="Times New Roman" w:hAnsi="Times New Roman"/>
                <w:color w:val="000000"/>
                <w:sz w:val="18"/>
                <w:szCs w:val="18"/>
              </w:rPr>
              <w:t>77,25</w:t>
            </w:r>
          </w:p>
        </w:tc>
      </w:tr>
    </w:tbl>
    <w:p w:rsidR="009809B6" w:rsidRDefault="009809B6" w:rsidP="009809B6">
      <w:pPr>
        <w:pStyle w:val="3"/>
        <w:jc w:val="center"/>
        <w:rPr>
          <w:b/>
          <w:sz w:val="24"/>
          <w:szCs w:val="24"/>
        </w:rPr>
      </w:pPr>
    </w:p>
    <w:p w:rsidR="009809B6" w:rsidRDefault="009809B6" w:rsidP="009809B6">
      <w:pPr>
        <w:tabs>
          <w:tab w:val="left" w:pos="2304"/>
        </w:tabs>
        <w:spacing w:line="360" w:lineRule="auto"/>
        <w:jc w:val="both"/>
        <w:rPr>
          <w:rFonts w:ascii="Times New Roman" w:hAnsi="Times New Roman"/>
          <w:sz w:val="28"/>
          <w:szCs w:val="28"/>
        </w:rPr>
      </w:pPr>
    </w:p>
    <w:p w:rsidR="009809B6" w:rsidRDefault="009809B6" w:rsidP="009809B6">
      <w:pPr>
        <w:tabs>
          <w:tab w:val="left" w:pos="2304"/>
        </w:tabs>
        <w:spacing w:line="360" w:lineRule="auto"/>
        <w:ind w:firstLine="660"/>
        <w:jc w:val="both"/>
        <w:rPr>
          <w:rFonts w:ascii="Times New Roman" w:hAnsi="Times New Roman"/>
          <w:sz w:val="28"/>
          <w:szCs w:val="28"/>
        </w:rPr>
        <w:sectPr w:rsidR="009809B6" w:rsidSect="006D5CAC">
          <w:pgSz w:w="16838" w:h="11906" w:orient="landscape"/>
          <w:pgMar w:top="850" w:right="1134" w:bottom="1701" w:left="1134" w:header="708" w:footer="708" w:gutter="0"/>
          <w:cols w:space="708"/>
          <w:docGrid w:linePitch="360"/>
        </w:sectPr>
      </w:pPr>
    </w:p>
    <w:p w:rsidR="009809B6" w:rsidRPr="00956051" w:rsidRDefault="009809B6" w:rsidP="009809B6">
      <w:pPr>
        <w:spacing w:after="0" w:line="240" w:lineRule="auto"/>
        <w:ind w:firstLine="720"/>
        <w:jc w:val="center"/>
        <w:rPr>
          <w:rFonts w:ascii="Times New Roman" w:hAnsi="Times New Roman"/>
          <w:b/>
          <w:sz w:val="24"/>
          <w:szCs w:val="24"/>
        </w:rPr>
      </w:pPr>
      <w:r w:rsidRPr="00956051">
        <w:rPr>
          <w:rFonts w:ascii="Times New Roman" w:hAnsi="Times New Roman"/>
          <w:b/>
          <w:sz w:val="24"/>
          <w:szCs w:val="24"/>
        </w:rPr>
        <w:t>3. Анализ и оценка эффективности деятельности предприятия и тенденции его развития</w:t>
      </w:r>
    </w:p>
    <w:p w:rsidR="009809B6" w:rsidRPr="00956051" w:rsidRDefault="009809B6" w:rsidP="009809B6">
      <w:pPr>
        <w:spacing w:after="0" w:line="240" w:lineRule="auto"/>
        <w:ind w:firstLine="720"/>
        <w:jc w:val="center"/>
        <w:rPr>
          <w:rFonts w:ascii="Times New Roman" w:hAnsi="Times New Roman"/>
          <w:b/>
          <w:sz w:val="24"/>
          <w:szCs w:val="24"/>
        </w:rPr>
      </w:pPr>
    </w:p>
    <w:p w:rsidR="009809B6" w:rsidRPr="00956051" w:rsidRDefault="009809B6" w:rsidP="009809B6">
      <w:pPr>
        <w:spacing w:after="0" w:line="240" w:lineRule="auto"/>
        <w:ind w:firstLine="720"/>
        <w:jc w:val="center"/>
        <w:rPr>
          <w:rFonts w:ascii="Times New Roman" w:hAnsi="Times New Roman"/>
          <w:b/>
          <w:sz w:val="24"/>
          <w:szCs w:val="24"/>
        </w:rPr>
      </w:pPr>
      <w:r w:rsidRPr="00956051">
        <w:rPr>
          <w:rFonts w:ascii="Times New Roman" w:hAnsi="Times New Roman"/>
          <w:b/>
          <w:sz w:val="24"/>
          <w:szCs w:val="24"/>
        </w:rPr>
        <w:t>3.1. Анализ показателей рентабельности предприятия</w:t>
      </w:r>
    </w:p>
    <w:p w:rsidR="009809B6" w:rsidRPr="00220E37" w:rsidRDefault="009809B6" w:rsidP="00220E37">
      <w:pPr>
        <w:widowControl w:val="0"/>
        <w:spacing w:after="0" w:line="240" w:lineRule="auto"/>
        <w:ind w:firstLine="709"/>
        <w:jc w:val="both"/>
        <w:rPr>
          <w:rFonts w:ascii="Times New Roman" w:hAnsi="Times New Roman"/>
          <w:sz w:val="24"/>
          <w:szCs w:val="24"/>
        </w:rPr>
      </w:pPr>
    </w:p>
    <w:p w:rsidR="00220E37" w:rsidRPr="00220E37" w:rsidRDefault="00220E37" w:rsidP="00220E37">
      <w:pPr>
        <w:widowControl w:val="0"/>
        <w:spacing w:after="0" w:line="240" w:lineRule="auto"/>
        <w:ind w:firstLine="709"/>
        <w:jc w:val="both"/>
        <w:rPr>
          <w:rFonts w:ascii="Times New Roman" w:hAnsi="Times New Roman"/>
          <w:sz w:val="24"/>
          <w:szCs w:val="24"/>
        </w:rPr>
      </w:pPr>
      <w:r w:rsidRPr="00220E37">
        <w:rPr>
          <w:rFonts w:ascii="Times New Roman" w:hAnsi="Times New Roman"/>
          <w:sz w:val="24"/>
          <w:szCs w:val="24"/>
        </w:rPr>
        <w:t>Показатели рентабельности являются относительными характеристиками финансовых результатов и эффективности деятельности предприятия. Они измеряют доходность предприятия с различных позиций и группируются в соответствии с интересами участников экономического процесса.</w:t>
      </w:r>
    </w:p>
    <w:p w:rsidR="00220E37" w:rsidRPr="00220E37" w:rsidRDefault="00220E37" w:rsidP="00220E37">
      <w:pPr>
        <w:widowControl w:val="0"/>
        <w:spacing w:after="0" w:line="240" w:lineRule="auto"/>
        <w:ind w:firstLine="709"/>
        <w:jc w:val="both"/>
        <w:rPr>
          <w:rFonts w:ascii="Times New Roman" w:hAnsi="Times New Roman"/>
          <w:sz w:val="24"/>
          <w:szCs w:val="24"/>
        </w:rPr>
      </w:pPr>
      <w:r w:rsidRPr="00220E37">
        <w:rPr>
          <w:rFonts w:ascii="Times New Roman" w:hAnsi="Times New Roman"/>
          <w:sz w:val="24"/>
          <w:szCs w:val="24"/>
        </w:rPr>
        <w:t>Для расчета показателей по данным на начало и конец года составляется аналитическая таблица 1</w:t>
      </w:r>
      <w:r>
        <w:rPr>
          <w:rFonts w:ascii="Times New Roman" w:hAnsi="Times New Roman"/>
          <w:sz w:val="24"/>
          <w:szCs w:val="24"/>
        </w:rPr>
        <w:t>5</w:t>
      </w:r>
      <w:r w:rsidRPr="00220E37">
        <w:rPr>
          <w:rFonts w:ascii="Times New Roman" w:hAnsi="Times New Roman"/>
          <w:sz w:val="24"/>
          <w:szCs w:val="24"/>
        </w:rPr>
        <w:t xml:space="preserve"> </w:t>
      </w:r>
      <w:r>
        <w:rPr>
          <w:rFonts w:ascii="Times New Roman" w:hAnsi="Times New Roman"/>
          <w:sz w:val="24"/>
          <w:szCs w:val="24"/>
        </w:rPr>
        <w:t>«</w:t>
      </w:r>
      <w:r w:rsidRPr="00220E37">
        <w:rPr>
          <w:rFonts w:ascii="Times New Roman" w:hAnsi="Times New Roman"/>
          <w:sz w:val="24"/>
          <w:szCs w:val="24"/>
        </w:rPr>
        <w:t>Расчет и динамика показателей рентабельности  ООО «Валя»</w:t>
      </w:r>
      <w:r w:rsidR="00EA12CA">
        <w:rPr>
          <w:rFonts w:ascii="Times New Roman" w:hAnsi="Times New Roman"/>
          <w:sz w:val="24"/>
          <w:szCs w:val="24"/>
        </w:rPr>
        <w:t>.</w:t>
      </w:r>
    </w:p>
    <w:p w:rsidR="00220E37" w:rsidRPr="00220E37" w:rsidRDefault="00220E37" w:rsidP="00220E37">
      <w:pPr>
        <w:widowControl w:val="0"/>
        <w:spacing w:after="0" w:line="240" w:lineRule="auto"/>
        <w:ind w:firstLine="709"/>
        <w:jc w:val="both"/>
        <w:rPr>
          <w:rFonts w:ascii="Times New Roman" w:hAnsi="Times New Roman"/>
          <w:sz w:val="24"/>
          <w:szCs w:val="24"/>
        </w:rPr>
      </w:pPr>
      <w:r w:rsidRPr="00220E37">
        <w:rPr>
          <w:rFonts w:ascii="Times New Roman" w:hAnsi="Times New Roman"/>
          <w:sz w:val="24"/>
          <w:szCs w:val="24"/>
        </w:rPr>
        <w:t>Рентабельность активов предприятия ρА характеризует прибыль, полученную предприятием с каждого рубля, вложенного в имущество предприятия.</w:t>
      </w:r>
    </w:p>
    <w:p w:rsidR="00EA12CA" w:rsidRDefault="00EA12CA" w:rsidP="009809B6">
      <w:pPr>
        <w:spacing w:after="0" w:line="240" w:lineRule="auto"/>
        <w:ind w:firstLine="720"/>
        <w:jc w:val="both"/>
        <w:rPr>
          <w:rFonts w:ascii="Times New Roman" w:hAnsi="Times New Roman"/>
          <w:sz w:val="24"/>
          <w:szCs w:val="24"/>
        </w:rPr>
      </w:pPr>
      <w:r>
        <w:rPr>
          <w:rFonts w:ascii="Times New Roman" w:hAnsi="Times New Roman"/>
          <w:sz w:val="24"/>
          <w:szCs w:val="24"/>
        </w:rPr>
        <w:t>Выводы по таблице:</w:t>
      </w:r>
    </w:p>
    <w:p w:rsidR="009809B6" w:rsidRPr="00956051" w:rsidRDefault="009809B6" w:rsidP="009809B6">
      <w:pPr>
        <w:spacing w:after="0" w:line="240" w:lineRule="auto"/>
        <w:ind w:firstLine="720"/>
        <w:jc w:val="both"/>
        <w:rPr>
          <w:rFonts w:ascii="Times New Roman" w:hAnsi="Times New Roman"/>
          <w:sz w:val="24"/>
          <w:szCs w:val="24"/>
        </w:rPr>
      </w:pPr>
      <w:r w:rsidRPr="00956051">
        <w:rPr>
          <w:rFonts w:ascii="Times New Roman" w:hAnsi="Times New Roman"/>
          <w:sz w:val="24"/>
          <w:szCs w:val="24"/>
        </w:rPr>
        <w:t xml:space="preserve">- рентабельность оборотных активов снизилась на 54%, </w:t>
      </w:r>
    </w:p>
    <w:p w:rsidR="009809B6" w:rsidRPr="00956051" w:rsidRDefault="009809B6" w:rsidP="009809B6">
      <w:pPr>
        <w:spacing w:after="0" w:line="240" w:lineRule="auto"/>
        <w:ind w:firstLine="720"/>
        <w:jc w:val="both"/>
        <w:rPr>
          <w:rFonts w:ascii="Times New Roman" w:hAnsi="Times New Roman"/>
          <w:sz w:val="24"/>
          <w:szCs w:val="24"/>
        </w:rPr>
      </w:pPr>
      <w:r w:rsidRPr="00956051">
        <w:rPr>
          <w:rFonts w:ascii="Times New Roman" w:hAnsi="Times New Roman"/>
          <w:sz w:val="24"/>
          <w:szCs w:val="24"/>
        </w:rPr>
        <w:t xml:space="preserve">- рентабельность собственного капитала снизилась на 31,45%, </w:t>
      </w:r>
    </w:p>
    <w:p w:rsidR="009809B6" w:rsidRPr="00956051" w:rsidRDefault="009809B6" w:rsidP="009809B6">
      <w:pPr>
        <w:spacing w:after="0" w:line="240" w:lineRule="auto"/>
        <w:ind w:firstLine="720"/>
        <w:jc w:val="both"/>
        <w:rPr>
          <w:rFonts w:ascii="Times New Roman" w:hAnsi="Times New Roman"/>
          <w:sz w:val="24"/>
          <w:szCs w:val="24"/>
        </w:rPr>
      </w:pPr>
      <w:r w:rsidRPr="00956051">
        <w:rPr>
          <w:rFonts w:ascii="Times New Roman" w:hAnsi="Times New Roman"/>
          <w:sz w:val="24"/>
          <w:szCs w:val="24"/>
        </w:rPr>
        <w:t xml:space="preserve">- рентабельность продаж снизилась на 6,17%. </w:t>
      </w:r>
    </w:p>
    <w:p w:rsidR="009809B6" w:rsidRPr="00956051" w:rsidRDefault="009809B6" w:rsidP="009809B6">
      <w:pPr>
        <w:spacing w:after="0" w:line="240" w:lineRule="auto"/>
        <w:ind w:firstLine="720"/>
        <w:jc w:val="both"/>
        <w:rPr>
          <w:rFonts w:ascii="Times New Roman" w:hAnsi="Times New Roman"/>
          <w:sz w:val="24"/>
          <w:szCs w:val="24"/>
        </w:rPr>
      </w:pPr>
      <w:r w:rsidRPr="00956051">
        <w:rPr>
          <w:rFonts w:ascii="Times New Roman" w:hAnsi="Times New Roman"/>
          <w:sz w:val="24"/>
          <w:szCs w:val="24"/>
        </w:rPr>
        <w:t>- рентабельность затрат снизилась на 7,8%.</w:t>
      </w:r>
    </w:p>
    <w:p w:rsidR="009809B6" w:rsidRPr="00956051" w:rsidRDefault="009809B6" w:rsidP="009809B6">
      <w:pPr>
        <w:spacing w:after="0" w:line="240" w:lineRule="auto"/>
        <w:ind w:firstLine="720"/>
        <w:jc w:val="both"/>
        <w:rPr>
          <w:rFonts w:ascii="Times New Roman" w:hAnsi="Times New Roman"/>
          <w:sz w:val="24"/>
          <w:szCs w:val="24"/>
        </w:rPr>
      </w:pPr>
    </w:p>
    <w:p w:rsidR="009809B6" w:rsidRDefault="009809B6" w:rsidP="009809B6">
      <w:pPr>
        <w:ind w:firstLine="660"/>
        <w:sectPr w:rsidR="009809B6" w:rsidSect="006D5CAC">
          <w:pgSz w:w="11906" w:h="16838"/>
          <w:pgMar w:top="1134" w:right="567" w:bottom="1134" w:left="1701" w:header="709" w:footer="709" w:gutter="0"/>
          <w:cols w:space="708"/>
          <w:docGrid w:linePitch="360"/>
        </w:sectPr>
      </w:pPr>
    </w:p>
    <w:p w:rsidR="009809B6" w:rsidRPr="009E6DFB" w:rsidRDefault="009809B6" w:rsidP="009809B6">
      <w:pPr>
        <w:pStyle w:val="2"/>
        <w:spacing w:before="0"/>
        <w:ind w:firstLine="658"/>
        <w:jc w:val="both"/>
        <w:rPr>
          <w:rFonts w:ascii="Times New Roman" w:hAnsi="Times New Roman"/>
          <w:b w:val="0"/>
          <w:i/>
          <w:color w:val="auto"/>
          <w:sz w:val="24"/>
          <w:szCs w:val="24"/>
        </w:rPr>
      </w:pPr>
      <w:r w:rsidRPr="009E6DFB">
        <w:rPr>
          <w:rFonts w:ascii="Times New Roman" w:hAnsi="Times New Roman"/>
          <w:b w:val="0"/>
          <w:color w:val="auto"/>
          <w:sz w:val="24"/>
          <w:szCs w:val="24"/>
        </w:rPr>
        <w:t xml:space="preserve">Таблица 15. Расчет и динамика показателей рентабельности  ООО «Валя» </w:t>
      </w: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992"/>
        <w:gridCol w:w="1276"/>
        <w:gridCol w:w="1417"/>
        <w:gridCol w:w="1134"/>
        <w:gridCol w:w="1199"/>
        <w:gridCol w:w="1440"/>
        <w:gridCol w:w="1188"/>
        <w:gridCol w:w="1152"/>
      </w:tblGrid>
      <w:tr w:rsidR="009809B6" w:rsidRPr="009E6DFB" w:rsidTr="002F745C">
        <w:trPr>
          <w:cantSplit/>
        </w:trPr>
        <w:tc>
          <w:tcPr>
            <w:tcW w:w="5070" w:type="dxa"/>
            <w:vMerge w:val="restart"/>
            <w:vAlign w:val="center"/>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Показатели</w:t>
            </w:r>
          </w:p>
        </w:tc>
        <w:tc>
          <w:tcPr>
            <w:tcW w:w="992" w:type="dxa"/>
            <w:vMerge w:val="restart"/>
            <w:vAlign w:val="center"/>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Условное</w:t>
            </w:r>
          </w:p>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обозначение</w:t>
            </w:r>
          </w:p>
        </w:tc>
        <w:tc>
          <w:tcPr>
            <w:tcW w:w="1276" w:type="dxa"/>
            <w:vMerge w:val="restart"/>
            <w:vAlign w:val="center"/>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 xml:space="preserve">Источник </w:t>
            </w:r>
            <w:r w:rsidRPr="009E6DFB">
              <w:rPr>
                <w:rFonts w:ascii="Times New Roman" w:hAnsi="Times New Roman"/>
                <w:sz w:val="20"/>
                <w:szCs w:val="20"/>
              </w:rPr>
              <w:br/>
              <w:t>информации</w:t>
            </w:r>
          </w:p>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 xml:space="preserve">или </w:t>
            </w:r>
            <w:r w:rsidRPr="009E6DFB">
              <w:rPr>
                <w:rFonts w:ascii="Times New Roman" w:hAnsi="Times New Roman"/>
                <w:sz w:val="20"/>
                <w:szCs w:val="20"/>
              </w:rPr>
              <w:br/>
              <w:t>алгоритм расчета</w:t>
            </w:r>
          </w:p>
        </w:tc>
        <w:tc>
          <w:tcPr>
            <w:tcW w:w="1417" w:type="dxa"/>
            <w:vMerge w:val="restart"/>
            <w:vAlign w:val="center"/>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2007год</w:t>
            </w:r>
          </w:p>
        </w:tc>
        <w:tc>
          <w:tcPr>
            <w:tcW w:w="1134" w:type="dxa"/>
            <w:vMerge w:val="restart"/>
            <w:vAlign w:val="center"/>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2008год</w:t>
            </w:r>
          </w:p>
        </w:tc>
        <w:tc>
          <w:tcPr>
            <w:tcW w:w="1199" w:type="dxa"/>
            <w:vMerge w:val="restart"/>
            <w:vAlign w:val="center"/>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2009год</w:t>
            </w:r>
          </w:p>
        </w:tc>
        <w:tc>
          <w:tcPr>
            <w:tcW w:w="3780" w:type="dxa"/>
            <w:gridSpan w:val="3"/>
            <w:vAlign w:val="center"/>
          </w:tcPr>
          <w:p w:rsidR="009809B6" w:rsidRPr="009E6DFB" w:rsidRDefault="009809B6" w:rsidP="002F745C">
            <w:pPr>
              <w:spacing w:after="0" w:line="240" w:lineRule="atLeast"/>
              <w:jc w:val="center"/>
              <w:rPr>
                <w:rFonts w:ascii="Times New Roman" w:hAnsi="Times New Roman"/>
                <w:sz w:val="20"/>
                <w:szCs w:val="20"/>
              </w:rPr>
            </w:pPr>
            <w:r w:rsidRPr="009E6DFB">
              <w:rPr>
                <w:rFonts w:ascii="Times New Roman" w:hAnsi="Times New Roman"/>
                <w:sz w:val="20"/>
                <w:szCs w:val="20"/>
              </w:rPr>
              <w:t>Изменение (+,-)</w:t>
            </w:r>
          </w:p>
          <w:p w:rsidR="009809B6" w:rsidRPr="009E6DFB" w:rsidRDefault="009809B6" w:rsidP="002F745C">
            <w:pPr>
              <w:spacing w:after="0"/>
              <w:jc w:val="center"/>
              <w:rPr>
                <w:rFonts w:ascii="Times New Roman" w:hAnsi="Times New Roman"/>
                <w:sz w:val="20"/>
                <w:szCs w:val="20"/>
              </w:rPr>
            </w:pPr>
            <w:r>
              <w:rPr>
                <w:rFonts w:ascii="Times New Roman" w:hAnsi="Times New Roman"/>
                <w:sz w:val="20"/>
                <w:szCs w:val="20"/>
              </w:rPr>
              <w:t xml:space="preserve"> </w:t>
            </w:r>
          </w:p>
          <w:p w:rsidR="009809B6" w:rsidRPr="009E6DFB" w:rsidRDefault="009809B6" w:rsidP="002F745C">
            <w:pPr>
              <w:spacing w:after="0"/>
              <w:jc w:val="center"/>
              <w:rPr>
                <w:rFonts w:ascii="Times New Roman" w:hAnsi="Times New Roman"/>
                <w:sz w:val="20"/>
                <w:szCs w:val="20"/>
              </w:rPr>
            </w:pPr>
          </w:p>
        </w:tc>
      </w:tr>
      <w:tr w:rsidR="009809B6" w:rsidRPr="009E6DFB" w:rsidTr="002F745C">
        <w:trPr>
          <w:cantSplit/>
        </w:trPr>
        <w:tc>
          <w:tcPr>
            <w:tcW w:w="5070" w:type="dxa"/>
            <w:vMerge/>
            <w:vAlign w:val="center"/>
          </w:tcPr>
          <w:p w:rsidR="009809B6" w:rsidRPr="009E6DFB" w:rsidRDefault="009809B6" w:rsidP="002F745C">
            <w:pPr>
              <w:spacing w:after="0"/>
              <w:jc w:val="center"/>
              <w:rPr>
                <w:rFonts w:ascii="Times New Roman" w:hAnsi="Times New Roman"/>
                <w:sz w:val="20"/>
                <w:szCs w:val="20"/>
              </w:rPr>
            </w:pPr>
          </w:p>
        </w:tc>
        <w:tc>
          <w:tcPr>
            <w:tcW w:w="992" w:type="dxa"/>
            <w:vMerge/>
            <w:vAlign w:val="center"/>
          </w:tcPr>
          <w:p w:rsidR="009809B6" w:rsidRPr="009E6DFB" w:rsidRDefault="009809B6" w:rsidP="002F745C">
            <w:pPr>
              <w:spacing w:after="0"/>
              <w:jc w:val="center"/>
              <w:rPr>
                <w:rFonts w:ascii="Times New Roman" w:hAnsi="Times New Roman"/>
                <w:sz w:val="20"/>
                <w:szCs w:val="20"/>
              </w:rPr>
            </w:pPr>
          </w:p>
        </w:tc>
        <w:tc>
          <w:tcPr>
            <w:tcW w:w="1276" w:type="dxa"/>
            <w:vMerge/>
            <w:vAlign w:val="center"/>
          </w:tcPr>
          <w:p w:rsidR="009809B6" w:rsidRPr="009E6DFB" w:rsidRDefault="009809B6" w:rsidP="002F745C">
            <w:pPr>
              <w:spacing w:after="0"/>
              <w:jc w:val="center"/>
              <w:rPr>
                <w:rFonts w:ascii="Times New Roman" w:hAnsi="Times New Roman"/>
                <w:sz w:val="20"/>
                <w:szCs w:val="20"/>
              </w:rPr>
            </w:pPr>
          </w:p>
        </w:tc>
        <w:tc>
          <w:tcPr>
            <w:tcW w:w="1417" w:type="dxa"/>
            <w:vMerge/>
            <w:vAlign w:val="center"/>
          </w:tcPr>
          <w:p w:rsidR="009809B6" w:rsidRPr="009E6DFB" w:rsidRDefault="009809B6" w:rsidP="002F745C">
            <w:pPr>
              <w:spacing w:after="0"/>
              <w:jc w:val="center"/>
              <w:rPr>
                <w:rFonts w:ascii="Times New Roman" w:hAnsi="Times New Roman"/>
                <w:sz w:val="20"/>
                <w:szCs w:val="20"/>
              </w:rPr>
            </w:pPr>
          </w:p>
        </w:tc>
        <w:tc>
          <w:tcPr>
            <w:tcW w:w="1134" w:type="dxa"/>
            <w:vMerge/>
            <w:vAlign w:val="center"/>
          </w:tcPr>
          <w:p w:rsidR="009809B6" w:rsidRPr="009E6DFB" w:rsidRDefault="009809B6" w:rsidP="002F745C">
            <w:pPr>
              <w:spacing w:after="0"/>
              <w:jc w:val="center"/>
              <w:rPr>
                <w:rFonts w:ascii="Times New Roman" w:hAnsi="Times New Roman"/>
                <w:sz w:val="20"/>
                <w:szCs w:val="20"/>
              </w:rPr>
            </w:pPr>
          </w:p>
        </w:tc>
        <w:tc>
          <w:tcPr>
            <w:tcW w:w="1199" w:type="dxa"/>
            <w:vMerge/>
            <w:vAlign w:val="center"/>
          </w:tcPr>
          <w:p w:rsidR="009809B6" w:rsidRPr="009E6DFB" w:rsidRDefault="009809B6" w:rsidP="002F745C">
            <w:pPr>
              <w:spacing w:after="0"/>
              <w:jc w:val="center"/>
              <w:rPr>
                <w:rFonts w:ascii="Times New Roman" w:hAnsi="Times New Roman"/>
                <w:sz w:val="20"/>
                <w:szCs w:val="20"/>
              </w:rPr>
            </w:pPr>
          </w:p>
        </w:tc>
        <w:tc>
          <w:tcPr>
            <w:tcW w:w="1440" w:type="dxa"/>
            <w:vAlign w:val="center"/>
          </w:tcPr>
          <w:p w:rsidR="009809B6" w:rsidRPr="009E6DFB" w:rsidRDefault="009809B6" w:rsidP="002F745C">
            <w:pPr>
              <w:pStyle w:val="21"/>
              <w:spacing w:after="0"/>
              <w:ind w:left="0"/>
              <w:jc w:val="center"/>
              <w:rPr>
                <w:rFonts w:ascii="Times New Roman" w:hAnsi="Times New Roman"/>
                <w:sz w:val="20"/>
                <w:szCs w:val="20"/>
              </w:rPr>
            </w:pPr>
            <w:r w:rsidRPr="009E6DFB">
              <w:rPr>
                <w:rFonts w:ascii="Times New Roman" w:hAnsi="Times New Roman"/>
                <w:sz w:val="20"/>
                <w:szCs w:val="20"/>
              </w:rPr>
              <w:t>2008год/</w:t>
            </w:r>
          </w:p>
          <w:p w:rsidR="009809B6" w:rsidRPr="009E6DFB" w:rsidRDefault="009809B6" w:rsidP="002F745C">
            <w:pPr>
              <w:pStyle w:val="21"/>
              <w:spacing w:after="0"/>
              <w:ind w:left="0"/>
              <w:jc w:val="center"/>
              <w:rPr>
                <w:rFonts w:ascii="Times New Roman" w:hAnsi="Times New Roman"/>
                <w:sz w:val="20"/>
                <w:szCs w:val="20"/>
              </w:rPr>
            </w:pPr>
            <w:r w:rsidRPr="009E6DFB">
              <w:rPr>
                <w:rFonts w:ascii="Times New Roman" w:hAnsi="Times New Roman"/>
                <w:sz w:val="20"/>
                <w:szCs w:val="20"/>
              </w:rPr>
              <w:t>2007год</w:t>
            </w:r>
          </w:p>
        </w:tc>
        <w:tc>
          <w:tcPr>
            <w:tcW w:w="1188" w:type="dxa"/>
            <w:vAlign w:val="center"/>
          </w:tcPr>
          <w:p w:rsidR="009809B6" w:rsidRPr="009E6DFB" w:rsidRDefault="009809B6" w:rsidP="002F745C">
            <w:pPr>
              <w:pStyle w:val="21"/>
              <w:spacing w:after="0"/>
              <w:ind w:left="0"/>
              <w:jc w:val="center"/>
              <w:rPr>
                <w:rFonts w:ascii="Times New Roman" w:hAnsi="Times New Roman"/>
                <w:sz w:val="20"/>
                <w:szCs w:val="20"/>
              </w:rPr>
            </w:pPr>
            <w:r w:rsidRPr="009E6DFB">
              <w:rPr>
                <w:rFonts w:ascii="Times New Roman" w:hAnsi="Times New Roman"/>
                <w:sz w:val="20"/>
                <w:szCs w:val="20"/>
              </w:rPr>
              <w:t>2009год/</w:t>
            </w:r>
          </w:p>
          <w:p w:rsidR="009809B6" w:rsidRPr="009E6DFB" w:rsidRDefault="009809B6" w:rsidP="002F745C">
            <w:pPr>
              <w:pStyle w:val="21"/>
              <w:spacing w:after="0"/>
              <w:ind w:left="0"/>
              <w:jc w:val="center"/>
              <w:rPr>
                <w:rFonts w:ascii="Times New Roman" w:hAnsi="Times New Roman"/>
                <w:sz w:val="20"/>
                <w:szCs w:val="20"/>
              </w:rPr>
            </w:pPr>
            <w:r w:rsidRPr="009E6DFB">
              <w:rPr>
                <w:rFonts w:ascii="Times New Roman" w:hAnsi="Times New Roman"/>
                <w:sz w:val="20"/>
                <w:szCs w:val="20"/>
              </w:rPr>
              <w:t>2008год</w:t>
            </w:r>
          </w:p>
        </w:tc>
        <w:tc>
          <w:tcPr>
            <w:tcW w:w="1152" w:type="dxa"/>
            <w:vAlign w:val="center"/>
          </w:tcPr>
          <w:p w:rsidR="009809B6" w:rsidRPr="009E6DFB" w:rsidRDefault="009809B6" w:rsidP="002F745C">
            <w:pPr>
              <w:pStyle w:val="21"/>
              <w:spacing w:after="0"/>
              <w:ind w:left="0"/>
              <w:jc w:val="center"/>
              <w:rPr>
                <w:rFonts w:ascii="Times New Roman" w:hAnsi="Times New Roman"/>
                <w:sz w:val="20"/>
                <w:szCs w:val="20"/>
              </w:rPr>
            </w:pPr>
            <w:r w:rsidRPr="009E6DFB">
              <w:rPr>
                <w:rFonts w:ascii="Times New Roman" w:hAnsi="Times New Roman"/>
                <w:sz w:val="20"/>
                <w:szCs w:val="20"/>
              </w:rPr>
              <w:t>2009год/2007год</w:t>
            </w:r>
          </w:p>
        </w:tc>
      </w:tr>
      <w:tr w:rsidR="009809B6" w:rsidRPr="009E6DFB" w:rsidTr="002F745C">
        <w:trPr>
          <w:cantSplit/>
        </w:trPr>
        <w:tc>
          <w:tcPr>
            <w:tcW w:w="5070"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1. Выручка (нетто) от продажи товаров, продукции,        работ, услуг за вычетом НДС и акцизов, тыс. руб.</w:t>
            </w:r>
          </w:p>
        </w:tc>
        <w:tc>
          <w:tcPr>
            <w:tcW w:w="992" w:type="dxa"/>
          </w:tcPr>
          <w:p w:rsidR="009809B6" w:rsidRPr="009E6DFB" w:rsidRDefault="009809B6" w:rsidP="002F745C">
            <w:pPr>
              <w:spacing w:after="0"/>
              <w:jc w:val="center"/>
              <w:rPr>
                <w:rFonts w:ascii="Times New Roman" w:hAnsi="Times New Roman"/>
                <w:sz w:val="20"/>
                <w:szCs w:val="20"/>
              </w:rPr>
            </w:pPr>
          </w:p>
          <w:p w:rsidR="009809B6" w:rsidRPr="009E6DFB" w:rsidRDefault="009809B6" w:rsidP="002F745C">
            <w:pPr>
              <w:spacing w:after="0"/>
              <w:jc w:val="center"/>
              <w:rPr>
                <w:rFonts w:ascii="Times New Roman" w:hAnsi="Times New Roman"/>
                <w:sz w:val="20"/>
                <w:szCs w:val="20"/>
                <w:vertAlign w:val="subscript"/>
              </w:rPr>
            </w:pPr>
            <w:r w:rsidRPr="009E6DFB">
              <w:rPr>
                <w:rFonts w:ascii="Times New Roman" w:hAnsi="Times New Roman"/>
                <w:sz w:val="20"/>
                <w:szCs w:val="20"/>
                <w:lang w:val="en-US"/>
              </w:rPr>
              <w:t>Q</w:t>
            </w:r>
            <w:r w:rsidRPr="009E6DFB">
              <w:rPr>
                <w:rFonts w:ascii="Times New Roman" w:hAnsi="Times New Roman"/>
                <w:sz w:val="20"/>
                <w:szCs w:val="20"/>
                <w:vertAlign w:val="subscript"/>
              </w:rPr>
              <w:t>р</w:t>
            </w:r>
          </w:p>
        </w:tc>
        <w:tc>
          <w:tcPr>
            <w:tcW w:w="1276"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010</w:t>
            </w:r>
          </w:p>
        </w:tc>
        <w:tc>
          <w:tcPr>
            <w:tcW w:w="1417"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4503426</w:t>
            </w:r>
          </w:p>
        </w:tc>
        <w:tc>
          <w:tcPr>
            <w:tcW w:w="1134"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5017004</w:t>
            </w:r>
          </w:p>
        </w:tc>
        <w:tc>
          <w:tcPr>
            <w:tcW w:w="1199"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5361446</w:t>
            </w:r>
          </w:p>
        </w:tc>
        <w:tc>
          <w:tcPr>
            <w:tcW w:w="1440"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513578</w:t>
            </w:r>
          </w:p>
        </w:tc>
        <w:tc>
          <w:tcPr>
            <w:tcW w:w="1188"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344442</w:t>
            </w:r>
          </w:p>
        </w:tc>
        <w:tc>
          <w:tcPr>
            <w:tcW w:w="1152"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858020</w:t>
            </w:r>
          </w:p>
        </w:tc>
      </w:tr>
      <w:tr w:rsidR="009809B6" w:rsidRPr="009E6DFB" w:rsidTr="002F745C">
        <w:trPr>
          <w:cantSplit/>
        </w:trPr>
        <w:tc>
          <w:tcPr>
            <w:tcW w:w="5070"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 xml:space="preserve">2. Себестоимость проданных товаров, продукции, </w:t>
            </w:r>
            <w:r w:rsidRPr="009E6DFB">
              <w:rPr>
                <w:rFonts w:ascii="Times New Roman" w:hAnsi="Times New Roman"/>
                <w:sz w:val="20"/>
                <w:szCs w:val="20"/>
              </w:rPr>
              <w:br/>
              <w:t xml:space="preserve">работ, услуг </w:t>
            </w:r>
            <w:r w:rsidRPr="009E6DFB">
              <w:rPr>
                <w:rFonts w:ascii="Times New Roman" w:hAnsi="Times New Roman"/>
                <w:spacing w:val="-10"/>
                <w:sz w:val="20"/>
                <w:szCs w:val="20"/>
              </w:rPr>
              <w:t>(включая коммерческие и управленческие расходы</w:t>
            </w:r>
            <w:r w:rsidRPr="009E6DFB">
              <w:rPr>
                <w:rFonts w:ascii="Times New Roman" w:hAnsi="Times New Roman"/>
                <w:sz w:val="20"/>
                <w:szCs w:val="20"/>
              </w:rPr>
              <w:t>), тыс. руб.</w:t>
            </w:r>
          </w:p>
        </w:tc>
        <w:tc>
          <w:tcPr>
            <w:tcW w:w="992" w:type="dxa"/>
          </w:tcPr>
          <w:p w:rsidR="009809B6" w:rsidRPr="009E6DFB" w:rsidRDefault="009809B6" w:rsidP="002F745C">
            <w:pPr>
              <w:spacing w:after="0"/>
              <w:jc w:val="center"/>
              <w:rPr>
                <w:rFonts w:ascii="Times New Roman" w:hAnsi="Times New Roman"/>
                <w:sz w:val="20"/>
                <w:szCs w:val="20"/>
              </w:rPr>
            </w:pPr>
          </w:p>
          <w:p w:rsidR="009809B6" w:rsidRPr="009E6DFB" w:rsidRDefault="009809B6" w:rsidP="002F745C">
            <w:pPr>
              <w:spacing w:after="0"/>
              <w:jc w:val="center"/>
              <w:rPr>
                <w:rFonts w:ascii="Times New Roman" w:hAnsi="Times New Roman"/>
                <w:sz w:val="20"/>
                <w:szCs w:val="20"/>
              </w:rPr>
            </w:pPr>
          </w:p>
          <w:p w:rsidR="009809B6" w:rsidRPr="009E6DFB" w:rsidRDefault="009809B6" w:rsidP="002F745C">
            <w:pPr>
              <w:spacing w:after="0"/>
              <w:jc w:val="center"/>
              <w:rPr>
                <w:rFonts w:ascii="Times New Roman" w:hAnsi="Times New Roman"/>
                <w:sz w:val="20"/>
                <w:szCs w:val="20"/>
                <w:vertAlign w:val="subscript"/>
              </w:rPr>
            </w:pPr>
            <w:r w:rsidRPr="009E6DFB">
              <w:rPr>
                <w:rFonts w:ascii="Times New Roman" w:hAnsi="Times New Roman"/>
                <w:sz w:val="20"/>
                <w:szCs w:val="20"/>
              </w:rPr>
              <w:t>С</w:t>
            </w:r>
            <w:r w:rsidRPr="009E6DFB">
              <w:rPr>
                <w:rFonts w:ascii="Times New Roman" w:hAnsi="Times New Roman"/>
                <w:sz w:val="20"/>
                <w:szCs w:val="20"/>
                <w:vertAlign w:val="subscript"/>
                <w:lang w:val="en-US"/>
              </w:rPr>
              <w:t>Q</w:t>
            </w:r>
            <w:r w:rsidRPr="009E6DFB">
              <w:rPr>
                <w:rFonts w:ascii="Times New Roman" w:hAnsi="Times New Roman"/>
                <w:sz w:val="20"/>
                <w:szCs w:val="20"/>
                <w:vertAlign w:val="subscript"/>
              </w:rPr>
              <w:t>р</w:t>
            </w:r>
          </w:p>
        </w:tc>
        <w:tc>
          <w:tcPr>
            <w:tcW w:w="1276"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020</w:t>
            </w:r>
          </w:p>
        </w:tc>
        <w:tc>
          <w:tcPr>
            <w:tcW w:w="1417"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3684135</w:t>
            </w:r>
          </w:p>
        </w:tc>
        <w:tc>
          <w:tcPr>
            <w:tcW w:w="1134"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4318685</w:t>
            </w:r>
          </w:p>
        </w:tc>
        <w:tc>
          <w:tcPr>
            <w:tcW w:w="1199"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4684642</w:t>
            </w:r>
          </w:p>
        </w:tc>
        <w:tc>
          <w:tcPr>
            <w:tcW w:w="1440"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634550</w:t>
            </w:r>
          </w:p>
        </w:tc>
        <w:tc>
          <w:tcPr>
            <w:tcW w:w="1188"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365957</w:t>
            </w:r>
          </w:p>
        </w:tc>
        <w:tc>
          <w:tcPr>
            <w:tcW w:w="1152"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1000507</w:t>
            </w:r>
          </w:p>
        </w:tc>
      </w:tr>
      <w:tr w:rsidR="009809B6" w:rsidRPr="009E6DFB" w:rsidTr="002F745C">
        <w:trPr>
          <w:cantSplit/>
        </w:trPr>
        <w:tc>
          <w:tcPr>
            <w:tcW w:w="5070"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3. Прибыль от продаж, тыс. руб.</w:t>
            </w:r>
          </w:p>
        </w:tc>
        <w:tc>
          <w:tcPr>
            <w:tcW w:w="992" w:type="dxa"/>
          </w:tcPr>
          <w:p w:rsidR="009809B6" w:rsidRPr="009E6DFB" w:rsidRDefault="009809B6" w:rsidP="002F745C">
            <w:pPr>
              <w:spacing w:after="0"/>
              <w:jc w:val="center"/>
              <w:rPr>
                <w:rFonts w:ascii="Times New Roman" w:hAnsi="Times New Roman"/>
                <w:sz w:val="20"/>
                <w:szCs w:val="20"/>
                <w:vertAlign w:val="subscript"/>
              </w:rPr>
            </w:pPr>
            <w:r w:rsidRPr="009E6DFB">
              <w:rPr>
                <w:rFonts w:ascii="Times New Roman" w:hAnsi="Times New Roman"/>
                <w:sz w:val="20"/>
                <w:szCs w:val="20"/>
              </w:rPr>
              <w:t>П</w:t>
            </w:r>
            <w:r w:rsidRPr="009E6DFB">
              <w:rPr>
                <w:rFonts w:ascii="Times New Roman" w:hAnsi="Times New Roman"/>
                <w:sz w:val="20"/>
                <w:szCs w:val="20"/>
                <w:vertAlign w:val="subscript"/>
                <w:lang w:val="en-US"/>
              </w:rPr>
              <w:t>Q</w:t>
            </w:r>
            <w:r w:rsidRPr="009E6DFB">
              <w:rPr>
                <w:rFonts w:ascii="Times New Roman" w:hAnsi="Times New Roman"/>
                <w:sz w:val="20"/>
                <w:szCs w:val="20"/>
                <w:vertAlign w:val="subscript"/>
              </w:rPr>
              <w:t>р</w:t>
            </w:r>
          </w:p>
        </w:tc>
        <w:tc>
          <w:tcPr>
            <w:tcW w:w="1276"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050</w:t>
            </w:r>
          </w:p>
        </w:tc>
        <w:tc>
          <w:tcPr>
            <w:tcW w:w="1417"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700457</w:t>
            </w:r>
          </w:p>
        </w:tc>
        <w:tc>
          <w:tcPr>
            <w:tcW w:w="1134"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558292</w:t>
            </w:r>
          </w:p>
        </w:tc>
        <w:tc>
          <w:tcPr>
            <w:tcW w:w="1199"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502832</w:t>
            </w:r>
          </w:p>
        </w:tc>
        <w:tc>
          <w:tcPr>
            <w:tcW w:w="1440"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-142165</w:t>
            </w:r>
          </w:p>
        </w:tc>
        <w:tc>
          <w:tcPr>
            <w:tcW w:w="1188"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-55460</w:t>
            </w:r>
          </w:p>
        </w:tc>
        <w:tc>
          <w:tcPr>
            <w:tcW w:w="1152"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-197625</w:t>
            </w:r>
          </w:p>
        </w:tc>
      </w:tr>
      <w:tr w:rsidR="009809B6" w:rsidRPr="009E6DFB" w:rsidTr="002F745C">
        <w:trPr>
          <w:cantSplit/>
        </w:trPr>
        <w:tc>
          <w:tcPr>
            <w:tcW w:w="5070"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4. Прибыль до налогообложения, тыс. руб.</w:t>
            </w:r>
          </w:p>
        </w:tc>
        <w:tc>
          <w:tcPr>
            <w:tcW w:w="992" w:type="dxa"/>
          </w:tcPr>
          <w:p w:rsidR="009809B6" w:rsidRPr="009E6DFB" w:rsidRDefault="009809B6" w:rsidP="002F745C">
            <w:pPr>
              <w:spacing w:after="0"/>
              <w:jc w:val="center"/>
              <w:rPr>
                <w:rFonts w:ascii="Times New Roman" w:hAnsi="Times New Roman"/>
                <w:sz w:val="20"/>
                <w:szCs w:val="20"/>
                <w:vertAlign w:val="subscript"/>
              </w:rPr>
            </w:pPr>
            <w:r w:rsidRPr="009E6DFB">
              <w:rPr>
                <w:rFonts w:ascii="Times New Roman" w:hAnsi="Times New Roman"/>
                <w:sz w:val="20"/>
                <w:szCs w:val="20"/>
              </w:rPr>
              <w:t>П</w:t>
            </w:r>
            <w:r w:rsidRPr="009E6DFB">
              <w:rPr>
                <w:rFonts w:ascii="Times New Roman" w:hAnsi="Times New Roman"/>
                <w:sz w:val="20"/>
                <w:szCs w:val="20"/>
                <w:vertAlign w:val="subscript"/>
              </w:rPr>
              <w:t>ф</w:t>
            </w:r>
          </w:p>
        </w:tc>
        <w:tc>
          <w:tcPr>
            <w:tcW w:w="1276"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140</w:t>
            </w:r>
          </w:p>
        </w:tc>
        <w:tc>
          <w:tcPr>
            <w:tcW w:w="1417"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652380</w:t>
            </w:r>
          </w:p>
        </w:tc>
        <w:tc>
          <w:tcPr>
            <w:tcW w:w="1134"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497758</w:t>
            </w:r>
          </w:p>
        </w:tc>
        <w:tc>
          <w:tcPr>
            <w:tcW w:w="1199"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327741</w:t>
            </w:r>
          </w:p>
        </w:tc>
        <w:tc>
          <w:tcPr>
            <w:tcW w:w="1440"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-154622</w:t>
            </w:r>
          </w:p>
        </w:tc>
        <w:tc>
          <w:tcPr>
            <w:tcW w:w="1188"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-170017</w:t>
            </w:r>
          </w:p>
        </w:tc>
        <w:tc>
          <w:tcPr>
            <w:tcW w:w="1152"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-324639</w:t>
            </w:r>
          </w:p>
        </w:tc>
      </w:tr>
      <w:tr w:rsidR="009809B6" w:rsidRPr="009E6DFB" w:rsidTr="002F745C">
        <w:trPr>
          <w:cantSplit/>
        </w:trPr>
        <w:tc>
          <w:tcPr>
            <w:tcW w:w="5070"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 xml:space="preserve">5. Налог на прибыль и иные аналогичные </w:t>
            </w:r>
            <w:r w:rsidRPr="009E6DFB">
              <w:rPr>
                <w:rFonts w:ascii="Times New Roman" w:hAnsi="Times New Roman"/>
                <w:sz w:val="20"/>
                <w:szCs w:val="20"/>
              </w:rPr>
              <w:br/>
              <w:t>обязательные платежи, тыс. руб.</w:t>
            </w:r>
          </w:p>
        </w:tc>
        <w:tc>
          <w:tcPr>
            <w:tcW w:w="992" w:type="dxa"/>
          </w:tcPr>
          <w:p w:rsidR="009809B6" w:rsidRPr="009E6DFB" w:rsidRDefault="009809B6" w:rsidP="002F745C">
            <w:pPr>
              <w:spacing w:after="0"/>
              <w:jc w:val="center"/>
              <w:rPr>
                <w:rFonts w:ascii="Times New Roman" w:hAnsi="Times New Roman"/>
                <w:sz w:val="20"/>
                <w:szCs w:val="20"/>
              </w:rPr>
            </w:pPr>
          </w:p>
          <w:p w:rsidR="009809B6" w:rsidRPr="009E6DFB" w:rsidRDefault="009809B6" w:rsidP="002F745C">
            <w:pPr>
              <w:spacing w:after="0"/>
              <w:jc w:val="center"/>
              <w:rPr>
                <w:rFonts w:ascii="Times New Roman" w:hAnsi="Times New Roman"/>
                <w:sz w:val="20"/>
                <w:szCs w:val="20"/>
                <w:vertAlign w:val="subscript"/>
              </w:rPr>
            </w:pPr>
            <w:r w:rsidRPr="009E6DFB">
              <w:rPr>
                <w:rFonts w:ascii="Times New Roman" w:hAnsi="Times New Roman"/>
                <w:sz w:val="20"/>
                <w:szCs w:val="20"/>
              </w:rPr>
              <w:t>Н</w:t>
            </w:r>
            <w:r w:rsidRPr="009E6DFB">
              <w:rPr>
                <w:rFonts w:ascii="Times New Roman" w:hAnsi="Times New Roman"/>
                <w:sz w:val="20"/>
                <w:szCs w:val="20"/>
                <w:vertAlign w:val="subscript"/>
              </w:rPr>
              <w:t>пр</w:t>
            </w:r>
          </w:p>
        </w:tc>
        <w:tc>
          <w:tcPr>
            <w:tcW w:w="1276"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150</w:t>
            </w:r>
          </w:p>
        </w:tc>
        <w:tc>
          <w:tcPr>
            <w:tcW w:w="1417"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152464</w:t>
            </w:r>
          </w:p>
        </w:tc>
        <w:tc>
          <w:tcPr>
            <w:tcW w:w="1134"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91041</w:t>
            </w:r>
          </w:p>
        </w:tc>
        <w:tc>
          <w:tcPr>
            <w:tcW w:w="1199"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74572</w:t>
            </w:r>
          </w:p>
        </w:tc>
        <w:tc>
          <w:tcPr>
            <w:tcW w:w="1440"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-61423</w:t>
            </w:r>
          </w:p>
        </w:tc>
        <w:tc>
          <w:tcPr>
            <w:tcW w:w="1188"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-16469</w:t>
            </w:r>
          </w:p>
        </w:tc>
        <w:tc>
          <w:tcPr>
            <w:tcW w:w="1152"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-77892</w:t>
            </w:r>
          </w:p>
        </w:tc>
      </w:tr>
      <w:tr w:rsidR="009809B6" w:rsidRPr="009E6DFB" w:rsidTr="002F745C">
        <w:trPr>
          <w:cantSplit/>
        </w:trPr>
        <w:tc>
          <w:tcPr>
            <w:tcW w:w="5070"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6. Чистая прибыль (убыток)  тыс. руб.</w:t>
            </w:r>
          </w:p>
        </w:tc>
        <w:tc>
          <w:tcPr>
            <w:tcW w:w="992" w:type="dxa"/>
          </w:tcPr>
          <w:p w:rsidR="009809B6" w:rsidRPr="009E6DFB" w:rsidRDefault="009809B6" w:rsidP="002F745C">
            <w:pPr>
              <w:spacing w:after="0"/>
              <w:jc w:val="center"/>
              <w:rPr>
                <w:rFonts w:ascii="Times New Roman" w:hAnsi="Times New Roman"/>
                <w:sz w:val="20"/>
                <w:szCs w:val="20"/>
                <w:vertAlign w:val="subscript"/>
              </w:rPr>
            </w:pPr>
            <w:r w:rsidRPr="009E6DFB">
              <w:rPr>
                <w:rFonts w:ascii="Times New Roman" w:hAnsi="Times New Roman"/>
                <w:sz w:val="20"/>
                <w:szCs w:val="20"/>
              </w:rPr>
              <w:t>П</w:t>
            </w:r>
            <w:r w:rsidRPr="009E6DFB">
              <w:rPr>
                <w:rFonts w:ascii="Times New Roman" w:hAnsi="Times New Roman"/>
                <w:sz w:val="20"/>
                <w:szCs w:val="20"/>
                <w:vertAlign w:val="subscript"/>
              </w:rPr>
              <w:t>чист</w:t>
            </w:r>
          </w:p>
        </w:tc>
        <w:tc>
          <w:tcPr>
            <w:tcW w:w="1276"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190</w:t>
            </w:r>
          </w:p>
        </w:tc>
        <w:tc>
          <w:tcPr>
            <w:tcW w:w="1417"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499916</w:t>
            </w:r>
          </w:p>
        </w:tc>
        <w:tc>
          <w:tcPr>
            <w:tcW w:w="1134"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406717</w:t>
            </w:r>
          </w:p>
        </w:tc>
        <w:tc>
          <w:tcPr>
            <w:tcW w:w="1199"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253169</w:t>
            </w:r>
          </w:p>
        </w:tc>
        <w:tc>
          <w:tcPr>
            <w:tcW w:w="1440"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-93199</w:t>
            </w:r>
          </w:p>
        </w:tc>
        <w:tc>
          <w:tcPr>
            <w:tcW w:w="1188"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-153548</w:t>
            </w:r>
          </w:p>
        </w:tc>
        <w:tc>
          <w:tcPr>
            <w:tcW w:w="1152"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-246747</w:t>
            </w:r>
          </w:p>
        </w:tc>
      </w:tr>
      <w:tr w:rsidR="009809B6" w:rsidRPr="009E6DFB" w:rsidTr="002F745C">
        <w:trPr>
          <w:cantSplit/>
        </w:trPr>
        <w:tc>
          <w:tcPr>
            <w:tcW w:w="5070"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7. Стоимость активов, тыс. руб.</w:t>
            </w:r>
          </w:p>
        </w:tc>
        <w:tc>
          <w:tcPr>
            <w:tcW w:w="992"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А</w:t>
            </w:r>
          </w:p>
        </w:tc>
        <w:tc>
          <w:tcPr>
            <w:tcW w:w="1276"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399</w:t>
            </w:r>
          </w:p>
        </w:tc>
        <w:tc>
          <w:tcPr>
            <w:tcW w:w="1417"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1642787</w:t>
            </w:r>
          </w:p>
        </w:tc>
        <w:tc>
          <w:tcPr>
            <w:tcW w:w="1134"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2451340</w:t>
            </w:r>
          </w:p>
        </w:tc>
        <w:tc>
          <w:tcPr>
            <w:tcW w:w="1199"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2528035</w:t>
            </w:r>
          </w:p>
        </w:tc>
        <w:tc>
          <w:tcPr>
            <w:tcW w:w="1440"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808553</w:t>
            </w:r>
          </w:p>
        </w:tc>
        <w:tc>
          <w:tcPr>
            <w:tcW w:w="1188"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76695</w:t>
            </w:r>
          </w:p>
        </w:tc>
        <w:tc>
          <w:tcPr>
            <w:tcW w:w="1152"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885248</w:t>
            </w:r>
          </w:p>
        </w:tc>
      </w:tr>
      <w:tr w:rsidR="009809B6" w:rsidRPr="009E6DFB" w:rsidTr="002F745C">
        <w:trPr>
          <w:cantSplit/>
        </w:trPr>
        <w:tc>
          <w:tcPr>
            <w:tcW w:w="5070"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8. Стоимость оборотных активов, тыс. руб.</w:t>
            </w:r>
          </w:p>
        </w:tc>
        <w:tc>
          <w:tcPr>
            <w:tcW w:w="992" w:type="dxa"/>
          </w:tcPr>
          <w:p w:rsidR="009809B6" w:rsidRPr="009E6DFB" w:rsidRDefault="009809B6" w:rsidP="002F745C">
            <w:pPr>
              <w:spacing w:after="0"/>
              <w:jc w:val="center"/>
              <w:rPr>
                <w:rFonts w:ascii="Times New Roman" w:hAnsi="Times New Roman"/>
                <w:sz w:val="20"/>
                <w:szCs w:val="20"/>
                <w:vertAlign w:val="subscript"/>
              </w:rPr>
            </w:pPr>
            <w:r w:rsidRPr="009E6DFB">
              <w:rPr>
                <w:rFonts w:ascii="Times New Roman" w:hAnsi="Times New Roman"/>
                <w:sz w:val="20"/>
                <w:szCs w:val="20"/>
              </w:rPr>
              <w:t>А</w:t>
            </w:r>
            <w:r w:rsidRPr="009E6DFB">
              <w:rPr>
                <w:rFonts w:ascii="Times New Roman" w:hAnsi="Times New Roman"/>
                <w:sz w:val="20"/>
                <w:szCs w:val="20"/>
                <w:vertAlign w:val="subscript"/>
              </w:rPr>
              <w:t>об</w:t>
            </w:r>
          </w:p>
        </w:tc>
        <w:tc>
          <w:tcPr>
            <w:tcW w:w="1276"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290</w:t>
            </w:r>
          </w:p>
        </w:tc>
        <w:tc>
          <w:tcPr>
            <w:tcW w:w="1417"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680939</w:t>
            </w:r>
          </w:p>
        </w:tc>
        <w:tc>
          <w:tcPr>
            <w:tcW w:w="1134"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1206446</w:t>
            </w:r>
          </w:p>
        </w:tc>
        <w:tc>
          <w:tcPr>
            <w:tcW w:w="1199"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1299502</w:t>
            </w:r>
          </w:p>
        </w:tc>
        <w:tc>
          <w:tcPr>
            <w:tcW w:w="1440"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525507</w:t>
            </w:r>
          </w:p>
        </w:tc>
        <w:tc>
          <w:tcPr>
            <w:tcW w:w="1188"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93056</w:t>
            </w:r>
          </w:p>
        </w:tc>
        <w:tc>
          <w:tcPr>
            <w:tcW w:w="1152"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618563</w:t>
            </w:r>
          </w:p>
        </w:tc>
      </w:tr>
      <w:tr w:rsidR="009809B6" w:rsidRPr="009E6DFB" w:rsidTr="002F745C">
        <w:trPr>
          <w:cantSplit/>
        </w:trPr>
        <w:tc>
          <w:tcPr>
            <w:tcW w:w="5070"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9. Собственный капитал, тыс. руб.</w:t>
            </w:r>
          </w:p>
        </w:tc>
        <w:tc>
          <w:tcPr>
            <w:tcW w:w="992" w:type="dxa"/>
          </w:tcPr>
          <w:p w:rsidR="009809B6" w:rsidRPr="009E6DFB" w:rsidRDefault="009809B6" w:rsidP="002F745C">
            <w:pPr>
              <w:spacing w:after="0"/>
              <w:jc w:val="center"/>
              <w:rPr>
                <w:rFonts w:ascii="Times New Roman" w:hAnsi="Times New Roman"/>
                <w:sz w:val="20"/>
                <w:szCs w:val="20"/>
                <w:vertAlign w:val="subscript"/>
              </w:rPr>
            </w:pPr>
            <w:r w:rsidRPr="009E6DFB">
              <w:rPr>
                <w:rFonts w:ascii="Times New Roman" w:hAnsi="Times New Roman"/>
                <w:sz w:val="20"/>
                <w:szCs w:val="20"/>
              </w:rPr>
              <w:t>К</w:t>
            </w:r>
            <w:r w:rsidRPr="009E6DFB">
              <w:rPr>
                <w:rFonts w:ascii="Times New Roman" w:hAnsi="Times New Roman"/>
                <w:sz w:val="20"/>
                <w:szCs w:val="20"/>
                <w:vertAlign w:val="subscript"/>
              </w:rPr>
              <w:t>соб</w:t>
            </w:r>
          </w:p>
        </w:tc>
        <w:tc>
          <w:tcPr>
            <w:tcW w:w="1276"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490</w:t>
            </w:r>
          </w:p>
        </w:tc>
        <w:tc>
          <w:tcPr>
            <w:tcW w:w="1417"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1144523</w:t>
            </w:r>
          </w:p>
        </w:tc>
        <w:tc>
          <w:tcPr>
            <w:tcW w:w="1134"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1818100</w:t>
            </w:r>
          </w:p>
        </w:tc>
        <w:tc>
          <w:tcPr>
            <w:tcW w:w="1199" w:type="dxa"/>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2069716</w:t>
            </w:r>
          </w:p>
        </w:tc>
        <w:tc>
          <w:tcPr>
            <w:tcW w:w="1440"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673577</w:t>
            </w:r>
          </w:p>
        </w:tc>
        <w:tc>
          <w:tcPr>
            <w:tcW w:w="1188"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251616</w:t>
            </w:r>
          </w:p>
        </w:tc>
        <w:tc>
          <w:tcPr>
            <w:tcW w:w="1152"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925193</w:t>
            </w:r>
          </w:p>
        </w:tc>
      </w:tr>
      <w:tr w:rsidR="009809B6" w:rsidRPr="009E6DFB" w:rsidTr="002F745C">
        <w:trPr>
          <w:cantSplit/>
        </w:trPr>
        <w:tc>
          <w:tcPr>
            <w:tcW w:w="5070"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10. Долгосрочные обязательства, тыс. руб.</w:t>
            </w:r>
          </w:p>
        </w:tc>
        <w:tc>
          <w:tcPr>
            <w:tcW w:w="992" w:type="dxa"/>
          </w:tcPr>
          <w:p w:rsidR="009809B6" w:rsidRPr="009E6DFB" w:rsidRDefault="009809B6" w:rsidP="002F745C">
            <w:pPr>
              <w:spacing w:after="0"/>
              <w:jc w:val="center"/>
              <w:rPr>
                <w:rFonts w:ascii="Times New Roman" w:hAnsi="Times New Roman"/>
                <w:sz w:val="20"/>
                <w:szCs w:val="20"/>
                <w:vertAlign w:val="subscript"/>
              </w:rPr>
            </w:pPr>
            <w:r w:rsidRPr="009E6DFB">
              <w:rPr>
                <w:rFonts w:ascii="Times New Roman" w:hAnsi="Times New Roman"/>
                <w:sz w:val="20"/>
                <w:szCs w:val="20"/>
              </w:rPr>
              <w:t>К</w:t>
            </w:r>
            <w:r w:rsidRPr="009E6DFB">
              <w:rPr>
                <w:rFonts w:ascii="Times New Roman" w:hAnsi="Times New Roman"/>
                <w:sz w:val="20"/>
                <w:szCs w:val="20"/>
                <w:vertAlign w:val="subscript"/>
              </w:rPr>
              <w:t>з.долг</w:t>
            </w:r>
          </w:p>
        </w:tc>
        <w:tc>
          <w:tcPr>
            <w:tcW w:w="1276"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590</w:t>
            </w:r>
          </w:p>
        </w:tc>
        <w:tc>
          <w:tcPr>
            <w:tcW w:w="1417"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w:t>
            </w:r>
          </w:p>
        </w:tc>
        <w:tc>
          <w:tcPr>
            <w:tcW w:w="1134"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w:t>
            </w:r>
          </w:p>
        </w:tc>
        <w:tc>
          <w:tcPr>
            <w:tcW w:w="1199"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w:t>
            </w:r>
          </w:p>
        </w:tc>
        <w:tc>
          <w:tcPr>
            <w:tcW w:w="1440" w:type="dxa"/>
            <w:vAlign w:val="bottom"/>
          </w:tcPr>
          <w:p w:rsidR="009809B6" w:rsidRPr="009E6DFB" w:rsidRDefault="009809B6" w:rsidP="002F745C">
            <w:pPr>
              <w:spacing w:after="0"/>
              <w:jc w:val="center"/>
              <w:rPr>
                <w:rFonts w:ascii="Times New Roman" w:hAnsi="Times New Roman"/>
                <w:color w:val="000000"/>
                <w:sz w:val="20"/>
                <w:szCs w:val="20"/>
              </w:rPr>
            </w:pPr>
          </w:p>
        </w:tc>
        <w:tc>
          <w:tcPr>
            <w:tcW w:w="1188" w:type="dxa"/>
            <w:vAlign w:val="bottom"/>
          </w:tcPr>
          <w:p w:rsidR="009809B6" w:rsidRPr="009E6DFB" w:rsidRDefault="009809B6" w:rsidP="002F745C">
            <w:pPr>
              <w:spacing w:after="0"/>
              <w:jc w:val="center"/>
              <w:rPr>
                <w:rFonts w:ascii="Times New Roman" w:hAnsi="Times New Roman"/>
                <w:color w:val="000000"/>
                <w:sz w:val="20"/>
                <w:szCs w:val="20"/>
              </w:rPr>
            </w:pPr>
          </w:p>
        </w:tc>
        <w:tc>
          <w:tcPr>
            <w:tcW w:w="1152" w:type="dxa"/>
            <w:vAlign w:val="bottom"/>
          </w:tcPr>
          <w:p w:rsidR="009809B6" w:rsidRPr="009E6DFB" w:rsidRDefault="009809B6" w:rsidP="002F745C">
            <w:pPr>
              <w:spacing w:after="0"/>
              <w:jc w:val="center"/>
              <w:rPr>
                <w:rFonts w:ascii="Times New Roman" w:hAnsi="Times New Roman"/>
                <w:color w:val="000000"/>
                <w:sz w:val="20"/>
                <w:szCs w:val="20"/>
              </w:rPr>
            </w:pPr>
          </w:p>
        </w:tc>
      </w:tr>
      <w:tr w:rsidR="009809B6" w:rsidRPr="009E6DFB" w:rsidTr="002F745C">
        <w:trPr>
          <w:cantSplit/>
        </w:trPr>
        <w:tc>
          <w:tcPr>
            <w:tcW w:w="5070" w:type="dxa"/>
          </w:tcPr>
          <w:p w:rsidR="009809B6" w:rsidRPr="009E6DFB" w:rsidRDefault="009809B6" w:rsidP="002F745C">
            <w:pPr>
              <w:spacing w:after="0"/>
              <w:jc w:val="center"/>
              <w:rPr>
                <w:rFonts w:ascii="Times New Roman" w:hAnsi="Times New Roman"/>
                <w:b/>
                <w:bCs/>
                <w:sz w:val="20"/>
                <w:szCs w:val="20"/>
              </w:rPr>
            </w:pPr>
            <w:r w:rsidRPr="009E6DFB">
              <w:rPr>
                <w:rFonts w:ascii="Times New Roman" w:hAnsi="Times New Roman"/>
                <w:b/>
                <w:bCs/>
                <w:sz w:val="20"/>
                <w:szCs w:val="20"/>
              </w:rPr>
              <w:t>11. Показатели рентабельности, %</w:t>
            </w:r>
          </w:p>
        </w:tc>
        <w:tc>
          <w:tcPr>
            <w:tcW w:w="992" w:type="dxa"/>
          </w:tcPr>
          <w:p w:rsidR="009809B6" w:rsidRPr="009E6DFB" w:rsidRDefault="009809B6" w:rsidP="002F745C">
            <w:pPr>
              <w:spacing w:after="0"/>
              <w:jc w:val="center"/>
              <w:rPr>
                <w:rFonts w:ascii="Times New Roman" w:hAnsi="Times New Roman"/>
                <w:sz w:val="20"/>
                <w:szCs w:val="20"/>
              </w:rPr>
            </w:pPr>
          </w:p>
        </w:tc>
        <w:tc>
          <w:tcPr>
            <w:tcW w:w="1276" w:type="dxa"/>
          </w:tcPr>
          <w:p w:rsidR="009809B6" w:rsidRPr="009E6DFB" w:rsidRDefault="009809B6" w:rsidP="002F745C">
            <w:pPr>
              <w:spacing w:after="0"/>
              <w:jc w:val="center"/>
              <w:rPr>
                <w:rFonts w:ascii="Times New Roman" w:hAnsi="Times New Roman"/>
                <w:sz w:val="20"/>
                <w:szCs w:val="20"/>
              </w:rPr>
            </w:pPr>
          </w:p>
        </w:tc>
        <w:tc>
          <w:tcPr>
            <w:tcW w:w="1417" w:type="dxa"/>
          </w:tcPr>
          <w:p w:rsidR="009809B6" w:rsidRPr="009E6DFB" w:rsidRDefault="009809B6" w:rsidP="002F745C">
            <w:pPr>
              <w:spacing w:after="0"/>
              <w:jc w:val="center"/>
              <w:rPr>
                <w:rFonts w:ascii="Times New Roman" w:hAnsi="Times New Roman"/>
                <w:sz w:val="20"/>
                <w:szCs w:val="20"/>
              </w:rPr>
            </w:pPr>
          </w:p>
        </w:tc>
        <w:tc>
          <w:tcPr>
            <w:tcW w:w="1134" w:type="dxa"/>
          </w:tcPr>
          <w:p w:rsidR="009809B6" w:rsidRPr="009E6DFB" w:rsidRDefault="009809B6" w:rsidP="002F745C">
            <w:pPr>
              <w:spacing w:after="0"/>
              <w:jc w:val="center"/>
              <w:rPr>
                <w:rFonts w:ascii="Times New Roman" w:hAnsi="Times New Roman"/>
                <w:sz w:val="20"/>
                <w:szCs w:val="20"/>
              </w:rPr>
            </w:pPr>
          </w:p>
        </w:tc>
        <w:tc>
          <w:tcPr>
            <w:tcW w:w="1199" w:type="dxa"/>
          </w:tcPr>
          <w:p w:rsidR="009809B6" w:rsidRPr="009E6DFB" w:rsidRDefault="009809B6" w:rsidP="002F745C">
            <w:pPr>
              <w:spacing w:after="0"/>
              <w:jc w:val="center"/>
              <w:rPr>
                <w:rFonts w:ascii="Times New Roman" w:hAnsi="Times New Roman"/>
                <w:sz w:val="20"/>
                <w:szCs w:val="20"/>
              </w:rPr>
            </w:pPr>
          </w:p>
        </w:tc>
        <w:tc>
          <w:tcPr>
            <w:tcW w:w="1440" w:type="dxa"/>
            <w:vAlign w:val="bottom"/>
          </w:tcPr>
          <w:p w:rsidR="009809B6" w:rsidRPr="009E6DFB" w:rsidRDefault="009809B6" w:rsidP="002F745C">
            <w:pPr>
              <w:spacing w:after="0"/>
              <w:jc w:val="center"/>
              <w:rPr>
                <w:rFonts w:ascii="Times New Roman" w:hAnsi="Times New Roman"/>
                <w:color w:val="000000"/>
                <w:sz w:val="20"/>
                <w:szCs w:val="20"/>
              </w:rPr>
            </w:pPr>
          </w:p>
        </w:tc>
        <w:tc>
          <w:tcPr>
            <w:tcW w:w="1188" w:type="dxa"/>
            <w:vAlign w:val="bottom"/>
          </w:tcPr>
          <w:p w:rsidR="009809B6" w:rsidRPr="009E6DFB" w:rsidRDefault="009809B6" w:rsidP="002F745C">
            <w:pPr>
              <w:spacing w:after="0"/>
              <w:jc w:val="center"/>
              <w:rPr>
                <w:rFonts w:ascii="Times New Roman" w:hAnsi="Times New Roman"/>
                <w:color w:val="000000"/>
                <w:sz w:val="20"/>
                <w:szCs w:val="20"/>
              </w:rPr>
            </w:pPr>
          </w:p>
        </w:tc>
        <w:tc>
          <w:tcPr>
            <w:tcW w:w="1152" w:type="dxa"/>
            <w:vAlign w:val="bottom"/>
          </w:tcPr>
          <w:p w:rsidR="009809B6" w:rsidRPr="009E6DFB" w:rsidRDefault="009809B6" w:rsidP="002F745C">
            <w:pPr>
              <w:spacing w:after="0"/>
              <w:jc w:val="center"/>
              <w:rPr>
                <w:rFonts w:ascii="Times New Roman" w:hAnsi="Times New Roman"/>
                <w:color w:val="000000"/>
                <w:sz w:val="20"/>
                <w:szCs w:val="20"/>
              </w:rPr>
            </w:pPr>
          </w:p>
        </w:tc>
      </w:tr>
      <w:tr w:rsidR="009809B6" w:rsidRPr="009E6DFB" w:rsidTr="002F745C">
        <w:trPr>
          <w:cantSplit/>
        </w:trPr>
        <w:tc>
          <w:tcPr>
            <w:tcW w:w="5070"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11.1. Рентабельность активов</w:t>
            </w:r>
          </w:p>
        </w:tc>
        <w:tc>
          <w:tcPr>
            <w:tcW w:w="992" w:type="dxa"/>
          </w:tcPr>
          <w:p w:rsidR="009809B6" w:rsidRPr="009E6DFB" w:rsidRDefault="009809B6" w:rsidP="002F745C">
            <w:pPr>
              <w:spacing w:after="0"/>
              <w:jc w:val="center"/>
              <w:rPr>
                <w:rFonts w:ascii="Times New Roman" w:hAnsi="Times New Roman"/>
                <w:sz w:val="20"/>
                <w:szCs w:val="20"/>
                <w:vertAlign w:val="subscript"/>
              </w:rPr>
            </w:pPr>
            <w:r w:rsidRPr="009E6DFB">
              <w:rPr>
                <w:rFonts w:ascii="Times New Roman" w:hAnsi="Times New Roman"/>
                <w:sz w:val="20"/>
                <w:szCs w:val="20"/>
              </w:rPr>
              <w:sym w:font="Symbol" w:char="F072"/>
            </w:r>
            <w:r w:rsidRPr="009E6DFB">
              <w:rPr>
                <w:rFonts w:ascii="Times New Roman" w:hAnsi="Times New Roman"/>
                <w:sz w:val="20"/>
                <w:szCs w:val="20"/>
                <w:vertAlign w:val="subscript"/>
              </w:rPr>
              <w:t>А</w:t>
            </w:r>
          </w:p>
        </w:tc>
        <w:tc>
          <w:tcPr>
            <w:tcW w:w="1276" w:type="dxa"/>
          </w:tcPr>
          <w:p w:rsidR="009809B6" w:rsidRPr="009E6DFB" w:rsidRDefault="009809B6" w:rsidP="002F745C">
            <w:pPr>
              <w:spacing w:after="0"/>
              <w:jc w:val="center"/>
              <w:rPr>
                <w:rFonts w:ascii="Times New Roman" w:hAnsi="Times New Roman"/>
                <w:sz w:val="20"/>
                <w:szCs w:val="20"/>
                <w:highlight w:val="yellow"/>
              </w:rPr>
            </w:pPr>
          </w:p>
        </w:tc>
        <w:tc>
          <w:tcPr>
            <w:tcW w:w="1417"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30,43</w:t>
            </w:r>
          </w:p>
        </w:tc>
        <w:tc>
          <w:tcPr>
            <w:tcW w:w="1134"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16,59</w:t>
            </w:r>
          </w:p>
        </w:tc>
        <w:tc>
          <w:tcPr>
            <w:tcW w:w="1199"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10,01</w:t>
            </w:r>
          </w:p>
        </w:tc>
        <w:tc>
          <w:tcPr>
            <w:tcW w:w="1440"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-13,84</w:t>
            </w:r>
          </w:p>
        </w:tc>
        <w:tc>
          <w:tcPr>
            <w:tcW w:w="1188"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-6,58</w:t>
            </w:r>
          </w:p>
        </w:tc>
        <w:tc>
          <w:tcPr>
            <w:tcW w:w="1152"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-20,42</w:t>
            </w:r>
          </w:p>
        </w:tc>
      </w:tr>
      <w:tr w:rsidR="009809B6" w:rsidRPr="009E6DFB" w:rsidTr="002F745C">
        <w:trPr>
          <w:cantSplit/>
        </w:trPr>
        <w:tc>
          <w:tcPr>
            <w:tcW w:w="5070"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11.2. Рентабельность оборотных активов</w:t>
            </w:r>
          </w:p>
        </w:tc>
        <w:tc>
          <w:tcPr>
            <w:tcW w:w="992" w:type="dxa"/>
          </w:tcPr>
          <w:p w:rsidR="009809B6" w:rsidRPr="009E6DFB" w:rsidRDefault="009809B6" w:rsidP="002F745C">
            <w:pPr>
              <w:spacing w:after="0"/>
              <w:jc w:val="center"/>
              <w:rPr>
                <w:rFonts w:ascii="Times New Roman" w:hAnsi="Times New Roman"/>
                <w:sz w:val="20"/>
                <w:szCs w:val="20"/>
                <w:vertAlign w:val="subscript"/>
              </w:rPr>
            </w:pPr>
            <w:r w:rsidRPr="009E6DFB">
              <w:rPr>
                <w:rFonts w:ascii="Times New Roman" w:hAnsi="Times New Roman"/>
                <w:sz w:val="20"/>
                <w:szCs w:val="20"/>
              </w:rPr>
              <w:sym w:font="Symbol" w:char="F072"/>
            </w:r>
            <w:r w:rsidRPr="009E6DFB">
              <w:rPr>
                <w:rFonts w:ascii="Times New Roman" w:hAnsi="Times New Roman"/>
                <w:sz w:val="20"/>
                <w:szCs w:val="20"/>
                <w:vertAlign w:val="subscript"/>
              </w:rPr>
              <w:t>Аоб</w:t>
            </w:r>
          </w:p>
        </w:tc>
        <w:tc>
          <w:tcPr>
            <w:tcW w:w="1276" w:type="dxa"/>
          </w:tcPr>
          <w:p w:rsidR="009809B6" w:rsidRPr="009E6DFB" w:rsidRDefault="009809B6" w:rsidP="002F745C">
            <w:pPr>
              <w:spacing w:after="0"/>
              <w:jc w:val="center"/>
              <w:rPr>
                <w:rFonts w:ascii="Times New Roman" w:hAnsi="Times New Roman"/>
                <w:sz w:val="20"/>
                <w:szCs w:val="20"/>
                <w:highlight w:val="yellow"/>
              </w:rPr>
            </w:pPr>
          </w:p>
        </w:tc>
        <w:tc>
          <w:tcPr>
            <w:tcW w:w="1417"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73,42</w:t>
            </w:r>
          </w:p>
        </w:tc>
        <w:tc>
          <w:tcPr>
            <w:tcW w:w="1134"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33,71</w:t>
            </w:r>
          </w:p>
        </w:tc>
        <w:tc>
          <w:tcPr>
            <w:tcW w:w="1199"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19,48</w:t>
            </w:r>
          </w:p>
        </w:tc>
        <w:tc>
          <w:tcPr>
            <w:tcW w:w="1440"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-39,71</w:t>
            </w:r>
          </w:p>
        </w:tc>
        <w:tc>
          <w:tcPr>
            <w:tcW w:w="1188"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-14,23</w:t>
            </w:r>
          </w:p>
        </w:tc>
        <w:tc>
          <w:tcPr>
            <w:tcW w:w="1152"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-53,94</w:t>
            </w:r>
          </w:p>
        </w:tc>
      </w:tr>
      <w:tr w:rsidR="009809B6" w:rsidRPr="009E6DFB" w:rsidTr="002F745C">
        <w:trPr>
          <w:cantSplit/>
        </w:trPr>
        <w:tc>
          <w:tcPr>
            <w:tcW w:w="5070"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11.3. Рентабельность собственного капитала</w:t>
            </w:r>
          </w:p>
        </w:tc>
        <w:tc>
          <w:tcPr>
            <w:tcW w:w="992" w:type="dxa"/>
          </w:tcPr>
          <w:p w:rsidR="009809B6" w:rsidRPr="009E6DFB" w:rsidRDefault="009809B6" w:rsidP="002F745C">
            <w:pPr>
              <w:spacing w:after="0"/>
              <w:jc w:val="center"/>
              <w:rPr>
                <w:rFonts w:ascii="Times New Roman" w:hAnsi="Times New Roman"/>
                <w:sz w:val="20"/>
                <w:szCs w:val="20"/>
                <w:vertAlign w:val="subscript"/>
              </w:rPr>
            </w:pPr>
            <w:r w:rsidRPr="009E6DFB">
              <w:rPr>
                <w:rFonts w:ascii="Times New Roman" w:hAnsi="Times New Roman"/>
                <w:sz w:val="20"/>
                <w:szCs w:val="20"/>
              </w:rPr>
              <w:sym w:font="Symbol" w:char="F072"/>
            </w:r>
            <w:r w:rsidRPr="009E6DFB">
              <w:rPr>
                <w:rFonts w:ascii="Times New Roman" w:hAnsi="Times New Roman"/>
                <w:sz w:val="20"/>
                <w:szCs w:val="20"/>
                <w:vertAlign w:val="subscript"/>
              </w:rPr>
              <w:t>Ксоб</w:t>
            </w:r>
          </w:p>
        </w:tc>
        <w:tc>
          <w:tcPr>
            <w:tcW w:w="1276" w:type="dxa"/>
          </w:tcPr>
          <w:p w:rsidR="009809B6" w:rsidRPr="009E6DFB" w:rsidRDefault="009809B6" w:rsidP="002F745C">
            <w:pPr>
              <w:spacing w:after="0"/>
              <w:jc w:val="center"/>
              <w:rPr>
                <w:rFonts w:ascii="Times New Roman" w:hAnsi="Times New Roman"/>
                <w:sz w:val="20"/>
                <w:szCs w:val="20"/>
                <w:highlight w:val="yellow"/>
              </w:rPr>
            </w:pPr>
          </w:p>
        </w:tc>
        <w:tc>
          <w:tcPr>
            <w:tcW w:w="1417"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43,68</w:t>
            </w:r>
          </w:p>
        </w:tc>
        <w:tc>
          <w:tcPr>
            <w:tcW w:w="1134"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22,37</w:t>
            </w:r>
          </w:p>
        </w:tc>
        <w:tc>
          <w:tcPr>
            <w:tcW w:w="1199"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12,23</w:t>
            </w:r>
          </w:p>
        </w:tc>
        <w:tc>
          <w:tcPr>
            <w:tcW w:w="1440"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-21,31</w:t>
            </w:r>
          </w:p>
        </w:tc>
        <w:tc>
          <w:tcPr>
            <w:tcW w:w="1188"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-10,14</w:t>
            </w:r>
          </w:p>
        </w:tc>
        <w:tc>
          <w:tcPr>
            <w:tcW w:w="1152"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-31,45</w:t>
            </w:r>
          </w:p>
        </w:tc>
      </w:tr>
      <w:tr w:rsidR="009809B6" w:rsidRPr="009E6DFB" w:rsidTr="002F745C">
        <w:trPr>
          <w:cantSplit/>
        </w:trPr>
        <w:tc>
          <w:tcPr>
            <w:tcW w:w="5070"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11.4. Рентабельность инвестированного капитала</w:t>
            </w:r>
          </w:p>
        </w:tc>
        <w:tc>
          <w:tcPr>
            <w:tcW w:w="992" w:type="dxa"/>
          </w:tcPr>
          <w:p w:rsidR="009809B6" w:rsidRPr="009E6DFB" w:rsidRDefault="009809B6" w:rsidP="002F745C">
            <w:pPr>
              <w:spacing w:after="0"/>
              <w:jc w:val="center"/>
              <w:rPr>
                <w:rFonts w:ascii="Times New Roman" w:hAnsi="Times New Roman"/>
                <w:sz w:val="20"/>
                <w:szCs w:val="20"/>
                <w:vertAlign w:val="subscript"/>
              </w:rPr>
            </w:pPr>
            <w:r w:rsidRPr="009E6DFB">
              <w:rPr>
                <w:rFonts w:ascii="Times New Roman" w:hAnsi="Times New Roman"/>
                <w:sz w:val="20"/>
                <w:szCs w:val="20"/>
              </w:rPr>
              <w:sym w:font="Symbol" w:char="F072"/>
            </w:r>
            <w:r w:rsidRPr="009E6DFB">
              <w:rPr>
                <w:rFonts w:ascii="Times New Roman" w:hAnsi="Times New Roman"/>
                <w:sz w:val="20"/>
                <w:szCs w:val="20"/>
                <w:vertAlign w:val="subscript"/>
              </w:rPr>
              <w:t>Кз.инв</w:t>
            </w:r>
          </w:p>
        </w:tc>
        <w:tc>
          <w:tcPr>
            <w:tcW w:w="1276" w:type="dxa"/>
          </w:tcPr>
          <w:p w:rsidR="009809B6" w:rsidRPr="009E6DFB" w:rsidRDefault="009809B6" w:rsidP="002F745C">
            <w:pPr>
              <w:spacing w:after="0"/>
              <w:jc w:val="center"/>
              <w:rPr>
                <w:rFonts w:ascii="Times New Roman" w:hAnsi="Times New Roman"/>
                <w:sz w:val="20"/>
                <w:szCs w:val="20"/>
                <w:highlight w:val="yellow"/>
              </w:rPr>
            </w:pPr>
          </w:p>
        </w:tc>
        <w:tc>
          <w:tcPr>
            <w:tcW w:w="1417"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43,68</w:t>
            </w:r>
          </w:p>
        </w:tc>
        <w:tc>
          <w:tcPr>
            <w:tcW w:w="1134"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22,37</w:t>
            </w:r>
          </w:p>
        </w:tc>
        <w:tc>
          <w:tcPr>
            <w:tcW w:w="1199"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12,23</w:t>
            </w:r>
          </w:p>
        </w:tc>
        <w:tc>
          <w:tcPr>
            <w:tcW w:w="1440"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-21,31</w:t>
            </w:r>
          </w:p>
        </w:tc>
        <w:tc>
          <w:tcPr>
            <w:tcW w:w="1188"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-10,14</w:t>
            </w:r>
          </w:p>
        </w:tc>
        <w:tc>
          <w:tcPr>
            <w:tcW w:w="1152"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-31,45</w:t>
            </w:r>
          </w:p>
        </w:tc>
      </w:tr>
      <w:tr w:rsidR="009809B6" w:rsidRPr="009E6DFB" w:rsidTr="002F745C">
        <w:trPr>
          <w:cantSplit/>
        </w:trPr>
        <w:tc>
          <w:tcPr>
            <w:tcW w:w="5070"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11.5. Рентабельность продаж</w:t>
            </w:r>
          </w:p>
        </w:tc>
        <w:tc>
          <w:tcPr>
            <w:tcW w:w="992" w:type="dxa"/>
          </w:tcPr>
          <w:p w:rsidR="009809B6" w:rsidRPr="009E6DFB" w:rsidRDefault="009809B6" w:rsidP="002F745C">
            <w:pPr>
              <w:spacing w:after="0"/>
              <w:jc w:val="center"/>
              <w:rPr>
                <w:rFonts w:ascii="Times New Roman" w:hAnsi="Times New Roman"/>
                <w:sz w:val="20"/>
                <w:szCs w:val="20"/>
                <w:vertAlign w:val="subscript"/>
              </w:rPr>
            </w:pPr>
            <w:r w:rsidRPr="009E6DFB">
              <w:rPr>
                <w:rFonts w:ascii="Times New Roman" w:hAnsi="Times New Roman"/>
                <w:sz w:val="20"/>
                <w:szCs w:val="20"/>
              </w:rPr>
              <w:sym w:font="Symbol" w:char="F072"/>
            </w:r>
            <w:r w:rsidRPr="009E6DFB">
              <w:rPr>
                <w:rFonts w:ascii="Times New Roman" w:hAnsi="Times New Roman"/>
                <w:sz w:val="20"/>
                <w:szCs w:val="20"/>
                <w:vertAlign w:val="subscript"/>
                <w:lang w:val="en-US"/>
              </w:rPr>
              <w:t>Q</w:t>
            </w:r>
            <w:r w:rsidRPr="009E6DFB">
              <w:rPr>
                <w:rFonts w:ascii="Times New Roman" w:hAnsi="Times New Roman"/>
                <w:sz w:val="20"/>
                <w:szCs w:val="20"/>
                <w:vertAlign w:val="subscript"/>
              </w:rPr>
              <w:t>р</w:t>
            </w:r>
          </w:p>
        </w:tc>
        <w:tc>
          <w:tcPr>
            <w:tcW w:w="1276" w:type="dxa"/>
          </w:tcPr>
          <w:p w:rsidR="009809B6" w:rsidRPr="009E6DFB" w:rsidRDefault="009809B6" w:rsidP="002F745C">
            <w:pPr>
              <w:spacing w:after="0"/>
              <w:jc w:val="center"/>
              <w:rPr>
                <w:rFonts w:ascii="Times New Roman" w:hAnsi="Times New Roman"/>
                <w:sz w:val="20"/>
                <w:szCs w:val="20"/>
                <w:highlight w:val="yellow"/>
              </w:rPr>
            </w:pPr>
          </w:p>
        </w:tc>
        <w:tc>
          <w:tcPr>
            <w:tcW w:w="1417"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15,55</w:t>
            </w:r>
          </w:p>
        </w:tc>
        <w:tc>
          <w:tcPr>
            <w:tcW w:w="1134"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11,13</w:t>
            </w:r>
          </w:p>
        </w:tc>
        <w:tc>
          <w:tcPr>
            <w:tcW w:w="1199"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9,38</w:t>
            </w:r>
          </w:p>
        </w:tc>
        <w:tc>
          <w:tcPr>
            <w:tcW w:w="1440"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-4,42</w:t>
            </w:r>
          </w:p>
        </w:tc>
        <w:tc>
          <w:tcPr>
            <w:tcW w:w="1188"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-1,75</w:t>
            </w:r>
          </w:p>
        </w:tc>
        <w:tc>
          <w:tcPr>
            <w:tcW w:w="1152"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-6,17</w:t>
            </w:r>
          </w:p>
        </w:tc>
      </w:tr>
      <w:tr w:rsidR="009809B6" w:rsidRPr="009E6DFB" w:rsidTr="002F745C">
        <w:trPr>
          <w:cantSplit/>
        </w:trPr>
        <w:tc>
          <w:tcPr>
            <w:tcW w:w="5070" w:type="dxa"/>
          </w:tcPr>
          <w:p w:rsidR="009809B6" w:rsidRPr="009E6DFB" w:rsidRDefault="009809B6" w:rsidP="002F745C">
            <w:pPr>
              <w:spacing w:after="0"/>
              <w:jc w:val="center"/>
              <w:rPr>
                <w:rFonts w:ascii="Times New Roman" w:hAnsi="Times New Roman"/>
                <w:sz w:val="20"/>
                <w:szCs w:val="20"/>
              </w:rPr>
            </w:pPr>
            <w:r w:rsidRPr="009E6DFB">
              <w:rPr>
                <w:rFonts w:ascii="Times New Roman" w:hAnsi="Times New Roman"/>
                <w:sz w:val="20"/>
                <w:szCs w:val="20"/>
              </w:rPr>
              <w:t>11.6. Рентабельность затрат (расходов)</w:t>
            </w:r>
          </w:p>
        </w:tc>
        <w:tc>
          <w:tcPr>
            <w:tcW w:w="992" w:type="dxa"/>
          </w:tcPr>
          <w:p w:rsidR="009809B6" w:rsidRPr="009E6DFB" w:rsidRDefault="009809B6" w:rsidP="002F745C">
            <w:pPr>
              <w:spacing w:after="0"/>
              <w:jc w:val="center"/>
              <w:rPr>
                <w:rFonts w:ascii="Times New Roman" w:hAnsi="Times New Roman"/>
                <w:sz w:val="20"/>
                <w:szCs w:val="20"/>
                <w:vertAlign w:val="subscript"/>
              </w:rPr>
            </w:pPr>
            <w:r w:rsidRPr="009E6DFB">
              <w:rPr>
                <w:rFonts w:ascii="Times New Roman" w:hAnsi="Times New Roman"/>
                <w:sz w:val="20"/>
                <w:szCs w:val="20"/>
              </w:rPr>
              <w:sym w:font="Symbol" w:char="F072"/>
            </w:r>
            <w:r w:rsidRPr="009E6DFB">
              <w:rPr>
                <w:rFonts w:ascii="Times New Roman" w:hAnsi="Times New Roman"/>
                <w:sz w:val="20"/>
                <w:szCs w:val="20"/>
                <w:vertAlign w:val="subscript"/>
              </w:rPr>
              <w:t>С,</w:t>
            </w:r>
            <w:r w:rsidRPr="009E6DFB">
              <w:rPr>
                <w:rFonts w:ascii="Times New Roman" w:hAnsi="Times New Roman"/>
                <w:sz w:val="20"/>
                <w:szCs w:val="20"/>
                <w:vertAlign w:val="subscript"/>
                <w:lang w:val="en-US"/>
              </w:rPr>
              <w:t>Q</w:t>
            </w:r>
            <w:r w:rsidRPr="009E6DFB">
              <w:rPr>
                <w:rFonts w:ascii="Times New Roman" w:hAnsi="Times New Roman"/>
                <w:sz w:val="20"/>
                <w:szCs w:val="20"/>
                <w:vertAlign w:val="subscript"/>
              </w:rPr>
              <w:t>р</w:t>
            </w:r>
          </w:p>
        </w:tc>
        <w:tc>
          <w:tcPr>
            <w:tcW w:w="1276" w:type="dxa"/>
          </w:tcPr>
          <w:p w:rsidR="009809B6" w:rsidRPr="009E6DFB" w:rsidRDefault="009809B6" w:rsidP="002F745C">
            <w:pPr>
              <w:spacing w:after="0"/>
              <w:jc w:val="center"/>
              <w:rPr>
                <w:rFonts w:ascii="Times New Roman" w:hAnsi="Times New Roman"/>
                <w:sz w:val="20"/>
                <w:szCs w:val="20"/>
                <w:highlight w:val="yellow"/>
              </w:rPr>
            </w:pPr>
          </w:p>
        </w:tc>
        <w:tc>
          <w:tcPr>
            <w:tcW w:w="1417"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22,24</w:t>
            </w:r>
          </w:p>
        </w:tc>
        <w:tc>
          <w:tcPr>
            <w:tcW w:w="1134"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16,17</w:t>
            </w:r>
          </w:p>
        </w:tc>
        <w:tc>
          <w:tcPr>
            <w:tcW w:w="1199"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14,45</w:t>
            </w:r>
          </w:p>
        </w:tc>
        <w:tc>
          <w:tcPr>
            <w:tcW w:w="1440"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-6,07</w:t>
            </w:r>
          </w:p>
        </w:tc>
        <w:tc>
          <w:tcPr>
            <w:tcW w:w="1188"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-1,72</w:t>
            </w:r>
          </w:p>
        </w:tc>
        <w:tc>
          <w:tcPr>
            <w:tcW w:w="1152" w:type="dxa"/>
            <w:vAlign w:val="bottom"/>
          </w:tcPr>
          <w:p w:rsidR="009809B6" w:rsidRPr="009E6DFB" w:rsidRDefault="009809B6" w:rsidP="002F745C">
            <w:pPr>
              <w:spacing w:after="0"/>
              <w:jc w:val="center"/>
              <w:rPr>
                <w:rFonts w:ascii="Times New Roman" w:hAnsi="Times New Roman"/>
                <w:color w:val="000000"/>
                <w:sz w:val="20"/>
                <w:szCs w:val="20"/>
              </w:rPr>
            </w:pPr>
            <w:r w:rsidRPr="009E6DFB">
              <w:rPr>
                <w:rFonts w:ascii="Times New Roman" w:hAnsi="Times New Roman"/>
                <w:color w:val="000000"/>
                <w:sz w:val="20"/>
                <w:szCs w:val="20"/>
              </w:rPr>
              <w:t>-7,79</w:t>
            </w:r>
          </w:p>
        </w:tc>
      </w:tr>
    </w:tbl>
    <w:p w:rsidR="009809B6" w:rsidRDefault="009809B6" w:rsidP="009809B6">
      <w:pPr>
        <w:tabs>
          <w:tab w:val="left" w:pos="2304"/>
        </w:tabs>
        <w:jc w:val="center"/>
        <w:rPr>
          <w:rFonts w:ascii="Times New Roman" w:hAnsi="Times New Roman"/>
          <w:sz w:val="24"/>
          <w:szCs w:val="24"/>
        </w:rPr>
      </w:pPr>
    </w:p>
    <w:p w:rsidR="009809B6" w:rsidRDefault="009809B6" w:rsidP="009809B6">
      <w:pPr>
        <w:tabs>
          <w:tab w:val="left" w:pos="2304"/>
        </w:tabs>
        <w:spacing w:line="360" w:lineRule="auto"/>
        <w:ind w:firstLine="660"/>
        <w:jc w:val="both"/>
        <w:rPr>
          <w:rFonts w:ascii="Times New Roman" w:hAnsi="Times New Roman"/>
          <w:sz w:val="28"/>
          <w:szCs w:val="28"/>
        </w:rPr>
      </w:pPr>
    </w:p>
    <w:p w:rsidR="009809B6" w:rsidRDefault="009809B6" w:rsidP="009809B6">
      <w:pPr>
        <w:tabs>
          <w:tab w:val="left" w:pos="2304"/>
        </w:tabs>
        <w:spacing w:line="360" w:lineRule="auto"/>
        <w:jc w:val="both"/>
        <w:rPr>
          <w:rFonts w:ascii="Times New Roman" w:hAnsi="Times New Roman"/>
          <w:sz w:val="28"/>
          <w:szCs w:val="28"/>
        </w:rPr>
        <w:sectPr w:rsidR="009809B6" w:rsidSect="006D5CAC">
          <w:pgSz w:w="16838" w:h="11906" w:orient="landscape"/>
          <w:pgMar w:top="850" w:right="1134" w:bottom="1701" w:left="1134" w:header="708" w:footer="708" w:gutter="0"/>
          <w:cols w:space="708"/>
          <w:docGrid w:linePitch="360"/>
        </w:sectPr>
      </w:pPr>
    </w:p>
    <w:p w:rsidR="009809B6" w:rsidRPr="00BB2841" w:rsidRDefault="009809B6" w:rsidP="009809B6">
      <w:pPr>
        <w:tabs>
          <w:tab w:val="left" w:pos="2304"/>
        </w:tabs>
        <w:spacing w:after="0" w:line="240" w:lineRule="auto"/>
        <w:ind w:firstLine="720"/>
        <w:jc w:val="center"/>
        <w:rPr>
          <w:rFonts w:ascii="Times New Roman" w:hAnsi="Times New Roman"/>
          <w:sz w:val="24"/>
          <w:szCs w:val="24"/>
        </w:rPr>
      </w:pPr>
      <w:r w:rsidRPr="00BB2841">
        <w:rPr>
          <w:rFonts w:ascii="Times New Roman" w:hAnsi="Times New Roman"/>
          <w:b/>
          <w:sz w:val="24"/>
          <w:szCs w:val="24"/>
        </w:rPr>
        <w:t>3.2. Факторный анализ по моделям фирмы «</w:t>
      </w:r>
      <w:r w:rsidRPr="00BB2841">
        <w:rPr>
          <w:rFonts w:ascii="Times New Roman" w:hAnsi="Times New Roman"/>
          <w:b/>
          <w:sz w:val="24"/>
          <w:szCs w:val="24"/>
          <w:lang w:val="en-US"/>
        </w:rPr>
        <w:t>Du</w:t>
      </w:r>
      <w:r w:rsidRPr="00BB2841">
        <w:rPr>
          <w:rFonts w:ascii="Times New Roman" w:hAnsi="Times New Roman"/>
          <w:b/>
          <w:sz w:val="24"/>
          <w:szCs w:val="24"/>
        </w:rPr>
        <w:t xml:space="preserve"> </w:t>
      </w:r>
      <w:r w:rsidRPr="00BB2841">
        <w:rPr>
          <w:rFonts w:ascii="Times New Roman" w:hAnsi="Times New Roman"/>
          <w:b/>
          <w:sz w:val="24"/>
          <w:szCs w:val="24"/>
          <w:lang w:val="en-US"/>
        </w:rPr>
        <w:t>Pont</w:t>
      </w:r>
      <w:r w:rsidRPr="00BB2841">
        <w:rPr>
          <w:rFonts w:ascii="Times New Roman" w:hAnsi="Times New Roman"/>
          <w:b/>
          <w:sz w:val="24"/>
          <w:szCs w:val="24"/>
        </w:rPr>
        <w:t>» и пути повышения эффективности деятельности предприятия</w:t>
      </w:r>
    </w:p>
    <w:p w:rsidR="009809B6" w:rsidRPr="00BB2841" w:rsidRDefault="009809B6" w:rsidP="009809B6">
      <w:pPr>
        <w:pStyle w:val="1"/>
        <w:keepNext w:val="0"/>
        <w:widowControl w:val="0"/>
        <w:spacing w:before="0" w:line="240" w:lineRule="auto"/>
        <w:jc w:val="center"/>
        <w:rPr>
          <w:rFonts w:ascii="Times New Roman" w:hAnsi="Times New Roman"/>
          <w:b w:val="0"/>
          <w:bCs w:val="0"/>
          <w:color w:val="auto"/>
          <w:sz w:val="24"/>
          <w:szCs w:val="24"/>
        </w:rPr>
      </w:pPr>
    </w:p>
    <w:p w:rsidR="00EA12CA" w:rsidRPr="00EA12CA" w:rsidRDefault="00EA12CA" w:rsidP="00EA12CA">
      <w:pPr>
        <w:widowControl w:val="0"/>
        <w:spacing w:after="0" w:line="240" w:lineRule="auto"/>
        <w:ind w:firstLine="709"/>
        <w:jc w:val="both"/>
        <w:rPr>
          <w:rFonts w:ascii="Times New Roman" w:hAnsi="Times New Roman"/>
          <w:sz w:val="24"/>
          <w:szCs w:val="24"/>
        </w:rPr>
      </w:pPr>
      <w:r w:rsidRPr="00EA12CA">
        <w:rPr>
          <w:rFonts w:ascii="Times New Roman" w:hAnsi="Times New Roman"/>
          <w:sz w:val="24"/>
          <w:szCs w:val="24"/>
        </w:rPr>
        <w:t xml:space="preserve">Система финансового анализа Дюпон (The DuPont System of Analysis) в первую очередь исследует способность предприятия эффективно генерировать прибыль, реинвестировать ее, наращивать обороты. </w:t>
      </w:r>
    </w:p>
    <w:p w:rsidR="00EA12CA" w:rsidRPr="00EA12CA" w:rsidRDefault="00EA12CA" w:rsidP="00EA12CA">
      <w:pPr>
        <w:widowControl w:val="0"/>
        <w:spacing w:after="0" w:line="240" w:lineRule="auto"/>
        <w:ind w:firstLine="709"/>
        <w:jc w:val="both"/>
        <w:rPr>
          <w:rFonts w:ascii="Times New Roman" w:hAnsi="Times New Roman"/>
          <w:sz w:val="24"/>
          <w:szCs w:val="24"/>
        </w:rPr>
      </w:pPr>
      <w:r w:rsidRPr="00EA12CA">
        <w:rPr>
          <w:rFonts w:ascii="Times New Roman" w:hAnsi="Times New Roman"/>
          <w:sz w:val="24"/>
          <w:szCs w:val="24"/>
        </w:rPr>
        <w:t xml:space="preserve">В основу анализа положена жестко детерминированная факторная модель, позволяющая идентифицировать и дать сравнительную характеристику основных моментов, влияющих на изменение того или иного показателя деятельности предприятия. Рентабельность компании зависит от хозяйственной деятельности, ресурсоотдачи и структуры авансированного капитала. </w:t>
      </w:r>
    </w:p>
    <w:p w:rsidR="00EA12CA" w:rsidRPr="00EA12CA" w:rsidRDefault="00EA12CA" w:rsidP="00EA12CA">
      <w:pPr>
        <w:widowControl w:val="0"/>
        <w:spacing w:after="0" w:line="240" w:lineRule="auto"/>
        <w:ind w:firstLine="709"/>
        <w:jc w:val="both"/>
        <w:rPr>
          <w:rFonts w:ascii="Times New Roman" w:hAnsi="Times New Roman"/>
          <w:sz w:val="24"/>
          <w:szCs w:val="24"/>
        </w:rPr>
      </w:pPr>
      <w:r w:rsidRPr="00EA12CA">
        <w:rPr>
          <w:rFonts w:ascii="Times New Roman" w:hAnsi="Times New Roman"/>
          <w:sz w:val="24"/>
          <w:szCs w:val="24"/>
        </w:rPr>
        <w:t xml:space="preserve">Расщепление ключевых показателей на факторы (множители), их составляющие, позволяет определить и дать сравнительную характеристику основных причин, повлиявших на изменение того или иного показателя. И определить темпы экономического роста компании. В литературе широко известна формула Дюпона — расщепление рентабельности собственного капитала на произведение рентабельности активов и финансового рычага, причем каждый из факторов сам является содержательным финансовым показателем. </w:t>
      </w:r>
    </w:p>
    <w:p w:rsidR="00EA12CA" w:rsidRPr="00EA12CA" w:rsidRDefault="00EA12CA" w:rsidP="00EA12CA">
      <w:pPr>
        <w:widowControl w:val="0"/>
        <w:spacing w:after="0" w:line="240" w:lineRule="auto"/>
        <w:ind w:firstLine="709"/>
        <w:jc w:val="both"/>
        <w:rPr>
          <w:rFonts w:ascii="Times New Roman" w:hAnsi="Times New Roman"/>
          <w:sz w:val="24"/>
          <w:szCs w:val="24"/>
        </w:rPr>
      </w:pPr>
      <w:r w:rsidRPr="00EA12CA">
        <w:rPr>
          <w:rFonts w:ascii="Times New Roman" w:hAnsi="Times New Roman"/>
          <w:sz w:val="24"/>
          <w:szCs w:val="24"/>
        </w:rPr>
        <w:t xml:space="preserve">Методика основана на том, что при разложении показателей на составные части, становится ясно, что изменение показателя прибыльности собственного капитала зависит от большого количества важнейших показателей финансово-хозяйственной деятельности предприятия. Значимость выделенных факторов объясняется тем, что они обобщают все стороны финансово-хозяйственной деятельности фирмы. </w:t>
      </w:r>
    </w:p>
    <w:p w:rsidR="009809B6" w:rsidRPr="00CF1DEC" w:rsidRDefault="009809B6" w:rsidP="009809B6">
      <w:pPr>
        <w:widowControl w:val="0"/>
        <w:spacing w:after="0" w:line="240" w:lineRule="auto"/>
        <w:ind w:firstLine="709"/>
        <w:jc w:val="both"/>
        <w:rPr>
          <w:rFonts w:ascii="Times New Roman" w:hAnsi="Times New Roman"/>
          <w:color w:val="000000"/>
          <w:sz w:val="24"/>
          <w:szCs w:val="24"/>
        </w:rPr>
      </w:pPr>
    </w:p>
    <w:p w:rsidR="009809B6" w:rsidRPr="00BB2841" w:rsidRDefault="009809B6" w:rsidP="009809B6">
      <w:pPr>
        <w:pStyle w:val="21"/>
        <w:spacing w:after="0" w:line="240" w:lineRule="auto"/>
        <w:ind w:left="0" w:firstLine="709"/>
        <w:jc w:val="both"/>
        <w:rPr>
          <w:rFonts w:ascii="Times New Roman" w:hAnsi="Times New Roman"/>
          <w:sz w:val="24"/>
          <w:szCs w:val="24"/>
        </w:rPr>
      </w:pPr>
      <w:r w:rsidRPr="00BB2841">
        <w:rPr>
          <w:rFonts w:ascii="Times New Roman" w:hAnsi="Times New Roman"/>
          <w:sz w:val="24"/>
          <w:szCs w:val="24"/>
        </w:rPr>
        <w:t>Таблица 16.  Исходная информация</w:t>
      </w:r>
    </w:p>
    <w:tbl>
      <w:tblPr>
        <w:tblW w:w="5000" w:type="pct"/>
        <w:tblLayout w:type="fixed"/>
        <w:tblLook w:val="0000" w:firstRow="0" w:lastRow="0" w:firstColumn="0" w:lastColumn="0" w:noHBand="0" w:noVBand="0"/>
      </w:tblPr>
      <w:tblGrid>
        <w:gridCol w:w="1389"/>
        <w:gridCol w:w="1111"/>
        <w:gridCol w:w="1107"/>
        <w:gridCol w:w="1143"/>
        <w:gridCol w:w="918"/>
        <w:gridCol w:w="1109"/>
        <w:gridCol w:w="1111"/>
        <w:gridCol w:w="951"/>
        <w:gridCol w:w="953"/>
        <w:gridCol w:w="912"/>
      </w:tblGrid>
      <w:tr w:rsidR="009809B6" w:rsidRPr="00BB3DD3" w:rsidTr="002F745C">
        <w:trPr>
          <w:trHeight w:val="255"/>
        </w:trPr>
        <w:tc>
          <w:tcPr>
            <w:tcW w:w="649" w:type="pct"/>
            <w:tcBorders>
              <w:top w:val="single" w:sz="4" w:space="0" w:color="auto"/>
              <w:left w:val="single" w:sz="4" w:space="0" w:color="auto"/>
              <w:bottom w:val="single" w:sz="4" w:space="0" w:color="auto"/>
              <w:right w:val="single" w:sz="4" w:space="0" w:color="auto"/>
            </w:tcBorders>
            <w:noWrap/>
            <w:vAlign w:val="bottom"/>
          </w:tcPr>
          <w:p w:rsidR="009809B6" w:rsidRPr="00BB2841" w:rsidRDefault="009809B6" w:rsidP="002F745C">
            <w:pPr>
              <w:widowControl w:val="0"/>
              <w:spacing w:after="0" w:line="240" w:lineRule="auto"/>
              <w:ind w:right="-54"/>
              <w:jc w:val="center"/>
              <w:outlineLvl w:val="0"/>
              <w:rPr>
                <w:rFonts w:ascii="Times New Roman" w:hAnsi="Times New Roman"/>
                <w:bCs/>
                <w:sz w:val="16"/>
                <w:szCs w:val="16"/>
              </w:rPr>
            </w:pPr>
            <w:r w:rsidRPr="00BB2841">
              <w:rPr>
                <w:rFonts w:ascii="Times New Roman" w:hAnsi="Times New Roman"/>
                <w:bCs/>
                <w:sz w:val="16"/>
                <w:szCs w:val="16"/>
              </w:rPr>
              <w:t>Показатель</w:t>
            </w:r>
          </w:p>
        </w:tc>
        <w:tc>
          <w:tcPr>
            <w:tcW w:w="519" w:type="pct"/>
            <w:tcBorders>
              <w:top w:val="single" w:sz="4" w:space="0" w:color="auto"/>
              <w:left w:val="nil"/>
              <w:bottom w:val="single" w:sz="4" w:space="0" w:color="auto"/>
              <w:right w:val="single" w:sz="4" w:space="0" w:color="auto"/>
            </w:tcBorders>
            <w:noWrap/>
            <w:vAlign w:val="bottom"/>
          </w:tcPr>
          <w:p w:rsidR="009809B6" w:rsidRPr="00BB2841" w:rsidRDefault="009809B6" w:rsidP="002F745C">
            <w:pPr>
              <w:widowControl w:val="0"/>
              <w:spacing w:after="0" w:line="240" w:lineRule="auto"/>
              <w:ind w:right="-54"/>
              <w:jc w:val="center"/>
              <w:outlineLvl w:val="0"/>
              <w:rPr>
                <w:rFonts w:ascii="Times New Roman" w:hAnsi="Times New Roman"/>
                <w:bCs/>
                <w:sz w:val="16"/>
                <w:szCs w:val="16"/>
              </w:rPr>
            </w:pPr>
            <w:r w:rsidRPr="00BB2841">
              <w:rPr>
                <w:rFonts w:ascii="Times New Roman" w:hAnsi="Times New Roman"/>
                <w:bCs/>
                <w:sz w:val="16"/>
                <w:szCs w:val="16"/>
              </w:rPr>
              <w:t>2007год</w:t>
            </w:r>
          </w:p>
        </w:tc>
        <w:tc>
          <w:tcPr>
            <w:tcW w:w="517" w:type="pct"/>
            <w:tcBorders>
              <w:top w:val="single" w:sz="4" w:space="0" w:color="auto"/>
              <w:left w:val="nil"/>
              <w:bottom w:val="single" w:sz="4" w:space="0" w:color="auto"/>
              <w:right w:val="single" w:sz="4" w:space="0" w:color="auto"/>
            </w:tcBorders>
            <w:vAlign w:val="bottom"/>
          </w:tcPr>
          <w:p w:rsidR="009809B6" w:rsidRPr="00BB2841" w:rsidRDefault="009809B6" w:rsidP="002F745C">
            <w:pPr>
              <w:widowControl w:val="0"/>
              <w:spacing w:after="0" w:line="240" w:lineRule="auto"/>
              <w:ind w:right="-54"/>
              <w:jc w:val="center"/>
              <w:outlineLvl w:val="0"/>
              <w:rPr>
                <w:rFonts w:ascii="Times New Roman" w:hAnsi="Times New Roman"/>
                <w:bCs/>
                <w:sz w:val="16"/>
                <w:szCs w:val="16"/>
              </w:rPr>
            </w:pPr>
            <w:r w:rsidRPr="00BB2841">
              <w:rPr>
                <w:rFonts w:ascii="Times New Roman" w:hAnsi="Times New Roman"/>
                <w:bCs/>
                <w:sz w:val="16"/>
                <w:szCs w:val="16"/>
              </w:rPr>
              <w:t>2008год</w:t>
            </w:r>
          </w:p>
        </w:tc>
        <w:tc>
          <w:tcPr>
            <w:tcW w:w="534" w:type="pct"/>
            <w:tcBorders>
              <w:top w:val="single" w:sz="4" w:space="0" w:color="auto"/>
              <w:left w:val="nil"/>
              <w:bottom w:val="single" w:sz="4" w:space="0" w:color="auto"/>
              <w:right w:val="single" w:sz="4" w:space="0" w:color="auto"/>
            </w:tcBorders>
            <w:vAlign w:val="bottom"/>
          </w:tcPr>
          <w:p w:rsidR="009809B6" w:rsidRPr="00BB2841" w:rsidRDefault="009809B6" w:rsidP="002F745C">
            <w:pPr>
              <w:spacing w:after="0" w:line="240" w:lineRule="auto"/>
              <w:ind w:right="-54"/>
              <w:jc w:val="center"/>
              <w:rPr>
                <w:rFonts w:ascii="Times New Roman" w:hAnsi="Times New Roman"/>
                <w:bCs/>
                <w:sz w:val="16"/>
                <w:szCs w:val="16"/>
              </w:rPr>
            </w:pPr>
          </w:p>
          <w:p w:rsidR="009809B6" w:rsidRPr="00BB2841" w:rsidRDefault="009809B6" w:rsidP="002F745C">
            <w:pPr>
              <w:spacing w:after="0" w:line="240" w:lineRule="auto"/>
              <w:ind w:right="-54"/>
              <w:jc w:val="center"/>
              <w:rPr>
                <w:rFonts w:ascii="Times New Roman" w:hAnsi="Times New Roman"/>
                <w:bCs/>
                <w:sz w:val="16"/>
                <w:szCs w:val="16"/>
              </w:rPr>
            </w:pPr>
          </w:p>
          <w:p w:rsidR="009809B6" w:rsidRPr="00BB2841" w:rsidRDefault="009809B6" w:rsidP="002F745C">
            <w:pPr>
              <w:spacing w:after="0" w:line="240" w:lineRule="auto"/>
              <w:ind w:right="-54"/>
              <w:jc w:val="center"/>
              <w:rPr>
                <w:rFonts w:ascii="Times New Roman" w:hAnsi="Times New Roman"/>
                <w:bCs/>
                <w:sz w:val="16"/>
                <w:szCs w:val="16"/>
              </w:rPr>
            </w:pPr>
          </w:p>
          <w:p w:rsidR="009809B6" w:rsidRPr="00BB2841" w:rsidRDefault="009809B6" w:rsidP="002F745C">
            <w:pPr>
              <w:widowControl w:val="0"/>
              <w:spacing w:after="0" w:line="240" w:lineRule="auto"/>
              <w:ind w:right="-54"/>
              <w:jc w:val="center"/>
              <w:outlineLvl w:val="0"/>
              <w:rPr>
                <w:rFonts w:ascii="Times New Roman" w:hAnsi="Times New Roman"/>
                <w:bCs/>
                <w:sz w:val="16"/>
                <w:szCs w:val="16"/>
              </w:rPr>
            </w:pPr>
            <w:r w:rsidRPr="00BB2841">
              <w:rPr>
                <w:rFonts w:ascii="Times New Roman" w:hAnsi="Times New Roman"/>
                <w:bCs/>
                <w:sz w:val="16"/>
                <w:szCs w:val="16"/>
              </w:rPr>
              <w:t>2009год</w:t>
            </w:r>
          </w:p>
        </w:tc>
        <w:tc>
          <w:tcPr>
            <w:tcW w:w="1466" w:type="pct"/>
            <w:gridSpan w:val="3"/>
            <w:tcBorders>
              <w:top w:val="single" w:sz="4" w:space="0" w:color="auto"/>
              <w:left w:val="nil"/>
              <w:bottom w:val="single" w:sz="4" w:space="0" w:color="auto"/>
              <w:right w:val="single" w:sz="4" w:space="0" w:color="auto"/>
            </w:tcBorders>
            <w:noWrap/>
            <w:vAlign w:val="bottom"/>
          </w:tcPr>
          <w:p w:rsidR="009809B6" w:rsidRPr="00BB2841" w:rsidRDefault="009809B6" w:rsidP="002F745C">
            <w:pPr>
              <w:widowControl w:val="0"/>
              <w:spacing w:after="0" w:line="240" w:lineRule="auto"/>
              <w:ind w:right="-54"/>
              <w:jc w:val="center"/>
              <w:outlineLvl w:val="0"/>
              <w:rPr>
                <w:rFonts w:ascii="Times New Roman" w:hAnsi="Times New Roman"/>
                <w:bCs/>
                <w:sz w:val="16"/>
                <w:szCs w:val="16"/>
              </w:rPr>
            </w:pPr>
          </w:p>
          <w:p w:rsidR="009809B6" w:rsidRPr="00BB2841" w:rsidRDefault="009809B6" w:rsidP="002F745C">
            <w:pPr>
              <w:spacing w:after="0" w:line="240" w:lineRule="auto"/>
              <w:ind w:right="-54"/>
              <w:jc w:val="center"/>
              <w:rPr>
                <w:rFonts w:ascii="Times New Roman" w:hAnsi="Times New Roman"/>
                <w:sz w:val="16"/>
                <w:szCs w:val="16"/>
              </w:rPr>
            </w:pPr>
            <w:r w:rsidRPr="00BB2841">
              <w:rPr>
                <w:rFonts w:ascii="Times New Roman" w:hAnsi="Times New Roman"/>
                <w:sz w:val="16"/>
                <w:szCs w:val="16"/>
              </w:rPr>
              <w:t>Изменение (+, -)</w:t>
            </w:r>
          </w:p>
          <w:p w:rsidR="009809B6" w:rsidRPr="00BB2841" w:rsidRDefault="009809B6" w:rsidP="002F745C">
            <w:pPr>
              <w:widowControl w:val="0"/>
              <w:spacing w:after="0" w:line="240" w:lineRule="auto"/>
              <w:ind w:right="-54"/>
              <w:jc w:val="center"/>
              <w:outlineLvl w:val="0"/>
              <w:rPr>
                <w:rFonts w:ascii="Times New Roman" w:hAnsi="Times New Roman"/>
                <w:bCs/>
                <w:sz w:val="16"/>
                <w:szCs w:val="16"/>
              </w:rPr>
            </w:pPr>
          </w:p>
        </w:tc>
        <w:tc>
          <w:tcPr>
            <w:tcW w:w="1315" w:type="pct"/>
            <w:gridSpan w:val="3"/>
            <w:tcBorders>
              <w:top w:val="single" w:sz="4" w:space="0" w:color="auto"/>
              <w:left w:val="nil"/>
              <w:bottom w:val="single" w:sz="4" w:space="0" w:color="auto"/>
              <w:right w:val="single" w:sz="4" w:space="0" w:color="auto"/>
            </w:tcBorders>
            <w:vAlign w:val="bottom"/>
          </w:tcPr>
          <w:p w:rsidR="009809B6" w:rsidRPr="00BB2841" w:rsidRDefault="009809B6" w:rsidP="002F745C">
            <w:pPr>
              <w:spacing w:after="0" w:line="240" w:lineRule="auto"/>
              <w:ind w:right="-54"/>
              <w:jc w:val="center"/>
              <w:rPr>
                <w:rFonts w:ascii="Times New Roman" w:hAnsi="Times New Roman"/>
                <w:bCs/>
                <w:sz w:val="16"/>
                <w:szCs w:val="16"/>
              </w:rPr>
            </w:pPr>
          </w:p>
          <w:p w:rsidR="009809B6" w:rsidRPr="00BB2841" w:rsidRDefault="009809B6" w:rsidP="002F745C">
            <w:pPr>
              <w:spacing w:after="0" w:line="240" w:lineRule="auto"/>
              <w:ind w:right="-54"/>
              <w:jc w:val="center"/>
              <w:rPr>
                <w:rFonts w:ascii="Times New Roman" w:hAnsi="Times New Roman"/>
                <w:bCs/>
                <w:sz w:val="16"/>
                <w:szCs w:val="16"/>
              </w:rPr>
            </w:pPr>
          </w:p>
          <w:p w:rsidR="009809B6" w:rsidRPr="00BB2841" w:rsidRDefault="009809B6" w:rsidP="002F745C">
            <w:pPr>
              <w:widowControl w:val="0"/>
              <w:spacing w:after="0" w:line="240" w:lineRule="auto"/>
              <w:ind w:right="-54"/>
              <w:jc w:val="center"/>
              <w:outlineLvl w:val="0"/>
              <w:rPr>
                <w:rFonts w:ascii="Times New Roman" w:hAnsi="Times New Roman"/>
                <w:bCs/>
                <w:sz w:val="16"/>
                <w:szCs w:val="16"/>
              </w:rPr>
            </w:pPr>
            <w:r w:rsidRPr="00BB2841">
              <w:rPr>
                <w:rFonts w:ascii="Times New Roman" w:hAnsi="Times New Roman"/>
                <w:bCs/>
                <w:sz w:val="16"/>
                <w:szCs w:val="16"/>
              </w:rPr>
              <w:t>Темп</w:t>
            </w:r>
          </w:p>
          <w:p w:rsidR="009809B6" w:rsidRPr="00BB2841" w:rsidRDefault="009809B6" w:rsidP="002F745C">
            <w:pPr>
              <w:widowControl w:val="0"/>
              <w:spacing w:after="0" w:line="240" w:lineRule="auto"/>
              <w:ind w:right="-54"/>
              <w:jc w:val="center"/>
              <w:outlineLvl w:val="0"/>
              <w:rPr>
                <w:rFonts w:ascii="Times New Roman" w:hAnsi="Times New Roman"/>
                <w:bCs/>
                <w:sz w:val="16"/>
                <w:szCs w:val="16"/>
              </w:rPr>
            </w:pPr>
            <w:r w:rsidRPr="00BB2841">
              <w:rPr>
                <w:rFonts w:ascii="Times New Roman" w:hAnsi="Times New Roman"/>
                <w:bCs/>
                <w:sz w:val="16"/>
                <w:szCs w:val="16"/>
              </w:rPr>
              <w:t>роста (%)</w:t>
            </w:r>
          </w:p>
        </w:tc>
      </w:tr>
      <w:tr w:rsidR="009809B6" w:rsidRPr="00BB3DD3" w:rsidTr="002F745C">
        <w:trPr>
          <w:trHeight w:val="255"/>
        </w:trPr>
        <w:tc>
          <w:tcPr>
            <w:tcW w:w="649" w:type="pct"/>
            <w:tcBorders>
              <w:top w:val="nil"/>
              <w:left w:val="single" w:sz="4" w:space="0" w:color="auto"/>
              <w:bottom w:val="single" w:sz="4" w:space="0" w:color="auto"/>
              <w:right w:val="single" w:sz="4" w:space="0" w:color="auto"/>
            </w:tcBorders>
            <w:noWrap/>
            <w:vAlign w:val="bottom"/>
          </w:tcPr>
          <w:p w:rsidR="009809B6" w:rsidRPr="00BB2841" w:rsidRDefault="009809B6" w:rsidP="002F745C">
            <w:pPr>
              <w:widowControl w:val="0"/>
              <w:spacing w:after="0" w:line="240" w:lineRule="auto"/>
              <w:ind w:right="-54"/>
              <w:jc w:val="center"/>
              <w:outlineLvl w:val="0"/>
              <w:rPr>
                <w:rFonts w:ascii="Times New Roman" w:hAnsi="Times New Roman"/>
                <w:sz w:val="16"/>
                <w:szCs w:val="16"/>
              </w:rPr>
            </w:pPr>
            <w:r w:rsidRPr="00BB2841">
              <w:rPr>
                <w:rFonts w:ascii="Times New Roman" w:hAnsi="Times New Roman"/>
                <w:sz w:val="16"/>
                <w:szCs w:val="16"/>
              </w:rPr>
              <w:t>1.РА (рентабельность активов)</w:t>
            </w:r>
          </w:p>
        </w:tc>
        <w:tc>
          <w:tcPr>
            <w:tcW w:w="519" w:type="pct"/>
            <w:tcBorders>
              <w:top w:val="nil"/>
              <w:left w:val="nil"/>
              <w:bottom w:val="single" w:sz="4" w:space="0" w:color="auto"/>
              <w:right w:val="single" w:sz="4" w:space="0" w:color="auto"/>
            </w:tcBorders>
            <w:noWrap/>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30,43</w:t>
            </w:r>
          </w:p>
        </w:tc>
        <w:tc>
          <w:tcPr>
            <w:tcW w:w="517" w:type="pct"/>
            <w:tcBorders>
              <w:top w:val="nil"/>
              <w:left w:val="nil"/>
              <w:bottom w:val="single" w:sz="4" w:space="0" w:color="auto"/>
              <w:right w:val="single" w:sz="4" w:space="0" w:color="auto"/>
            </w:tcBorders>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16,59</w:t>
            </w:r>
          </w:p>
        </w:tc>
        <w:tc>
          <w:tcPr>
            <w:tcW w:w="534" w:type="pct"/>
            <w:tcBorders>
              <w:top w:val="nil"/>
              <w:left w:val="nil"/>
              <w:bottom w:val="single" w:sz="4" w:space="0" w:color="auto"/>
              <w:right w:val="single" w:sz="4" w:space="0" w:color="auto"/>
            </w:tcBorders>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10,01</w:t>
            </w:r>
          </w:p>
        </w:tc>
        <w:tc>
          <w:tcPr>
            <w:tcW w:w="429" w:type="pct"/>
            <w:tcBorders>
              <w:top w:val="nil"/>
              <w:left w:val="nil"/>
              <w:bottom w:val="single" w:sz="4" w:space="0" w:color="auto"/>
              <w:right w:val="single" w:sz="4" w:space="0" w:color="auto"/>
            </w:tcBorders>
            <w:noWrap/>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-13,84</w:t>
            </w:r>
          </w:p>
        </w:tc>
        <w:tc>
          <w:tcPr>
            <w:tcW w:w="518" w:type="pct"/>
            <w:tcBorders>
              <w:top w:val="nil"/>
              <w:left w:val="nil"/>
              <w:bottom w:val="single" w:sz="4" w:space="0" w:color="auto"/>
              <w:right w:val="single" w:sz="4" w:space="0" w:color="auto"/>
            </w:tcBorders>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-6,58</w:t>
            </w:r>
          </w:p>
        </w:tc>
        <w:tc>
          <w:tcPr>
            <w:tcW w:w="519" w:type="pct"/>
            <w:tcBorders>
              <w:top w:val="nil"/>
              <w:left w:val="nil"/>
              <w:bottom w:val="single" w:sz="4" w:space="0" w:color="auto"/>
              <w:right w:val="single" w:sz="4" w:space="0" w:color="auto"/>
            </w:tcBorders>
            <w:noWrap/>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-20,42</w:t>
            </w:r>
          </w:p>
        </w:tc>
        <w:tc>
          <w:tcPr>
            <w:tcW w:w="444" w:type="pct"/>
            <w:tcBorders>
              <w:top w:val="nil"/>
              <w:left w:val="nil"/>
              <w:bottom w:val="single" w:sz="4" w:space="0" w:color="auto"/>
              <w:right w:val="single" w:sz="4" w:space="0" w:color="auto"/>
            </w:tcBorders>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54,52</w:t>
            </w:r>
          </w:p>
        </w:tc>
        <w:tc>
          <w:tcPr>
            <w:tcW w:w="445" w:type="pct"/>
            <w:tcBorders>
              <w:top w:val="nil"/>
              <w:left w:val="nil"/>
              <w:bottom w:val="single" w:sz="4" w:space="0" w:color="auto"/>
              <w:right w:val="single" w:sz="4" w:space="0" w:color="auto"/>
            </w:tcBorders>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60,34</w:t>
            </w:r>
          </w:p>
        </w:tc>
        <w:tc>
          <w:tcPr>
            <w:tcW w:w="426" w:type="pct"/>
            <w:tcBorders>
              <w:top w:val="nil"/>
              <w:left w:val="nil"/>
              <w:bottom w:val="single" w:sz="4" w:space="0" w:color="auto"/>
              <w:right w:val="single" w:sz="4" w:space="0" w:color="auto"/>
            </w:tcBorders>
            <w:noWrap/>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32,9</w:t>
            </w:r>
          </w:p>
        </w:tc>
      </w:tr>
      <w:tr w:rsidR="009809B6" w:rsidRPr="00BB3DD3" w:rsidTr="002F745C">
        <w:trPr>
          <w:trHeight w:val="255"/>
        </w:trPr>
        <w:tc>
          <w:tcPr>
            <w:tcW w:w="649" w:type="pct"/>
            <w:tcBorders>
              <w:top w:val="nil"/>
              <w:left w:val="single" w:sz="4" w:space="0" w:color="auto"/>
              <w:bottom w:val="single" w:sz="4" w:space="0" w:color="auto"/>
              <w:right w:val="single" w:sz="4" w:space="0" w:color="auto"/>
            </w:tcBorders>
            <w:noWrap/>
            <w:vAlign w:val="bottom"/>
          </w:tcPr>
          <w:p w:rsidR="009809B6" w:rsidRPr="00BB2841" w:rsidRDefault="009809B6" w:rsidP="002F745C">
            <w:pPr>
              <w:widowControl w:val="0"/>
              <w:spacing w:after="0" w:line="240" w:lineRule="auto"/>
              <w:ind w:right="-54"/>
              <w:jc w:val="center"/>
              <w:outlineLvl w:val="0"/>
              <w:rPr>
                <w:rFonts w:ascii="Times New Roman" w:hAnsi="Times New Roman"/>
                <w:sz w:val="16"/>
                <w:szCs w:val="16"/>
              </w:rPr>
            </w:pPr>
            <w:r w:rsidRPr="00BB2841">
              <w:rPr>
                <w:rFonts w:ascii="Times New Roman" w:hAnsi="Times New Roman"/>
                <w:sz w:val="16"/>
                <w:szCs w:val="16"/>
              </w:rPr>
              <w:t>2. Пчист (чистая прибыль), тыс. руб.</w:t>
            </w:r>
          </w:p>
        </w:tc>
        <w:tc>
          <w:tcPr>
            <w:tcW w:w="519" w:type="pct"/>
            <w:tcBorders>
              <w:top w:val="nil"/>
              <w:left w:val="nil"/>
              <w:bottom w:val="single" w:sz="4" w:space="0" w:color="auto"/>
              <w:right w:val="single" w:sz="4" w:space="0" w:color="auto"/>
            </w:tcBorders>
            <w:noWrap/>
          </w:tcPr>
          <w:p w:rsidR="009809B6" w:rsidRPr="00BB2841" w:rsidRDefault="009809B6" w:rsidP="002F745C">
            <w:pPr>
              <w:spacing w:after="0" w:line="240" w:lineRule="auto"/>
              <w:ind w:right="-54"/>
              <w:jc w:val="center"/>
              <w:rPr>
                <w:rFonts w:ascii="Times New Roman" w:hAnsi="Times New Roman"/>
                <w:color w:val="000000"/>
                <w:sz w:val="16"/>
                <w:szCs w:val="16"/>
              </w:rPr>
            </w:pPr>
          </w:p>
          <w:p w:rsidR="009809B6" w:rsidRPr="00BB2841" w:rsidRDefault="009809B6" w:rsidP="002F745C">
            <w:pPr>
              <w:spacing w:after="0" w:line="240" w:lineRule="auto"/>
              <w:ind w:right="-54"/>
              <w:jc w:val="center"/>
              <w:rPr>
                <w:rFonts w:ascii="Times New Roman" w:hAnsi="Times New Roman"/>
                <w:color w:val="000000"/>
                <w:sz w:val="16"/>
                <w:szCs w:val="16"/>
              </w:rPr>
            </w:pPr>
          </w:p>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499916</w:t>
            </w:r>
          </w:p>
        </w:tc>
        <w:tc>
          <w:tcPr>
            <w:tcW w:w="517" w:type="pct"/>
            <w:tcBorders>
              <w:top w:val="nil"/>
              <w:left w:val="nil"/>
              <w:bottom w:val="single" w:sz="4" w:space="0" w:color="auto"/>
              <w:right w:val="single" w:sz="4" w:space="0" w:color="auto"/>
            </w:tcBorders>
          </w:tcPr>
          <w:p w:rsidR="009809B6" w:rsidRPr="00BB2841" w:rsidRDefault="009809B6" w:rsidP="002F745C">
            <w:pPr>
              <w:spacing w:after="0" w:line="240" w:lineRule="auto"/>
              <w:ind w:right="-54"/>
              <w:jc w:val="center"/>
              <w:rPr>
                <w:rFonts w:ascii="Times New Roman" w:hAnsi="Times New Roman"/>
                <w:color w:val="000000"/>
                <w:sz w:val="16"/>
                <w:szCs w:val="16"/>
              </w:rPr>
            </w:pPr>
          </w:p>
          <w:p w:rsidR="009809B6" w:rsidRPr="00BB2841" w:rsidRDefault="009809B6" w:rsidP="002F745C">
            <w:pPr>
              <w:spacing w:after="0" w:line="240" w:lineRule="auto"/>
              <w:ind w:right="-54"/>
              <w:jc w:val="center"/>
              <w:rPr>
                <w:rFonts w:ascii="Times New Roman" w:hAnsi="Times New Roman"/>
                <w:color w:val="000000"/>
                <w:sz w:val="16"/>
                <w:szCs w:val="16"/>
              </w:rPr>
            </w:pPr>
          </w:p>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406717</w:t>
            </w:r>
          </w:p>
        </w:tc>
        <w:tc>
          <w:tcPr>
            <w:tcW w:w="534" w:type="pct"/>
            <w:tcBorders>
              <w:top w:val="nil"/>
              <w:left w:val="nil"/>
              <w:bottom w:val="single" w:sz="4" w:space="0" w:color="auto"/>
              <w:right w:val="single" w:sz="4" w:space="0" w:color="auto"/>
            </w:tcBorders>
          </w:tcPr>
          <w:p w:rsidR="009809B6" w:rsidRPr="00BB2841" w:rsidRDefault="009809B6" w:rsidP="002F745C">
            <w:pPr>
              <w:spacing w:after="0" w:line="240" w:lineRule="auto"/>
              <w:ind w:right="-54"/>
              <w:jc w:val="center"/>
              <w:rPr>
                <w:rFonts w:ascii="Times New Roman" w:hAnsi="Times New Roman"/>
                <w:color w:val="000000"/>
                <w:sz w:val="16"/>
                <w:szCs w:val="16"/>
              </w:rPr>
            </w:pPr>
          </w:p>
          <w:p w:rsidR="009809B6" w:rsidRPr="00BB2841" w:rsidRDefault="009809B6" w:rsidP="002F745C">
            <w:pPr>
              <w:spacing w:after="0" w:line="240" w:lineRule="auto"/>
              <w:ind w:right="-54"/>
              <w:jc w:val="center"/>
              <w:rPr>
                <w:rFonts w:ascii="Times New Roman" w:hAnsi="Times New Roman"/>
                <w:color w:val="000000"/>
                <w:sz w:val="16"/>
                <w:szCs w:val="16"/>
              </w:rPr>
            </w:pPr>
          </w:p>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253169</w:t>
            </w:r>
          </w:p>
        </w:tc>
        <w:tc>
          <w:tcPr>
            <w:tcW w:w="429" w:type="pct"/>
            <w:tcBorders>
              <w:top w:val="nil"/>
              <w:left w:val="nil"/>
              <w:bottom w:val="single" w:sz="4" w:space="0" w:color="auto"/>
              <w:right w:val="single" w:sz="4" w:space="0" w:color="auto"/>
            </w:tcBorders>
            <w:noWrap/>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-93199</w:t>
            </w:r>
          </w:p>
        </w:tc>
        <w:tc>
          <w:tcPr>
            <w:tcW w:w="518" w:type="pct"/>
            <w:tcBorders>
              <w:top w:val="nil"/>
              <w:left w:val="nil"/>
              <w:bottom w:val="single" w:sz="4" w:space="0" w:color="auto"/>
              <w:right w:val="single" w:sz="4" w:space="0" w:color="auto"/>
            </w:tcBorders>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-153548</w:t>
            </w:r>
          </w:p>
        </w:tc>
        <w:tc>
          <w:tcPr>
            <w:tcW w:w="519" w:type="pct"/>
            <w:tcBorders>
              <w:top w:val="nil"/>
              <w:left w:val="nil"/>
              <w:bottom w:val="single" w:sz="4" w:space="0" w:color="auto"/>
              <w:right w:val="single" w:sz="4" w:space="0" w:color="auto"/>
            </w:tcBorders>
            <w:noWrap/>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-246747</w:t>
            </w:r>
          </w:p>
        </w:tc>
        <w:tc>
          <w:tcPr>
            <w:tcW w:w="444" w:type="pct"/>
            <w:tcBorders>
              <w:top w:val="nil"/>
              <w:left w:val="nil"/>
              <w:bottom w:val="single" w:sz="4" w:space="0" w:color="auto"/>
              <w:right w:val="single" w:sz="4" w:space="0" w:color="auto"/>
            </w:tcBorders>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81,36</w:t>
            </w:r>
          </w:p>
        </w:tc>
        <w:tc>
          <w:tcPr>
            <w:tcW w:w="445" w:type="pct"/>
            <w:tcBorders>
              <w:top w:val="nil"/>
              <w:left w:val="nil"/>
              <w:bottom w:val="single" w:sz="4" w:space="0" w:color="auto"/>
              <w:right w:val="single" w:sz="4" w:space="0" w:color="auto"/>
            </w:tcBorders>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62,25</w:t>
            </w:r>
          </w:p>
        </w:tc>
        <w:tc>
          <w:tcPr>
            <w:tcW w:w="426" w:type="pct"/>
            <w:tcBorders>
              <w:top w:val="nil"/>
              <w:left w:val="nil"/>
              <w:bottom w:val="single" w:sz="4" w:space="0" w:color="auto"/>
              <w:right w:val="single" w:sz="4" w:space="0" w:color="auto"/>
            </w:tcBorders>
            <w:noWrap/>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50,64</w:t>
            </w:r>
          </w:p>
        </w:tc>
      </w:tr>
      <w:tr w:rsidR="009809B6" w:rsidRPr="00BB3DD3" w:rsidTr="002F745C">
        <w:trPr>
          <w:trHeight w:val="255"/>
        </w:trPr>
        <w:tc>
          <w:tcPr>
            <w:tcW w:w="649" w:type="pct"/>
            <w:tcBorders>
              <w:top w:val="nil"/>
              <w:left w:val="single" w:sz="4" w:space="0" w:color="auto"/>
              <w:bottom w:val="single" w:sz="4" w:space="0" w:color="auto"/>
              <w:right w:val="single" w:sz="4" w:space="0" w:color="auto"/>
            </w:tcBorders>
            <w:noWrap/>
            <w:vAlign w:val="bottom"/>
          </w:tcPr>
          <w:p w:rsidR="009809B6" w:rsidRPr="00BB2841" w:rsidRDefault="009809B6" w:rsidP="002F745C">
            <w:pPr>
              <w:widowControl w:val="0"/>
              <w:spacing w:after="0" w:line="240" w:lineRule="auto"/>
              <w:ind w:right="-54"/>
              <w:jc w:val="center"/>
              <w:outlineLvl w:val="0"/>
              <w:rPr>
                <w:rFonts w:ascii="Times New Roman" w:hAnsi="Times New Roman"/>
                <w:sz w:val="16"/>
                <w:szCs w:val="16"/>
              </w:rPr>
            </w:pPr>
            <w:r w:rsidRPr="00BB2841">
              <w:rPr>
                <w:rFonts w:ascii="Times New Roman" w:hAnsi="Times New Roman"/>
                <w:sz w:val="16"/>
                <w:szCs w:val="16"/>
              </w:rPr>
              <w:t>3. А (стоимость активов), тыс. руб.</w:t>
            </w:r>
          </w:p>
        </w:tc>
        <w:tc>
          <w:tcPr>
            <w:tcW w:w="519" w:type="pct"/>
            <w:tcBorders>
              <w:top w:val="nil"/>
              <w:left w:val="nil"/>
              <w:bottom w:val="single" w:sz="4" w:space="0" w:color="auto"/>
              <w:right w:val="single" w:sz="4" w:space="0" w:color="auto"/>
            </w:tcBorders>
            <w:noWrap/>
          </w:tcPr>
          <w:p w:rsidR="009809B6" w:rsidRPr="00BB2841" w:rsidRDefault="009809B6" w:rsidP="002F745C">
            <w:pPr>
              <w:spacing w:after="0" w:line="240" w:lineRule="auto"/>
              <w:ind w:right="-54"/>
              <w:jc w:val="center"/>
              <w:rPr>
                <w:rFonts w:ascii="Times New Roman" w:hAnsi="Times New Roman"/>
                <w:color w:val="000000"/>
                <w:sz w:val="16"/>
                <w:szCs w:val="16"/>
              </w:rPr>
            </w:pPr>
          </w:p>
          <w:p w:rsidR="009809B6" w:rsidRPr="00BB2841" w:rsidRDefault="009809B6" w:rsidP="002F745C">
            <w:pPr>
              <w:spacing w:after="0" w:line="240" w:lineRule="auto"/>
              <w:ind w:right="-54"/>
              <w:jc w:val="center"/>
              <w:rPr>
                <w:rFonts w:ascii="Times New Roman" w:hAnsi="Times New Roman"/>
                <w:color w:val="000000"/>
                <w:sz w:val="16"/>
                <w:szCs w:val="16"/>
              </w:rPr>
            </w:pPr>
          </w:p>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1642787</w:t>
            </w:r>
          </w:p>
        </w:tc>
        <w:tc>
          <w:tcPr>
            <w:tcW w:w="517" w:type="pct"/>
            <w:tcBorders>
              <w:top w:val="nil"/>
              <w:left w:val="nil"/>
              <w:bottom w:val="single" w:sz="4" w:space="0" w:color="auto"/>
              <w:right w:val="single" w:sz="4" w:space="0" w:color="auto"/>
            </w:tcBorders>
          </w:tcPr>
          <w:p w:rsidR="009809B6" w:rsidRPr="00BB2841" w:rsidRDefault="009809B6" w:rsidP="002F745C">
            <w:pPr>
              <w:spacing w:after="0" w:line="240" w:lineRule="auto"/>
              <w:ind w:right="-54"/>
              <w:jc w:val="center"/>
              <w:rPr>
                <w:rFonts w:ascii="Times New Roman" w:hAnsi="Times New Roman"/>
                <w:color w:val="000000"/>
                <w:sz w:val="16"/>
                <w:szCs w:val="16"/>
              </w:rPr>
            </w:pPr>
          </w:p>
          <w:p w:rsidR="009809B6" w:rsidRPr="00BB2841" w:rsidRDefault="009809B6" w:rsidP="002F745C">
            <w:pPr>
              <w:spacing w:after="0" w:line="240" w:lineRule="auto"/>
              <w:ind w:right="-54"/>
              <w:jc w:val="center"/>
              <w:rPr>
                <w:rFonts w:ascii="Times New Roman" w:hAnsi="Times New Roman"/>
                <w:color w:val="000000"/>
                <w:sz w:val="16"/>
                <w:szCs w:val="16"/>
              </w:rPr>
            </w:pPr>
          </w:p>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2451340</w:t>
            </w:r>
          </w:p>
        </w:tc>
        <w:tc>
          <w:tcPr>
            <w:tcW w:w="534" w:type="pct"/>
            <w:tcBorders>
              <w:top w:val="nil"/>
              <w:left w:val="nil"/>
              <w:bottom w:val="single" w:sz="4" w:space="0" w:color="auto"/>
              <w:right w:val="single" w:sz="4" w:space="0" w:color="auto"/>
            </w:tcBorders>
          </w:tcPr>
          <w:p w:rsidR="009809B6" w:rsidRPr="00BB2841" w:rsidRDefault="009809B6" w:rsidP="002F745C">
            <w:pPr>
              <w:spacing w:after="0" w:line="240" w:lineRule="auto"/>
              <w:ind w:right="-54"/>
              <w:jc w:val="center"/>
              <w:rPr>
                <w:rFonts w:ascii="Times New Roman" w:hAnsi="Times New Roman"/>
                <w:color w:val="000000"/>
                <w:sz w:val="16"/>
                <w:szCs w:val="16"/>
              </w:rPr>
            </w:pPr>
          </w:p>
          <w:p w:rsidR="009809B6" w:rsidRPr="00BB2841" w:rsidRDefault="009809B6" w:rsidP="002F745C">
            <w:pPr>
              <w:spacing w:after="0" w:line="240" w:lineRule="auto"/>
              <w:ind w:right="-54"/>
              <w:jc w:val="center"/>
              <w:rPr>
                <w:rFonts w:ascii="Times New Roman" w:hAnsi="Times New Roman"/>
                <w:color w:val="000000"/>
                <w:sz w:val="16"/>
                <w:szCs w:val="16"/>
              </w:rPr>
            </w:pPr>
          </w:p>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2528035</w:t>
            </w:r>
          </w:p>
        </w:tc>
        <w:tc>
          <w:tcPr>
            <w:tcW w:w="429" w:type="pct"/>
            <w:tcBorders>
              <w:top w:val="nil"/>
              <w:left w:val="nil"/>
              <w:bottom w:val="single" w:sz="4" w:space="0" w:color="auto"/>
              <w:right w:val="single" w:sz="4" w:space="0" w:color="auto"/>
            </w:tcBorders>
            <w:noWrap/>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808553</w:t>
            </w:r>
          </w:p>
        </w:tc>
        <w:tc>
          <w:tcPr>
            <w:tcW w:w="518" w:type="pct"/>
            <w:tcBorders>
              <w:top w:val="nil"/>
              <w:left w:val="nil"/>
              <w:bottom w:val="single" w:sz="4" w:space="0" w:color="auto"/>
              <w:right w:val="single" w:sz="4" w:space="0" w:color="auto"/>
            </w:tcBorders>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76695</w:t>
            </w:r>
          </w:p>
        </w:tc>
        <w:tc>
          <w:tcPr>
            <w:tcW w:w="519" w:type="pct"/>
            <w:tcBorders>
              <w:top w:val="nil"/>
              <w:left w:val="nil"/>
              <w:bottom w:val="single" w:sz="4" w:space="0" w:color="auto"/>
              <w:right w:val="single" w:sz="4" w:space="0" w:color="auto"/>
            </w:tcBorders>
            <w:noWrap/>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885248</w:t>
            </w:r>
          </w:p>
        </w:tc>
        <w:tc>
          <w:tcPr>
            <w:tcW w:w="444" w:type="pct"/>
            <w:tcBorders>
              <w:top w:val="nil"/>
              <w:left w:val="nil"/>
              <w:bottom w:val="single" w:sz="4" w:space="0" w:color="auto"/>
              <w:right w:val="single" w:sz="4" w:space="0" w:color="auto"/>
            </w:tcBorders>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149,22</w:t>
            </w:r>
          </w:p>
        </w:tc>
        <w:tc>
          <w:tcPr>
            <w:tcW w:w="445" w:type="pct"/>
            <w:tcBorders>
              <w:top w:val="nil"/>
              <w:left w:val="nil"/>
              <w:bottom w:val="single" w:sz="4" w:space="0" w:color="auto"/>
              <w:right w:val="single" w:sz="4" w:space="0" w:color="auto"/>
            </w:tcBorders>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103,13</w:t>
            </w:r>
          </w:p>
        </w:tc>
        <w:tc>
          <w:tcPr>
            <w:tcW w:w="426" w:type="pct"/>
            <w:tcBorders>
              <w:top w:val="nil"/>
              <w:left w:val="nil"/>
              <w:bottom w:val="single" w:sz="4" w:space="0" w:color="auto"/>
              <w:right w:val="single" w:sz="4" w:space="0" w:color="auto"/>
            </w:tcBorders>
            <w:noWrap/>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153,89</w:t>
            </w:r>
          </w:p>
        </w:tc>
      </w:tr>
      <w:tr w:rsidR="009809B6" w:rsidRPr="00BB3DD3" w:rsidTr="002F745C">
        <w:trPr>
          <w:trHeight w:val="255"/>
        </w:trPr>
        <w:tc>
          <w:tcPr>
            <w:tcW w:w="649" w:type="pct"/>
            <w:tcBorders>
              <w:top w:val="nil"/>
              <w:left w:val="single" w:sz="4" w:space="0" w:color="auto"/>
              <w:bottom w:val="single" w:sz="4" w:space="0" w:color="auto"/>
              <w:right w:val="single" w:sz="4" w:space="0" w:color="auto"/>
            </w:tcBorders>
            <w:noWrap/>
            <w:vAlign w:val="bottom"/>
          </w:tcPr>
          <w:p w:rsidR="009809B6" w:rsidRPr="00BB2841" w:rsidRDefault="009809B6" w:rsidP="002F745C">
            <w:pPr>
              <w:widowControl w:val="0"/>
              <w:spacing w:after="0" w:line="240" w:lineRule="auto"/>
              <w:ind w:right="-54"/>
              <w:jc w:val="center"/>
              <w:outlineLvl w:val="0"/>
              <w:rPr>
                <w:rFonts w:ascii="Times New Roman" w:hAnsi="Times New Roman"/>
                <w:sz w:val="16"/>
                <w:szCs w:val="16"/>
              </w:rPr>
            </w:pPr>
            <w:r w:rsidRPr="00BB2841">
              <w:rPr>
                <w:rFonts w:ascii="Times New Roman" w:hAnsi="Times New Roman"/>
                <w:sz w:val="16"/>
                <w:szCs w:val="16"/>
              </w:rPr>
              <w:t>4. Qр (выручка), тыс. руб.</w:t>
            </w:r>
          </w:p>
        </w:tc>
        <w:tc>
          <w:tcPr>
            <w:tcW w:w="519" w:type="pct"/>
            <w:tcBorders>
              <w:top w:val="nil"/>
              <w:left w:val="nil"/>
              <w:bottom w:val="single" w:sz="4" w:space="0" w:color="auto"/>
              <w:right w:val="single" w:sz="4" w:space="0" w:color="auto"/>
            </w:tcBorders>
            <w:noWrap/>
          </w:tcPr>
          <w:p w:rsidR="009809B6" w:rsidRPr="00BB2841" w:rsidRDefault="009809B6" w:rsidP="002F745C">
            <w:pPr>
              <w:spacing w:after="0" w:line="240" w:lineRule="auto"/>
              <w:ind w:right="-54"/>
              <w:jc w:val="center"/>
              <w:rPr>
                <w:rFonts w:ascii="Times New Roman" w:hAnsi="Times New Roman"/>
                <w:color w:val="000000"/>
                <w:sz w:val="16"/>
                <w:szCs w:val="16"/>
              </w:rPr>
            </w:pPr>
          </w:p>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4503426</w:t>
            </w:r>
          </w:p>
        </w:tc>
        <w:tc>
          <w:tcPr>
            <w:tcW w:w="517" w:type="pct"/>
            <w:tcBorders>
              <w:top w:val="nil"/>
              <w:left w:val="nil"/>
              <w:bottom w:val="single" w:sz="4" w:space="0" w:color="auto"/>
              <w:right w:val="single" w:sz="4" w:space="0" w:color="auto"/>
            </w:tcBorders>
          </w:tcPr>
          <w:p w:rsidR="009809B6" w:rsidRPr="00BB2841" w:rsidRDefault="009809B6" w:rsidP="002F745C">
            <w:pPr>
              <w:spacing w:after="0" w:line="240" w:lineRule="auto"/>
              <w:ind w:right="-54"/>
              <w:jc w:val="center"/>
              <w:rPr>
                <w:rFonts w:ascii="Times New Roman" w:hAnsi="Times New Roman"/>
                <w:color w:val="000000"/>
                <w:sz w:val="16"/>
                <w:szCs w:val="16"/>
              </w:rPr>
            </w:pPr>
          </w:p>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5017004</w:t>
            </w:r>
          </w:p>
        </w:tc>
        <w:tc>
          <w:tcPr>
            <w:tcW w:w="534" w:type="pct"/>
            <w:tcBorders>
              <w:top w:val="nil"/>
              <w:left w:val="nil"/>
              <w:bottom w:val="single" w:sz="4" w:space="0" w:color="auto"/>
              <w:right w:val="single" w:sz="4" w:space="0" w:color="auto"/>
            </w:tcBorders>
          </w:tcPr>
          <w:p w:rsidR="009809B6" w:rsidRPr="00BB2841" w:rsidRDefault="009809B6" w:rsidP="002F745C">
            <w:pPr>
              <w:spacing w:after="0" w:line="240" w:lineRule="auto"/>
              <w:ind w:right="-54"/>
              <w:jc w:val="center"/>
              <w:rPr>
                <w:rFonts w:ascii="Times New Roman" w:hAnsi="Times New Roman"/>
                <w:color w:val="000000"/>
                <w:sz w:val="16"/>
                <w:szCs w:val="16"/>
              </w:rPr>
            </w:pPr>
          </w:p>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5361446</w:t>
            </w:r>
          </w:p>
        </w:tc>
        <w:tc>
          <w:tcPr>
            <w:tcW w:w="429" w:type="pct"/>
            <w:tcBorders>
              <w:top w:val="nil"/>
              <w:left w:val="nil"/>
              <w:bottom w:val="single" w:sz="4" w:space="0" w:color="auto"/>
              <w:right w:val="single" w:sz="4" w:space="0" w:color="auto"/>
            </w:tcBorders>
            <w:noWrap/>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513578</w:t>
            </w:r>
          </w:p>
        </w:tc>
        <w:tc>
          <w:tcPr>
            <w:tcW w:w="518" w:type="pct"/>
            <w:tcBorders>
              <w:top w:val="nil"/>
              <w:left w:val="nil"/>
              <w:bottom w:val="single" w:sz="4" w:space="0" w:color="auto"/>
              <w:right w:val="single" w:sz="4" w:space="0" w:color="auto"/>
            </w:tcBorders>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344442</w:t>
            </w:r>
          </w:p>
        </w:tc>
        <w:tc>
          <w:tcPr>
            <w:tcW w:w="519" w:type="pct"/>
            <w:tcBorders>
              <w:top w:val="nil"/>
              <w:left w:val="nil"/>
              <w:bottom w:val="single" w:sz="4" w:space="0" w:color="auto"/>
              <w:right w:val="single" w:sz="4" w:space="0" w:color="auto"/>
            </w:tcBorders>
            <w:noWrap/>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858020</w:t>
            </w:r>
          </w:p>
        </w:tc>
        <w:tc>
          <w:tcPr>
            <w:tcW w:w="444" w:type="pct"/>
            <w:tcBorders>
              <w:top w:val="nil"/>
              <w:left w:val="nil"/>
              <w:bottom w:val="single" w:sz="4" w:space="0" w:color="auto"/>
              <w:right w:val="single" w:sz="4" w:space="0" w:color="auto"/>
            </w:tcBorders>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111,4</w:t>
            </w:r>
          </w:p>
        </w:tc>
        <w:tc>
          <w:tcPr>
            <w:tcW w:w="445" w:type="pct"/>
            <w:tcBorders>
              <w:top w:val="nil"/>
              <w:left w:val="nil"/>
              <w:bottom w:val="single" w:sz="4" w:space="0" w:color="auto"/>
              <w:right w:val="single" w:sz="4" w:space="0" w:color="auto"/>
            </w:tcBorders>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106,87</w:t>
            </w:r>
          </w:p>
        </w:tc>
        <w:tc>
          <w:tcPr>
            <w:tcW w:w="426" w:type="pct"/>
            <w:tcBorders>
              <w:top w:val="nil"/>
              <w:left w:val="nil"/>
              <w:bottom w:val="single" w:sz="4" w:space="0" w:color="auto"/>
              <w:right w:val="single" w:sz="4" w:space="0" w:color="auto"/>
            </w:tcBorders>
            <w:noWrap/>
            <w:vAlign w:val="bottom"/>
          </w:tcPr>
          <w:p w:rsidR="009809B6" w:rsidRPr="00BB2841" w:rsidRDefault="009809B6" w:rsidP="002F745C">
            <w:pPr>
              <w:spacing w:after="0" w:line="240" w:lineRule="auto"/>
              <w:ind w:right="-54"/>
              <w:jc w:val="center"/>
              <w:rPr>
                <w:rFonts w:ascii="Times New Roman" w:hAnsi="Times New Roman"/>
                <w:color w:val="000000"/>
                <w:sz w:val="16"/>
                <w:szCs w:val="16"/>
              </w:rPr>
            </w:pPr>
            <w:r w:rsidRPr="00BB2841">
              <w:rPr>
                <w:rFonts w:ascii="Times New Roman" w:hAnsi="Times New Roman"/>
                <w:color w:val="000000"/>
                <w:sz w:val="16"/>
                <w:szCs w:val="16"/>
              </w:rPr>
              <w:t>119,05</w:t>
            </w:r>
          </w:p>
        </w:tc>
      </w:tr>
    </w:tbl>
    <w:p w:rsidR="009809B6" w:rsidRDefault="009809B6" w:rsidP="009809B6">
      <w:pPr>
        <w:spacing w:after="0" w:line="240" w:lineRule="auto"/>
        <w:ind w:firstLine="720"/>
        <w:jc w:val="both"/>
        <w:rPr>
          <w:rFonts w:ascii="Times New Roman" w:hAnsi="Times New Roman"/>
          <w:sz w:val="24"/>
          <w:szCs w:val="24"/>
        </w:rPr>
      </w:pPr>
      <w:r w:rsidRPr="00D36D1E">
        <w:rPr>
          <w:rFonts w:ascii="Times New Roman" w:hAnsi="Times New Roman"/>
          <w:sz w:val="24"/>
          <w:szCs w:val="24"/>
        </w:rPr>
        <w:t>РА1 = (П чист (2008)/Qр (2007)) * (Qр (2007)/А (2007)</w:t>
      </w:r>
      <w:r>
        <w:rPr>
          <w:rFonts w:ascii="Times New Roman" w:hAnsi="Times New Roman"/>
          <w:sz w:val="24"/>
          <w:szCs w:val="24"/>
        </w:rPr>
        <w:t>) =</w:t>
      </w:r>
    </w:p>
    <w:p w:rsidR="009809B6" w:rsidRPr="00D36D1E" w:rsidRDefault="009809B6" w:rsidP="009809B6">
      <w:pPr>
        <w:spacing w:after="0" w:line="240" w:lineRule="auto"/>
        <w:ind w:firstLine="660"/>
        <w:jc w:val="both"/>
        <w:rPr>
          <w:rFonts w:ascii="Times New Roman" w:hAnsi="Times New Roman"/>
          <w:sz w:val="24"/>
          <w:szCs w:val="24"/>
        </w:rPr>
      </w:pPr>
      <w:r>
        <w:rPr>
          <w:rFonts w:ascii="Times New Roman" w:hAnsi="Times New Roman"/>
          <w:sz w:val="24"/>
          <w:szCs w:val="24"/>
        </w:rPr>
        <w:t xml:space="preserve">= </w:t>
      </w:r>
      <w:r w:rsidRPr="00D36D1E">
        <w:rPr>
          <w:rFonts w:ascii="Times New Roman" w:hAnsi="Times New Roman"/>
          <w:sz w:val="24"/>
          <w:szCs w:val="24"/>
        </w:rPr>
        <w:t>406717:4503426*4503426:1642787=0,2466</w:t>
      </w:r>
    </w:p>
    <w:p w:rsidR="009809B6" w:rsidRPr="00D36D1E" w:rsidRDefault="009809B6" w:rsidP="009809B6">
      <w:pPr>
        <w:spacing w:after="0" w:line="240" w:lineRule="auto"/>
        <w:ind w:firstLine="658"/>
        <w:jc w:val="both"/>
        <w:rPr>
          <w:rFonts w:ascii="Times New Roman" w:hAnsi="Times New Roman"/>
          <w:sz w:val="24"/>
          <w:szCs w:val="24"/>
        </w:rPr>
      </w:pPr>
      <w:r w:rsidRPr="00D36D1E">
        <w:rPr>
          <w:rFonts w:ascii="Times New Roman" w:hAnsi="Times New Roman"/>
          <w:sz w:val="24"/>
          <w:szCs w:val="24"/>
        </w:rPr>
        <w:t>∆ РА (П чист) = 0,2466– 30,43 = -30,18</w:t>
      </w:r>
    </w:p>
    <w:p w:rsidR="009809B6" w:rsidRDefault="009809B6" w:rsidP="009809B6">
      <w:pPr>
        <w:spacing w:after="0" w:line="240" w:lineRule="auto"/>
        <w:ind w:firstLine="658"/>
        <w:jc w:val="both"/>
        <w:rPr>
          <w:rFonts w:ascii="Times New Roman" w:hAnsi="Times New Roman"/>
          <w:sz w:val="24"/>
          <w:szCs w:val="24"/>
        </w:rPr>
      </w:pPr>
      <w:r w:rsidRPr="00D36D1E">
        <w:rPr>
          <w:rFonts w:ascii="Times New Roman" w:hAnsi="Times New Roman"/>
          <w:sz w:val="24"/>
          <w:szCs w:val="24"/>
        </w:rPr>
        <w:t>РА11 = (П чист (2008)/Qр (</w:t>
      </w:r>
      <w:r>
        <w:rPr>
          <w:rFonts w:ascii="Times New Roman" w:hAnsi="Times New Roman"/>
          <w:sz w:val="24"/>
          <w:szCs w:val="24"/>
        </w:rPr>
        <w:t>2008)) * (Qр (2008)/А (2007)) =</w:t>
      </w:r>
    </w:p>
    <w:p w:rsidR="009809B6" w:rsidRPr="00D36D1E" w:rsidRDefault="009809B6" w:rsidP="009809B6">
      <w:pPr>
        <w:spacing w:after="0" w:line="240" w:lineRule="auto"/>
        <w:ind w:firstLine="658"/>
        <w:jc w:val="both"/>
        <w:rPr>
          <w:rFonts w:ascii="Times New Roman" w:hAnsi="Times New Roman"/>
          <w:sz w:val="24"/>
          <w:szCs w:val="24"/>
        </w:rPr>
      </w:pPr>
      <w:r>
        <w:rPr>
          <w:rFonts w:ascii="Times New Roman" w:hAnsi="Times New Roman"/>
          <w:sz w:val="24"/>
          <w:szCs w:val="24"/>
        </w:rPr>
        <w:t xml:space="preserve">= </w:t>
      </w:r>
      <w:r w:rsidRPr="00D36D1E">
        <w:rPr>
          <w:rFonts w:ascii="Times New Roman" w:hAnsi="Times New Roman"/>
          <w:sz w:val="24"/>
          <w:szCs w:val="24"/>
        </w:rPr>
        <w:t>406717:5361446*5361446:1642787=0,2478</w:t>
      </w:r>
    </w:p>
    <w:p w:rsidR="009809B6" w:rsidRPr="00D36D1E" w:rsidRDefault="009809B6" w:rsidP="009809B6">
      <w:pPr>
        <w:spacing w:after="0" w:line="240" w:lineRule="auto"/>
        <w:ind w:firstLine="658"/>
        <w:jc w:val="both"/>
        <w:rPr>
          <w:rFonts w:ascii="Times New Roman" w:hAnsi="Times New Roman"/>
          <w:sz w:val="24"/>
          <w:szCs w:val="24"/>
        </w:rPr>
      </w:pPr>
      <w:r w:rsidRPr="00D36D1E">
        <w:rPr>
          <w:rFonts w:ascii="Times New Roman" w:hAnsi="Times New Roman"/>
          <w:sz w:val="24"/>
          <w:szCs w:val="24"/>
        </w:rPr>
        <w:t>∆ РА (Qр) = 0,2466– 0,2478= -0,0012</w:t>
      </w:r>
    </w:p>
    <w:p w:rsidR="009809B6" w:rsidRPr="00D36D1E" w:rsidRDefault="009809B6" w:rsidP="009809B6">
      <w:pPr>
        <w:spacing w:after="0" w:line="240" w:lineRule="auto"/>
        <w:ind w:firstLine="658"/>
        <w:jc w:val="both"/>
        <w:rPr>
          <w:rFonts w:ascii="Times New Roman" w:hAnsi="Times New Roman"/>
          <w:sz w:val="24"/>
          <w:szCs w:val="24"/>
        </w:rPr>
      </w:pPr>
      <w:r w:rsidRPr="00D36D1E">
        <w:rPr>
          <w:rFonts w:ascii="Times New Roman" w:hAnsi="Times New Roman"/>
          <w:sz w:val="24"/>
          <w:szCs w:val="24"/>
        </w:rPr>
        <w:t>∆ РА (А) = 16,59– 0,2466= 16,34</w:t>
      </w:r>
    </w:p>
    <w:p w:rsidR="009809B6" w:rsidRDefault="009809B6" w:rsidP="009809B6">
      <w:pPr>
        <w:spacing w:after="0" w:line="240" w:lineRule="auto"/>
        <w:ind w:firstLine="658"/>
        <w:jc w:val="both"/>
        <w:rPr>
          <w:rFonts w:ascii="Times New Roman" w:hAnsi="Times New Roman"/>
          <w:sz w:val="24"/>
          <w:szCs w:val="24"/>
        </w:rPr>
      </w:pPr>
      <w:r w:rsidRPr="00D36D1E">
        <w:rPr>
          <w:rFonts w:ascii="Times New Roman" w:hAnsi="Times New Roman"/>
          <w:sz w:val="24"/>
          <w:szCs w:val="24"/>
        </w:rPr>
        <w:t xml:space="preserve">ПРОВЕРКА: ∆ РА (П чист) + ∆ РА (Qр) + ∆ РА (А) = ∆ РА = -30,18-0,0012+ 16,34= -13,84 </w:t>
      </w:r>
    </w:p>
    <w:p w:rsidR="009809B6" w:rsidRPr="00D36D1E" w:rsidRDefault="009809B6" w:rsidP="009809B6">
      <w:pPr>
        <w:spacing w:after="0" w:line="240" w:lineRule="auto"/>
        <w:ind w:firstLine="658"/>
        <w:jc w:val="both"/>
        <w:rPr>
          <w:rFonts w:ascii="Times New Roman" w:hAnsi="Times New Roman"/>
          <w:sz w:val="24"/>
          <w:szCs w:val="24"/>
        </w:rPr>
      </w:pPr>
      <w:r w:rsidRPr="00D36D1E">
        <w:rPr>
          <w:rFonts w:ascii="Times New Roman" w:hAnsi="Times New Roman"/>
          <w:sz w:val="24"/>
          <w:szCs w:val="24"/>
        </w:rPr>
        <w:t>РА1 = (П чист (факт)/Qр (пр)) * (Qр (пр)/А (пр)</w:t>
      </w:r>
      <w:r>
        <w:rPr>
          <w:rFonts w:ascii="Times New Roman" w:hAnsi="Times New Roman"/>
          <w:sz w:val="24"/>
          <w:szCs w:val="24"/>
        </w:rPr>
        <w:t>) =</w:t>
      </w:r>
      <w:r w:rsidRPr="00D36D1E">
        <w:rPr>
          <w:rFonts w:ascii="Times New Roman" w:hAnsi="Times New Roman"/>
          <w:sz w:val="24"/>
          <w:szCs w:val="24"/>
        </w:rPr>
        <w:t>253169:</w:t>
      </w:r>
      <w:r>
        <w:rPr>
          <w:rFonts w:ascii="Times New Roman" w:hAnsi="Times New Roman"/>
          <w:sz w:val="24"/>
          <w:szCs w:val="24"/>
        </w:rPr>
        <w:t xml:space="preserve"> </w:t>
      </w:r>
      <w:r w:rsidRPr="00D36D1E">
        <w:rPr>
          <w:rFonts w:ascii="Times New Roman" w:hAnsi="Times New Roman"/>
          <w:sz w:val="24"/>
          <w:szCs w:val="24"/>
        </w:rPr>
        <w:t>5017004*5017004</w:t>
      </w:r>
      <w:r>
        <w:rPr>
          <w:rFonts w:ascii="Times New Roman" w:hAnsi="Times New Roman"/>
          <w:sz w:val="24"/>
          <w:szCs w:val="24"/>
        </w:rPr>
        <w:t xml:space="preserve"> </w:t>
      </w:r>
      <w:r w:rsidRPr="00D36D1E">
        <w:rPr>
          <w:rFonts w:ascii="Times New Roman" w:hAnsi="Times New Roman"/>
          <w:sz w:val="24"/>
          <w:szCs w:val="24"/>
        </w:rPr>
        <w:t>:2451340=0,1025</w:t>
      </w:r>
      <w:r>
        <w:rPr>
          <w:rFonts w:ascii="Times New Roman" w:hAnsi="Times New Roman"/>
          <w:sz w:val="24"/>
          <w:szCs w:val="24"/>
        </w:rPr>
        <w:t xml:space="preserve">; </w:t>
      </w:r>
      <w:r w:rsidRPr="00D36D1E">
        <w:rPr>
          <w:rFonts w:ascii="Times New Roman" w:hAnsi="Times New Roman"/>
          <w:sz w:val="24"/>
          <w:szCs w:val="24"/>
        </w:rPr>
        <w:t>∆ РА (П чист) = 0,1025– 16,59 = -16,49</w:t>
      </w:r>
      <w:r>
        <w:rPr>
          <w:rFonts w:ascii="Times New Roman" w:hAnsi="Times New Roman"/>
          <w:sz w:val="24"/>
          <w:szCs w:val="24"/>
        </w:rPr>
        <w:t xml:space="preserve">; </w:t>
      </w:r>
      <w:r w:rsidRPr="00D36D1E">
        <w:rPr>
          <w:rFonts w:ascii="Times New Roman" w:hAnsi="Times New Roman"/>
          <w:sz w:val="24"/>
          <w:szCs w:val="24"/>
        </w:rPr>
        <w:t>РА11 = (П чист (факт)/Qр (факт)) * (Qр (факт)/А (пр)) =</w:t>
      </w:r>
      <w:r>
        <w:rPr>
          <w:rFonts w:ascii="Times New Roman" w:hAnsi="Times New Roman"/>
          <w:sz w:val="24"/>
          <w:szCs w:val="24"/>
        </w:rPr>
        <w:t xml:space="preserve"> </w:t>
      </w:r>
      <w:r w:rsidRPr="00D36D1E">
        <w:rPr>
          <w:rFonts w:ascii="Times New Roman" w:hAnsi="Times New Roman"/>
          <w:sz w:val="24"/>
          <w:szCs w:val="24"/>
        </w:rPr>
        <w:t>253169:5361446*5361446:2451340=0,10293</w:t>
      </w:r>
    </w:p>
    <w:p w:rsidR="009809B6" w:rsidRPr="00D36D1E" w:rsidRDefault="009809B6" w:rsidP="009809B6">
      <w:pPr>
        <w:spacing w:after="0" w:line="240" w:lineRule="auto"/>
        <w:ind w:firstLine="658"/>
        <w:jc w:val="both"/>
        <w:rPr>
          <w:rFonts w:ascii="Times New Roman" w:hAnsi="Times New Roman"/>
          <w:sz w:val="24"/>
          <w:szCs w:val="24"/>
        </w:rPr>
      </w:pPr>
      <w:r w:rsidRPr="00D36D1E">
        <w:rPr>
          <w:rFonts w:ascii="Times New Roman" w:hAnsi="Times New Roman"/>
          <w:sz w:val="24"/>
          <w:szCs w:val="24"/>
        </w:rPr>
        <w:t>∆ РА (Qр) = 0,1025– 0,10293= -0,00043</w:t>
      </w:r>
    </w:p>
    <w:p w:rsidR="009809B6" w:rsidRPr="00D36D1E" w:rsidRDefault="009809B6" w:rsidP="009809B6">
      <w:pPr>
        <w:spacing w:after="0" w:line="240" w:lineRule="auto"/>
        <w:ind w:firstLine="658"/>
        <w:jc w:val="both"/>
        <w:rPr>
          <w:rFonts w:ascii="Times New Roman" w:hAnsi="Times New Roman"/>
          <w:sz w:val="24"/>
          <w:szCs w:val="24"/>
        </w:rPr>
      </w:pPr>
      <w:r w:rsidRPr="00D36D1E">
        <w:rPr>
          <w:rFonts w:ascii="Times New Roman" w:hAnsi="Times New Roman"/>
          <w:sz w:val="24"/>
          <w:szCs w:val="24"/>
        </w:rPr>
        <w:t>∆ РА (А) = 10,01– 0,1025= 9,9075</w:t>
      </w:r>
    </w:p>
    <w:p w:rsidR="009809B6" w:rsidRPr="00D36D1E" w:rsidRDefault="009809B6" w:rsidP="009809B6">
      <w:pPr>
        <w:spacing w:after="0" w:line="240" w:lineRule="auto"/>
        <w:ind w:firstLine="658"/>
        <w:jc w:val="both"/>
        <w:rPr>
          <w:rFonts w:ascii="Times New Roman" w:hAnsi="Times New Roman"/>
          <w:sz w:val="24"/>
          <w:szCs w:val="24"/>
        </w:rPr>
      </w:pPr>
      <w:r w:rsidRPr="00D36D1E">
        <w:rPr>
          <w:rFonts w:ascii="Times New Roman" w:hAnsi="Times New Roman"/>
          <w:sz w:val="24"/>
          <w:szCs w:val="24"/>
        </w:rPr>
        <w:t xml:space="preserve">ПРОВЕРКА: ∆ РА (П чист) + ∆ РА (Qр) + ∆ РА (А) = ∆ РА = </w:t>
      </w:r>
    </w:p>
    <w:p w:rsidR="009809B6" w:rsidRDefault="009809B6" w:rsidP="009809B6">
      <w:pPr>
        <w:spacing w:after="0" w:line="240" w:lineRule="auto"/>
        <w:ind w:firstLine="658"/>
        <w:jc w:val="both"/>
        <w:rPr>
          <w:rFonts w:ascii="Times New Roman" w:hAnsi="Times New Roman"/>
          <w:sz w:val="24"/>
          <w:szCs w:val="24"/>
        </w:rPr>
      </w:pPr>
      <w:r w:rsidRPr="00D36D1E">
        <w:rPr>
          <w:rFonts w:ascii="Times New Roman" w:hAnsi="Times New Roman"/>
          <w:sz w:val="24"/>
          <w:szCs w:val="24"/>
        </w:rPr>
        <w:t xml:space="preserve">= -16,49-0,00043+ 9,9075= -6,58 </w:t>
      </w:r>
    </w:p>
    <w:p w:rsidR="009809B6" w:rsidRPr="00D36D1E" w:rsidRDefault="00EA12CA" w:rsidP="009809B6">
      <w:pPr>
        <w:spacing w:after="0" w:line="240" w:lineRule="auto"/>
        <w:ind w:firstLine="720"/>
        <w:jc w:val="both"/>
        <w:rPr>
          <w:rFonts w:ascii="Times New Roman" w:hAnsi="Times New Roman"/>
          <w:sz w:val="24"/>
          <w:szCs w:val="24"/>
        </w:rPr>
      </w:pPr>
      <w:r>
        <w:rPr>
          <w:rFonts w:ascii="Times New Roman" w:hAnsi="Times New Roman"/>
          <w:sz w:val="24"/>
          <w:szCs w:val="24"/>
        </w:rPr>
        <w:t>Таким образом, при</w:t>
      </w:r>
      <w:r w:rsidR="009809B6">
        <w:rPr>
          <w:rFonts w:ascii="Times New Roman" w:hAnsi="Times New Roman"/>
          <w:sz w:val="24"/>
          <w:szCs w:val="24"/>
        </w:rPr>
        <w:t xml:space="preserve"> </w:t>
      </w:r>
      <w:r w:rsidR="009809B6" w:rsidRPr="00D36D1E">
        <w:rPr>
          <w:rFonts w:ascii="Times New Roman" w:hAnsi="Times New Roman"/>
          <w:sz w:val="24"/>
          <w:szCs w:val="24"/>
        </w:rPr>
        <w:t>увеличени</w:t>
      </w:r>
      <w:r w:rsidR="009809B6">
        <w:rPr>
          <w:rFonts w:ascii="Times New Roman" w:hAnsi="Times New Roman"/>
          <w:sz w:val="24"/>
          <w:szCs w:val="24"/>
        </w:rPr>
        <w:t>и</w:t>
      </w:r>
      <w:r w:rsidR="009809B6" w:rsidRPr="00D36D1E">
        <w:rPr>
          <w:rFonts w:ascii="Times New Roman" w:hAnsi="Times New Roman"/>
          <w:sz w:val="24"/>
          <w:szCs w:val="24"/>
        </w:rPr>
        <w:t xml:space="preserve"> активов на 54% и уменьшении чистой прибыли на 49% снижается рентабельность активов на 6,58.</w:t>
      </w:r>
    </w:p>
    <w:p w:rsidR="009809B6" w:rsidRPr="00077FB2" w:rsidRDefault="009809B6" w:rsidP="009809B6">
      <w:pPr>
        <w:spacing w:after="0" w:line="240" w:lineRule="auto"/>
        <w:ind w:firstLine="720"/>
        <w:jc w:val="center"/>
        <w:rPr>
          <w:rFonts w:ascii="Times New Roman" w:hAnsi="Times New Roman"/>
          <w:b/>
          <w:sz w:val="24"/>
          <w:szCs w:val="24"/>
        </w:rPr>
      </w:pPr>
      <w:r>
        <w:br w:type="page"/>
      </w:r>
      <w:r w:rsidRPr="00077FB2">
        <w:rPr>
          <w:rFonts w:ascii="Times New Roman" w:hAnsi="Times New Roman"/>
          <w:b/>
          <w:sz w:val="24"/>
          <w:szCs w:val="24"/>
        </w:rPr>
        <w:t>4. Анализ затрат на заработную плату (оплату труда)</w:t>
      </w:r>
    </w:p>
    <w:p w:rsidR="009809B6" w:rsidRPr="00EA12CA" w:rsidRDefault="009809B6" w:rsidP="00EA12CA">
      <w:pPr>
        <w:widowControl w:val="0"/>
        <w:spacing w:after="0" w:line="240" w:lineRule="auto"/>
        <w:ind w:firstLine="709"/>
        <w:jc w:val="both"/>
        <w:rPr>
          <w:rFonts w:ascii="Times New Roman" w:hAnsi="Times New Roman"/>
          <w:sz w:val="24"/>
          <w:szCs w:val="24"/>
        </w:rPr>
      </w:pPr>
    </w:p>
    <w:p w:rsidR="00EA12CA" w:rsidRPr="00EA12CA" w:rsidRDefault="00EA12CA" w:rsidP="00EA12CA">
      <w:pPr>
        <w:pStyle w:val="ab"/>
        <w:widowControl w:val="0"/>
        <w:spacing w:after="0" w:line="240" w:lineRule="auto"/>
        <w:ind w:left="0" w:firstLine="709"/>
        <w:jc w:val="both"/>
        <w:rPr>
          <w:rFonts w:ascii="Times New Roman" w:hAnsi="Times New Roman"/>
          <w:sz w:val="24"/>
          <w:szCs w:val="24"/>
        </w:rPr>
      </w:pPr>
      <w:r w:rsidRPr="00EA12CA">
        <w:rPr>
          <w:rFonts w:ascii="Times New Roman" w:hAnsi="Times New Roman"/>
          <w:sz w:val="24"/>
          <w:szCs w:val="24"/>
        </w:rPr>
        <w:t>От того, к какой категории относится рабочее время, зависит способ оплаты и, в конечном итоге, то, к какому типу затрат эти суммы будут отнесены (согласно российскому законодательству некоторая часть этих расходов в состав себестоимости не включается и относится на чистую прибыль предприятия). Обычно доля таких расходов невелика, но и она весьма невыгодна для предприятия.</w:t>
      </w:r>
    </w:p>
    <w:p w:rsidR="00EA12CA" w:rsidRPr="00EA12CA" w:rsidRDefault="00EA12CA" w:rsidP="00EA12CA">
      <w:pPr>
        <w:pStyle w:val="ab"/>
        <w:widowControl w:val="0"/>
        <w:spacing w:after="0" w:line="240" w:lineRule="auto"/>
        <w:ind w:left="0" w:firstLine="709"/>
        <w:jc w:val="both"/>
        <w:rPr>
          <w:rFonts w:ascii="Times New Roman" w:hAnsi="Times New Roman"/>
          <w:sz w:val="24"/>
          <w:szCs w:val="24"/>
        </w:rPr>
      </w:pPr>
      <w:r w:rsidRPr="00EA12CA">
        <w:rPr>
          <w:rFonts w:ascii="Times New Roman" w:hAnsi="Times New Roman"/>
          <w:sz w:val="24"/>
          <w:szCs w:val="24"/>
        </w:rPr>
        <w:t>Помимо заработной платы, выплачиваемой сотрудникам в денежной и натуральной форме (оклады, премии и вознаграждения регулярного характера, компенсационные выплаты за вредные условия труда, внеурочные работы и т.п.), расходы предприятия, связанные с оплатой труда, включают оплату неотработанного времени и единовременные выплаты, а также различные обязательные отчисления. Все эти расходы формируют показатель ФОТ.</w:t>
      </w:r>
    </w:p>
    <w:p w:rsidR="00EA12CA" w:rsidRPr="00EA12CA" w:rsidRDefault="00EA12CA" w:rsidP="00EA12CA">
      <w:pPr>
        <w:pStyle w:val="ab"/>
        <w:widowControl w:val="0"/>
        <w:spacing w:after="0" w:line="240" w:lineRule="auto"/>
        <w:ind w:left="0" w:firstLine="709"/>
        <w:jc w:val="both"/>
        <w:rPr>
          <w:rFonts w:ascii="Times New Roman" w:hAnsi="Times New Roman"/>
          <w:sz w:val="24"/>
          <w:szCs w:val="24"/>
        </w:rPr>
      </w:pPr>
      <w:r w:rsidRPr="00EA12CA">
        <w:rPr>
          <w:rFonts w:ascii="Times New Roman" w:hAnsi="Times New Roman"/>
          <w:sz w:val="24"/>
          <w:szCs w:val="24"/>
        </w:rPr>
        <w:t>Различают две основные формы оплаты труда: повременную, при которой заработная плата сотрудника зависит от количества отработанного времени, и сдельную, при которой заработок зависит от количества произведенной продукции. Кроме того, на разных предприятиях могут применяться различные их комбинации и разновидности. Как и для полных затрат, в полном объеме ФЗП предприятия можно выделить её постоянную составляющую, которую можно отождествить с заработной платой сотрудников, работающих повременно, и переменную часть, зависящую от выработки рабочих</w:t>
      </w:r>
      <w:r>
        <w:rPr>
          <w:rFonts w:ascii="Times New Roman" w:hAnsi="Times New Roman"/>
          <w:sz w:val="24"/>
          <w:szCs w:val="24"/>
        </w:rPr>
        <w:t xml:space="preserve"> </w:t>
      </w:r>
      <w:r w:rsidRPr="00EA12CA">
        <w:rPr>
          <w:rFonts w:ascii="Times New Roman" w:hAnsi="Times New Roman"/>
          <w:sz w:val="24"/>
          <w:szCs w:val="24"/>
        </w:rPr>
        <w:t>-</w:t>
      </w:r>
      <w:r>
        <w:rPr>
          <w:rFonts w:ascii="Times New Roman" w:hAnsi="Times New Roman"/>
          <w:sz w:val="24"/>
          <w:szCs w:val="24"/>
        </w:rPr>
        <w:t xml:space="preserve"> </w:t>
      </w:r>
      <w:r w:rsidRPr="00EA12CA">
        <w:rPr>
          <w:rFonts w:ascii="Times New Roman" w:hAnsi="Times New Roman"/>
          <w:sz w:val="24"/>
          <w:szCs w:val="24"/>
        </w:rPr>
        <w:t>сдельников. Соотношение переменной и постоянной частей на предприятиях различных отраслей может сильно варьироваться, и их отношение всегда меньше единицы, поскольку на любом предприятии часть сотрудников (по крайней мере, административный и обслуживающий персонал) работает с повременными условиями оплаты труда.</w:t>
      </w:r>
    </w:p>
    <w:p w:rsidR="00EA12CA" w:rsidRPr="00EA12CA" w:rsidRDefault="00EA12CA" w:rsidP="00EA12CA">
      <w:pPr>
        <w:pStyle w:val="ab"/>
        <w:widowControl w:val="0"/>
        <w:spacing w:after="0" w:line="240" w:lineRule="auto"/>
        <w:ind w:left="0" w:firstLine="709"/>
        <w:jc w:val="both"/>
        <w:rPr>
          <w:rFonts w:ascii="Times New Roman" w:hAnsi="Times New Roman"/>
          <w:sz w:val="24"/>
          <w:szCs w:val="24"/>
        </w:rPr>
      </w:pPr>
      <w:r w:rsidRPr="00EA12CA">
        <w:rPr>
          <w:rFonts w:ascii="Times New Roman" w:hAnsi="Times New Roman"/>
          <w:sz w:val="24"/>
          <w:szCs w:val="24"/>
        </w:rPr>
        <w:t>Широкое распространение получили премиальные и прогрессивные  разновидности двух основных форм оплаты труда. Так, сдельно-премиальная форма подразумевает, что к прямой сдельной оплате добавляется премия за достижение определенного уровня выработки, сдельно-прорессивная – что при выполнении нормированных заданий сверхнормативная продукция оплачивается по более высоким расценкам, а при повременно-премиальной системе к заработной плате за отработанное время добавляется премия за качество работы или достигнутые результаты.</w:t>
      </w:r>
    </w:p>
    <w:p w:rsidR="00EA12CA" w:rsidRPr="00EA12CA" w:rsidRDefault="00EA12CA" w:rsidP="00EA12CA">
      <w:pPr>
        <w:pStyle w:val="ab"/>
        <w:widowControl w:val="0"/>
        <w:spacing w:after="0" w:line="240" w:lineRule="auto"/>
        <w:ind w:left="0" w:firstLine="709"/>
        <w:jc w:val="both"/>
        <w:rPr>
          <w:rFonts w:ascii="Times New Roman" w:hAnsi="Times New Roman"/>
          <w:sz w:val="24"/>
          <w:szCs w:val="24"/>
        </w:rPr>
      </w:pPr>
      <w:r w:rsidRPr="00EA12CA">
        <w:rPr>
          <w:rFonts w:ascii="Times New Roman" w:hAnsi="Times New Roman"/>
          <w:sz w:val="24"/>
          <w:szCs w:val="24"/>
        </w:rPr>
        <w:t>Полезную информацию для оперативного управления производством дает анализ выполнения норм выработки и использования рабочего времени. Нормы выработки устанавливаются технологическими подразделениями предприятий или вышестоящими органами, ответственными за нормирование. Разумеется, не для каждого вида деятельности возможно нормирование, но для промышленных предприятий, выпускающих серийную продукцию или предоставляющих стандартизованные услуги, нормы выработки имеют решающее значение в процессе деятельности. Нормирование устанавливает нормы расхода ресурсов (материальных и трудовых) на изготовление единицы выпуска, а также на отдельные операции в ходе технологического процесса. Нормирование лежит в основе определения размера заработной платы производственных рабочих в большинстве отраслей народного хозяйства.</w:t>
      </w:r>
    </w:p>
    <w:p w:rsidR="00EA12CA" w:rsidRPr="00EA12CA" w:rsidRDefault="00EA12CA" w:rsidP="00EA12CA">
      <w:pPr>
        <w:pStyle w:val="ab"/>
        <w:widowControl w:val="0"/>
        <w:spacing w:after="0" w:line="240" w:lineRule="auto"/>
        <w:ind w:left="0" w:firstLine="709"/>
        <w:jc w:val="both"/>
        <w:rPr>
          <w:rFonts w:ascii="Times New Roman" w:hAnsi="Times New Roman"/>
          <w:sz w:val="24"/>
          <w:szCs w:val="24"/>
        </w:rPr>
      </w:pPr>
      <w:r w:rsidRPr="00EA12CA">
        <w:rPr>
          <w:rFonts w:ascii="Times New Roman" w:hAnsi="Times New Roman"/>
          <w:sz w:val="24"/>
          <w:szCs w:val="24"/>
        </w:rPr>
        <w:t>Анализ фонда заработной платы проводят по тому же плану, что и анализ других видов расходов: по сравнению с нормативной или плановой величиной либо по сравнению с предыдущим отчетным или базовым периодом. При ярко выраженной сезонности в деятельности предприятия будет полезным приводить сравнение с аналогичным периодом прошлых лет. Например, для предприятия по производству сельскохозяйственной продукции «пиком» деятельности являются летние месяцы и сентябрь, для отеля на горнолыжном курорте – сезон с января по март. Анализ проводится по категориям работающих и по подразделениям. В результате анализа выявляются тенденции изменения и причины перерасхода или недорасхода ФОТ относительно нормативных или плановых значений.</w:t>
      </w:r>
    </w:p>
    <w:p w:rsidR="00EA12CA" w:rsidRPr="00EA12CA" w:rsidRDefault="00EA12CA" w:rsidP="00EA12CA">
      <w:pPr>
        <w:pStyle w:val="ab"/>
        <w:widowControl w:val="0"/>
        <w:spacing w:after="0" w:line="240" w:lineRule="auto"/>
        <w:ind w:left="0" w:firstLine="709"/>
        <w:jc w:val="both"/>
        <w:rPr>
          <w:rFonts w:ascii="Times New Roman" w:hAnsi="Times New Roman"/>
          <w:sz w:val="24"/>
          <w:szCs w:val="24"/>
        </w:rPr>
      </w:pPr>
      <w:r w:rsidRPr="00EA12CA">
        <w:rPr>
          <w:rFonts w:ascii="Times New Roman" w:hAnsi="Times New Roman"/>
          <w:sz w:val="24"/>
          <w:szCs w:val="24"/>
        </w:rPr>
        <w:t>При анализе данных, касающихся фонда оплаты труда и использования рабочего времени, широко используются различные индексные показатели.</w:t>
      </w:r>
    </w:p>
    <w:p w:rsidR="00EA12CA" w:rsidRPr="00EA12CA" w:rsidRDefault="00EA12CA" w:rsidP="00EA12CA">
      <w:pPr>
        <w:pStyle w:val="ab"/>
        <w:widowControl w:val="0"/>
        <w:spacing w:after="0" w:line="240" w:lineRule="auto"/>
        <w:ind w:left="0" w:firstLine="709"/>
        <w:jc w:val="both"/>
        <w:rPr>
          <w:rFonts w:ascii="Times New Roman" w:hAnsi="Times New Roman"/>
          <w:sz w:val="24"/>
          <w:szCs w:val="24"/>
        </w:rPr>
      </w:pPr>
      <w:r w:rsidRPr="00EA12CA">
        <w:rPr>
          <w:rFonts w:ascii="Times New Roman" w:hAnsi="Times New Roman"/>
          <w:sz w:val="24"/>
          <w:szCs w:val="24"/>
        </w:rPr>
        <w:t>Согласно российскому законодательству расходы предприятия не оплату труда сотрудников не ограничиваются выплатой заработной платы, оговоренной в контрактах, трудовых договорах и тарифных справочниках. Для предприятий всех форм собственности обязательными являются отчисления с фонда заработной платы сотрудников в фонды социального страхования и пенсионный (в настоящее время обязательные отчисления составляют 38% фонда заработной платы). Кроме того, сотрудникам выплачиваются отпускные, дотации на питание, материальная помощь, оплачиваются командировочные расходы, надбавки за особые условия работы (вредность, сверхурочные работы и т.п.), премии по итогам квартала или года или по выполнении определенного заказа, оплачивается время простоя и изготовления брака не по вине работника, и т.д. Часть этих расходов являются затратами (т.е. предприятие может отнести их на себестоимость продукции), а часть выплачивается из чистой прибыли. В любом случае это немалые суммы, и в анализе их кроется возможность не только и даже не столько экономить на фонде оплаты труда, поскольку это чревато социальной напряженностью на предприятии. Тщательный анализ всех статей расходов позволит более эффективно формировать себестоимость продукции, повышая тем самым показатели финансовой результативности работы предприятия.</w:t>
      </w:r>
    </w:p>
    <w:p w:rsidR="00EA12CA" w:rsidRPr="00EA12CA" w:rsidRDefault="00EA12CA" w:rsidP="00EA12CA">
      <w:pPr>
        <w:pStyle w:val="ab"/>
        <w:widowControl w:val="0"/>
        <w:spacing w:after="0" w:line="240" w:lineRule="auto"/>
        <w:ind w:left="0" w:firstLine="709"/>
        <w:jc w:val="both"/>
        <w:rPr>
          <w:rFonts w:ascii="Times New Roman" w:hAnsi="Times New Roman"/>
          <w:sz w:val="24"/>
          <w:szCs w:val="24"/>
        </w:rPr>
      </w:pPr>
      <w:r w:rsidRPr="00EA12CA">
        <w:rPr>
          <w:rFonts w:ascii="Times New Roman" w:hAnsi="Times New Roman"/>
          <w:sz w:val="24"/>
          <w:szCs w:val="24"/>
        </w:rPr>
        <w:t>Связь производительности и размеров оплаты труда сотрудников отражается в удельных показателях объема произведенной продукции на 1 руб. заработной платы или фонда оплаты труда. В процессе анализа исчисляются следующие величины:</w:t>
      </w:r>
    </w:p>
    <w:p w:rsidR="00EA12CA" w:rsidRPr="00EA12CA" w:rsidRDefault="00EA12CA" w:rsidP="00EA12CA">
      <w:pPr>
        <w:pStyle w:val="ab"/>
        <w:widowControl w:val="0"/>
        <w:numPr>
          <w:ilvl w:val="0"/>
          <w:numId w:val="31"/>
        </w:numPr>
        <w:spacing w:after="0" w:line="240" w:lineRule="auto"/>
        <w:ind w:left="0" w:firstLine="709"/>
        <w:jc w:val="both"/>
        <w:rPr>
          <w:rFonts w:ascii="Times New Roman" w:hAnsi="Times New Roman"/>
          <w:sz w:val="24"/>
          <w:szCs w:val="24"/>
        </w:rPr>
      </w:pPr>
      <w:r w:rsidRPr="00EA12CA">
        <w:rPr>
          <w:rFonts w:ascii="Times New Roman" w:hAnsi="Times New Roman"/>
          <w:sz w:val="24"/>
          <w:szCs w:val="24"/>
        </w:rPr>
        <w:t>выручка на 1 руб. заработной платы или ФОТ всех сотрудников предприятия;</w:t>
      </w:r>
    </w:p>
    <w:p w:rsidR="00EA12CA" w:rsidRPr="00EA12CA" w:rsidRDefault="00EA12CA" w:rsidP="00EA12CA">
      <w:pPr>
        <w:pStyle w:val="ab"/>
        <w:widowControl w:val="0"/>
        <w:numPr>
          <w:ilvl w:val="0"/>
          <w:numId w:val="31"/>
        </w:numPr>
        <w:spacing w:after="0" w:line="240" w:lineRule="auto"/>
        <w:ind w:left="0" w:firstLine="709"/>
        <w:jc w:val="both"/>
        <w:rPr>
          <w:rFonts w:ascii="Times New Roman" w:hAnsi="Times New Roman"/>
          <w:sz w:val="24"/>
          <w:szCs w:val="24"/>
        </w:rPr>
      </w:pPr>
      <w:r w:rsidRPr="00EA12CA">
        <w:rPr>
          <w:rFonts w:ascii="Times New Roman" w:hAnsi="Times New Roman"/>
          <w:sz w:val="24"/>
          <w:szCs w:val="24"/>
        </w:rPr>
        <w:t>выручка на 1 руб. заработной платы или ФОТ производственных рабочих;</w:t>
      </w:r>
    </w:p>
    <w:p w:rsidR="00EA12CA" w:rsidRPr="00EA12CA" w:rsidRDefault="00EA12CA" w:rsidP="00EA12CA">
      <w:pPr>
        <w:pStyle w:val="ab"/>
        <w:widowControl w:val="0"/>
        <w:numPr>
          <w:ilvl w:val="0"/>
          <w:numId w:val="31"/>
        </w:numPr>
        <w:spacing w:after="0" w:line="240" w:lineRule="auto"/>
        <w:ind w:left="0" w:firstLine="709"/>
        <w:jc w:val="both"/>
        <w:rPr>
          <w:rFonts w:ascii="Times New Roman" w:hAnsi="Times New Roman"/>
          <w:sz w:val="24"/>
          <w:szCs w:val="24"/>
        </w:rPr>
      </w:pPr>
      <w:r w:rsidRPr="00EA12CA">
        <w:rPr>
          <w:rFonts w:ascii="Times New Roman" w:hAnsi="Times New Roman"/>
          <w:sz w:val="24"/>
          <w:szCs w:val="24"/>
        </w:rPr>
        <w:t>выручка на 1 руб. заработной платы или ФОТ специалистов (для предприятий непроизводственной сферы);</w:t>
      </w:r>
    </w:p>
    <w:p w:rsidR="00EA12CA" w:rsidRPr="00EA12CA" w:rsidRDefault="00EA12CA" w:rsidP="00EA12CA">
      <w:pPr>
        <w:pStyle w:val="ab"/>
        <w:widowControl w:val="0"/>
        <w:spacing w:after="0" w:line="240" w:lineRule="auto"/>
        <w:ind w:left="0" w:firstLine="709"/>
        <w:jc w:val="both"/>
        <w:rPr>
          <w:rFonts w:ascii="Times New Roman" w:hAnsi="Times New Roman"/>
          <w:sz w:val="24"/>
          <w:szCs w:val="24"/>
        </w:rPr>
      </w:pPr>
      <w:r w:rsidRPr="00EA12CA">
        <w:rPr>
          <w:rFonts w:ascii="Times New Roman" w:hAnsi="Times New Roman"/>
          <w:sz w:val="24"/>
          <w:szCs w:val="24"/>
        </w:rPr>
        <w:t>Обратные показатели тоже используются достаточно широко:</w:t>
      </w:r>
    </w:p>
    <w:p w:rsidR="00EA12CA" w:rsidRPr="00EA12CA" w:rsidRDefault="00EA12CA" w:rsidP="00EA12CA">
      <w:pPr>
        <w:pStyle w:val="ab"/>
        <w:widowControl w:val="0"/>
        <w:numPr>
          <w:ilvl w:val="0"/>
          <w:numId w:val="31"/>
        </w:numPr>
        <w:spacing w:after="0" w:line="240" w:lineRule="auto"/>
        <w:ind w:left="0" w:firstLine="709"/>
        <w:jc w:val="both"/>
        <w:rPr>
          <w:rFonts w:ascii="Times New Roman" w:hAnsi="Times New Roman"/>
          <w:sz w:val="24"/>
          <w:szCs w:val="24"/>
        </w:rPr>
      </w:pPr>
      <w:r w:rsidRPr="00EA12CA">
        <w:rPr>
          <w:rFonts w:ascii="Times New Roman" w:hAnsi="Times New Roman"/>
          <w:sz w:val="24"/>
          <w:szCs w:val="24"/>
        </w:rPr>
        <w:t>доля заработной платы в 1 руб. выручки;</w:t>
      </w:r>
    </w:p>
    <w:p w:rsidR="00EA12CA" w:rsidRPr="00EA12CA" w:rsidRDefault="00EA12CA" w:rsidP="00EA12CA">
      <w:pPr>
        <w:pStyle w:val="ab"/>
        <w:widowControl w:val="0"/>
        <w:numPr>
          <w:ilvl w:val="0"/>
          <w:numId w:val="31"/>
        </w:numPr>
        <w:spacing w:after="0" w:line="240" w:lineRule="auto"/>
        <w:ind w:left="0" w:firstLine="709"/>
        <w:jc w:val="both"/>
        <w:rPr>
          <w:rFonts w:ascii="Times New Roman" w:hAnsi="Times New Roman"/>
          <w:sz w:val="24"/>
          <w:szCs w:val="24"/>
        </w:rPr>
      </w:pPr>
      <w:r w:rsidRPr="00EA12CA">
        <w:rPr>
          <w:rFonts w:ascii="Times New Roman" w:hAnsi="Times New Roman"/>
          <w:sz w:val="24"/>
          <w:szCs w:val="24"/>
        </w:rPr>
        <w:t>доля расходов на оплату труда в 1 руб. выручки;</w:t>
      </w:r>
    </w:p>
    <w:p w:rsidR="00EA12CA" w:rsidRPr="00EA12CA" w:rsidRDefault="00EA12CA" w:rsidP="00EA12CA">
      <w:pPr>
        <w:pStyle w:val="ab"/>
        <w:widowControl w:val="0"/>
        <w:numPr>
          <w:ilvl w:val="0"/>
          <w:numId w:val="31"/>
        </w:numPr>
        <w:spacing w:after="0" w:line="240" w:lineRule="auto"/>
        <w:ind w:left="0" w:firstLine="709"/>
        <w:jc w:val="both"/>
        <w:rPr>
          <w:rFonts w:ascii="Times New Roman" w:hAnsi="Times New Roman"/>
          <w:sz w:val="24"/>
          <w:szCs w:val="24"/>
        </w:rPr>
      </w:pPr>
      <w:r w:rsidRPr="00EA12CA">
        <w:rPr>
          <w:rFonts w:ascii="Times New Roman" w:hAnsi="Times New Roman"/>
          <w:sz w:val="24"/>
          <w:szCs w:val="24"/>
        </w:rPr>
        <w:t>доля заработной платы в себестоимости продукции предприятия;</w:t>
      </w:r>
    </w:p>
    <w:p w:rsidR="00EA12CA" w:rsidRPr="00EA12CA" w:rsidRDefault="00EA12CA" w:rsidP="00EA12CA">
      <w:pPr>
        <w:pStyle w:val="ab"/>
        <w:widowControl w:val="0"/>
        <w:numPr>
          <w:ilvl w:val="0"/>
          <w:numId w:val="31"/>
        </w:numPr>
        <w:spacing w:after="0" w:line="240" w:lineRule="auto"/>
        <w:ind w:left="0" w:firstLine="709"/>
        <w:jc w:val="both"/>
        <w:rPr>
          <w:rFonts w:ascii="Times New Roman" w:hAnsi="Times New Roman"/>
          <w:sz w:val="24"/>
          <w:szCs w:val="24"/>
        </w:rPr>
      </w:pPr>
      <w:r w:rsidRPr="00EA12CA">
        <w:rPr>
          <w:rFonts w:ascii="Times New Roman" w:hAnsi="Times New Roman"/>
          <w:sz w:val="24"/>
          <w:szCs w:val="24"/>
        </w:rPr>
        <w:t>доля расходов на оплату труда в общей сумме расходов предприятия;</w:t>
      </w:r>
    </w:p>
    <w:p w:rsidR="00EA12CA" w:rsidRPr="00EA12CA" w:rsidRDefault="00EA12CA" w:rsidP="00EA12CA">
      <w:pPr>
        <w:pStyle w:val="ab"/>
        <w:widowControl w:val="0"/>
        <w:numPr>
          <w:ilvl w:val="0"/>
          <w:numId w:val="31"/>
        </w:numPr>
        <w:spacing w:after="0" w:line="240" w:lineRule="auto"/>
        <w:ind w:left="0" w:firstLine="709"/>
        <w:jc w:val="both"/>
        <w:rPr>
          <w:rFonts w:ascii="Times New Roman" w:hAnsi="Times New Roman"/>
          <w:sz w:val="24"/>
          <w:szCs w:val="24"/>
        </w:rPr>
      </w:pPr>
      <w:r w:rsidRPr="00EA12CA">
        <w:rPr>
          <w:rFonts w:ascii="Times New Roman" w:hAnsi="Times New Roman"/>
          <w:sz w:val="24"/>
          <w:szCs w:val="24"/>
        </w:rPr>
        <w:t>доля заработной платы в 1 руб. товарной или готовой продукции.</w:t>
      </w:r>
    </w:p>
    <w:p w:rsidR="00EA12CA" w:rsidRPr="00EA12CA" w:rsidRDefault="00EA12CA" w:rsidP="00EA12CA">
      <w:pPr>
        <w:pStyle w:val="ab"/>
        <w:widowControl w:val="0"/>
        <w:spacing w:after="0" w:line="240" w:lineRule="auto"/>
        <w:ind w:left="0" w:firstLine="709"/>
        <w:jc w:val="both"/>
        <w:rPr>
          <w:rFonts w:ascii="Times New Roman" w:hAnsi="Times New Roman"/>
          <w:sz w:val="24"/>
          <w:szCs w:val="24"/>
        </w:rPr>
      </w:pPr>
      <w:r w:rsidRPr="00EA12CA">
        <w:rPr>
          <w:rFonts w:ascii="Times New Roman" w:hAnsi="Times New Roman"/>
          <w:sz w:val="24"/>
          <w:szCs w:val="24"/>
        </w:rPr>
        <w:t>Для этой группы показателей обычно существуют нормативные значения, которые могут сильно варьироваться для предприятий разных отраслей. Для промышленных предприятий доля заработной платы в 1 руб. выручки составляет несколько процентов, иногда до 20% и выше. В образовательных учреждениях, консультационных фирмах, предприятиях сферы услуг и компаниях, работающих в сфере высоких технологий, т.е. там, где материальные затраты на выпуск продукции экстремально низки или совсем отсутствуют, норматив ФОТ к объему реализованной продукции может составлять до 70%.</w:t>
      </w:r>
    </w:p>
    <w:p w:rsidR="00EA12CA" w:rsidRPr="00EA12CA" w:rsidRDefault="00EA12CA" w:rsidP="00EA12CA">
      <w:pPr>
        <w:pStyle w:val="ab"/>
        <w:widowControl w:val="0"/>
        <w:spacing w:after="0" w:line="240" w:lineRule="auto"/>
        <w:ind w:left="0" w:firstLine="709"/>
        <w:jc w:val="both"/>
        <w:rPr>
          <w:rFonts w:ascii="Times New Roman" w:hAnsi="Times New Roman"/>
          <w:sz w:val="24"/>
          <w:szCs w:val="24"/>
        </w:rPr>
      </w:pPr>
      <w:r w:rsidRPr="00EA12CA">
        <w:rPr>
          <w:rFonts w:ascii="Times New Roman" w:hAnsi="Times New Roman"/>
          <w:sz w:val="24"/>
          <w:szCs w:val="24"/>
        </w:rPr>
        <w:t>Аналогично показателю производительности на 1 работающего, при анализе исчисляют также показатель размера заработной платы на одного работающего на предприятии рабочего, производственного рабочего или сотрудника другой категории.</w:t>
      </w:r>
    </w:p>
    <w:p w:rsidR="00EA12CA" w:rsidRPr="00EA12CA" w:rsidRDefault="00EA12CA" w:rsidP="00EA12CA">
      <w:pPr>
        <w:pStyle w:val="ab"/>
        <w:widowControl w:val="0"/>
        <w:spacing w:after="0" w:line="240" w:lineRule="auto"/>
        <w:ind w:left="0" w:firstLine="709"/>
        <w:jc w:val="both"/>
        <w:rPr>
          <w:rFonts w:ascii="Times New Roman" w:hAnsi="Times New Roman"/>
          <w:sz w:val="24"/>
          <w:szCs w:val="24"/>
        </w:rPr>
      </w:pPr>
    </w:p>
    <w:p w:rsidR="009809B6" w:rsidRPr="00AD6EE9" w:rsidRDefault="00EA12CA" w:rsidP="00EA12CA">
      <w:pPr>
        <w:spacing w:after="0" w:line="240" w:lineRule="auto"/>
        <w:ind w:firstLine="720"/>
        <w:jc w:val="center"/>
        <w:rPr>
          <w:rFonts w:ascii="Times New Roman" w:hAnsi="Times New Roman"/>
          <w:b/>
          <w:sz w:val="24"/>
          <w:szCs w:val="24"/>
        </w:rPr>
      </w:pPr>
      <w:r>
        <w:rPr>
          <w:b/>
          <w:sz w:val="28"/>
        </w:rPr>
        <w:br w:type="page"/>
      </w:r>
      <w:r w:rsidR="009809B6" w:rsidRPr="00AD6EE9">
        <w:rPr>
          <w:rFonts w:ascii="Times New Roman" w:hAnsi="Times New Roman"/>
          <w:b/>
          <w:sz w:val="24"/>
          <w:szCs w:val="24"/>
        </w:rPr>
        <w:t>Заключение</w:t>
      </w:r>
    </w:p>
    <w:p w:rsidR="009809B6" w:rsidRPr="00AD6EE9" w:rsidRDefault="009809B6" w:rsidP="009809B6">
      <w:pPr>
        <w:spacing w:after="0" w:line="240" w:lineRule="auto"/>
        <w:jc w:val="both"/>
        <w:rPr>
          <w:rFonts w:ascii="Times New Roman" w:hAnsi="Times New Roman"/>
          <w:sz w:val="24"/>
          <w:szCs w:val="24"/>
        </w:rPr>
      </w:pPr>
    </w:p>
    <w:p w:rsidR="009809B6" w:rsidRPr="00AD6EE9" w:rsidRDefault="00EA12CA" w:rsidP="00EA12CA">
      <w:pPr>
        <w:spacing w:after="0" w:line="240" w:lineRule="auto"/>
        <w:ind w:firstLine="720"/>
        <w:jc w:val="both"/>
        <w:rPr>
          <w:rFonts w:ascii="Times New Roman" w:hAnsi="Times New Roman"/>
          <w:sz w:val="24"/>
          <w:szCs w:val="24"/>
        </w:rPr>
      </w:pPr>
      <w:r>
        <w:rPr>
          <w:rFonts w:ascii="Times New Roman" w:hAnsi="Times New Roman"/>
          <w:color w:val="000000"/>
          <w:sz w:val="24"/>
          <w:szCs w:val="24"/>
        </w:rPr>
        <w:t>Итак, наши исследовательские данные показывают</w:t>
      </w:r>
      <w:r>
        <w:rPr>
          <w:rFonts w:ascii="Times New Roman" w:hAnsi="Times New Roman"/>
          <w:sz w:val="24"/>
          <w:szCs w:val="24"/>
        </w:rPr>
        <w:t xml:space="preserve">, что </w:t>
      </w:r>
      <w:r w:rsidR="009809B6" w:rsidRPr="00AD6EE9">
        <w:rPr>
          <w:rFonts w:ascii="Times New Roman" w:hAnsi="Times New Roman"/>
          <w:sz w:val="24"/>
          <w:szCs w:val="24"/>
        </w:rPr>
        <w:t xml:space="preserve">финансовое состояния ООО «Валя» является устойчивым. </w:t>
      </w:r>
    </w:p>
    <w:p w:rsidR="009809B6" w:rsidRDefault="009809B6" w:rsidP="009809B6">
      <w:pPr>
        <w:spacing w:after="0" w:line="240" w:lineRule="auto"/>
        <w:ind w:firstLine="720"/>
        <w:jc w:val="both"/>
        <w:rPr>
          <w:rFonts w:ascii="Times New Roman" w:hAnsi="Times New Roman"/>
          <w:sz w:val="24"/>
          <w:szCs w:val="24"/>
        </w:rPr>
      </w:pPr>
      <w:r w:rsidRPr="00AD6EE9">
        <w:rPr>
          <w:rFonts w:ascii="Times New Roman" w:hAnsi="Times New Roman"/>
          <w:sz w:val="24"/>
          <w:szCs w:val="24"/>
        </w:rPr>
        <w:t xml:space="preserve">Имущество предприятия ООО «Валя» к 2008 году </w:t>
      </w:r>
      <w:r w:rsidR="00EA12CA">
        <w:rPr>
          <w:rFonts w:ascii="Times New Roman" w:hAnsi="Times New Roman"/>
          <w:sz w:val="24"/>
          <w:szCs w:val="24"/>
        </w:rPr>
        <w:t>увеличилось</w:t>
      </w:r>
      <w:r w:rsidRPr="00AD6EE9">
        <w:rPr>
          <w:rFonts w:ascii="Times New Roman" w:hAnsi="Times New Roman"/>
          <w:sz w:val="24"/>
          <w:szCs w:val="24"/>
        </w:rPr>
        <w:t xml:space="preserve">  на 808553тыс.руб., к 2009 году на 76695 тыс.руб., за весь анализируемый период выросло на 885248 тыс.руб. что составляет 153,89%.  Внеоборотные активы выросли на 266685 тыс.руб., в том числе основные средства на  202276 тыс.руб., здания, машины, оборудование, другие основные средства на 208067 тыс.руб., незавершенное строительство увеличилось на 62434 тыс.руб. Оборотные активы увеличились на 618563 тыс.руб. в них: запасы увеличились на 244472 тыс.руб. </w:t>
      </w:r>
    </w:p>
    <w:p w:rsidR="009809B6" w:rsidRPr="00AD6EE9" w:rsidRDefault="009809B6" w:rsidP="009809B6">
      <w:pPr>
        <w:spacing w:after="0" w:line="240" w:lineRule="auto"/>
        <w:ind w:firstLine="720"/>
        <w:jc w:val="both"/>
        <w:rPr>
          <w:rFonts w:ascii="Times New Roman" w:hAnsi="Times New Roman"/>
          <w:sz w:val="24"/>
          <w:szCs w:val="24"/>
        </w:rPr>
      </w:pPr>
      <w:r w:rsidRPr="00AD6EE9">
        <w:rPr>
          <w:rFonts w:ascii="Times New Roman" w:hAnsi="Times New Roman"/>
          <w:sz w:val="24"/>
          <w:szCs w:val="24"/>
        </w:rPr>
        <w:t>Сырье и материалы увеличились на 125745 тыс.руб. Затраты в незавершенном производстве снизились на  105899 тыс.руб. Готовая продукция и товары для перепродажи снизились на 5093тыс.руб. Дебиторская задолженность увеличилась на 301945 тыс.руб., покупатели и заказчики задолжали в  2009 году на 184626 тыс.руб. больше, чем в 2007 году. Денежные средства увеличились на 49890 тыс.руб., в том числе на расчетном счету на 39434 тыс.руб., денежные средства на валютном счете уменьшились на 19480 тыс.руб.</w:t>
      </w:r>
    </w:p>
    <w:p w:rsidR="009809B6" w:rsidRPr="00AD6EE9" w:rsidRDefault="009809B6" w:rsidP="009809B6">
      <w:pPr>
        <w:spacing w:after="0" w:line="240" w:lineRule="auto"/>
        <w:ind w:firstLine="720"/>
        <w:jc w:val="both"/>
        <w:rPr>
          <w:rFonts w:ascii="Times New Roman" w:hAnsi="Times New Roman"/>
          <w:sz w:val="24"/>
          <w:szCs w:val="24"/>
        </w:rPr>
      </w:pPr>
      <w:r w:rsidRPr="00AD6EE9">
        <w:rPr>
          <w:rFonts w:ascii="Times New Roman" w:hAnsi="Times New Roman"/>
          <w:sz w:val="24"/>
          <w:szCs w:val="24"/>
        </w:rPr>
        <w:t xml:space="preserve">Доля внеоборотных активов к 2009 году по сравнению с 2007 годом снизилась на 9,95%. Доля основных средств снизилась на 10,34%. Доля оборотных активов увеличилась на 9,95%. Доля дебиторской задолженности увеличилась на 7,77%. Доля денежных средств увеличилась на 1,43%. </w:t>
      </w:r>
    </w:p>
    <w:p w:rsidR="009809B6" w:rsidRPr="00AD6EE9" w:rsidRDefault="009809B6" w:rsidP="009809B6">
      <w:pPr>
        <w:spacing w:after="0" w:line="240" w:lineRule="auto"/>
        <w:ind w:firstLine="720"/>
        <w:jc w:val="both"/>
        <w:rPr>
          <w:rFonts w:ascii="Times New Roman" w:hAnsi="Times New Roman"/>
          <w:sz w:val="24"/>
          <w:szCs w:val="24"/>
        </w:rPr>
      </w:pPr>
      <w:r w:rsidRPr="00AD6EE9">
        <w:rPr>
          <w:rFonts w:ascii="Times New Roman" w:hAnsi="Times New Roman"/>
          <w:sz w:val="24"/>
          <w:szCs w:val="24"/>
        </w:rPr>
        <w:t>Основную долю в оборотных активах составляют запасы в 2009 году их доля составляет 52,25%, доля сырья снизилась на 12%. Доля  дебиторской задолженности увеличилась на 9,55%. Затраты в незавершенном производстве снизились на 15,56%,  доля расходов будущих периодов возросла на 2,63%. Доля денежных средств увеличилась на 2,04%.</w:t>
      </w:r>
    </w:p>
    <w:p w:rsidR="009809B6" w:rsidRDefault="009809B6" w:rsidP="009809B6">
      <w:pPr>
        <w:spacing w:after="0" w:line="240" w:lineRule="auto"/>
        <w:ind w:firstLine="720"/>
        <w:jc w:val="both"/>
        <w:rPr>
          <w:rFonts w:ascii="Times New Roman" w:hAnsi="Times New Roman"/>
          <w:sz w:val="24"/>
          <w:szCs w:val="24"/>
        </w:rPr>
      </w:pPr>
      <w:r w:rsidRPr="00AD6EE9">
        <w:rPr>
          <w:rFonts w:ascii="Times New Roman" w:hAnsi="Times New Roman"/>
          <w:sz w:val="24"/>
          <w:szCs w:val="24"/>
        </w:rPr>
        <w:t xml:space="preserve">Источники капитала предприятия ООО «Валя» к 2009 году по сравнению с 2007 годом увеличились на 885248 тыс.руб.(увеличение составляет 54%), собственный капитал увеличился на 925193 тыс.руб.(увеличение на 81%), уставной капитал не изменился, добавочный капитал увеличился на 371740 тыс.руб.  </w:t>
      </w:r>
    </w:p>
    <w:p w:rsidR="009809B6" w:rsidRPr="00AD6EE9" w:rsidRDefault="009809B6" w:rsidP="009809B6">
      <w:pPr>
        <w:spacing w:after="0" w:line="240" w:lineRule="auto"/>
        <w:ind w:firstLine="720"/>
        <w:jc w:val="both"/>
        <w:rPr>
          <w:rFonts w:ascii="Times New Roman" w:hAnsi="Times New Roman"/>
          <w:sz w:val="24"/>
          <w:szCs w:val="24"/>
        </w:rPr>
      </w:pPr>
      <w:r w:rsidRPr="00AD6EE9">
        <w:rPr>
          <w:rFonts w:ascii="Times New Roman" w:hAnsi="Times New Roman"/>
          <w:sz w:val="24"/>
          <w:szCs w:val="24"/>
        </w:rPr>
        <w:t xml:space="preserve">Нераспределенная прибыль отчетного года составляет 253169 тыс.руб.  Заемный капитал предприятия снизился на 39945 тыс.руб. (снижение на 8%). Займы и кредиты снизились на </w:t>
      </w:r>
      <w:r>
        <w:rPr>
          <w:rFonts w:ascii="Times New Roman" w:hAnsi="Times New Roman"/>
          <w:sz w:val="24"/>
          <w:szCs w:val="24"/>
        </w:rPr>
        <w:t>91648 тыс.руб.(снижение на 84%)</w:t>
      </w:r>
      <w:r w:rsidRPr="00AD6EE9">
        <w:rPr>
          <w:rFonts w:ascii="Times New Roman" w:hAnsi="Times New Roman"/>
          <w:sz w:val="24"/>
          <w:szCs w:val="24"/>
        </w:rPr>
        <w:t>, кредиторская задолженность снизилась 91648 тыс.руб.(снижение на 27,2%).</w:t>
      </w:r>
    </w:p>
    <w:p w:rsidR="009809B6" w:rsidRPr="00AD6EE9" w:rsidRDefault="009809B6" w:rsidP="009809B6">
      <w:pPr>
        <w:spacing w:after="0" w:line="240" w:lineRule="auto"/>
        <w:ind w:firstLine="720"/>
        <w:jc w:val="both"/>
        <w:rPr>
          <w:rFonts w:ascii="Times New Roman" w:hAnsi="Times New Roman"/>
          <w:sz w:val="24"/>
          <w:szCs w:val="24"/>
        </w:rPr>
      </w:pPr>
      <w:r w:rsidRPr="00AD6EE9">
        <w:rPr>
          <w:rFonts w:ascii="Times New Roman" w:hAnsi="Times New Roman"/>
          <w:sz w:val="24"/>
          <w:szCs w:val="24"/>
        </w:rPr>
        <w:t xml:space="preserve">Доля собственного капитала увеличилась на 12,2%. В 2009 году доля заемного капитала составляет 18%.  Это говорит о том, что предприятие имеет в основном текущие задолженности перед поставщиками, работниками, государством по выплате налогов и сборов. Собственный оборотный капитал увеличился на 360,5%. </w:t>
      </w:r>
    </w:p>
    <w:p w:rsidR="009809B6" w:rsidRPr="00AD6EE9" w:rsidRDefault="009809B6" w:rsidP="009809B6">
      <w:pPr>
        <w:spacing w:after="0" w:line="240" w:lineRule="auto"/>
        <w:ind w:firstLine="720"/>
        <w:jc w:val="both"/>
        <w:rPr>
          <w:rFonts w:ascii="Times New Roman" w:hAnsi="Times New Roman"/>
          <w:sz w:val="24"/>
          <w:szCs w:val="24"/>
        </w:rPr>
      </w:pPr>
      <w:r w:rsidRPr="00AD6EE9">
        <w:rPr>
          <w:rFonts w:ascii="Times New Roman" w:hAnsi="Times New Roman"/>
          <w:sz w:val="24"/>
          <w:szCs w:val="24"/>
        </w:rPr>
        <w:t>Излишек собственных оборотных средств для покрытия запасов и дебиторской задолженности за продукцию, товары, работы, услуги   снизился на 22210 тыс.руб. Излишек собственных оборотных и приравненных к ним средств для покрытия запасов и дебиторской задолженности за продукцию, товары, работы, услуги  увеличился на 902983 тыс.руб.</w:t>
      </w:r>
    </w:p>
    <w:p w:rsidR="009809B6" w:rsidRPr="00AD6EE9" w:rsidRDefault="009809B6" w:rsidP="009809B6">
      <w:pPr>
        <w:spacing w:after="0" w:line="240" w:lineRule="auto"/>
        <w:ind w:firstLine="720"/>
        <w:jc w:val="both"/>
        <w:rPr>
          <w:rFonts w:ascii="Times New Roman" w:hAnsi="Times New Roman"/>
          <w:sz w:val="24"/>
          <w:szCs w:val="24"/>
        </w:rPr>
      </w:pPr>
      <w:r w:rsidRPr="00AD6EE9">
        <w:rPr>
          <w:rFonts w:ascii="Times New Roman" w:hAnsi="Times New Roman"/>
          <w:sz w:val="24"/>
          <w:szCs w:val="24"/>
        </w:rPr>
        <w:t>Активы, принимаемые к расчету за весь период увеличились на 882353 тыс.руб., пассивы принимаемые к расчету снизились на 105797 тыс.руб.</w:t>
      </w:r>
      <w:r>
        <w:rPr>
          <w:rFonts w:ascii="Times New Roman" w:hAnsi="Times New Roman"/>
          <w:sz w:val="24"/>
          <w:szCs w:val="24"/>
        </w:rPr>
        <w:t xml:space="preserve"> </w:t>
      </w:r>
      <w:r w:rsidRPr="00AD6EE9">
        <w:rPr>
          <w:rFonts w:ascii="Times New Roman" w:hAnsi="Times New Roman"/>
          <w:sz w:val="24"/>
          <w:szCs w:val="24"/>
        </w:rPr>
        <w:t>Стоимость чистых активов акционерного общества увеличилась на 988150 тыс.руб.</w:t>
      </w:r>
    </w:p>
    <w:p w:rsidR="009809B6" w:rsidRPr="00AD6EE9" w:rsidRDefault="009809B6" w:rsidP="009809B6">
      <w:pPr>
        <w:spacing w:after="0" w:line="240" w:lineRule="auto"/>
        <w:ind w:firstLine="720"/>
        <w:jc w:val="both"/>
        <w:rPr>
          <w:rFonts w:ascii="Times New Roman" w:hAnsi="Times New Roman"/>
          <w:sz w:val="24"/>
          <w:szCs w:val="24"/>
        </w:rPr>
      </w:pPr>
      <w:r w:rsidRPr="00AD6EE9">
        <w:rPr>
          <w:rFonts w:ascii="Times New Roman" w:hAnsi="Times New Roman"/>
          <w:sz w:val="24"/>
          <w:szCs w:val="24"/>
        </w:rPr>
        <w:t>Коэффициент реальных активов в имуществе предприятия снижается на 24%, в 2009 году он составляет 0,59.</w:t>
      </w:r>
    </w:p>
    <w:p w:rsidR="009809B6" w:rsidRDefault="00EA12CA" w:rsidP="009809B6">
      <w:pPr>
        <w:spacing w:after="0" w:line="240" w:lineRule="auto"/>
        <w:ind w:firstLine="720"/>
        <w:jc w:val="both"/>
        <w:rPr>
          <w:rFonts w:ascii="Times New Roman" w:hAnsi="Times New Roman"/>
          <w:b/>
          <w:sz w:val="24"/>
          <w:szCs w:val="24"/>
        </w:rPr>
      </w:pPr>
      <w:r>
        <w:rPr>
          <w:rFonts w:ascii="Times New Roman" w:hAnsi="Times New Roman"/>
          <w:sz w:val="24"/>
          <w:szCs w:val="24"/>
        </w:rPr>
        <w:t>По результатам</w:t>
      </w:r>
      <w:r w:rsidR="009809B6" w:rsidRPr="00AD6EE9">
        <w:rPr>
          <w:rFonts w:ascii="Times New Roman" w:hAnsi="Times New Roman"/>
          <w:sz w:val="24"/>
          <w:szCs w:val="24"/>
        </w:rPr>
        <w:t xml:space="preserve">, </w:t>
      </w:r>
      <w:r w:rsidR="009809B6" w:rsidRPr="00311212">
        <w:rPr>
          <w:rFonts w:ascii="Times New Roman" w:hAnsi="Times New Roman"/>
          <w:sz w:val="24"/>
          <w:szCs w:val="24"/>
        </w:rPr>
        <w:t>ООО «Валя» является ликвидным и платежеспособным предприятием</w:t>
      </w:r>
      <w:r w:rsidR="009809B6">
        <w:rPr>
          <w:rFonts w:ascii="Times New Roman" w:hAnsi="Times New Roman"/>
          <w:b/>
          <w:sz w:val="24"/>
          <w:szCs w:val="24"/>
        </w:rPr>
        <w:t>.</w:t>
      </w:r>
    </w:p>
    <w:p w:rsidR="009809B6" w:rsidRPr="002903B3" w:rsidRDefault="009809B6" w:rsidP="009809B6">
      <w:pPr>
        <w:spacing w:after="0" w:line="240" w:lineRule="auto"/>
        <w:ind w:firstLine="720"/>
        <w:jc w:val="center"/>
        <w:rPr>
          <w:rFonts w:ascii="Times New Roman" w:hAnsi="Times New Roman"/>
          <w:sz w:val="24"/>
          <w:szCs w:val="24"/>
        </w:rPr>
      </w:pPr>
      <w:r>
        <w:rPr>
          <w:rFonts w:ascii="Times New Roman" w:hAnsi="Times New Roman"/>
          <w:b/>
          <w:sz w:val="24"/>
          <w:szCs w:val="24"/>
        </w:rPr>
        <w:br w:type="page"/>
      </w:r>
      <w:r w:rsidRPr="00BB3DD3">
        <w:rPr>
          <w:rFonts w:ascii="Times New Roman" w:hAnsi="Times New Roman"/>
          <w:b/>
          <w:sz w:val="24"/>
          <w:szCs w:val="24"/>
        </w:rPr>
        <w:t>Список использованной литературы</w:t>
      </w:r>
    </w:p>
    <w:p w:rsidR="009809B6" w:rsidRPr="00BB3DD3" w:rsidRDefault="009809B6" w:rsidP="009809B6">
      <w:pPr>
        <w:spacing w:after="0" w:line="240" w:lineRule="auto"/>
        <w:ind w:firstLine="720"/>
        <w:jc w:val="both"/>
        <w:rPr>
          <w:rFonts w:ascii="Times New Roman" w:hAnsi="Times New Roman"/>
          <w:sz w:val="24"/>
          <w:szCs w:val="24"/>
        </w:rPr>
      </w:pPr>
    </w:p>
    <w:p w:rsidR="009809B6" w:rsidRDefault="009809B6" w:rsidP="009809B6">
      <w:pPr>
        <w:widowControl w:val="0"/>
        <w:numPr>
          <w:ilvl w:val="0"/>
          <w:numId w:val="19"/>
        </w:numPr>
        <w:tabs>
          <w:tab w:val="clear" w:pos="720"/>
          <w:tab w:val="num" w:pos="1134"/>
        </w:tabs>
        <w:autoSpaceDE w:val="0"/>
        <w:autoSpaceDN w:val="0"/>
        <w:adjustRightInd w:val="0"/>
        <w:spacing w:after="0" w:line="240" w:lineRule="auto"/>
        <w:ind w:left="0" w:firstLine="709"/>
        <w:jc w:val="both"/>
        <w:rPr>
          <w:rFonts w:ascii="Times New Roman" w:hAnsi="Times New Roman"/>
          <w:sz w:val="24"/>
          <w:szCs w:val="24"/>
        </w:rPr>
      </w:pPr>
      <w:r w:rsidRPr="002903B3">
        <w:rPr>
          <w:rFonts w:ascii="Times New Roman" w:hAnsi="Times New Roman"/>
          <w:sz w:val="24"/>
          <w:szCs w:val="24"/>
        </w:rPr>
        <w:t>Белолипецкий, В.Г. Финансы фирмы / В.Г. Белолипецкий. – М.: ИНФРА-М, 2009. – 244 с.</w:t>
      </w:r>
    </w:p>
    <w:p w:rsidR="009809B6" w:rsidRPr="00E440CC" w:rsidRDefault="009809B6" w:rsidP="009809B6">
      <w:pPr>
        <w:widowControl w:val="0"/>
        <w:numPr>
          <w:ilvl w:val="0"/>
          <w:numId w:val="19"/>
        </w:numPr>
        <w:tabs>
          <w:tab w:val="clear" w:pos="720"/>
          <w:tab w:val="num" w:pos="1134"/>
        </w:tabs>
        <w:autoSpaceDE w:val="0"/>
        <w:autoSpaceDN w:val="0"/>
        <w:adjustRightInd w:val="0"/>
        <w:spacing w:after="0" w:line="240" w:lineRule="auto"/>
        <w:ind w:left="0" w:firstLine="709"/>
        <w:jc w:val="both"/>
        <w:rPr>
          <w:rFonts w:ascii="Times New Roman" w:hAnsi="Times New Roman"/>
          <w:sz w:val="24"/>
          <w:szCs w:val="24"/>
        </w:rPr>
      </w:pPr>
      <w:r w:rsidRPr="002903B3">
        <w:rPr>
          <w:rFonts w:ascii="Times New Roman" w:hAnsi="Times New Roman"/>
          <w:sz w:val="24"/>
          <w:szCs w:val="24"/>
        </w:rPr>
        <w:t>Ковалев, В.В. Анализ хозяйственной</w:t>
      </w:r>
      <w:r>
        <w:rPr>
          <w:rFonts w:ascii="Times New Roman" w:hAnsi="Times New Roman"/>
          <w:sz w:val="24"/>
          <w:szCs w:val="24"/>
        </w:rPr>
        <w:t xml:space="preserve"> деятельности предприятия</w:t>
      </w:r>
      <w:r w:rsidRPr="00E440CC">
        <w:rPr>
          <w:rFonts w:ascii="Times New Roman" w:hAnsi="Times New Roman"/>
          <w:sz w:val="24"/>
          <w:szCs w:val="24"/>
        </w:rPr>
        <w:t>: учебник / В.</w:t>
      </w:r>
      <w:r>
        <w:rPr>
          <w:rFonts w:ascii="Times New Roman" w:hAnsi="Times New Roman"/>
          <w:sz w:val="24"/>
          <w:szCs w:val="24"/>
        </w:rPr>
        <w:t>В. Ковалев, О. Н. Волкова. – М.</w:t>
      </w:r>
      <w:r w:rsidRPr="00E440CC">
        <w:rPr>
          <w:rFonts w:ascii="Times New Roman" w:hAnsi="Times New Roman"/>
          <w:sz w:val="24"/>
          <w:szCs w:val="24"/>
        </w:rPr>
        <w:t>: Проспект, 2007. – 424 с.</w:t>
      </w:r>
    </w:p>
    <w:p w:rsidR="009809B6" w:rsidRPr="00E440CC" w:rsidRDefault="009809B6" w:rsidP="009809B6">
      <w:pPr>
        <w:spacing w:after="0" w:line="240" w:lineRule="auto"/>
        <w:ind w:firstLine="720"/>
        <w:jc w:val="both"/>
        <w:rPr>
          <w:rFonts w:ascii="Times New Roman" w:hAnsi="Times New Roman"/>
          <w:sz w:val="24"/>
          <w:szCs w:val="24"/>
        </w:rPr>
      </w:pPr>
      <w:r>
        <w:rPr>
          <w:rFonts w:ascii="Times New Roman" w:hAnsi="Times New Roman"/>
          <w:sz w:val="24"/>
          <w:szCs w:val="24"/>
        </w:rPr>
        <w:t xml:space="preserve">3. </w:t>
      </w:r>
      <w:r w:rsidRPr="00E440CC">
        <w:rPr>
          <w:rFonts w:ascii="Times New Roman" w:hAnsi="Times New Roman"/>
          <w:sz w:val="24"/>
          <w:szCs w:val="24"/>
        </w:rPr>
        <w:t>Кондраков, Н.П. Бухгалтерский учет и финансовый анализ для ме</w:t>
      </w:r>
      <w:r>
        <w:rPr>
          <w:rFonts w:ascii="Times New Roman" w:hAnsi="Times New Roman"/>
          <w:sz w:val="24"/>
          <w:szCs w:val="24"/>
        </w:rPr>
        <w:t>неджеров / Н.П. Кондраков. – М.</w:t>
      </w:r>
      <w:r w:rsidRPr="00E440CC">
        <w:rPr>
          <w:rFonts w:ascii="Times New Roman" w:hAnsi="Times New Roman"/>
          <w:sz w:val="24"/>
          <w:szCs w:val="24"/>
        </w:rPr>
        <w:t xml:space="preserve">: Дело, 2009. – 288 с. </w:t>
      </w:r>
    </w:p>
    <w:p w:rsidR="009809B6" w:rsidRDefault="009809B6" w:rsidP="009809B6">
      <w:pPr>
        <w:spacing w:after="0" w:line="240" w:lineRule="auto"/>
        <w:ind w:firstLine="720"/>
        <w:jc w:val="both"/>
        <w:rPr>
          <w:rFonts w:ascii="Times New Roman" w:hAnsi="Times New Roman"/>
          <w:sz w:val="24"/>
          <w:szCs w:val="24"/>
        </w:rPr>
      </w:pPr>
      <w:r>
        <w:rPr>
          <w:rFonts w:ascii="Times New Roman" w:hAnsi="Times New Roman"/>
          <w:sz w:val="24"/>
          <w:szCs w:val="24"/>
        </w:rPr>
        <w:t xml:space="preserve">4. </w:t>
      </w:r>
      <w:r w:rsidRPr="00E440CC">
        <w:rPr>
          <w:rFonts w:ascii="Times New Roman" w:hAnsi="Times New Roman"/>
          <w:sz w:val="24"/>
          <w:szCs w:val="24"/>
        </w:rPr>
        <w:t>Крейнина, М.Н. Финансовый м</w:t>
      </w:r>
      <w:r>
        <w:rPr>
          <w:rFonts w:ascii="Times New Roman" w:hAnsi="Times New Roman"/>
          <w:sz w:val="24"/>
          <w:szCs w:val="24"/>
        </w:rPr>
        <w:t>енеджмент / М.Н. Крейнина. – М.</w:t>
      </w:r>
      <w:r w:rsidRPr="00E440CC">
        <w:rPr>
          <w:rFonts w:ascii="Times New Roman" w:hAnsi="Times New Roman"/>
          <w:sz w:val="24"/>
          <w:szCs w:val="24"/>
        </w:rPr>
        <w:t>: Дело и Сервис, 2007. – 349 с.</w:t>
      </w:r>
    </w:p>
    <w:p w:rsidR="009809B6" w:rsidRPr="00E440CC" w:rsidRDefault="009809B6" w:rsidP="009809B6">
      <w:pPr>
        <w:spacing w:after="0" w:line="240" w:lineRule="auto"/>
        <w:ind w:firstLine="720"/>
        <w:jc w:val="both"/>
        <w:rPr>
          <w:rFonts w:ascii="Times New Roman" w:hAnsi="Times New Roman"/>
          <w:sz w:val="24"/>
          <w:szCs w:val="24"/>
        </w:rPr>
      </w:pPr>
      <w:r>
        <w:rPr>
          <w:rFonts w:ascii="Times New Roman" w:hAnsi="Times New Roman"/>
          <w:sz w:val="24"/>
          <w:szCs w:val="24"/>
        </w:rPr>
        <w:t xml:space="preserve">5. </w:t>
      </w:r>
      <w:r w:rsidRPr="00E440CC">
        <w:rPr>
          <w:rFonts w:ascii="Times New Roman" w:hAnsi="Times New Roman"/>
          <w:sz w:val="24"/>
          <w:szCs w:val="24"/>
        </w:rPr>
        <w:t>Савицкая,  Г.В. Методика комплексного анализа хозяйственной дея</w:t>
      </w:r>
      <w:r>
        <w:rPr>
          <w:rFonts w:ascii="Times New Roman" w:hAnsi="Times New Roman"/>
          <w:sz w:val="24"/>
          <w:szCs w:val="24"/>
        </w:rPr>
        <w:t>тельности</w:t>
      </w:r>
      <w:r w:rsidRPr="00E440CC">
        <w:rPr>
          <w:rFonts w:ascii="Times New Roman" w:hAnsi="Times New Roman"/>
          <w:sz w:val="24"/>
          <w:szCs w:val="24"/>
        </w:rPr>
        <w:t>: учебник / Г.В. Сави</w:t>
      </w:r>
      <w:r>
        <w:rPr>
          <w:rFonts w:ascii="Times New Roman" w:hAnsi="Times New Roman"/>
          <w:sz w:val="24"/>
          <w:szCs w:val="24"/>
        </w:rPr>
        <w:t>цкая. – 4-е изд., исправл. – М.</w:t>
      </w:r>
      <w:r w:rsidRPr="00E440CC">
        <w:rPr>
          <w:rFonts w:ascii="Times New Roman" w:hAnsi="Times New Roman"/>
          <w:sz w:val="24"/>
          <w:szCs w:val="24"/>
        </w:rPr>
        <w:t>: ИНФРА-М, 2007. – 384 с.</w:t>
      </w:r>
    </w:p>
    <w:p w:rsidR="009809B6" w:rsidRDefault="009809B6" w:rsidP="009809B6">
      <w:pPr>
        <w:spacing w:after="0" w:line="240" w:lineRule="auto"/>
        <w:ind w:firstLine="720"/>
        <w:jc w:val="both"/>
        <w:rPr>
          <w:rFonts w:ascii="Times New Roman" w:hAnsi="Times New Roman"/>
          <w:sz w:val="24"/>
          <w:szCs w:val="24"/>
        </w:rPr>
      </w:pPr>
      <w:r>
        <w:rPr>
          <w:rFonts w:ascii="Times New Roman" w:hAnsi="Times New Roman"/>
          <w:sz w:val="24"/>
          <w:szCs w:val="24"/>
        </w:rPr>
        <w:t xml:space="preserve">6. </w:t>
      </w:r>
      <w:r w:rsidRPr="00E440CC">
        <w:rPr>
          <w:rFonts w:ascii="Times New Roman" w:hAnsi="Times New Roman"/>
          <w:sz w:val="24"/>
          <w:szCs w:val="24"/>
        </w:rPr>
        <w:t>Савицкая, Г.В. Анализ хозяйст</w:t>
      </w:r>
      <w:r>
        <w:rPr>
          <w:rFonts w:ascii="Times New Roman" w:hAnsi="Times New Roman"/>
          <w:sz w:val="24"/>
          <w:szCs w:val="24"/>
        </w:rPr>
        <w:t>венной деятельности предприятия</w:t>
      </w:r>
      <w:r w:rsidRPr="00E440CC">
        <w:rPr>
          <w:rFonts w:ascii="Times New Roman" w:hAnsi="Times New Roman"/>
          <w:sz w:val="24"/>
          <w:szCs w:val="24"/>
        </w:rPr>
        <w:t xml:space="preserve">: учебник / Г.В. Савицкая. – </w:t>
      </w:r>
      <w:r>
        <w:rPr>
          <w:rFonts w:ascii="Times New Roman" w:hAnsi="Times New Roman"/>
          <w:sz w:val="24"/>
          <w:szCs w:val="24"/>
        </w:rPr>
        <w:t>4-е изд., перераб. и доп. –  М.</w:t>
      </w:r>
      <w:r w:rsidRPr="00E440CC">
        <w:rPr>
          <w:rFonts w:ascii="Times New Roman" w:hAnsi="Times New Roman"/>
          <w:sz w:val="24"/>
          <w:szCs w:val="24"/>
        </w:rPr>
        <w:t>: ИНФРА – М, 2007. – 512 с.</w:t>
      </w:r>
    </w:p>
    <w:p w:rsidR="009809B6" w:rsidRDefault="009809B6" w:rsidP="009809B6">
      <w:pPr>
        <w:spacing w:after="0" w:line="240" w:lineRule="auto"/>
        <w:ind w:firstLine="720"/>
        <w:jc w:val="both"/>
        <w:rPr>
          <w:rFonts w:ascii="Times New Roman" w:hAnsi="Times New Roman"/>
          <w:sz w:val="24"/>
          <w:szCs w:val="24"/>
        </w:rPr>
      </w:pPr>
      <w:r>
        <w:rPr>
          <w:rFonts w:ascii="Times New Roman" w:hAnsi="Times New Roman"/>
          <w:sz w:val="24"/>
          <w:szCs w:val="24"/>
        </w:rPr>
        <w:t xml:space="preserve">7. </w:t>
      </w:r>
      <w:r w:rsidRPr="00E440CC">
        <w:rPr>
          <w:rFonts w:ascii="Times New Roman" w:hAnsi="Times New Roman"/>
          <w:sz w:val="24"/>
          <w:szCs w:val="24"/>
        </w:rPr>
        <w:t>Турманидзе, Т.У. Финансовый анализ хозяйст</w:t>
      </w:r>
      <w:r>
        <w:rPr>
          <w:rFonts w:ascii="Times New Roman" w:hAnsi="Times New Roman"/>
          <w:sz w:val="24"/>
          <w:szCs w:val="24"/>
        </w:rPr>
        <w:t>венной деятельности предприятия</w:t>
      </w:r>
      <w:r w:rsidRPr="00E440CC">
        <w:rPr>
          <w:rFonts w:ascii="Times New Roman" w:hAnsi="Times New Roman"/>
          <w:sz w:val="24"/>
          <w:szCs w:val="24"/>
        </w:rPr>
        <w:t xml:space="preserve">: учебное пособие / Т.У. Турманидзе.  –  </w:t>
      </w:r>
      <w:r>
        <w:rPr>
          <w:rFonts w:ascii="Times New Roman" w:hAnsi="Times New Roman"/>
          <w:sz w:val="24"/>
          <w:szCs w:val="24"/>
        </w:rPr>
        <w:t>М.</w:t>
      </w:r>
      <w:r w:rsidRPr="00E440CC">
        <w:rPr>
          <w:rFonts w:ascii="Times New Roman" w:hAnsi="Times New Roman"/>
          <w:sz w:val="24"/>
          <w:szCs w:val="24"/>
        </w:rPr>
        <w:t xml:space="preserve">: Финансы и статистика, 2008. – 224 с. </w:t>
      </w:r>
    </w:p>
    <w:p w:rsidR="009809B6" w:rsidRDefault="009809B6" w:rsidP="009809B6">
      <w:pPr>
        <w:spacing w:after="0" w:line="240" w:lineRule="auto"/>
        <w:ind w:firstLine="720"/>
        <w:jc w:val="both"/>
        <w:rPr>
          <w:rFonts w:ascii="Times New Roman" w:hAnsi="Times New Roman"/>
          <w:sz w:val="24"/>
          <w:szCs w:val="24"/>
        </w:rPr>
      </w:pPr>
      <w:r>
        <w:rPr>
          <w:rFonts w:ascii="Times New Roman" w:hAnsi="Times New Roman"/>
          <w:sz w:val="24"/>
          <w:szCs w:val="24"/>
        </w:rPr>
        <w:t xml:space="preserve">8. </w:t>
      </w:r>
      <w:r w:rsidRPr="00E440CC">
        <w:rPr>
          <w:rFonts w:ascii="Times New Roman" w:hAnsi="Times New Roman"/>
          <w:sz w:val="24"/>
          <w:szCs w:val="24"/>
        </w:rPr>
        <w:t>Чопозова, А.И. Методика финансо</w:t>
      </w:r>
      <w:r>
        <w:rPr>
          <w:rFonts w:ascii="Times New Roman" w:hAnsi="Times New Roman"/>
          <w:sz w:val="24"/>
          <w:szCs w:val="24"/>
        </w:rPr>
        <w:t>вого анализа: теория и практика</w:t>
      </w:r>
      <w:r w:rsidRPr="00E440CC">
        <w:rPr>
          <w:rFonts w:ascii="Times New Roman" w:hAnsi="Times New Roman"/>
          <w:sz w:val="24"/>
          <w:szCs w:val="24"/>
        </w:rPr>
        <w:t>: учебное пособие / А.И</w:t>
      </w:r>
      <w:r>
        <w:rPr>
          <w:rFonts w:ascii="Times New Roman" w:hAnsi="Times New Roman"/>
          <w:sz w:val="24"/>
          <w:szCs w:val="24"/>
        </w:rPr>
        <w:t>. Чопозова, И.А. Демченко. – М.: Финансы и статистика</w:t>
      </w:r>
      <w:r w:rsidRPr="00E440CC">
        <w:rPr>
          <w:rFonts w:ascii="Times New Roman" w:hAnsi="Times New Roman"/>
          <w:sz w:val="24"/>
          <w:szCs w:val="24"/>
        </w:rPr>
        <w:t>; Ста</w:t>
      </w:r>
      <w:r>
        <w:rPr>
          <w:rFonts w:ascii="Times New Roman" w:hAnsi="Times New Roman"/>
          <w:sz w:val="24"/>
          <w:szCs w:val="24"/>
        </w:rPr>
        <w:t>врополь: АГРУС, 2008. – 136 с.</w:t>
      </w:r>
    </w:p>
    <w:p w:rsidR="009809B6" w:rsidRPr="00E440CC" w:rsidRDefault="009809B6" w:rsidP="009809B6">
      <w:pPr>
        <w:spacing w:after="0" w:line="240" w:lineRule="auto"/>
        <w:ind w:firstLine="720"/>
        <w:jc w:val="both"/>
        <w:rPr>
          <w:rFonts w:ascii="Times New Roman" w:hAnsi="Times New Roman"/>
          <w:sz w:val="24"/>
          <w:szCs w:val="24"/>
        </w:rPr>
      </w:pPr>
      <w:r>
        <w:rPr>
          <w:rFonts w:ascii="Times New Roman" w:hAnsi="Times New Roman"/>
          <w:sz w:val="24"/>
          <w:szCs w:val="24"/>
        </w:rPr>
        <w:t xml:space="preserve">9. </w:t>
      </w:r>
      <w:r w:rsidRPr="00E440CC">
        <w:rPr>
          <w:rFonts w:ascii="Times New Roman" w:hAnsi="Times New Roman"/>
          <w:sz w:val="24"/>
          <w:szCs w:val="24"/>
        </w:rPr>
        <w:t>О бухгалтерском учете: Федеральный закон от 21.11.1996 № 129-ФЗ (в ред на 30.06.2003).</w:t>
      </w:r>
    </w:p>
    <w:p w:rsidR="009809B6" w:rsidRPr="00E440CC" w:rsidRDefault="009809B6" w:rsidP="009809B6">
      <w:pPr>
        <w:spacing w:after="0" w:line="240" w:lineRule="auto"/>
        <w:ind w:firstLine="720"/>
        <w:jc w:val="both"/>
        <w:rPr>
          <w:rFonts w:ascii="Times New Roman" w:hAnsi="Times New Roman"/>
          <w:sz w:val="24"/>
          <w:szCs w:val="24"/>
        </w:rPr>
      </w:pPr>
      <w:r>
        <w:rPr>
          <w:rFonts w:ascii="Times New Roman" w:hAnsi="Times New Roman"/>
          <w:sz w:val="24"/>
          <w:szCs w:val="24"/>
        </w:rPr>
        <w:t xml:space="preserve">10. </w:t>
      </w:r>
      <w:r w:rsidRPr="00E440CC">
        <w:rPr>
          <w:rFonts w:ascii="Times New Roman" w:hAnsi="Times New Roman"/>
          <w:sz w:val="24"/>
          <w:szCs w:val="24"/>
        </w:rPr>
        <w:t>О несостоятельности (банкротстве): Федеральный закон от 26.10.2002 №127-ФЗ (в ред. на 24.10.2005).</w:t>
      </w:r>
    </w:p>
    <w:p w:rsidR="009809B6" w:rsidRPr="00E440CC" w:rsidRDefault="009809B6" w:rsidP="009809B6">
      <w:pPr>
        <w:spacing w:after="0" w:line="240" w:lineRule="auto"/>
        <w:ind w:firstLine="720"/>
        <w:jc w:val="both"/>
        <w:rPr>
          <w:rFonts w:ascii="Times New Roman" w:hAnsi="Times New Roman"/>
          <w:sz w:val="24"/>
          <w:szCs w:val="24"/>
        </w:rPr>
      </w:pPr>
      <w:r>
        <w:rPr>
          <w:rFonts w:ascii="Times New Roman" w:hAnsi="Times New Roman"/>
          <w:sz w:val="24"/>
          <w:szCs w:val="24"/>
        </w:rPr>
        <w:t xml:space="preserve">11. </w:t>
      </w:r>
      <w:r w:rsidRPr="00E440CC">
        <w:rPr>
          <w:rFonts w:ascii="Times New Roman" w:hAnsi="Times New Roman"/>
          <w:sz w:val="24"/>
          <w:szCs w:val="24"/>
        </w:rPr>
        <w:t>Об акционерных обществах: Федеральный закон от 26.12.95 №208-ФЗ (в ред. на 24.07.2007).</w:t>
      </w:r>
    </w:p>
    <w:p w:rsidR="009809B6" w:rsidRPr="00E440CC" w:rsidRDefault="009809B6" w:rsidP="009809B6">
      <w:pPr>
        <w:spacing w:after="0" w:line="240" w:lineRule="auto"/>
        <w:ind w:firstLine="720"/>
        <w:jc w:val="both"/>
        <w:rPr>
          <w:rFonts w:ascii="Times New Roman" w:hAnsi="Times New Roman"/>
          <w:sz w:val="24"/>
          <w:szCs w:val="24"/>
        </w:rPr>
      </w:pPr>
      <w:r>
        <w:rPr>
          <w:rFonts w:ascii="Times New Roman" w:hAnsi="Times New Roman"/>
          <w:sz w:val="24"/>
          <w:szCs w:val="24"/>
        </w:rPr>
        <w:t xml:space="preserve">12. </w:t>
      </w:r>
      <w:r w:rsidRPr="00E440CC">
        <w:rPr>
          <w:rFonts w:ascii="Times New Roman" w:hAnsi="Times New Roman"/>
          <w:sz w:val="24"/>
          <w:szCs w:val="24"/>
        </w:rPr>
        <w:t>О формах бухгалтерской отчетности организаций: Приказ Минфина России от 22.07.2003 №67н (в ред. на 05.02.2007).</w:t>
      </w:r>
    </w:p>
    <w:p w:rsidR="009809B6" w:rsidRPr="00E440CC" w:rsidRDefault="009809B6" w:rsidP="009809B6">
      <w:pPr>
        <w:spacing w:after="0" w:line="240" w:lineRule="auto"/>
        <w:ind w:firstLine="720"/>
        <w:jc w:val="both"/>
        <w:rPr>
          <w:rFonts w:ascii="Times New Roman" w:hAnsi="Times New Roman"/>
          <w:sz w:val="24"/>
          <w:szCs w:val="24"/>
        </w:rPr>
      </w:pPr>
      <w:r>
        <w:rPr>
          <w:rFonts w:ascii="Times New Roman" w:hAnsi="Times New Roman"/>
          <w:sz w:val="24"/>
          <w:szCs w:val="24"/>
        </w:rPr>
        <w:t xml:space="preserve">13. </w:t>
      </w:r>
      <w:r w:rsidRPr="00E440CC">
        <w:rPr>
          <w:rFonts w:ascii="Times New Roman" w:hAnsi="Times New Roman"/>
          <w:sz w:val="24"/>
          <w:szCs w:val="24"/>
        </w:rPr>
        <w:t>План счетов бухгалтерского учета финансово-хозяйственной деятельности организации и инструкции по его применению, утв. Приказом Минфина России от 31.10.2000 №94н (в ред. на 18.09.2006).</w:t>
      </w:r>
    </w:p>
    <w:p w:rsidR="009809B6" w:rsidRPr="00E440CC" w:rsidRDefault="009809B6" w:rsidP="009809B6">
      <w:pPr>
        <w:spacing w:after="0" w:line="240" w:lineRule="auto"/>
        <w:ind w:firstLine="720"/>
        <w:jc w:val="both"/>
        <w:rPr>
          <w:rFonts w:ascii="Times New Roman" w:hAnsi="Times New Roman"/>
          <w:sz w:val="24"/>
          <w:szCs w:val="24"/>
        </w:rPr>
      </w:pPr>
    </w:p>
    <w:p w:rsidR="009809B6" w:rsidRDefault="009809B6" w:rsidP="009809B6">
      <w:pPr>
        <w:spacing w:line="240" w:lineRule="auto"/>
      </w:pPr>
    </w:p>
    <w:p w:rsidR="009809B6" w:rsidRDefault="009809B6" w:rsidP="009809B6">
      <w:pPr>
        <w:spacing w:line="240" w:lineRule="auto"/>
      </w:pPr>
    </w:p>
    <w:p w:rsidR="009809B6" w:rsidRDefault="009809B6" w:rsidP="009809B6">
      <w:pPr>
        <w:spacing w:line="360" w:lineRule="auto"/>
        <w:ind w:firstLine="660"/>
        <w:jc w:val="both"/>
        <w:rPr>
          <w:rFonts w:ascii="Times New Roman" w:hAnsi="Times New Roman"/>
          <w:sz w:val="28"/>
          <w:szCs w:val="28"/>
        </w:rPr>
      </w:pPr>
    </w:p>
    <w:p w:rsidR="009809B6" w:rsidRDefault="009809B6" w:rsidP="009809B6">
      <w:pPr>
        <w:spacing w:line="360" w:lineRule="auto"/>
        <w:ind w:firstLine="660"/>
        <w:jc w:val="both"/>
        <w:rPr>
          <w:rFonts w:ascii="Times New Roman" w:hAnsi="Times New Roman"/>
          <w:sz w:val="28"/>
          <w:szCs w:val="28"/>
        </w:rPr>
      </w:pPr>
    </w:p>
    <w:p w:rsidR="009809B6" w:rsidRDefault="009809B6" w:rsidP="009809B6">
      <w:pPr>
        <w:spacing w:line="360" w:lineRule="auto"/>
        <w:ind w:firstLine="660"/>
        <w:jc w:val="both"/>
        <w:rPr>
          <w:rFonts w:ascii="Times New Roman" w:hAnsi="Times New Roman"/>
          <w:sz w:val="28"/>
          <w:szCs w:val="28"/>
        </w:rPr>
        <w:sectPr w:rsidR="009809B6" w:rsidSect="006D5CAC">
          <w:pgSz w:w="11906" w:h="16838"/>
          <w:pgMar w:top="1134" w:right="567" w:bottom="1134" w:left="851" w:header="709" w:footer="709" w:gutter="0"/>
          <w:cols w:space="708"/>
          <w:docGrid w:linePitch="360"/>
        </w:sectPr>
      </w:pPr>
    </w:p>
    <w:p w:rsidR="009809B6" w:rsidRDefault="009809B6" w:rsidP="009809B6">
      <w:pPr>
        <w:ind w:firstLine="660"/>
      </w:pPr>
    </w:p>
    <w:p w:rsidR="00025E30" w:rsidRPr="009809B6" w:rsidRDefault="00025E30" w:rsidP="009809B6">
      <w:pPr>
        <w:spacing w:after="0" w:line="240" w:lineRule="auto"/>
        <w:rPr>
          <w:rFonts w:ascii="Times New Roman" w:hAnsi="Times New Roman"/>
          <w:sz w:val="24"/>
          <w:szCs w:val="24"/>
        </w:rPr>
        <w:sectPr w:rsidR="00025E30" w:rsidRPr="009809B6" w:rsidSect="00025E30">
          <w:pgSz w:w="11906" w:h="16838"/>
          <w:pgMar w:top="1134" w:right="851" w:bottom="1134" w:left="851" w:header="709" w:footer="709" w:gutter="0"/>
          <w:cols w:space="708"/>
          <w:docGrid w:linePitch="360"/>
        </w:sectPr>
      </w:pPr>
    </w:p>
    <w:p w:rsidR="00025E30" w:rsidRDefault="00025E30" w:rsidP="00025E30">
      <w:pPr>
        <w:spacing w:line="360" w:lineRule="auto"/>
        <w:jc w:val="both"/>
        <w:rPr>
          <w:rFonts w:ascii="Times New Roman" w:hAnsi="Times New Roman"/>
          <w:sz w:val="28"/>
          <w:szCs w:val="28"/>
        </w:rPr>
        <w:sectPr w:rsidR="00025E30" w:rsidSect="00025E30">
          <w:pgSz w:w="16838" w:h="11906" w:orient="landscape"/>
          <w:pgMar w:top="851" w:right="1134" w:bottom="851" w:left="1134" w:header="709" w:footer="709" w:gutter="0"/>
          <w:cols w:space="708"/>
          <w:docGrid w:linePitch="360"/>
        </w:sectPr>
      </w:pPr>
    </w:p>
    <w:p w:rsidR="00FF3205" w:rsidRDefault="00FF3205" w:rsidP="009809B6">
      <w:bookmarkStart w:id="1" w:name="_GoBack"/>
      <w:bookmarkEnd w:id="1"/>
    </w:p>
    <w:sectPr w:rsidR="00FF3205" w:rsidSect="00025E30">
      <w:pgSz w:w="16838" w:h="11906" w:orient="landscape"/>
      <w:pgMar w:top="85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745C" w:rsidRDefault="002F745C">
      <w:r>
        <w:separator/>
      </w:r>
    </w:p>
  </w:endnote>
  <w:endnote w:type="continuationSeparator" w:id="0">
    <w:p w:rsidR="002F745C" w:rsidRDefault="002F7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CAC" w:rsidRDefault="006D5CAC" w:rsidP="006D5CAC">
    <w:pPr>
      <w:pStyle w:val="a3"/>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6D5CAC" w:rsidRDefault="006D5CAC">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CAC" w:rsidRDefault="006D5CAC" w:rsidP="006D5CAC">
    <w:pPr>
      <w:pStyle w:val="a3"/>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B50464">
      <w:rPr>
        <w:rStyle w:val="af4"/>
        <w:noProof/>
      </w:rPr>
      <w:t>2</w:t>
    </w:r>
    <w:r>
      <w:rPr>
        <w:rStyle w:val="af4"/>
      </w:rPr>
      <w:fldChar w:fldCharType="end"/>
    </w:r>
  </w:p>
  <w:p w:rsidR="006D5CAC" w:rsidRDefault="006D5CAC">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745C" w:rsidRDefault="002F745C">
      <w:r>
        <w:separator/>
      </w:r>
    </w:p>
  </w:footnote>
  <w:footnote w:type="continuationSeparator" w:id="0">
    <w:p w:rsidR="002F745C" w:rsidRDefault="002F74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FA4545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5BC4EDA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450190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208BC0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9C6ED2C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0E2A1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4522A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A8D2A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FBC9C8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A9407E6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20F010C6"/>
    <w:lvl w:ilvl="0">
      <w:numFmt w:val="bullet"/>
      <w:lvlText w:val="*"/>
      <w:lvlJc w:val="left"/>
    </w:lvl>
  </w:abstractNum>
  <w:abstractNum w:abstractNumId="11">
    <w:nsid w:val="014B57B1"/>
    <w:multiLevelType w:val="multilevel"/>
    <w:tmpl w:val="CB702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4794515"/>
    <w:multiLevelType w:val="multilevel"/>
    <w:tmpl w:val="041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3">
    <w:nsid w:val="049F7167"/>
    <w:multiLevelType w:val="multilevel"/>
    <w:tmpl w:val="830A9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74C2163"/>
    <w:multiLevelType w:val="multilevel"/>
    <w:tmpl w:val="508C90D0"/>
    <w:lvl w:ilvl="0">
      <w:start w:val="1"/>
      <w:numFmt w:val="decimal"/>
      <w:lvlText w:val="%1."/>
      <w:lvlJc w:val="left"/>
      <w:pPr>
        <w:tabs>
          <w:tab w:val="num" w:pos="1290"/>
        </w:tabs>
        <w:ind w:left="1290" w:hanging="93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5">
    <w:nsid w:val="13641B90"/>
    <w:multiLevelType w:val="hybridMultilevel"/>
    <w:tmpl w:val="133C46AA"/>
    <w:lvl w:ilvl="0" w:tplc="0419000F">
      <w:start w:val="1"/>
      <w:numFmt w:val="decimal"/>
      <w:lvlText w:val="%1."/>
      <w:lvlJc w:val="left"/>
      <w:pPr>
        <w:tabs>
          <w:tab w:val="num" w:pos="720"/>
        </w:tabs>
        <w:ind w:left="720" w:hanging="360"/>
      </w:pPr>
    </w:lvl>
    <w:lvl w:ilvl="1" w:tplc="21ECB804">
      <w:start w:val="1"/>
      <w:numFmt w:val="bullet"/>
      <w:lvlText w:val=""/>
      <w:lvlJc w:val="left"/>
      <w:pPr>
        <w:tabs>
          <w:tab w:val="num" w:pos="1260"/>
        </w:tabs>
        <w:ind w:left="126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4E96E0F"/>
    <w:multiLevelType w:val="multilevel"/>
    <w:tmpl w:val="03A08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8814AED"/>
    <w:multiLevelType w:val="multilevel"/>
    <w:tmpl w:val="504C0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4520E32"/>
    <w:multiLevelType w:val="hybridMultilevel"/>
    <w:tmpl w:val="77D6B4B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C4B033A"/>
    <w:multiLevelType w:val="hybridMultilevel"/>
    <w:tmpl w:val="FED86902"/>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C111B2C"/>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21">
    <w:nsid w:val="3DC85329"/>
    <w:multiLevelType w:val="multilevel"/>
    <w:tmpl w:val="90102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300503"/>
    <w:multiLevelType w:val="multilevel"/>
    <w:tmpl w:val="D53C0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551A53"/>
    <w:multiLevelType w:val="multilevel"/>
    <w:tmpl w:val="364E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0E07280"/>
    <w:multiLevelType w:val="multilevel"/>
    <w:tmpl w:val="C0D05C7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555022BF"/>
    <w:multiLevelType w:val="singleLevel"/>
    <w:tmpl w:val="6B38BCC6"/>
    <w:lvl w:ilvl="0">
      <w:numFmt w:val="bullet"/>
      <w:lvlText w:val=""/>
      <w:lvlJc w:val="left"/>
      <w:pPr>
        <w:tabs>
          <w:tab w:val="num" w:pos="360"/>
        </w:tabs>
        <w:ind w:left="360" w:hanging="360"/>
      </w:pPr>
      <w:rPr>
        <w:rFonts w:ascii="Symbol" w:hAnsi="Symbol" w:hint="default"/>
      </w:rPr>
    </w:lvl>
  </w:abstractNum>
  <w:abstractNum w:abstractNumId="26">
    <w:nsid w:val="61013CAB"/>
    <w:multiLevelType w:val="multilevel"/>
    <w:tmpl w:val="6436E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1355329"/>
    <w:multiLevelType w:val="multilevel"/>
    <w:tmpl w:val="21DA0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42047AD"/>
    <w:multiLevelType w:val="multilevel"/>
    <w:tmpl w:val="1A78E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5E64C69"/>
    <w:multiLevelType w:val="multilevel"/>
    <w:tmpl w:val="318AC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C8E1C3C"/>
    <w:multiLevelType w:val="multilevel"/>
    <w:tmpl w:val="C8FC1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20"/>
  </w:num>
  <w:num w:numId="3">
    <w:abstractNumId w:val="14"/>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2"/>
  </w:num>
  <w:num w:numId="15">
    <w:abstractNumId w:val="23"/>
  </w:num>
  <w:num w:numId="16">
    <w:abstractNumId w:val="18"/>
  </w:num>
  <w:num w:numId="17">
    <w:abstractNumId w:val="19"/>
  </w:num>
  <w:num w:numId="18">
    <w:abstractNumId w:val="15"/>
  </w:num>
  <w:num w:numId="19">
    <w:abstractNumId w:val="24"/>
  </w:num>
  <w:num w:numId="20">
    <w:abstractNumId w:val="10"/>
    <w:lvlOverride w:ilvl="0">
      <w:lvl w:ilvl="0">
        <w:start w:val="65535"/>
        <w:numFmt w:val="bullet"/>
        <w:lvlText w:val="-"/>
        <w:legacy w:legacy="1" w:legacySpace="0" w:legacyIndent="350"/>
        <w:lvlJc w:val="left"/>
        <w:rPr>
          <w:rFonts w:ascii="Times New Roman" w:hAnsi="Times New Roman" w:cs="Times New Roman" w:hint="default"/>
        </w:rPr>
      </w:lvl>
    </w:lvlOverride>
  </w:num>
  <w:num w:numId="21">
    <w:abstractNumId w:val="11"/>
  </w:num>
  <w:num w:numId="22">
    <w:abstractNumId w:val="13"/>
  </w:num>
  <w:num w:numId="23">
    <w:abstractNumId w:val="27"/>
  </w:num>
  <w:num w:numId="24">
    <w:abstractNumId w:val="26"/>
  </w:num>
  <w:num w:numId="25">
    <w:abstractNumId w:val="30"/>
  </w:num>
  <w:num w:numId="26">
    <w:abstractNumId w:val="28"/>
  </w:num>
  <w:num w:numId="27">
    <w:abstractNumId w:val="21"/>
  </w:num>
  <w:num w:numId="28">
    <w:abstractNumId w:val="16"/>
  </w:num>
  <w:num w:numId="29">
    <w:abstractNumId w:val="17"/>
  </w:num>
  <w:num w:numId="30">
    <w:abstractNumId w:val="29"/>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3C9C"/>
    <w:rsid w:val="00025E30"/>
    <w:rsid w:val="00077FB2"/>
    <w:rsid w:val="001252B2"/>
    <w:rsid w:val="00143ED6"/>
    <w:rsid w:val="0015234A"/>
    <w:rsid w:val="001B171A"/>
    <w:rsid w:val="00220E37"/>
    <w:rsid w:val="00225AF4"/>
    <w:rsid w:val="002903B3"/>
    <w:rsid w:val="002A391A"/>
    <w:rsid w:val="002E3189"/>
    <w:rsid w:val="002E40B2"/>
    <w:rsid w:val="002F745C"/>
    <w:rsid w:val="003829DF"/>
    <w:rsid w:val="003B3C9C"/>
    <w:rsid w:val="00430385"/>
    <w:rsid w:val="004C6A93"/>
    <w:rsid w:val="00537AC7"/>
    <w:rsid w:val="005E68C6"/>
    <w:rsid w:val="00600AB1"/>
    <w:rsid w:val="006233F3"/>
    <w:rsid w:val="006A7E52"/>
    <w:rsid w:val="006B1B07"/>
    <w:rsid w:val="006D5CAC"/>
    <w:rsid w:val="007E4422"/>
    <w:rsid w:val="008239C6"/>
    <w:rsid w:val="0093385F"/>
    <w:rsid w:val="00956051"/>
    <w:rsid w:val="009734CD"/>
    <w:rsid w:val="009809B6"/>
    <w:rsid w:val="009B32F7"/>
    <w:rsid w:val="009C065E"/>
    <w:rsid w:val="009E6499"/>
    <w:rsid w:val="00A13C04"/>
    <w:rsid w:val="00A2756A"/>
    <w:rsid w:val="00A71EA2"/>
    <w:rsid w:val="00A934EE"/>
    <w:rsid w:val="00AD6EE9"/>
    <w:rsid w:val="00AE087C"/>
    <w:rsid w:val="00B14950"/>
    <w:rsid w:val="00B279BA"/>
    <w:rsid w:val="00B50464"/>
    <w:rsid w:val="00BB2841"/>
    <w:rsid w:val="00C57C31"/>
    <w:rsid w:val="00C62CCA"/>
    <w:rsid w:val="00C94628"/>
    <w:rsid w:val="00CE4587"/>
    <w:rsid w:val="00CF1DEC"/>
    <w:rsid w:val="00CF6C07"/>
    <w:rsid w:val="00D419A0"/>
    <w:rsid w:val="00E54800"/>
    <w:rsid w:val="00EA12CA"/>
    <w:rsid w:val="00EF55D8"/>
    <w:rsid w:val="00F76D75"/>
    <w:rsid w:val="00FB38F5"/>
    <w:rsid w:val="00FF32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hapeDefaults>
    <o:shapedefaults v:ext="edit" spidmax="1046"/>
    <o:shapelayout v:ext="edit">
      <o:idmap v:ext="edit" data="1"/>
    </o:shapelayout>
  </w:shapeDefaults>
  <w:decimalSymbol w:val=","/>
  <w:listSeparator w:val=";"/>
  <w15:chartTrackingRefBased/>
  <w15:docId w15:val="{028F3E10-E7B0-4D1C-AC1F-17D834485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3C9C"/>
    <w:pPr>
      <w:spacing w:after="200" w:line="276" w:lineRule="auto"/>
    </w:pPr>
    <w:rPr>
      <w:rFonts w:ascii="Calibri" w:hAnsi="Calibri"/>
      <w:sz w:val="22"/>
      <w:szCs w:val="22"/>
    </w:rPr>
  </w:style>
  <w:style w:type="paragraph" w:styleId="1">
    <w:name w:val="heading 1"/>
    <w:basedOn w:val="a"/>
    <w:next w:val="a"/>
    <w:link w:val="10"/>
    <w:qFormat/>
    <w:rsid w:val="003B3C9C"/>
    <w:pPr>
      <w:keepNext/>
      <w:keepLines/>
      <w:spacing w:before="480" w:after="0"/>
      <w:outlineLvl w:val="0"/>
    </w:pPr>
    <w:rPr>
      <w:rFonts w:ascii="Cambria" w:hAnsi="Cambria"/>
      <w:b/>
      <w:bCs/>
      <w:color w:val="365F91"/>
      <w:sz w:val="28"/>
      <w:szCs w:val="28"/>
    </w:rPr>
  </w:style>
  <w:style w:type="paragraph" w:styleId="2">
    <w:name w:val="heading 2"/>
    <w:basedOn w:val="a"/>
    <w:next w:val="a"/>
    <w:link w:val="20"/>
    <w:qFormat/>
    <w:rsid w:val="003B3C9C"/>
    <w:pPr>
      <w:keepNext/>
      <w:keepLines/>
      <w:spacing w:before="200" w:after="0"/>
      <w:outlineLvl w:val="1"/>
    </w:pPr>
    <w:rPr>
      <w:rFonts w:ascii="Cambria" w:hAnsi="Cambria"/>
      <w:b/>
      <w:bCs/>
      <w:color w:val="4F81BD"/>
      <w:sz w:val="26"/>
      <w:szCs w:val="26"/>
    </w:rPr>
  </w:style>
  <w:style w:type="paragraph" w:styleId="3">
    <w:name w:val="heading 3"/>
    <w:basedOn w:val="a"/>
    <w:next w:val="a"/>
    <w:link w:val="30"/>
    <w:qFormat/>
    <w:rsid w:val="003B3C9C"/>
    <w:pPr>
      <w:keepNext/>
      <w:spacing w:after="0" w:line="240" w:lineRule="auto"/>
      <w:outlineLvl w:val="2"/>
    </w:pPr>
    <w:rPr>
      <w:rFonts w:ascii="Times New Roman" w:hAnsi="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3B3C9C"/>
    <w:rPr>
      <w:rFonts w:ascii="Cambria" w:hAnsi="Cambria"/>
      <w:b/>
      <w:bCs/>
      <w:color w:val="365F91"/>
      <w:sz w:val="28"/>
      <w:szCs w:val="28"/>
      <w:lang w:val="ru-RU" w:eastAsia="ru-RU" w:bidi="ar-SA"/>
    </w:rPr>
  </w:style>
  <w:style w:type="character" w:customStyle="1" w:styleId="20">
    <w:name w:val="Заголовок 2 Знак"/>
    <w:basedOn w:val="a0"/>
    <w:link w:val="2"/>
    <w:locked/>
    <w:rsid w:val="003B3C9C"/>
    <w:rPr>
      <w:rFonts w:ascii="Cambria" w:hAnsi="Cambria"/>
      <w:b/>
      <w:bCs/>
      <w:color w:val="4F81BD"/>
      <w:sz w:val="26"/>
      <w:szCs w:val="26"/>
      <w:lang w:val="ru-RU" w:eastAsia="ru-RU" w:bidi="ar-SA"/>
    </w:rPr>
  </w:style>
  <w:style w:type="character" w:customStyle="1" w:styleId="30">
    <w:name w:val="Заголовок 3 Знак"/>
    <w:basedOn w:val="a0"/>
    <w:link w:val="3"/>
    <w:locked/>
    <w:rsid w:val="003B3C9C"/>
    <w:rPr>
      <w:sz w:val="28"/>
      <w:lang w:val="ru-RU" w:eastAsia="ru-RU" w:bidi="ar-SA"/>
    </w:rPr>
  </w:style>
  <w:style w:type="paragraph" w:styleId="a3">
    <w:name w:val="footer"/>
    <w:basedOn w:val="a"/>
    <w:link w:val="a4"/>
    <w:rsid w:val="003B3C9C"/>
    <w:pPr>
      <w:tabs>
        <w:tab w:val="center" w:pos="4677"/>
        <w:tab w:val="right" w:pos="9355"/>
      </w:tabs>
      <w:spacing w:after="0" w:line="240" w:lineRule="auto"/>
    </w:pPr>
    <w:rPr>
      <w:rFonts w:ascii="Times New Roman" w:hAnsi="Times New Roman"/>
      <w:sz w:val="24"/>
      <w:szCs w:val="24"/>
    </w:rPr>
  </w:style>
  <w:style w:type="character" w:customStyle="1" w:styleId="a4">
    <w:name w:val="Нижний колонтитул Знак"/>
    <w:basedOn w:val="a0"/>
    <w:link w:val="a3"/>
    <w:locked/>
    <w:rsid w:val="003B3C9C"/>
    <w:rPr>
      <w:sz w:val="24"/>
      <w:szCs w:val="24"/>
      <w:lang w:val="ru-RU" w:eastAsia="ru-RU" w:bidi="ar-SA"/>
    </w:rPr>
  </w:style>
  <w:style w:type="paragraph" w:styleId="a5">
    <w:name w:val="Body Text"/>
    <w:basedOn w:val="a"/>
    <w:link w:val="a6"/>
    <w:rsid w:val="003B3C9C"/>
    <w:pPr>
      <w:spacing w:after="0" w:line="360" w:lineRule="auto"/>
      <w:jc w:val="both"/>
    </w:pPr>
    <w:rPr>
      <w:rFonts w:ascii="Times New Roman" w:hAnsi="Times New Roman"/>
      <w:sz w:val="28"/>
      <w:szCs w:val="24"/>
    </w:rPr>
  </w:style>
  <w:style w:type="character" w:customStyle="1" w:styleId="a6">
    <w:name w:val="Основной текст Знак"/>
    <w:basedOn w:val="a0"/>
    <w:link w:val="a5"/>
    <w:locked/>
    <w:rsid w:val="003B3C9C"/>
    <w:rPr>
      <w:sz w:val="28"/>
      <w:szCs w:val="24"/>
      <w:lang w:val="ru-RU" w:eastAsia="ru-RU" w:bidi="ar-SA"/>
    </w:rPr>
  </w:style>
  <w:style w:type="paragraph" w:styleId="21">
    <w:name w:val="Body Text Indent 2"/>
    <w:basedOn w:val="a"/>
    <w:link w:val="22"/>
    <w:rsid w:val="003B3C9C"/>
    <w:pPr>
      <w:spacing w:after="120" w:line="480" w:lineRule="auto"/>
      <w:ind w:left="283"/>
    </w:pPr>
  </w:style>
  <w:style w:type="character" w:customStyle="1" w:styleId="22">
    <w:name w:val="Основной текст с отступом 2 Знак"/>
    <w:basedOn w:val="a0"/>
    <w:link w:val="21"/>
    <w:locked/>
    <w:rsid w:val="003B3C9C"/>
    <w:rPr>
      <w:rFonts w:ascii="Calibri" w:hAnsi="Calibri"/>
      <w:sz w:val="22"/>
      <w:szCs w:val="22"/>
      <w:lang w:val="ru-RU" w:eastAsia="ru-RU" w:bidi="ar-SA"/>
    </w:rPr>
  </w:style>
  <w:style w:type="paragraph" w:styleId="a7">
    <w:name w:val="annotation text"/>
    <w:basedOn w:val="a"/>
    <w:link w:val="a8"/>
    <w:semiHidden/>
    <w:rsid w:val="003B3C9C"/>
    <w:pPr>
      <w:spacing w:after="0" w:line="240" w:lineRule="auto"/>
    </w:pPr>
    <w:rPr>
      <w:rFonts w:ascii="Times New Roman" w:hAnsi="Times New Roman"/>
      <w:sz w:val="20"/>
      <w:szCs w:val="20"/>
    </w:rPr>
  </w:style>
  <w:style w:type="character" w:customStyle="1" w:styleId="a8">
    <w:name w:val="Текст примечания Знак"/>
    <w:basedOn w:val="a0"/>
    <w:link w:val="a7"/>
    <w:semiHidden/>
    <w:locked/>
    <w:rsid w:val="003B3C9C"/>
    <w:rPr>
      <w:lang w:val="ru-RU" w:eastAsia="ru-RU" w:bidi="ar-SA"/>
    </w:rPr>
  </w:style>
  <w:style w:type="paragraph" w:styleId="a9">
    <w:name w:val="header"/>
    <w:basedOn w:val="a"/>
    <w:link w:val="aa"/>
    <w:rsid w:val="003B3C9C"/>
    <w:pPr>
      <w:tabs>
        <w:tab w:val="center" w:pos="4153"/>
        <w:tab w:val="right" w:pos="8306"/>
      </w:tabs>
      <w:spacing w:after="0" w:line="240" w:lineRule="auto"/>
    </w:pPr>
    <w:rPr>
      <w:rFonts w:ascii="Times New Roman" w:hAnsi="Times New Roman"/>
      <w:sz w:val="20"/>
      <w:szCs w:val="20"/>
      <w:lang w:eastAsia="en-US"/>
    </w:rPr>
  </w:style>
  <w:style w:type="character" w:customStyle="1" w:styleId="aa">
    <w:name w:val="Верхний колонтитул Знак"/>
    <w:basedOn w:val="a0"/>
    <w:link w:val="a9"/>
    <w:locked/>
    <w:rsid w:val="003B3C9C"/>
    <w:rPr>
      <w:lang w:val="ru-RU" w:eastAsia="en-US" w:bidi="ar-SA"/>
    </w:rPr>
  </w:style>
  <w:style w:type="paragraph" w:styleId="ab">
    <w:name w:val="Body Text Indent"/>
    <w:basedOn w:val="a"/>
    <w:link w:val="ac"/>
    <w:semiHidden/>
    <w:rsid w:val="003B3C9C"/>
    <w:pPr>
      <w:spacing w:after="120"/>
      <w:ind w:left="283"/>
    </w:pPr>
  </w:style>
  <w:style w:type="character" w:customStyle="1" w:styleId="ac">
    <w:name w:val="Основной текст с отступом Знак"/>
    <w:basedOn w:val="a0"/>
    <w:link w:val="ab"/>
    <w:semiHidden/>
    <w:locked/>
    <w:rsid w:val="003B3C9C"/>
    <w:rPr>
      <w:rFonts w:ascii="Calibri" w:hAnsi="Calibri"/>
      <w:sz w:val="22"/>
      <w:szCs w:val="22"/>
      <w:lang w:val="ru-RU" w:eastAsia="ru-RU" w:bidi="ar-SA"/>
    </w:rPr>
  </w:style>
  <w:style w:type="paragraph" w:styleId="ad">
    <w:name w:val="Balloon Text"/>
    <w:basedOn w:val="a"/>
    <w:link w:val="ae"/>
    <w:semiHidden/>
    <w:rsid w:val="003B3C9C"/>
    <w:pPr>
      <w:spacing w:after="0" w:line="240" w:lineRule="auto"/>
    </w:pPr>
    <w:rPr>
      <w:rFonts w:ascii="Tahoma" w:hAnsi="Tahoma" w:cs="Tahoma"/>
      <w:sz w:val="16"/>
      <w:szCs w:val="16"/>
    </w:rPr>
  </w:style>
  <w:style w:type="character" w:customStyle="1" w:styleId="ae">
    <w:name w:val="Текст выноски Знак"/>
    <w:basedOn w:val="a0"/>
    <w:link w:val="ad"/>
    <w:semiHidden/>
    <w:locked/>
    <w:rsid w:val="003B3C9C"/>
    <w:rPr>
      <w:rFonts w:ascii="Tahoma" w:hAnsi="Tahoma" w:cs="Tahoma"/>
      <w:sz w:val="16"/>
      <w:szCs w:val="16"/>
      <w:lang w:val="ru-RU" w:eastAsia="ru-RU" w:bidi="ar-SA"/>
    </w:rPr>
  </w:style>
  <w:style w:type="paragraph" w:customStyle="1" w:styleId="bodytxt">
    <w:name w:val="bodytxt"/>
    <w:basedOn w:val="a"/>
    <w:rsid w:val="003B3C9C"/>
    <w:pPr>
      <w:spacing w:before="100" w:beforeAutospacing="1" w:after="100" w:afterAutospacing="1" w:line="240" w:lineRule="auto"/>
    </w:pPr>
    <w:rPr>
      <w:rFonts w:ascii="Tahoma" w:hAnsi="Tahoma" w:cs="Tahoma"/>
      <w:color w:val="111111"/>
      <w:sz w:val="33"/>
      <w:szCs w:val="33"/>
    </w:rPr>
  </w:style>
  <w:style w:type="character" w:styleId="af">
    <w:name w:val="line number"/>
    <w:basedOn w:val="a0"/>
    <w:rsid w:val="003B3C9C"/>
    <w:rPr>
      <w:rFonts w:cs="Times New Roman"/>
    </w:rPr>
  </w:style>
  <w:style w:type="paragraph" w:styleId="af0">
    <w:name w:val="Normal (Web)"/>
    <w:basedOn w:val="a"/>
    <w:uiPriority w:val="99"/>
    <w:rsid w:val="003B3C9C"/>
    <w:rPr>
      <w:rFonts w:ascii="Times New Roman" w:hAnsi="Times New Roman"/>
      <w:sz w:val="24"/>
      <w:szCs w:val="24"/>
    </w:rPr>
  </w:style>
  <w:style w:type="paragraph" w:styleId="HTML">
    <w:name w:val="HTML Preformatted"/>
    <w:basedOn w:val="a"/>
    <w:link w:val="HTML0"/>
    <w:uiPriority w:val="99"/>
    <w:rsid w:val="003B3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semiHidden/>
    <w:locked/>
    <w:rsid w:val="003B3C9C"/>
    <w:rPr>
      <w:rFonts w:ascii="Courier New" w:hAnsi="Courier New" w:cs="Courier New"/>
      <w:lang w:val="ru-RU" w:eastAsia="ru-RU" w:bidi="ar-SA"/>
    </w:rPr>
  </w:style>
  <w:style w:type="character" w:customStyle="1" w:styleId="highlighthighlightactive">
    <w:name w:val="highlight highlight_active"/>
    <w:basedOn w:val="a0"/>
    <w:rsid w:val="003B3C9C"/>
    <w:rPr>
      <w:rFonts w:cs="Times New Roman"/>
    </w:rPr>
  </w:style>
  <w:style w:type="character" w:styleId="af1">
    <w:name w:val="Hyperlink"/>
    <w:basedOn w:val="a0"/>
    <w:rsid w:val="003B3C9C"/>
    <w:rPr>
      <w:rFonts w:cs="Times New Roman"/>
      <w:color w:val="0000FF"/>
      <w:u w:val="single"/>
    </w:rPr>
  </w:style>
  <w:style w:type="character" w:customStyle="1" w:styleId="5">
    <w:name w:val="Знак Знак5"/>
    <w:basedOn w:val="a0"/>
    <w:rsid w:val="003B3C9C"/>
    <w:rPr>
      <w:rFonts w:eastAsia="Times New Roman" w:cs="Times New Roman"/>
      <w:lang w:val="x-none" w:eastAsia="ru-RU"/>
    </w:rPr>
  </w:style>
  <w:style w:type="paragraph" w:customStyle="1" w:styleId="af2">
    <w:name w:val="ͮ𬠫"/>
    <w:basedOn w:val="a"/>
    <w:rsid w:val="003B3C9C"/>
    <w:pPr>
      <w:spacing w:after="0" w:line="250" w:lineRule="exact"/>
      <w:ind w:firstLine="397"/>
      <w:jc w:val="both"/>
    </w:pPr>
    <w:rPr>
      <w:rFonts w:ascii="Times New Roman" w:hAnsi="Times New Roman"/>
      <w:sz w:val="20"/>
      <w:szCs w:val="20"/>
    </w:rPr>
  </w:style>
  <w:style w:type="paragraph" w:customStyle="1" w:styleId="a20">
    <w:name w:val="a2"/>
    <w:basedOn w:val="a"/>
    <w:rsid w:val="003B3C9C"/>
    <w:pPr>
      <w:spacing w:before="60" w:after="240" w:line="240" w:lineRule="auto"/>
      <w:jc w:val="center"/>
      <w:outlineLvl w:val="0"/>
    </w:pPr>
    <w:rPr>
      <w:rFonts w:ascii="Times New Roman" w:hAnsi="Times New Roman"/>
      <w:bCs/>
      <w:spacing w:val="-4"/>
      <w:kern w:val="28"/>
      <w:sz w:val="20"/>
      <w:szCs w:val="20"/>
      <w:lang w:val="en-US"/>
    </w:rPr>
  </w:style>
  <w:style w:type="paragraph" w:customStyle="1" w:styleId="af3">
    <w:name w:val="𨱳"/>
    <w:basedOn w:val="a"/>
    <w:rsid w:val="003B3C9C"/>
    <w:pPr>
      <w:spacing w:before="100" w:beforeAutospacing="1" w:after="120" w:line="240" w:lineRule="auto"/>
      <w:jc w:val="center"/>
      <w:outlineLvl w:val="0"/>
    </w:pPr>
    <w:rPr>
      <w:rFonts w:ascii="Times New Roman" w:hAnsi="Times New Roman"/>
      <w:bCs/>
      <w:spacing w:val="-4"/>
      <w:kern w:val="28"/>
      <w:sz w:val="20"/>
      <w:szCs w:val="20"/>
      <w:lang w:val="en-US"/>
    </w:rPr>
  </w:style>
  <w:style w:type="paragraph" w:customStyle="1" w:styleId="a50">
    <w:name w:val="a5"/>
    <w:basedOn w:val="a"/>
    <w:rsid w:val="003B3C9C"/>
    <w:pPr>
      <w:snapToGrid w:val="0"/>
      <w:spacing w:before="100" w:beforeAutospacing="1" w:after="80" w:line="240" w:lineRule="auto"/>
      <w:jc w:val="center"/>
    </w:pPr>
    <w:rPr>
      <w:rFonts w:ascii="Times New Roman" w:hAnsi="Times New Roman"/>
      <w:sz w:val="20"/>
      <w:szCs w:val="20"/>
    </w:rPr>
  </w:style>
  <w:style w:type="paragraph" w:styleId="31">
    <w:name w:val="Body Text Indent 3"/>
    <w:basedOn w:val="a"/>
    <w:rsid w:val="003B3C9C"/>
    <w:pPr>
      <w:spacing w:after="120"/>
      <w:ind w:left="283"/>
    </w:pPr>
    <w:rPr>
      <w:sz w:val="16"/>
      <w:szCs w:val="16"/>
    </w:rPr>
  </w:style>
  <w:style w:type="character" w:styleId="af4">
    <w:name w:val="page number"/>
    <w:basedOn w:val="a0"/>
    <w:rsid w:val="003B3C9C"/>
  </w:style>
  <w:style w:type="paragraph" w:customStyle="1" w:styleId="11">
    <w:name w:val="Обычный1"/>
    <w:rsid w:val="003B3C9C"/>
    <w:pPr>
      <w:snapToGrid w:val="0"/>
      <w:spacing w:before="100" w:after="100"/>
    </w:pPr>
    <w:rPr>
      <w:sz w:val="24"/>
    </w:rPr>
  </w:style>
  <w:style w:type="character" w:customStyle="1" w:styleId="50">
    <w:name w:val="Знак Знак5"/>
    <w:basedOn w:val="a0"/>
    <w:rsid w:val="003B3C9C"/>
    <w:rPr>
      <w:rFonts w:ascii="Calibri" w:hAnsi="Calibri"/>
      <w:sz w:val="22"/>
      <w:szCs w:val="22"/>
      <w:lang w:val="ru-RU" w:eastAsia="ru-RU" w:bidi="ar-SA"/>
    </w:rPr>
  </w:style>
  <w:style w:type="character" w:customStyle="1" w:styleId="6">
    <w:name w:val="Знак Знак6"/>
    <w:basedOn w:val="a0"/>
    <w:rsid w:val="003B3C9C"/>
    <w:rPr>
      <w:rFonts w:ascii="Calibri" w:hAnsi="Calibri"/>
      <w:sz w:val="22"/>
      <w:szCs w:val="22"/>
      <w:lang w:val="ru-RU" w:eastAsia="ru-RU" w:bidi="ar-SA"/>
    </w:rPr>
  </w:style>
  <w:style w:type="character" w:styleId="af5">
    <w:name w:val="Strong"/>
    <w:basedOn w:val="a0"/>
    <w:uiPriority w:val="22"/>
    <w:qFormat/>
    <w:rsid w:val="00A71EA2"/>
    <w:rPr>
      <w:b/>
      <w:bCs/>
    </w:rPr>
  </w:style>
  <w:style w:type="character" w:customStyle="1" w:styleId="symbol1">
    <w:name w:val="symbol1"/>
    <w:basedOn w:val="a0"/>
    <w:rsid w:val="001252B2"/>
    <w:rPr>
      <w:rFonts w:ascii="Symbol" w:hAnsi="Symbol"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954485">
      <w:bodyDiv w:val="1"/>
      <w:marLeft w:val="0"/>
      <w:marRight w:val="0"/>
      <w:marTop w:val="0"/>
      <w:marBottom w:val="0"/>
      <w:divBdr>
        <w:top w:val="none" w:sz="0" w:space="0" w:color="auto"/>
        <w:left w:val="none" w:sz="0" w:space="0" w:color="auto"/>
        <w:bottom w:val="none" w:sz="0" w:space="0" w:color="auto"/>
        <w:right w:val="none" w:sz="0" w:space="0" w:color="auto"/>
      </w:divBdr>
      <w:divsChild>
        <w:div w:id="381095774">
          <w:marLeft w:val="0"/>
          <w:marRight w:val="0"/>
          <w:marTop w:val="0"/>
          <w:marBottom w:val="0"/>
          <w:divBdr>
            <w:top w:val="none" w:sz="0" w:space="0" w:color="auto"/>
            <w:left w:val="none" w:sz="0" w:space="0" w:color="auto"/>
            <w:bottom w:val="none" w:sz="0" w:space="0" w:color="auto"/>
            <w:right w:val="none" w:sz="0" w:space="0" w:color="auto"/>
          </w:divBdr>
          <w:divsChild>
            <w:div w:id="963002677">
              <w:marLeft w:val="0"/>
              <w:marRight w:val="0"/>
              <w:marTop w:val="0"/>
              <w:marBottom w:val="0"/>
              <w:divBdr>
                <w:top w:val="none" w:sz="0" w:space="0" w:color="auto"/>
                <w:left w:val="none" w:sz="0" w:space="0" w:color="auto"/>
                <w:bottom w:val="none" w:sz="0" w:space="0" w:color="auto"/>
                <w:right w:val="none" w:sz="0" w:space="0" w:color="auto"/>
              </w:divBdr>
              <w:divsChild>
                <w:div w:id="1795632466">
                  <w:marLeft w:val="0"/>
                  <w:marRight w:val="0"/>
                  <w:marTop w:val="0"/>
                  <w:marBottom w:val="0"/>
                  <w:divBdr>
                    <w:top w:val="none" w:sz="0" w:space="0" w:color="auto"/>
                    <w:left w:val="none" w:sz="0" w:space="0" w:color="auto"/>
                    <w:bottom w:val="none" w:sz="0" w:space="0" w:color="auto"/>
                    <w:right w:val="none" w:sz="0" w:space="0" w:color="auto"/>
                  </w:divBdr>
                  <w:divsChild>
                    <w:div w:id="1354382002">
                      <w:marLeft w:val="0"/>
                      <w:marRight w:val="0"/>
                      <w:marTop w:val="0"/>
                      <w:marBottom w:val="0"/>
                      <w:divBdr>
                        <w:top w:val="none" w:sz="0" w:space="0" w:color="auto"/>
                        <w:left w:val="none" w:sz="0" w:space="0" w:color="auto"/>
                        <w:bottom w:val="none" w:sz="0" w:space="0" w:color="auto"/>
                        <w:right w:val="none" w:sz="0" w:space="0" w:color="auto"/>
                      </w:divBdr>
                      <w:divsChild>
                        <w:div w:id="253706350">
                          <w:marLeft w:val="0"/>
                          <w:marRight w:val="225"/>
                          <w:marTop w:val="0"/>
                          <w:marBottom w:val="375"/>
                          <w:divBdr>
                            <w:top w:val="none" w:sz="0" w:space="0" w:color="auto"/>
                            <w:left w:val="none" w:sz="0" w:space="0" w:color="auto"/>
                            <w:bottom w:val="none" w:sz="0" w:space="0" w:color="auto"/>
                            <w:right w:val="none" w:sz="0" w:space="0" w:color="auto"/>
                          </w:divBdr>
                          <w:divsChild>
                            <w:div w:id="1203444301">
                              <w:marLeft w:val="0"/>
                              <w:marRight w:val="0"/>
                              <w:marTop w:val="0"/>
                              <w:marBottom w:val="0"/>
                              <w:divBdr>
                                <w:top w:val="none" w:sz="0" w:space="0" w:color="auto"/>
                                <w:left w:val="none" w:sz="0" w:space="0" w:color="auto"/>
                                <w:bottom w:val="none" w:sz="0" w:space="0" w:color="auto"/>
                                <w:right w:val="none" w:sz="0" w:space="0" w:color="auto"/>
                              </w:divBdr>
                              <w:divsChild>
                                <w:div w:id="1435398794">
                                  <w:marLeft w:val="0"/>
                                  <w:marRight w:val="0"/>
                                  <w:marTop w:val="0"/>
                                  <w:marBottom w:val="0"/>
                                  <w:divBdr>
                                    <w:top w:val="none" w:sz="0" w:space="0" w:color="auto"/>
                                    <w:left w:val="none" w:sz="0" w:space="0" w:color="auto"/>
                                    <w:bottom w:val="none" w:sz="0" w:space="0" w:color="auto"/>
                                    <w:right w:val="none" w:sz="0" w:space="0" w:color="auto"/>
                                  </w:divBdr>
                                  <w:divsChild>
                                    <w:div w:id="147429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245359">
      <w:bodyDiv w:val="1"/>
      <w:marLeft w:val="0"/>
      <w:marRight w:val="0"/>
      <w:marTop w:val="0"/>
      <w:marBottom w:val="0"/>
      <w:divBdr>
        <w:top w:val="none" w:sz="0" w:space="0" w:color="auto"/>
        <w:left w:val="none" w:sz="0" w:space="0" w:color="auto"/>
        <w:bottom w:val="none" w:sz="0" w:space="0" w:color="auto"/>
        <w:right w:val="none" w:sz="0" w:space="0" w:color="auto"/>
      </w:divBdr>
      <w:divsChild>
        <w:div w:id="522212568">
          <w:marLeft w:val="0"/>
          <w:marRight w:val="0"/>
          <w:marTop w:val="0"/>
          <w:marBottom w:val="0"/>
          <w:divBdr>
            <w:top w:val="none" w:sz="0" w:space="0" w:color="auto"/>
            <w:left w:val="none" w:sz="0" w:space="0" w:color="auto"/>
            <w:bottom w:val="none" w:sz="0" w:space="0" w:color="auto"/>
            <w:right w:val="none" w:sz="0" w:space="0" w:color="auto"/>
          </w:divBdr>
          <w:divsChild>
            <w:div w:id="1317227963">
              <w:marLeft w:val="0"/>
              <w:marRight w:val="0"/>
              <w:marTop w:val="0"/>
              <w:marBottom w:val="0"/>
              <w:divBdr>
                <w:top w:val="none" w:sz="0" w:space="0" w:color="auto"/>
                <w:left w:val="none" w:sz="0" w:space="0" w:color="auto"/>
                <w:bottom w:val="none" w:sz="0" w:space="0" w:color="auto"/>
                <w:right w:val="none" w:sz="0" w:space="0" w:color="auto"/>
              </w:divBdr>
              <w:divsChild>
                <w:div w:id="159733938">
                  <w:marLeft w:val="0"/>
                  <w:marRight w:val="0"/>
                  <w:marTop w:val="0"/>
                  <w:marBottom w:val="0"/>
                  <w:divBdr>
                    <w:top w:val="none" w:sz="0" w:space="0" w:color="auto"/>
                    <w:left w:val="none" w:sz="0" w:space="0" w:color="auto"/>
                    <w:bottom w:val="none" w:sz="0" w:space="0" w:color="auto"/>
                    <w:right w:val="none" w:sz="0" w:space="0" w:color="auto"/>
                  </w:divBdr>
                  <w:divsChild>
                    <w:div w:id="1846549673">
                      <w:marLeft w:val="0"/>
                      <w:marRight w:val="0"/>
                      <w:marTop w:val="0"/>
                      <w:marBottom w:val="0"/>
                      <w:divBdr>
                        <w:top w:val="none" w:sz="0" w:space="0" w:color="auto"/>
                        <w:left w:val="none" w:sz="0" w:space="0" w:color="auto"/>
                        <w:bottom w:val="none" w:sz="0" w:space="0" w:color="auto"/>
                        <w:right w:val="none" w:sz="0" w:space="0" w:color="auto"/>
                      </w:divBdr>
                      <w:divsChild>
                        <w:div w:id="2073577340">
                          <w:marLeft w:val="0"/>
                          <w:marRight w:val="225"/>
                          <w:marTop w:val="0"/>
                          <w:marBottom w:val="375"/>
                          <w:divBdr>
                            <w:top w:val="none" w:sz="0" w:space="0" w:color="auto"/>
                            <w:left w:val="none" w:sz="0" w:space="0" w:color="auto"/>
                            <w:bottom w:val="none" w:sz="0" w:space="0" w:color="auto"/>
                            <w:right w:val="none" w:sz="0" w:space="0" w:color="auto"/>
                          </w:divBdr>
                          <w:divsChild>
                            <w:div w:id="2134248685">
                              <w:marLeft w:val="0"/>
                              <w:marRight w:val="0"/>
                              <w:marTop w:val="0"/>
                              <w:marBottom w:val="0"/>
                              <w:divBdr>
                                <w:top w:val="none" w:sz="0" w:space="0" w:color="auto"/>
                                <w:left w:val="none" w:sz="0" w:space="0" w:color="auto"/>
                                <w:bottom w:val="none" w:sz="0" w:space="0" w:color="auto"/>
                                <w:right w:val="none" w:sz="0" w:space="0" w:color="auto"/>
                              </w:divBdr>
                              <w:divsChild>
                                <w:div w:id="1701275198">
                                  <w:marLeft w:val="0"/>
                                  <w:marRight w:val="0"/>
                                  <w:marTop w:val="0"/>
                                  <w:marBottom w:val="0"/>
                                  <w:divBdr>
                                    <w:top w:val="none" w:sz="0" w:space="0" w:color="auto"/>
                                    <w:left w:val="none" w:sz="0" w:space="0" w:color="auto"/>
                                    <w:bottom w:val="none" w:sz="0" w:space="0" w:color="auto"/>
                                    <w:right w:val="none" w:sz="0" w:space="0" w:color="auto"/>
                                  </w:divBdr>
                                  <w:divsChild>
                                    <w:div w:id="212549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93116">
      <w:bodyDiv w:val="1"/>
      <w:marLeft w:val="495"/>
      <w:marRight w:val="495"/>
      <w:marTop w:val="495"/>
      <w:marBottom w:val="495"/>
      <w:divBdr>
        <w:top w:val="none" w:sz="0" w:space="0" w:color="auto"/>
        <w:left w:val="none" w:sz="0" w:space="0" w:color="auto"/>
        <w:bottom w:val="none" w:sz="0" w:space="0" w:color="auto"/>
        <w:right w:val="none" w:sz="0" w:space="0" w:color="auto"/>
      </w:divBdr>
      <w:divsChild>
        <w:div w:id="225530869">
          <w:marLeft w:val="0"/>
          <w:marRight w:val="0"/>
          <w:marTop w:val="0"/>
          <w:marBottom w:val="0"/>
          <w:divBdr>
            <w:top w:val="none" w:sz="0" w:space="0" w:color="auto"/>
            <w:left w:val="none" w:sz="0" w:space="0" w:color="auto"/>
            <w:bottom w:val="none" w:sz="0" w:space="0" w:color="auto"/>
            <w:right w:val="none" w:sz="0" w:space="0" w:color="auto"/>
          </w:divBdr>
        </w:div>
      </w:divsChild>
    </w:div>
    <w:div w:id="198014087">
      <w:bodyDiv w:val="1"/>
      <w:marLeft w:val="0"/>
      <w:marRight w:val="0"/>
      <w:marTop w:val="0"/>
      <w:marBottom w:val="0"/>
      <w:divBdr>
        <w:top w:val="none" w:sz="0" w:space="0" w:color="auto"/>
        <w:left w:val="none" w:sz="0" w:space="0" w:color="auto"/>
        <w:bottom w:val="none" w:sz="0" w:space="0" w:color="auto"/>
        <w:right w:val="none" w:sz="0" w:space="0" w:color="auto"/>
      </w:divBdr>
    </w:div>
    <w:div w:id="263878146">
      <w:bodyDiv w:val="1"/>
      <w:marLeft w:val="0"/>
      <w:marRight w:val="0"/>
      <w:marTop w:val="0"/>
      <w:marBottom w:val="0"/>
      <w:divBdr>
        <w:top w:val="none" w:sz="0" w:space="0" w:color="auto"/>
        <w:left w:val="none" w:sz="0" w:space="0" w:color="auto"/>
        <w:bottom w:val="none" w:sz="0" w:space="0" w:color="auto"/>
        <w:right w:val="none" w:sz="0" w:space="0" w:color="auto"/>
      </w:divBdr>
      <w:divsChild>
        <w:div w:id="2000962648">
          <w:marLeft w:val="0"/>
          <w:marRight w:val="0"/>
          <w:marTop w:val="0"/>
          <w:marBottom w:val="0"/>
          <w:divBdr>
            <w:top w:val="none" w:sz="0" w:space="0" w:color="auto"/>
            <w:left w:val="none" w:sz="0" w:space="0" w:color="auto"/>
            <w:bottom w:val="none" w:sz="0" w:space="0" w:color="auto"/>
            <w:right w:val="none" w:sz="0" w:space="0" w:color="auto"/>
          </w:divBdr>
        </w:div>
      </w:divsChild>
    </w:div>
    <w:div w:id="269972837">
      <w:bodyDiv w:val="1"/>
      <w:marLeft w:val="0"/>
      <w:marRight w:val="0"/>
      <w:marTop w:val="0"/>
      <w:marBottom w:val="0"/>
      <w:divBdr>
        <w:top w:val="none" w:sz="0" w:space="0" w:color="auto"/>
        <w:left w:val="none" w:sz="0" w:space="0" w:color="auto"/>
        <w:bottom w:val="none" w:sz="0" w:space="0" w:color="auto"/>
        <w:right w:val="none" w:sz="0" w:space="0" w:color="auto"/>
      </w:divBdr>
      <w:divsChild>
        <w:div w:id="2076777588">
          <w:marLeft w:val="168"/>
          <w:marRight w:val="420"/>
          <w:marTop w:val="120"/>
          <w:marBottom w:val="120"/>
          <w:divBdr>
            <w:top w:val="none" w:sz="0" w:space="0" w:color="auto"/>
            <w:left w:val="none" w:sz="0" w:space="0" w:color="auto"/>
            <w:bottom w:val="none" w:sz="0" w:space="0" w:color="auto"/>
            <w:right w:val="none" w:sz="0" w:space="0" w:color="auto"/>
          </w:divBdr>
          <w:divsChild>
            <w:div w:id="88657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267237">
      <w:bodyDiv w:val="1"/>
      <w:marLeft w:val="0"/>
      <w:marRight w:val="0"/>
      <w:marTop w:val="0"/>
      <w:marBottom w:val="0"/>
      <w:divBdr>
        <w:top w:val="none" w:sz="0" w:space="0" w:color="auto"/>
        <w:left w:val="none" w:sz="0" w:space="0" w:color="auto"/>
        <w:bottom w:val="none" w:sz="0" w:space="0" w:color="auto"/>
        <w:right w:val="none" w:sz="0" w:space="0" w:color="auto"/>
      </w:divBdr>
      <w:divsChild>
        <w:div w:id="1471166732">
          <w:marLeft w:val="0"/>
          <w:marRight w:val="0"/>
          <w:marTop w:val="0"/>
          <w:marBottom w:val="0"/>
          <w:divBdr>
            <w:top w:val="none" w:sz="0" w:space="0" w:color="auto"/>
            <w:left w:val="none" w:sz="0" w:space="0" w:color="auto"/>
            <w:bottom w:val="none" w:sz="0" w:space="0" w:color="auto"/>
            <w:right w:val="none" w:sz="0" w:space="0" w:color="auto"/>
          </w:divBdr>
          <w:divsChild>
            <w:div w:id="288708369">
              <w:marLeft w:val="0"/>
              <w:marRight w:val="0"/>
              <w:marTop w:val="0"/>
              <w:marBottom w:val="0"/>
              <w:divBdr>
                <w:top w:val="none" w:sz="0" w:space="0" w:color="auto"/>
                <w:left w:val="none" w:sz="0" w:space="0" w:color="auto"/>
                <w:bottom w:val="none" w:sz="0" w:space="0" w:color="auto"/>
                <w:right w:val="none" w:sz="0" w:space="0" w:color="auto"/>
              </w:divBdr>
              <w:divsChild>
                <w:div w:id="1904749615">
                  <w:marLeft w:val="0"/>
                  <w:marRight w:val="0"/>
                  <w:marTop w:val="0"/>
                  <w:marBottom w:val="0"/>
                  <w:divBdr>
                    <w:top w:val="none" w:sz="0" w:space="0" w:color="auto"/>
                    <w:left w:val="none" w:sz="0" w:space="0" w:color="auto"/>
                    <w:bottom w:val="none" w:sz="0" w:space="0" w:color="auto"/>
                    <w:right w:val="none" w:sz="0" w:space="0" w:color="auto"/>
                  </w:divBdr>
                  <w:divsChild>
                    <w:div w:id="1106845838">
                      <w:marLeft w:val="0"/>
                      <w:marRight w:val="0"/>
                      <w:marTop w:val="0"/>
                      <w:marBottom w:val="0"/>
                      <w:divBdr>
                        <w:top w:val="none" w:sz="0" w:space="0" w:color="auto"/>
                        <w:left w:val="none" w:sz="0" w:space="0" w:color="auto"/>
                        <w:bottom w:val="none" w:sz="0" w:space="0" w:color="auto"/>
                        <w:right w:val="none" w:sz="0" w:space="0" w:color="auto"/>
                      </w:divBdr>
                      <w:divsChild>
                        <w:div w:id="199168773">
                          <w:marLeft w:val="0"/>
                          <w:marRight w:val="225"/>
                          <w:marTop w:val="0"/>
                          <w:marBottom w:val="375"/>
                          <w:divBdr>
                            <w:top w:val="none" w:sz="0" w:space="0" w:color="auto"/>
                            <w:left w:val="none" w:sz="0" w:space="0" w:color="auto"/>
                            <w:bottom w:val="none" w:sz="0" w:space="0" w:color="auto"/>
                            <w:right w:val="none" w:sz="0" w:space="0" w:color="auto"/>
                          </w:divBdr>
                          <w:divsChild>
                            <w:div w:id="619994015">
                              <w:marLeft w:val="0"/>
                              <w:marRight w:val="0"/>
                              <w:marTop w:val="0"/>
                              <w:marBottom w:val="0"/>
                              <w:divBdr>
                                <w:top w:val="none" w:sz="0" w:space="0" w:color="auto"/>
                                <w:left w:val="none" w:sz="0" w:space="0" w:color="auto"/>
                                <w:bottom w:val="none" w:sz="0" w:space="0" w:color="auto"/>
                                <w:right w:val="none" w:sz="0" w:space="0" w:color="auto"/>
                              </w:divBdr>
                              <w:divsChild>
                                <w:div w:id="1781415664">
                                  <w:marLeft w:val="0"/>
                                  <w:marRight w:val="0"/>
                                  <w:marTop w:val="0"/>
                                  <w:marBottom w:val="0"/>
                                  <w:divBdr>
                                    <w:top w:val="none" w:sz="0" w:space="0" w:color="auto"/>
                                    <w:left w:val="none" w:sz="0" w:space="0" w:color="auto"/>
                                    <w:bottom w:val="none" w:sz="0" w:space="0" w:color="auto"/>
                                    <w:right w:val="none" w:sz="0" w:space="0" w:color="auto"/>
                                  </w:divBdr>
                                  <w:divsChild>
                                    <w:div w:id="7459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5498755">
      <w:bodyDiv w:val="1"/>
      <w:marLeft w:val="495"/>
      <w:marRight w:val="495"/>
      <w:marTop w:val="495"/>
      <w:marBottom w:val="495"/>
      <w:divBdr>
        <w:top w:val="none" w:sz="0" w:space="0" w:color="auto"/>
        <w:left w:val="none" w:sz="0" w:space="0" w:color="auto"/>
        <w:bottom w:val="none" w:sz="0" w:space="0" w:color="auto"/>
        <w:right w:val="none" w:sz="0" w:space="0" w:color="auto"/>
      </w:divBdr>
      <w:divsChild>
        <w:div w:id="1062365179">
          <w:marLeft w:val="0"/>
          <w:marRight w:val="0"/>
          <w:marTop w:val="0"/>
          <w:marBottom w:val="0"/>
          <w:divBdr>
            <w:top w:val="none" w:sz="0" w:space="0" w:color="auto"/>
            <w:left w:val="none" w:sz="0" w:space="0" w:color="auto"/>
            <w:bottom w:val="none" w:sz="0" w:space="0" w:color="auto"/>
            <w:right w:val="none" w:sz="0" w:space="0" w:color="auto"/>
          </w:divBdr>
        </w:div>
      </w:divsChild>
    </w:div>
    <w:div w:id="787044937">
      <w:bodyDiv w:val="1"/>
      <w:marLeft w:val="0"/>
      <w:marRight w:val="0"/>
      <w:marTop w:val="0"/>
      <w:marBottom w:val="0"/>
      <w:divBdr>
        <w:top w:val="none" w:sz="0" w:space="0" w:color="auto"/>
        <w:left w:val="none" w:sz="0" w:space="0" w:color="auto"/>
        <w:bottom w:val="none" w:sz="0" w:space="0" w:color="auto"/>
        <w:right w:val="none" w:sz="0" w:space="0" w:color="auto"/>
      </w:divBdr>
      <w:divsChild>
        <w:div w:id="2000037508">
          <w:marLeft w:val="0"/>
          <w:marRight w:val="0"/>
          <w:marTop w:val="0"/>
          <w:marBottom w:val="0"/>
          <w:divBdr>
            <w:top w:val="none" w:sz="0" w:space="0" w:color="auto"/>
            <w:left w:val="none" w:sz="0" w:space="0" w:color="auto"/>
            <w:bottom w:val="none" w:sz="0" w:space="0" w:color="auto"/>
            <w:right w:val="none" w:sz="0" w:space="0" w:color="auto"/>
          </w:divBdr>
        </w:div>
      </w:divsChild>
    </w:div>
    <w:div w:id="1049962919">
      <w:bodyDiv w:val="1"/>
      <w:marLeft w:val="0"/>
      <w:marRight w:val="0"/>
      <w:marTop w:val="0"/>
      <w:marBottom w:val="0"/>
      <w:divBdr>
        <w:top w:val="none" w:sz="0" w:space="0" w:color="auto"/>
        <w:left w:val="none" w:sz="0" w:space="0" w:color="auto"/>
        <w:bottom w:val="none" w:sz="0" w:space="0" w:color="auto"/>
        <w:right w:val="none" w:sz="0" w:space="0" w:color="auto"/>
      </w:divBdr>
      <w:divsChild>
        <w:div w:id="1429541437">
          <w:marLeft w:val="0"/>
          <w:marRight w:val="0"/>
          <w:marTop w:val="0"/>
          <w:marBottom w:val="0"/>
          <w:divBdr>
            <w:top w:val="none" w:sz="0" w:space="0" w:color="auto"/>
            <w:left w:val="none" w:sz="0" w:space="0" w:color="auto"/>
            <w:bottom w:val="none" w:sz="0" w:space="0" w:color="auto"/>
            <w:right w:val="none" w:sz="0" w:space="0" w:color="auto"/>
          </w:divBdr>
          <w:divsChild>
            <w:div w:id="26225105">
              <w:marLeft w:val="0"/>
              <w:marRight w:val="0"/>
              <w:marTop w:val="0"/>
              <w:marBottom w:val="0"/>
              <w:divBdr>
                <w:top w:val="none" w:sz="0" w:space="0" w:color="auto"/>
                <w:left w:val="none" w:sz="0" w:space="0" w:color="auto"/>
                <w:bottom w:val="none" w:sz="0" w:space="0" w:color="auto"/>
                <w:right w:val="none" w:sz="0" w:space="0" w:color="auto"/>
              </w:divBdr>
              <w:divsChild>
                <w:div w:id="428239826">
                  <w:marLeft w:val="0"/>
                  <w:marRight w:val="0"/>
                  <w:marTop w:val="0"/>
                  <w:marBottom w:val="0"/>
                  <w:divBdr>
                    <w:top w:val="none" w:sz="0" w:space="0" w:color="auto"/>
                    <w:left w:val="none" w:sz="0" w:space="0" w:color="auto"/>
                    <w:bottom w:val="none" w:sz="0" w:space="0" w:color="auto"/>
                    <w:right w:val="none" w:sz="0" w:space="0" w:color="auto"/>
                  </w:divBdr>
                  <w:divsChild>
                    <w:div w:id="1528449520">
                      <w:marLeft w:val="210"/>
                      <w:marRight w:val="0"/>
                      <w:marTop w:val="450"/>
                      <w:marBottom w:val="0"/>
                      <w:divBdr>
                        <w:top w:val="none" w:sz="0" w:space="0" w:color="auto"/>
                        <w:left w:val="none" w:sz="0" w:space="0" w:color="auto"/>
                        <w:bottom w:val="none" w:sz="0" w:space="0" w:color="auto"/>
                        <w:right w:val="none" w:sz="0" w:space="0" w:color="auto"/>
                      </w:divBdr>
                      <w:divsChild>
                        <w:div w:id="1893468660">
                          <w:marLeft w:val="0"/>
                          <w:marRight w:val="0"/>
                          <w:marTop w:val="0"/>
                          <w:marBottom w:val="0"/>
                          <w:divBdr>
                            <w:top w:val="none" w:sz="0" w:space="0" w:color="auto"/>
                            <w:left w:val="none" w:sz="0" w:space="0" w:color="auto"/>
                            <w:bottom w:val="none" w:sz="0" w:space="0" w:color="auto"/>
                            <w:right w:val="none" w:sz="0" w:space="0" w:color="auto"/>
                          </w:divBdr>
                          <w:divsChild>
                            <w:div w:id="851989629">
                              <w:marLeft w:val="0"/>
                              <w:marRight w:val="0"/>
                              <w:marTop w:val="0"/>
                              <w:marBottom w:val="0"/>
                              <w:divBdr>
                                <w:top w:val="none" w:sz="0" w:space="0" w:color="auto"/>
                                <w:left w:val="none" w:sz="0" w:space="0" w:color="auto"/>
                                <w:bottom w:val="none" w:sz="0" w:space="0" w:color="auto"/>
                                <w:right w:val="none" w:sz="0" w:space="0" w:color="auto"/>
                              </w:divBdr>
                              <w:divsChild>
                                <w:div w:id="4560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7994182">
      <w:bodyDiv w:val="1"/>
      <w:marLeft w:val="0"/>
      <w:marRight w:val="0"/>
      <w:marTop w:val="0"/>
      <w:marBottom w:val="0"/>
      <w:divBdr>
        <w:top w:val="none" w:sz="0" w:space="0" w:color="auto"/>
        <w:left w:val="none" w:sz="0" w:space="0" w:color="auto"/>
        <w:bottom w:val="none" w:sz="0" w:space="0" w:color="auto"/>
        <w:right w:val="none" w:sz="0" w:space="0" w:color="auto"/>
      </w:divBdr>
      <w:divsChild>
        <w:div w:id="207186933">
          <w:marLeft w:val="0"/>
          <w:marRight w:val="0"/>
          <w:marTop w:val="0"/>
          <w:marBottom w:val="0"/>
          <w:divBdr>
            <w:top w:val="none" w:sz="0" w:space="0" w:color="auto"/>
            <w:left w:val="none" w:sz="0" w:space="0" w:color="auto"/>
            <w:bottom w:val="none" w:sz="0" w:space="0" w:color="auto"/>
            <w:right w:val="none" w:sz="0" w:space="0" w:color="auto"/>
          </w:divBdr>
          <w:divsChild>
            <w:div w:id="421797640">
              <w:marLeft w:val="0"/>
              <w:marRight w:val="0"/>
              <w:marTop w:val="0"/>
              <w:marBottom w:val="0"/>
              <w:divBdr>
                <w:top w:val="none" w:sz="0" w:space="0" w:color="auto"/>
                <w:left w:val="none" w:sz="0" w:space="0" w:color="auto"/>
                <w:bottom w:val="none" w:sz="0" w:space="0" w:color="auto"/>
                <w:right w:val="none" w:sz="0" w:space="0" w:color="auto"/>
              </w:divBdr>
              <w:divsChild>
                <w:div w:id="1690645715">
                  <w:marLeft w:val="0"/>
                  <w:marRight w:val="0"/>
                  <w:marTop w:val="0"/>
                  <w:marBottom w:val="0"/>
                  <w:divBdr>
                    <w:top w:val="none" w:sz="0" w:space="0" w:color="auto"/>
                    <w:left w:val="none" w:sz="0" w:space="0" w:color="auto"/>
                    <w:bottom w:val="none" w:sz="0" w:space="0" w:color="auto"/>
                    <w:right w:val="none" w:sz="0" w:space="0" w:color="auto"/>
                  </w:divBdr>
                  <w:divsChild>
                    <w:div w:id="71612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385234">
      <w:bodyDiv w:val="1"/>
      <w:marLeft w:val="0"/>
      <w:marRight w:val="0"/>
      <w:marTop w:val="0"/>
      <w:marBottom w:val="0"/>
      <w:divBdr>
        <w:top w:val="none" w:sz="0" w:space="0" w:color="auto"/>
        <w:left w:val="none" w:sz="0" w:space="0" w:color="auto"/>
        <w:bottom w:val="none" w:sz="0" w:space="0" w:color="auto"/>
        <w:right w:val="none" w:sz="0" w:space="0" w:color="auto"/>
      </w:divBdr>
      <w:divsChild>
        <w:div w:id="581451485">
          <w:marLeft w:val="0"/>
          <w:marRight w:val="0"/>
          <w:marTop w:val="0"/>
          <w:marBottom w:val="0"/>
          <w:divBdr>
            <w:top w:val="none" w:sz="0" w:space="0" w:color="auto"/>
            <w:left w:val="none" w:sz="0" w:space="0" w:color="auto"/>
            <w:bottom w:val="none" w:sz="0" w:space="0" w:color="auto"/>
            <w:right w:val="none" w:sz="0" w:space="0" w:color="auto"/>
          </w:divBdr>
        </w:div>
      </w:divsChild>
    </w:div>
    <w:div w:id="1642804269">
      <w:bodyDiv w:val="1"/>
      <w:marLeft w:val="495"/>
      <w:marRight w:val="495"/>
      <w:marTop w:val="495"/>
      <w:marBottom w:val="495"/>
      <w:divBdr>
        <w:top w:val="none" w:sz="0" w:space="0" w:color="auto"/>
        <w:left w:val="none" w:sz="0" w:space="0" w:color="auto"/>
        <w:bottom w:val="none" w:sz="0" w:space="0" w:color="auto"/>
        <w:right w:val="none" w:sz="0" w:space="0" w:color="auto"/>
      </w:divBdr>
      <w:divsChild>
        <w:div w:id="1626810984">
          <w:marLeft w:val="0"/>
          <w:marRight w:val="0"/>
          <w:marTop w:val="0"/>
          <w:marBottom w:val="0"/>
          <w:divBdr>
            <w:top w:val="none" w:sz="0" w:space="0" w:color="auto"/>
            <w:left w:val="none" w:sz="0" w:space="0" w:color="auto"/>
            <w:bottom w:val="none" w:sz="0" w:space="0" w:color="auto"/>
            <w:right w:val="none" w:sz="0" w:space="0" w:color="auto"/>
          </w:divBdr>
        </w:div>
      </w:divsChild>
    </w:div>
    <w:div w:id="1685355288">
      <w:bodyDiv w:val="1"/>
      <w:marLeft w:val="0"/>
      <w:marRight w:val="0"/>
      <w:marTop w:val="0"/>
      <w:marBottom w:val="0"/>
      <w:divBdr>
        <w:top w:val="none" w:sz="0" w:space="0" w:color="auto"/>
        <w:left w:val="none" w:sz="0" w:space="0" w:color="auto"/>
        <w:bottom w:val="none" w:sz="0" w:space="0" w:color="auto"/>
        <w:right w:val="none" w:sz="0" w:space="0" w:color="auto"/>
      </w:divBdr>
      <w:divsChild>
        <w:div w:id="1454251126">
          <w:marLeft w:val="0"/>
          <w:marRight w:val="0"/>
          <w:marTop w:val="0"/>
          <w:marBottom w:val="0"/>
          <w:divBdr>
            <w:top w:val="none" w:sz="0" w:space="0" w:color="auto"/>
            <w:left w:val="none" w:sz="0" w:space="0" w:color="auto"/>
            <w:bottom w:val="none" w:sz="0" w:space="0" w:color="auto"/>
            <w:right w:val="none" w:sz="0" w:space="0" w:color="auto"/>
          </w:divBdr>
          <w:divsChild>
            <w:div w:id="527450506">
              <w:marLeft w:val="0"/>
              <w:marRight w:val="0"/>
              <w:marTop w:val="0"/>
              <w:marBottom w:val="0"/>
              <w:divBdr>
                <w:top w:val="none" w:sz="0" w:space="0" w:color="auto"/>
                <w:left w:val="none" w:sz="0" w:space="0" w:color="auto"/>
                <w:bottom w:val="none" w:sz="0" w:space="0" w:color="auto"/>
                <w:right w:val="none" w:sz="0" w:space="0" w:color="auto"/>
              </w:divBdr>
              <w:divsChild>
                <w:div w:id="1198160919">
                  <w:marLeft w:val="0"/>
                  <w:marRight w:val="0"/>
                  <w:marTop w:val="0"/>
                  <w:marBottom w:val="0"/>
                  <w:divBdr>
                    <w:top w:val="none" w:sz="0" w:space="0" w:color="auto"/>
                    <w:left w:val="none" w:sz="0" w:space="0" w:color="auto"/>
                    <w:bottom w:val="none" w:sz="0" w:space="0" w:color="auto"/>
                    <w:right w:val="none" w:sz="0" w:space="0" w:color="auto"/>
                  </w:divBdr>
                  <w:divsChild>
                    <w:div w:id="214507767">
                      <w:marLeft w:val="0"/>
                      <w:marRight w:val="0"/>
                      <w:marTop w:val="0"/>
                      <w:marBottom w:val="0"/>
                      <w:divBdr>
                        <w:top w:val="none" w:sz="0" w:space="0" w:color="auto"/>
                        <w:left w:val="none" w:sz="0" w:space="0" w:color="auto"/>
                        <w:bottom w:val="none" w:sz="0" w:space="0" w:color="auto"/>
                        <w:right w:val="none" w:sz="0" w:space="0" w:color="auto"/>
                      </w:divBdr>
                      <w:divsChild>
                        <w:div w:id="1936130205">
                          <w:marLeft w:val="0"/>
                          <w:marRight w:val="225"/>
                          <w:marTop w:val="0"/>
                          <w:marBottom w:val="375"/>
                          <w:divBdr>
                            <w:top w:val="none" w:sz="0" w:space="0" w:color="auto"/>
                            <w:left w:val="none" w:sz="0" w:space="0" w:color="auto"/>
                            <w:bottom w:val="none" w:sz="0" w:space="0" w:color="auto"/>
                            <w:right w:val="none" w:sz="0" w:space="0" w:color="auto"/>
                          </w:divBdr>
                          <w:divsChild>
                            <w:div w:id="764806894">
                              <w:marLeft w:val="0"/>
                              <w:marRight w:val="0"/>
                              <w:marTop w:val="0"/>
                              <w:marBottom w:val="0"/>
                              <w:divBdr>
                                <w:top w:val="none" w:sz="0" w:space="0" w:color="auto"/>
                                <w:left w:val="none" w:sz="0" w:space="0" w:color="auto"/>
                                <w:bottom w:val="none" w:sz="0" w:space="0" w:color="auto"/>
                                <w:right w:val="none" w:sz="0" w:space="0" w:color="auto"/>
                              </w:divBdr>
                              <w:divsChild>
                                <w:div w:id="155655571">
                                  <w:marLeft w:val="0"/>
                                  <w:marRight w:val="0"/>
                                  <w:marTop w:val="0"/>
                                  <w:marBottom w:val="0"/>
                                  <w:divBdr>
                                    <w:top w:val="none" w:sz="0" w:space="0" w:color="auto"/>
                                    <w:left w:val="none" w:sz="0" w:space="0" w:color="auto"/>
                                    <w:bottom w:val="none" w:sz="0" w:space="0" w:color="auto"/>
                                    <w:right w:val="none" w:sz="0" w:space="0" w:color="auto"/>
                                  </w:divBdr>
                                  <w:divsChild>
                                    <w:div w:id="115888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4389806">
      <w:bodyDiv w:val="1"/>
      <w:marLeft w:val="0"/>
      <w:marRight w:val="0"/>
      <w:marTop w:val="0"/>
      <w:marBottom w:val="0"/>
      <w:divBdr>
        <w:top w:val="none" w:sz="0" w:space="0" w:color="auto"/>
        <w:left w:val="none" w:sz="0" w:space="0" w:color="auto"/>
        <w:bottom w:val="none" w:sz="0" w:space="0" w:color="auto"/>
        <w:right w:val="none" w:sz="0" w:space="0" w:color="auto"/>
      </w:divBdr>
      <w:divsChild>
        <w:div w:id="1968584711">
          <w:marLeft w:val="0"/>
          <w:marRight w:val="0"/>
          <w:marTop w:val="0"/>
          <w:marBottom w:val="0"/>
          <w:divBdr>
            <w:top w:val="none" w:sz="0" w:space="0" w:color="auto"/>
            <w:left w:val="none" w:sz="0" w:space="0" w:color="auto"/>
            <w:bottom w:val="none" w:sz="0" w:space="0" w:color="auto"/>
            <w:right w:val="none" w:sz="0" w:space="0" w:color="auto"/>
          </w:divBdr>
        </w:div>
      </w:divsChild>
    </w:div>
    <w:div w:id="1956136721">
      <w:bodyDiv w:val="1"/>
      <w:marLeft w:val="0"/>
      <w:marRight w:val="0"/>
      <w:marTop w:val="0"/>
      <w:marBottom w:val="0"/>
      <w:divBdr>
        <w:top w:val="none" w:sz="0" w:space="0" w:color="auto"/>
        <w:left w:val="none" w:sz="0" w:space="0" w:color="auto"/>
        <w:bottom w:val="none" w:sz="0" w:space="0" w:color="auto"/>
        <w:right w:val="none" w:sz="0" w:space="0" w:color="auto"/>
      </w:divBdr>
      <w:divsChild>
        <w:div w:id="452598795">
          <w:marLeft w:val="0"/>
          <w:marRight w:val="0"/>
          <w:marTop w:val="0"/>
          <w:marBottom w:val="0"/>
          <w:divBdr>
            <w:top w:val="none" w:sz="0" w:space="0" w:color="auto"/>
            <w:left w:val="none" w:sz="0" w:space="0" w:color="auto"/>
            <w:bottom w:val="none" w:sz="0" w:space="0" w:color="auto"/>
            <w:right w:val="none" w:sz="0" w:space="0" w:color="auto"/>
          </w:divBdr>
          <w:divsChild>
            <w:div w:id="2021544636">
              <w:marLeft w:val="0"/>
              <w:marRight w:val="0"/>
              <w:marTop w:val="0"/>
              <w:marBottom w:val="0"/>
              <w:divBdr>
                <w:top w:val="none" w:sz="0" w:space="0" w:color="auto"/>
                <w:left w:val="none" w:sz="0" w:space="0" w:color="auto"/>
                <w:bottom w:val="none" w:sz="0" w:space="0" w:color="auto"/>
                <w:right w:val="none" w:sz="0" w:space="0" w:color="auto"/>
              </w:divBdr>
              <w:divsChild>
                <w:div w:id="626857281">
                  <w:marLeft w:val="0"/>
                  <w:marRight w:val="0"/>
                  <w:marTop w:val="0"/>
                  <w:marBottom w:val="0"/>
                  <w:divBdr>
                    <w:top w:val="none" w:sz="0" w:space="0" w:color="auto"/>
                    <w:left w:val="none" w:sz="0" w:space="0" w:color="auto"/>
                    <w:bottom w:val="none" w:sz="0" w:space="0" w:color="auto"/>
                    <w:right w:val="none" w:sz="0" w:space="0" w:color="auto"/>
                  </w:divBdr>
                  <w:divsChild>
                    <w:div w:id="50490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800844">
      <w:bodyDiv w:val="1"/>
      <w:marLeft w:val="0"/>
      <w:marRight w:val="0"/>
      <w:marTop w:val="0"/>
      <w:marBottom w:val="0"/>
      <w:divBdr>
        <w:top w:val="none" w:sz="0" w:space="0" w:color="auto"/>
        <w:left w:val="none" w:sz="0" w:space="0" w:color="auto"/>
        <w:bottom w:val="none" w:sz="0" w:space="0" w:color="auto"/>
        <w:right w:val="none" w:sz="0" w:space="0" w:color="auto"/>
      </w:divBdr>
      <w:divsChild>
        <w:div w:id="1753771873">
          <w:marLeft w:val="168"/>
          <w:marRight w:val="420"/>
          <w:marTop w:val="120"/>
          <w:marBottom w:val="120"/>
          <w:divBdr>
            <w:top w:val="none" w:sz="0" w:space="0" w:color="auto"/>
            <w:left w:val="none" w:sz="0" w:space="0" w:color="auto"/>
            <w:bottom w:val="none" w:sz="0" w:space="0" w:color="auto"/>
            <w:right w:val="none" w:sz="0" w:space="0" w:color="auto"/>
          </w:divBdr>
          <w:divsChild>
            <w:div w:id="204991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676235">
      <w:bodyDiv w:val="1"/>
      <w:marLeft w:val="0"/>
      <w:marRight w:val="0"/>
      <w:marTop w:val="0"/>
      <w:marBottom w:val="0"/>
      <w:divBdr>
        <w:top w:val="none" w:sz="0" w:space="0" w:color="auto"/>
        <w:left w:val="none" w:sz="0" w:space="0" w:color="auto"/>
        <w:bottom w:val="none" w:sz="0" w:space="0" w:color="auto"/>
        <w:right w:val="none" w:sz="0" w:space="0" w:color="auto"/>
      </w:divBdr>
      <w:divsChild>
        <w:div w:id="136647231">
          <w:marLeft w:val="168"/>
          <w:marRight w:val="420"/>
          <w:marTop w:val="120"/>
          <w:marBottom w:val="120"/>
          <w:divBdr>
            <w:top w:val="none" w:sz="0" w:space="0" w:color="auto"/>
            <w:left w:val="none" w:sz="0" w:space="0" w:color="auto"/>
            <w:bottom w:val="none" w:sz="0" w:space="0" w:color="auto"/>
            <w:right w:val="none" w:sz="0" w:space="0" w:color="auto"/>
          </w:divBdr>
          <w:divsChild>
            <w:div w:id="157320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wmf"/><Relationship Id="rId18" Type="http://schemas.openxmlformats.org/officeDocument/2006/relationships/oleObject" Target="embeddings/oleObject4.bin"/><Relationship Id="rId26" Type="http://schemas.openxmlformats.org/officeDocument/2006/relationships/oleObject" Target="embeddings/oleObject8.bin"/><Relationship Id="rId39" Type="http://schemas.openxmlformats.org/officeDocument/2006/relationships/oleObject" Target="embeddings/_____Microsoft_Excel_97-20032.xls"/><Relationship Id="rId3" Type="http://schemas.openxmlformats.org/officeDocument/2006/relationships/styles" Target="styles.xml"/><Relationship Id="rId21" Type="http://schemas.openxmlformats.org/officeDocument/2006/relationships/image" Target="media/image6.wmf"/><Relationship Id="rId34" Type="http://schemas.openxmlformats.org/officeDocument/2006/relationships/image" Target="media/image12.wmf"/><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oleObject" Target="embeddings/oleObject12.bin"/><Relationship Id="rId38"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oleObject" Target="embeddings/oleObject10.bin"/><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_____Microsoft_Excel_97-20031.xls"/><Relationship Id="rId24" Type="http://schemas.openxmlformats.org/officeDocument/2006/relationships/oleObject" Target="embeddings/oleObject7.bin"/><Relationship Id="rId32" Type="http://schemas.openxmlformats.org/officeDocument/2006/relationships/image" Target="media/image11.wmf"/><Relationship Id="rId37" Type="http://schemas.openxmlformats.org/officeDocument/2006/relationships/oleObject" Target="embeddings/oleObject14.bin"/><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image" Target="media/image7.wmf"/><Relationship Id="rId28" Type="http://schemas.openxmlformats.org/officeDocument/2006/relationships/image" Target="media/image9.wmf"/><Relationship Id="rId36" Type="http://schemas.openxmlformats.org/officeDocument/2006/relationships/image" Target="media/image13.wmf"/><Relationship Id="rId10" Type="http://schemas.openxmlformats.org/officeDocument/2006/relationships/image" Target="media/image1.png"/><Relationship Id="rId19" Type="http://schemas.openxmlformats.org/officeDocument/2006/relationships/image" Target="media/image5.wmf"/><Relationship Id="rId31" Type="http://schemas.openxmlformats.org/officeDocument/2006/relationships/oleObject" Target="embeddings/oleObject11.bin"/><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1.bin"/><Relationship Id="rId22" Type="http://schemas.openxmlformats.org/officeDocument/2006/relationships/oleObject" Target="embeddings/oleObject6.bin"/><Relationship Id="rId27" Type="http://schemas.openxmlformats.org/officeDocument/2006/relationships/oleObject" Target="embeddings/oleObject9.bin"/><Relationship Id="rId30" Type="http://schemas.openxmlformats.org/officeDocument/2006/relationships/image" Target="media/image10.wmf"/><Relationship Id="rId35" Type="http://schemas.openxmlformats.org/officeDocument/2006/relationships/oleObject" Target="embeddings/oleObject1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B57AD3-8299-4F5C-B6B4-137B6BC98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9729</Words>
  <Characters>55456</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65055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2</cp:revision>
  <dcterms:created xsi:type="dcterms:W3CDTF">2014-04-18T19:34:00Z</dcterms:created>
  <dcterms:modified xsi:type="dcterms:W3CDTF">2014-04-18T19:34:00Z</dcterms:modified>
</cp:coreProperties>
</file>