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5FFE" w:rsidRDefault="00C65FFE" w:rsidP="009D557C">
      <w:pPr>
        <w:jc w:val="center"/>
        <w:rPr>
          <w:color w:val="000000"/>
          <w:sz w:val="28"/>
          <w:szCs w:val="28"/>
        </w:rPr>
      </w:pPr>
    </w:p>
    <w:p w:rsidR="009D557C" w:rsidRPr="001001A5" w:rsidRDefault="009D557C" w:rsidP="009D557C">
      <w:pPr>
        <w:jc w:val="center"/>
        <w:rPr>
          <w:color w:val="000000"/>
          <w:sz w:val="28"/>
          <w:szCs w:val="28"/>
        </w:rPr>
      </w:pPr>
      <w:r w:rsidRPr="001001A5">
        <w:rPr>
          <w:color w:val="000000"/>
          <w:sz w:val="28"/>
          <w:szCs w:val="28"/>
        </w:rPr>
        <w:t>ВВЕДЕНИЕ</w:t>
      </w:r>
    </w:p>
    <w:p w:rsidR="009D557C" w:rsidRPr="001001A5" w:rsidRDefault="009D557C" w:rsidP="009D557C">
      <w:pPr>
        <w:jc w:val="center"/>
        <w:rPr>
          <w:color w:val="000000"/>
          <w:sz w:val="28"/>
          <w:szCs w:val="28"/>
        </w:rPr>
      </w:pPr>
    </w:p>
    <w:p w:rsidR="009D557C" w:rsidRPr="001001A5" w:rsidRDefault="00B16A35" w:rsidP="009D557C">
      <w:pPr>
        <w:jc w:val="both"/>
        <w:rPr>
          <w:color w:val="000000"/>
          <w:sz w:val="28"/>
          <w:szCs w:val="28"/>
        </w:rPr>
      </w:pPr>
      <w:r w:rsidRPr="001001A5">
        <w:rPr>
          <w:color w:val="000000"/>
          <w:sz w:val="28"/>
          <w:szCs w:val="28"/>
        </w:rPr>
        <w:tab/>
      </w:r>
      <w:r w:rsidR="009D557C" w:rsidRPr="001001A5">
        <w:rPr>
          <w:color w:val="000000"/>
          <w:sz w:val="28"/>
          <w:szCs w:val="28"/>
        </w:rPr>
        <w:t>Финансовый контроль раскрывает новые явления в экономической деятельности различных звеньев экономики, определяет их закономерность с целью совершенствования этой деятельности на научной основе. На всех стадиях общественного воспроизводства, охватывающего производство, распределение, обмен и потребление продукта, финансовый контроль изучает производительные силы и производственные отношения с целью выявления противоречий и их регулиров</w:t>
      </w:r>
      <w:r w:rsidRPr="001001A5">
        <w:rPr>
          <w:color w:val="000000"/>
          <w:sz w:val="28"/>
          <w:szCs w:val="28"/>
        </w:rPr>
        <w:t xml:space="preserve">ания со стороны общества. </w:t>
      </w:r>
      <w:r w:rsidRPr="001001A5">
        <w:rPr>
          <w:color w:val="000000"/>
          <w:sz w:val="28"/>
          <w:szCs w:val="28"/>
        </w:rPr>
        <w:br/>
      </w:r>
      <w:r w:rsidRPr="001001A5">
        <w:rPr>
          <w:color w:val="000000"/>
          <w:sz w:val="28"/>
          <w:szCs w:val="28"/>
        </w:rPr>
        <w:tab/>
      </w:r>
      <w:r w:rsidR="009D557C" w:rsidRPr="001001A5">
        <w:rPr>
          <w:color w:val="000000"/>
          <w:sz w:val="28"/>
          <w:szCs w:val="28"/>
        </w:rPr>
        <w:t xml:space="preserve">Контролируя производственные отношения и производительные силы в сфере производства, финансовый контроль определяет эффективность использования общественного труда как целесообразной деятельности человека, включающего собственно труд, предметы и средства труда, соответствие его действующему законодательству, нормативным правовым актам. В частности, проверяются финансовые отношения на федеральном, региональном и отраслевом уровнях. На уровне предприятий и организаций проверяется эффективность затрат живого и овеществленного труда, использование основных фондов и оборотных средств. </w:t>
      </w:r>
    </w:p>
    <w:p w:rsidR="009D557C" w:rsidRPr="001001A5" w:rsidRDefault="009D557C" w:rsidP="009D557C">
      <w:pPr>
        <w:jc w:val="both"/>
        <w:rPr>
          <w:color w:val="000000"/>
          <w:sz w:val="28"/>
          <w:szCs w:val="28"/>
        </w:rPr>
      </w:pPr>
      <w:r w:rsidRPr="001001A5">
        <w:rPr>
          <w:color w:val="000000"/>
          <w:sz w:val="28"/>
          <w:szCs w:val="28"/>
        </w:rPr>
        <w:tab/>
        <w:t>Таким образом, в предмет финансового контроля включаются все составные части процесса воспроизводства, а также законодательная и нормативная база, обеспечивающие функционирование экономики.</w:t>
      </w:r>
    </w:p>
    <w:p w:rsidR="00702314" w:rsidRDefault="009D557C" w:rsidP="009D557C">
      <w:pPr>
        <w:jc w:val="both"/>
        <w:rPr>
          <w:sz w:val="28"/>
          <w:szCs w:val="28"/>
        </w:rPr>
      </w:pPr>
      <w:r w:rsidRPr="001001A5">
        <w:rPr>
          <w:color w:val="000000"/>
          <w:sz w:val="28"/>
          <w:szCs w:val="28"/>
        </w:rPr>
        <w:tab/>
        <w:t>На стадии процесса распределения общественного продукта задача финансового контроля заключается в проверке использования его на удовлетворение различных потребностей общества - возмещение потребленных средств производства, распределение и перераспределение вновь созданного продукта в соответствии с рыночными отношениями. Контролируются производственные отношения в части восстановления норм запасов средств труда и предметов труда, расходования средств на оплату затраченного живого труда в соответствии с его количеством и качеством, возобновления и пополнения общественных фондов накопления и потребления, отчисления средств государственному бюджету, социальному страхованию. На стадии распределения общественного продукта предмет финансового контроля распространяется на все зв</w:t>
      </w:r>
      <w:r w:rsidR="00B16A35" w:rsidRPr="001001A5">
        <w:rPr>
          <w:color w:val="000000"/>
          <w:sz w:val="28"/>
          <w:szCs w:val="28"/>
        </w:rPr>
        <w:t>енья народного хозяйства.</w:t>
      </w:r>
      <w:r w:rsidR="00B16A35" w:rsidRPr="001001A5">
        <w:rPr>
          <w:color w:val="000000"/>
          <w:sz w:val="28"/>
          <w:szCs w:val="28"/>
        </w:rPr>
        <w:br/>
      </w:r>
      <w:r w:rsidR="00B16A35" w:rsidRPr="001001A5">
        <w:rPr>
          <w:color w:val="000000"/>
          <w:sz w:val="28"/>
          <w:szCs w:val="28"/>
        </w:rPr>
        <w:tab/>
      </w:r>
      <w:r w:rsidRPr="001001A5">
        <w:rPr>
          <w:color w:val="000000"/>
          <w:sz w:val="28"/>
          <w:szCs w:val="28"/>
        </w:rPr>
        <w:t>Финансовый контроль выявляет неудовлетворенные потребности и посредством системы управления влияет на их удовлетворение. Будучи удовлетворенными, потребности вновь возобновляются для следующего цикла общественного воспроизводства, но уже в качественно ином виде. При таком контроле удовлетворения потребительского спроса предметом финансового контроля является воздействие рынка на производство, распределение и потребление общественного продукта. Всем вышесказанным обосновывается актуальность тем</w:t>
      </w:r>
      <w:r w:rsidR="00B16A35" w:rsidRPr="001001A5">
        <w:rPr>
          <w:color w:val="000000"/>
          <w:sz w:val="28"/>
          <w:szCs w:val="28"/>
        </w:rPr>
        <w:t>ы настоящего исследования.</w:t>
      </w:r>
      <w:r w:rsidR="00B16A35" w:rsidRPr="001001A5">
        <w:rPr>
          <w:color w:val="000000"/>
          <w:sz w:val="28"/>
          <w:szCs w:val="28"/>
        </w:rPr>
        <w:br/>
      </w:r>
      <w:r w:rsidR="00B16A35" w:rsidRPr="001001A5">
        <w:rPr>
          <w:color w:val="000000"/>
          <w:sz w:val="28"/>
          <w:szCs w:val="28"/>
        </w:rPr>
        <w:tab/>
      </w:r>
      <w:r w:rsidRPr="001001A5">
        <w:rPr>
          <w:color w:val="000000"/>
          <w:sz w:val="28"/>
          <w:szCs w:val="28"/>
        </w:rPr>
        <w:t xml:space="preserve">На всех стадиях процесса воспроизводства финансовый контроль является средством выявления противоречий с целью их регулирования </w:t>
      </w:r>
      <w:r w:rsidRPr="001001A5">
        <w:rPr>
          <w:color w:val="000000"/>
          <w:sz w:val="28"/>
          <w:szCs w:val="28"/>
        </w:rPr>
        <w:lastRenderedPageBreak/>
        <w:t>экономическими методами (налогообложением, кредитованием и др.).</w:t>
      </w:r>
      <w:r w:rsidR="00923813">
        <w:rPr>
          <w:color w:val="000000"/>
          <w:sz w:val="28"/>
          <w:szCs w:val="28"/>
        </w:rPr>
        <w:tab/>
      </w:r>
      <w:r w:rsidR="00923813">
        <w:rPr>
          <w:color w:val="000000"/>
          <w:sz w:val="28"/>
          <w:szCs w:val="28"/>
        </w:rPr>
        <w:tab/>
      </w:r>
      <w:r w:rsidR="00923813">
        <w:rPr>
          <w:color w:val="000000"/>
          <w:sz w:val="28"/>
          <w:szCs w:val="28"/>
        </w:rPr>
        <w:tab/>
      </w:r>
      <w:r w:rsidRPr="001001A5">
        <w:rPr>
          <w:color w:val="000000"/>
          <w:sz w:val="28"/>
          <w:szCs w:val="28"/>
        </w:rPr>
        <w:t>Определяющим фактором на всех этапах развития любой науки является единство ее предмета и метода. Финансовому контролю как особой области научных знаний присущ определенный метод исследования ее специфического</w:t>
      </w:r>
      <w:r w:rsidRPr="001001A5">
        <w:rPr>
          <w:color w:val="000000"/>
          <w:sz w:val="28"/>
          <w:szCs w:val="28"/>
        </w:rPr>
        <w:tab/>
      </w:r>
      <w:r w:rsidR="00B16A35" w:rsidRPr="001001A5">
        <w:rPr>
          <w:color w:val="000000"/>
          <w:sz w:val="28"/>
          <w:szCs w:val="28"/>
        </w:rPr>
        <w:t>предмета.</w:t>
      </w:r>
      <w:r w:rsidR="00B16A35" w:rsidRPr="001001A5">
        <w:rPr>
          <w:color w:val="000000"/>
          <w:sz w:val="28"/>
          <w:szCs w:val="28"/>
        </w:rPr>
        <w:br/>
      </w:r>
      <w:r w:rsidR="00B16A35" w:rsidRPr="001001A5">
        <w:rPr>
          <w:color w:val="000000"/>
          <w:sz w:val="28"/>
          <w:szCs w:val="28"/>
        </w:rPr>
        <w:tab/>
      </w:r>
      <w:r w:rsidRPr="001001A5">
        <w:rPr>
          <w:color w:val="000000"/>
          <w:sz w:val="28"/>
          <w:szCs w:val="28"/>
        </w:rPr>
        <w:t xml:space="preserve">Очевидно, что в основе метода финансового контроля лежит диалектический метод с такими его законами, как всеобщая связь и взаимообусловленность явлений, динамизм, переход количества в качество, единство и борьба противоположностей, а также такие всеобщие приемы научного мышления, как наблюдение, сравнение, анализ и синтез, дедукция и индукция. Одним из существенных недостатков литературы по контролю и ревизии является, на наш взгляд, то, что в ней не полностью раскрыт механизм использования в финансовом контроле принципов и категорий диалектики. Между тем эти принципы и категории дают органам контроля действенное методологическое оружие для осуществления контрольных действий на всех уровнях </w:t>
      </w:r>
      <w:r w:rsidR="00B16A35" w:rsidRPr="001001A5">
        <w:rPr>
          <w:color w:val="000000"/>
          <w:sz w:val="28"/>
          <w:szCs w:val="28"/>
        </w:rPr>
        <w:t>хозяйственного управления.</w:t>
      </w:r>
      <w:r w:rsidR="00702314">
        <w:rPr>
          <w:color w:val="000000"/>
          <w:sz w:val="28"/>
          <w:szCs w:val="28"/>
        </w:rPr>
        <w:tab/>
      </w:r>
      <w:r w:rsidR="00702314">
        <w:rPr>
          <w:color w:val="000000"/>
          <w:sz w:val="28"/>
          <w:szCs w:val="28"/>
        </w:rPr>
        <w:tab/>
      </w:r>
      <w:r w:rsidR="00702314">
        <w:rPr>
          <w:color w:val="000000"/>
          <w:sz w:val="28"/>
          <w:szCs w:val="28"/>
        </w:rPr>
        <w:tab/>
      </w:r>
      <w:r w:rsidR="00702314">
        <w:rPr>
          <w:color w:val="000000"/>
          <w:sz w:val="28"/>
          <w:szCs w:val="28"/>
        </w:rPr>
        <w:tab/>
      </w:r>
      <w:r w:rsidR="00702314" w:rsidRPr="00254515">
        <w:rPr>
          <w:sz w:val="28"/>
          <w:szCs w:val="28"/>
        </w:rPr>
        <w:t>Актуальность темы курсовой работы заключается в том,</w:t>
      </w:r>
      <w:r w:rsidR="00702314">
        <w:rPr>
          <w:sz w:val="28"/>
          <w:szCs w:val="28"/>
        </w:rPr>
        <w:t xml:space="preserve"> что финансовый контроль является неотъемлемой часть государственного контроля за деятельность государства, предприятий, организаций и др. </w:t>
      </w:r>
    </w:p>
    <w:p w:rsidR="009D557C" w:rsidRDefault="00702314" w:rsidP="009D557C">
      <w:pPr>
        <w:jc w:val="both"/>
        <w:rPr>
          <w:color w:val="000000"/>
          <w:sz w:val="28"/>
          <w:szCs w:val="28"/>
        </w:rPr>
      </w:pPr>
      <w:r>
        <w:rPr>
          <w:sz w:val="28"/>
          <w:szCs w:val="28"/>
        </w:rPr>
        <w:tab/>
      </w:r>
      <w:r w:rsidR="009D557C" w:rsidRPr="001001A5">
        <w:rPr>
          <w:color w:val="000000"/>
          <w:sz w:val="28"/>
          <w:szCs w:val="28"/>
        </w:rPr>
        <w:t>Цель работы рассмотреть и всесторонне изучить виды</w:t>
      </w:r>
      <w:r w:rsidR="00923813">
        <w:rPr>
          <w:color w:val="000000"/>
          <w:sz w:val="28"/>
          <w:szCs w:val="28"/>
        </w:rPr>
        <w:t>, формы</w:t>
      </w:r>
      <w:r w:rsidR="009D557C" w:rsidRPr="001001A5">
        <w:rPr>
          <w:color w:val="000000"/>
          <w:sz w:val="28"/>
          <w:szCs w:val="28"/>
        </w:rPr>
        <w:t xml:space="preserve"> и методы финансового контроля.</w:t>
      </w:r>
    </w:p>
    <w:p w:rsidR="00923813" w:rsidRDefault="00923813" w:rsidP="009D557C">
      <w:pPr>
        <w:jc w:val="both"/>
        <w:rPr>
          <w:sz w:val="28"/>
          <w:szCs w:val="28"/>
        </w:rPr>
      </w:pPr>
      <w:r>
        <w:rPr>
          <w:color w:val="000000"/>
          <w:sz w:val="28"/>
          <w:szCs w:val="28"/>
        </w:rPr>
        <w:tab/>
      </w:r>
      <w:r w:rsidRPr="00254515">
        <w:rPr>
          <w:sz w:val="28"/>
          <w:szCs w:val="28"/>
        </w:rPr>
        <w:t>Для того чтобы достичь данную цель необходимо выделить следующие задачи:</w:t>
      </w:r>
    </w:p>
    <w:p w:rsidR="00923813" w:rsidRDefault="00923813" w:rsidP="009D557C">
      <w:pPr>
        <w:jc w:val="both"/>
        <w:rPr>
          <w:sz w:val="28"/>
          <w:szCs w:val="28"/>
        </w:rPr>
      </w:pPr>
      <w:r>
        <w:rPr>
          <w:sz w:val="28"/>
          <w:szCs w:val="28"/>
        </w:rPr>
        <w:tab/>
        <w:t>1</w:t>
      </w:r>
      <w:r w:rsidR="0020241B">
        <w:rPr>
          <w:sz w:val="28"/>
          <w:szCs w:val="28"/>
        </w:rPr>
        <w:t>.</w:t>
      </w:r>
      <w:r>
        <w:rPr>
          <w:sz w:val="28"/>
          <w:szCs w:val="28"/>
        </w:rPr>
        <w:t xml:space="preserve"> Изучить сущность и значение финансового контроля.</w:t>
      </w:r>
    </w:p>
    <w:p w:rsidR="00923813" w:rsidRDefault="0020241B" w:rsidP="009D557C">
      <w:pPr>
        <w:jc w:val="both"/>
        <w:rPr>
          <w:color w:val="000000"/>
          <w:sz w:val="28"/>
          <w:szCs w:val="28"/>
        </w:rPr>
      </w:pPr>
      <w:r>
        <w:rPr>
          <w:color w:val="000000"/>
          <w:sz w:val="28"/>
          <w:szCs w:val="28"/>
        </w:rPr>
        <w:tab/>
        <w:t>2.</w:t>
      </w:r>
      <w:r w:rsidR="00923813">
        <w:rPr>
          <w:color w:val="000000"/>
          <w:sz w:val="28"/>
          <w:szCs w:val="28"/>
        </w:rPr>
        <w:t xml:space="preserve"> Рассмотреть основные виды, формы и методы финансового контроля.</w:t>
      </w:r>
    </w:p>
    <w:p w:rsidR="00923813" w:rsidRDefault="0020241B" w:rsidP="009D557C">
      <w:pPr>
        <w:jc w:val="both"/>
        <w:rPr>
          <w:color w:val="000000"/>
          <w:sz w:val="28"/>
          <w:szCs w:val="28"/>
        </w:rPr>
      </w:pPr>
      <w:r>
        <w:rPr>
          <w:color w:val="000000"/>
          <w:sz w:val="28"/>
          <w:szCs w:val="28"/>
        </w:rPr>
        <w:tab/>
        <w:t>3.</w:t>
      </w:r>
      <w:r w:rsidR="00923813">
        <w:rPr>
          <w:color w:val="000000"/>
          <w:sz w:val="28"/>
          <w:szCs w:val="28"/>
        </w:rPr>
        <w:t xml:space="preserve"> Рассмотреть органы, осуществляющие финансовый контроль.</w:t>
      </w:r>
    </w:p>
    <w:p w:rsidR="00923813" w:rsidRDefault="0020241B" w:rsidP="009D557C">
      <w:pPr>
        <w:jc w:val="both"/>
        <w:rPr>
          <w:color w:val="000000"/>
          <w:sz w:val="28"/>
          <w:szCs w:val="28"/>
        </w:rPr>
      </w:pPr>
      <w:r>
        <w:rPr>
          <w:color w:val="000000"/>
          <w:sz w:val="28"/>
          <w:szCs w:val="28"/>
        </w:rPr>
        <w:tab/>
        <w:t>4.</w:t>
      </w:r>
      <w:r w:rsidR="00923813">
        <w:rPr>
          <w:color w:val="000000"/>
          <w:sz w:val="28"/>
          <w:szCs w:val="28"/>
        </w:rPr>
        <w:t xml:space="preserve"> Проанализировать проведение финансового контроля.</w:t>
      </w:r>
    </w:p>
    <w:p w:rsidR="00923813" w:rsidRDefault="0020241B" w:rsidP="009D557C">
      <w:pPr>
        <w:jc w:val="both"/>
        <w:rPr>
          <w:color w:val="000000"/>
          <w:sz w:val="28"/>
          <w:szCs w:val="28"/>
        </w:rPr>
      </w:pPr>
      <w:r>
        <w:rPr>
          <w:color w:val="000000"/>
          <w:sz w:val="28"/>
          <w:szCs w:val="28"/>
        </w:rPr>
        <w:tab/>
        <w:t>5.</w:t>
      </w:r>
      <w:r w:rsidR="00923813">
        <w:rPr>
          <w:color w:val="000000"/>
          <w:sz w:val="28"/>
          <w:szCs w:val="28"/>
        </w:rPr>
        <w:t xml:space="preserve"> Рассмотреть пути совершенствования финансового контроля.</w:t>
      </w:r>
    </w:p>
    <w:p w:rsidR="00923813" w:rsidRDefault="00923813" w:rsidP="009D557C">
      <w:pPr>
        <w:jc w:val="both"/>
        <w:rPr>
          <w:iCs/>
          <w:sz w:val="28"/>
          <w:szCs w:val="28"/>
        </w:rPr>
      </w:pPr>
      <w:r>
        <w:rPr>
          <w:color w:val="000000"/>
          <w:sz w:val="28"/>
          <w:szCs w:val="28"/>
        </w:rPr>
        <w:tab/>
      </w:r>
      <w:r w:rsidRPr="00D77A41">
        <w:rPr>
          <w:iCs/>
          <w:sz w:val="28"/>
          <w:szCs w:val="28"/>
        </w:rPr>
        <w:t>Объект исследования</w:t>
      </w:r>
      <w:r>
        <w:rPr>
          <w:iCs/>
          <w:sz w:val="28"/>
          <w:szCs w:val="28"/>
        </w:rPr>
        <w:t xml:space="preserve"> – финансовый контроль.</w:t>
      </w:r>
    </w:p>
    <w:p w:rsidR="00923813" w:rsidRDefault="00923813" w:rsidP="009D557C">
      <w:pPr>
        <w:jc w:val="both"/>
        <w:rPr>
          <w:iCs/>
          <w:sz w:val="28"/>
          <w:szCs w:val="28"/>
        </w:rPr>
      </w:pPr>
      <w:r>
        <w:rPr>
          <w:iCs/>
          <w:sz w:val="28"/>
          <w:szCs w:val="28"/>
        </w:rPr>
        <w:tab/>
      </w:r>
      <w:r w:rsidRPr="00D77A41">
        <w:rPr>
          <w:iCs/>
          <w:sz w:val="28"/>
          <w:szCs w:val="28"/>
        </w:rPr>
        <w:t>Предмет исследования</w:t>
      </w:r>
      <w:r>
        <w:rPr>
          <w:iCs/>
          <w:sz w:val="28"/>
          <w:szCs w:val="28"/>
        </w:rPr>
        <w:t xml:space="preserve"> – особенности проведения финансового контроля.  </w:t>
      </w:r>
    </w:p>
    <w:p w:rsidR="00702314" w:rsidRPr="00193B25" w:rsidRDefault="00702314" w:rsidP="00702314">
      <w:pPr>
        <w:ind w:firstLine="720"/>
        <w:jc w:val="both"/>
        <w:rPr>
          <w:sz w:val="28"/>
          <w:szCs w:val="28"/>
        </w:rPr>
      </w:pPr>
      <w:r w:rsidRPr="00193B25">
        <w:rPr>
          <w:sz w:val="28"/>
          <w:szCs w:val="28"/>
        </w:rPr>
        <w:t>При написании работы были использованы учебные пособия отечественных и зарубежных авторов, а также периодические издания.</w:t>
      </w:r>
    </w:p>
    <w:p w:rsidR="00702314" w:rsidRDefault="00702314" w:rsidP="009D557C">
      <w:pPr>
        <w:jc w:val="both"/>
        <w:rPr>
          <w:iCs/>
          <w:sz w:val="28"/>
          <w:szCs w:val="28"/>
        </w:rPr>
      </w:pPr>
    </w:p>
    <w:p w:rsidR="00923813" w:rsidRDefault="00923813" w:rsidP="009D557C">
      <w:pPr>
        <w:jc w:val="both"/>
        <w:rPr>
          <w:iCs/>
          <w:sz w:val="28"/>
          <w:szCs w:val="28"/>
        </w:rPr>
      </w:pPr>
    </w:p>
    <w:p w:rsidR="00923813" w:rsidRDefault="00923813" w:rsidP="009D557C">
      <w:pPr>
        <w:jc w:val="both"/>
        <w:rPr>
          <w:iCs/>
          <w:sz w:val="28"/>
          <w:szCs w:val="28"/>
        </w:rPr>
      </w:pPr>
    </w:p>
    <w:p w:rsidR="00923813" w:rsidRPr="001001A5" w:rsidRDefault="00923813" w:rsidP="009D557C">
      <w:pPr>
        <w:jc w:val="both"/>
        <w:rPr>
          <w:color w:val="000000"/>
          <w:sz w:val="28"/>
          <w:szCs w:val="28"/>
        </w:rPr>
      </w:pPr>
    </w:p>
    <w:p w:rsidR="009D557C" w:rsidRPr="001001A5" w:rsidRDefault="009D557C" w:rsidP="009D557C">
      <w:pPr>
        <w:jc w:val="both"/>
        <w:rPr>
          <w:color w:val="000000"/>
          <w:sz w:val="28"/>
          <w:szCs w:val="28"/>
        </w:rPr>
      </w:pPr>
      <w:r w:rsidRPr="001001A5">
        <w:rPr>
          <w:color w:val="000000"/>
          <w:sz w:val="28"/>
          <w:szCs w:val="28"/>
        </w:rPr>
        <w:tab/>
      </w:r>
    </w:p>
    <w:p w:rsidR="009D557C" w:rsidRPr="001001A5" w:rsidRDefault="009D557C" w:rsidP="009D557C">
      <w:pPr>
        <w:jc w:val="both"/>
        <w:rPr>
          <w:color w:val="000000"/>
          <w:sz w:val="28"/>
          <w:szCs w:val="28"/>
        </w:rPr>
      </w:pPr>
    </w:p>
    <w:p w:rsidR="009D557C" w:rsidRPr="001001A5" w:rsidRDefault="009D557C" w:rsidP="009D557C">
      <w:pPr>
        <w:jc w:val="both"/>
        <w:rPr>
          <w:color w:val="000000"/>
          <w:sz w:val="28"/>
          <w:szCs w:val="28"/>
        </w:rPr>
      </w:pPr>
      <w:r w:rsidRPr="001001A5">
        <w:rPr>
          <w:color w:val="000000"/>
          <w:sz w:val="28"/>
          <w:szCs w:val="28"/>
        </w:rPr>
        <w:tab/>
      </w:r>
    </w:p>
    <w:p w:rsidR="009D557C" w:rsidRPr="001001A5" w:rsidRDefault="009D557C" w:rsidP="009D557C">
      <w:pPr>
        <w:jc w:val="both"/>
        <w:rPr>
          <w:color w:val="000000"/>
          <w:sz w:val="28"/>
          <w:szCs w:val="28"/>
        </w:rPr>
      </w:pPr>
    </w:p>
    <w:p w:rsidR="009D557C" w:rsidRPr="001001A5" w:rsidRDefault="009D557C" w:rsidP="009D557C">
      <w:pPr>
        <w:jc w:val="both"/>
        <w:rPr>
          <w:color w:val="000000"/>
          <w:sz w:val="28"/>
          <w:szCs w:val="28"/>
        </w:rPr>
      </w:pPr>
    </w:p>
    <w:p w:rsidR="009D557C" w:rsidRPr="001001A5" w:rsidRDefault="009D557C" w:rsidP="009D557C">
      <w:pPr>
        <w:jc w:val="both"/>
        <w:rPr>
          <w:color w:val="000000"/>
          <w:sz w:val="28"/>
          <w:szCs w:val="28"/>
        </w:rPr>
      </w:pPr>
    </w:p>
    <w:p w:rsidR="009D557C" w:rsidRPr="001001A5" w:rsidRDefault="009D557C" w:rsidP="009D557C">
      <w:pPr>
        <w:jc w:val="both"/>
        <w:rPr>
          <w:color w:val="000000"/>
          <w:sz w:val="28"/>
          <w:szCs w:val="28"/>
        </w:rPr>
      </w:pPr>
    </w:p>
    <w:p w:rsidR="009D557C" w:rsidRPr="001001A5" w:rsidRDefault="009D557C" w:rsidP="009D557C">
      <w:pPr>
        <w:jc w:val="both"/>
        <w:rPr>
          <w:color w:val="000000"/>
          <w:sz w:val="28"/>
          <w:szCs w:val="28"/>
        </w:rPr>
      </w:pPr>
    </w:p>
    <w:p w:rsidR="009D557C" w:rsidRPr="001001A5" w:rsidRDefault="009D557C" w:rsidP="00BF1F50">
      <w:pPr>
        <w:jc w:val="center"/>
        <w:rPr>
          <w:color w:val="000000"/>
          <w:sz w:val="28"/>
          <w:szCs w:val="28"/>
        </w:rPr>
      </w:pPr>
      <w:r w:rsidRPr="001001A5">
        <w:rPr>
          <w:color w:val="000000"/>
          <w:sz w:val="28"/>
          <w:szCs w:val="28"/>
        </w:rPr>
        <w:t>1 ТЕОРЕТИЧЕСКИЕ АСПЕКТЫ ФИНАНСОВОГО КОНТРОЛЯ</w:t>
      </w:r>
    </w:p>
    <w:p w:rsidR="009D557C" w:rsidRPr="001001A5" w:rsidRDefault="009D557C" w:rsidP="009D557C">
      <w:pPr>
        <w:jc w:val="both"/>
        <w:rPr>
          <w:color w:val="000000"/>
          <w:sz w:val="28"/>
          <w:szCs w:val="28"/>
        </w:rPr>
      </w:pPr>
    </w:p>
    <w:p w:rsidR="009D557C" w:rsidRPr="00702314" w:rsidRDefault="009D557C" w:rsidP="00BF1F50">
      <w:pPr>
        <w:rPr>
          <w:b/>
          <w:color w:val="000000"/>
          <w:sz w:val="28"/>
          <w:szCs w:val="28"/>
        </w:rPr>
      </w:pPr>
      <w:r w:rsidRPr="001001A5">
        <w:rPr>
          <w:color w:val="000000"/>
          <w:sz w:val="28"/>
          <w:szCs w:val="28"/>
        </w:rPr>
        <w:tab/>
      </w:r>
      <w:r w:rsidRPr="00702314">
        <w:rPr>
          <w:b/>
          <w:color w:val="000000"/>
          <w:sz w:val="28"/>
          <w:szCs w:val="28"/>
        </w:rPr>
        <w:t>1.1. Сущность и значение финансового контроля</w:t>
      </w:r>
    </w:p>
    <w:p w:rsidR="009D557C" w:rsidRPr="001001A5" w:rsidRDefault="009D557C" w:rsidP="009D557C">
      <w:pPr>
        <w:jc w:val="both"/>
        <w:rPr>
          <w:color w:val="000000"/>
          <w:sz w:val="28"/>
          <w:szCs w:val="28"/>
        </w:rPr>
      </w:pPr>
    </w:p>
    <w:p w:rsidR="00697308" w:rsidRPr="001001A5" w:rsidRDefault="009D557C" w:rsidP="00F212AD">
      <w:pPr>
        <w:jc w:val="both"/>
        <w:rPr>
          <w:color w:val="000000"/>
          <w:sz w:val="28"/>
          <w:szCs w:val="28"/>
        </w:rPr>
      </w:pPr>
      <w:r w:rsidRPr="001001A5">
        <w:rPr>
          <w:color w:val="000000"/>
          <w:sz w:val="28"/>
          <w:szCs w:val="28"/>
        </w:rPr>
        <w:tab/>
      </w:r>
      <w:r w:rsidR="003643F2" w:rsidRPr="001001A5">
        <w:rPr>
          <w:color w:val="000000"/>
          <w:sz w:val="28"/>
          <w:szCs w:val="28"/>
        </w:rPr>
        <w:t>Финансовый контроль представляет собой специфическую деятельность направленную на проверку обоснованности стоимостного распределения валового общественного продукта по соответствующим фондам денежных средств и их расходование на определенные цели.</w:t>
      </w:r>
    </w:p>
    <w:p w:rsidR="00697308" w:rsidRPr="001001A5" w:rsidRDefault="00697308" w:rsidP="00F212AD">
      <w:pPr>
        <w:jc w:val="both"/>
        <w:rPr>
          <w:color w:val="000000"/>
          <w:sz w:val="28"/>
          <w:szCs w:val="28"/>
        </w:rPr>
      </w:pPr>
      <w:r w:rsidRPr="001001A5">
        <w:rPr>
          <w:color w:val="000000"/>
          <w:sz w:val="28"/>
          <w:szCs w:val="28"/>
        </w:rPr>
        <w:tab/>
        <w:t>Термин «контроль» является производным от латинского выражения «контра рутулус», что означает «противопоставление» (намеренного, предполагаемого процесса, явления и происходящего или свершившегося, фактического).</w:t>
      </w:r>
    </w:p>
    <w:p w:rsidR="00F17F3F" w:rsidRPr="001001A5" w:rsidRDefault="00697308" w:rsidP="00F212AD">
      <w:pPr>
        <w:jc w:val="both"/>
        <w:rPr>
          <w:color w:val="000000"/>
          <w:sz w:val="28"/>
          <w:szCs w:val="28"/>
        </w:rPr>
      </w:pPr>
      <w:r w:rsidRPr="001001A5">
        <w:rPr>
          <w:color w:val="000000"/>
          <w:sz w:val="28"/>
          <w:szCs w:val="28"/>
        </w:rPr>
        <w:tab/>
      </w:r>
      <w:r w:rsidR="00F17F3F" w:rsidRPr="001001A5">
        <w:rPr>
          <w:color w:val="000000"/>
          <w:sz w:val="28"/>
          <w:szCs w:val="28"/>
        </w:rPr>
        <w:t xml:space="preserve">Наличие финансового контроля объективно обусловлено тем, что финансам, как экономической категории  присуща контрольная функция. Посредством этой функции финансы предупреждают о складывающихся пропорциях распределения, соотношения фондов, источниках их формирования, использовании. </w:t>
      </w:r>
      <w:r w:rsidR="00F212AD" w:rsidRPr="001001A5">
        <w:rPr>
          <w:color w:val="000000"/>
          <w:sz w:val="28"/>
          <w:szCs w:val="28"/>
        </w:rPr>
        <w:t xml:space="preserve">Контрольная функция финансов проявляется в финансовом контроле, важнейшем в системе государственного контроля. Необходимость в финансовом контроле вытекает также из управления финансами государства. Специфика финансового контроля состоит в том, что финансы одновременно являются объектом и субъектом контроля. </w:t>
      </w:r>
      <w:r w:rsidR="00F17F3F" w:rsidRPr="001001A5">
        <w:rPr>
          <w:color w:val="000000"/>
          <w:sz w:val="28"/>
          <w:szCs w:val="28"/>
        </w:rPr>
        <w:t xml:space="preserve">Его непосредственным объектом являются процессы формирования доходов и накоплений, создание и использование денежных фондов. </w:t>
      </w:r>
    </w:p>
    <w:p w:rsidR="003643F2" w:rsidRPr="001001A5" w:rsidRDefault="00F17F3F" w:rsidP="0020241B">
      <w:pPr>
        <w:jc w:val="both"/>
        <w:rPr>
          <w:color w:val="000000"/>
          <w:sz w:val="28"/>
          <w:szCs w:val="28"/>
        </w:rPr>
      </w:pPr>
      <w:r w:rsidRPr="001001A5">
        <w:rPr>
          <w:color w:val="000000"/>
          <w:sz w:val="28"/>
          <w:szCs w:val="28"/>
        </w:rPr>
        <w:tab/>
      </w:r>
      <w:r w:rsidR="00F212AD" w:rsidRPr="001001A5">
        <w:rPr>
          <w:color w:val="000000"/>
          <w:sz w:val="28"/>
          <w:szCs w:val="28"/>
        </w:rPr>
        <w:t xml:space="preserve">В самом общем плане реализация контрольной функции финансов состоит в выявлении отклонений от заданных экономической и финансовой политикой нормативных предписаний относительно функционирования всей системы хозяйственных и финансовых отношений. </w:t>
      </w:r>
      <w:r w:rsidR="00F212AD" w:rsidRPr="001001A5">
        <w:rPr>
          <w:color w:val="000000"/>
          <w:sz w:val="28"/>
          <w:szCs w:val="28"/>
        </w:rPr>
        <w:tab/>
      </w:r>
      <w:r w:rsidR="00F212AD" w:rsidRPr="001001A5">
        <w:rPr>
          <w:color w:val="000000"/>
          <w:sz w:val="28"/>
          <w:szCs w:val="28"/>
        </w:rPr>
        <w:tab/>
      </w:r>
      <w:r w:rsidR="00F212AD" w:rsidRPr="001001A5">
        <w:rPr>
          <w:color w:val="000000"/>
          <w:sz w:val="28"/>
          <w:szCs w:val="28"/>
        </w:rPr>
        <w:tab/>
      </w:r>
      <w:r w:rsidR="00F212AD" w:rsidRPr="001001A5">
        <w:rPr>
          <w:color w:val="000000"/>
          <w:sz w:val="28"/>
          <w:szCs w:val="28"/>
        </w:rPr>
        <w:tab/>
      </w:r>
      <w:r w:rsidR="00F212AD" w:rsidRPr="001001A5">
        <w:rPr>
          <w:color w:val="000000"/>
          <w:sz w:val="28"/>
          <w:szCs w:val="28"/>
        </w:rPr>
        <w:tab/>
        <w:t xml:space="preserve">В более узком значении контрольная функция состоит в предупреждении и устранении выявленных в результате контроля негативных явлений и фактов, дестабилизирующих развитие экономики и финансов, наносящих вред интересам государства, трудовых коллективов и большинства населения. </w:t>
      </w:r>
      <w:r w:rsidR="00F212AD" w:rsidRPr="001001A5">
        <w:rPr>
          <w:color w:val="000000"/>
          <w:sz w:val="28"/>
          <w:szCs w:val="28"/>
        </w:rPr>
        <w:tab/>
        <w:t xml:space="preserve">Финансовый контроль реализуется относительно всех стадий финансовой деятельности: мобилизации, распределения и использования государственных денежных средств. </w:t>
      </w:r>
      <w:r w:rsidR="00F212AD" w:rsidRPr="001001A5">
        <w:rPr>
          <w:color w:val="000000"/>
          <w:sz w:val="28"/>
          <w:szCs w:val="28"/>
        </w:rPr>
        <w:tab/>
      </w:r>
      <w:r w:rsidR="003643F2" w:rsidRPr="001001A5">
        <w:rPr>
          <w:color w:val="000000"/>
          <w:sz w:val="28"/>
          <w:szCs w:val="28"/>
        </w:rPr>
        <w:t>Специфика финансового контроля состоит в том что, он осуществляется в денежной форме.</w:t>
      </w:r>
      <w:r w:rsidR="00F212AD" w:rsidRPr="001001A5">
        <w:rPr>
          <w:color w:val="000000"/>
          <w:sz w:val="28"/>
          <w:szCs w:val="28"/>
        </w:rPr>
        <w:tab/>
      </w:r>
      <w:r w:rsidR="00F212AD" w:rsidRPr="001001A5">
        <w:rPr>
          <w:color w:val="000000"/>
          <w:sz w:val="28"/>
          <w:szCs w:val="28"/>
        </w:rPr>
        <w:tab/>
      </w:r>
      <w:r w:rsidR="00F212AD" w:rsidRPr="001001A5">
        <w:rPr>
          <w:color w:val="000000"/>
          <w:sz w:val="28"/>
          <w:szCs w:val="28"/>
        </w:rPr>
        <w:tab/>
      </w:r>
      <w:r w:rsidR="00F212AD" w:rsidRPr="001001A5">
        <w:rPr>
          <w:color w:val="000000"/>
          <w:sz w:val="28"/>
          <w:szCs w:val="28"/>
        </w:rPr>
        <w:tab/>
      </w:r>
      <w:r w:rsidR="00F212AD" w:rsidRPr="001001A5">
        <w:rPr>
          <w:color w:val="000000"/>
          <w:sz w:val="28"/>
          <w:szCs w:val="28"/>
        </w:rPr>
        <w:tab/>
      </w:r>
      <w:r w:rsidR="00F212AD" w:rsidRPr="001001A5">
        <w:rPr>
          <w:color w:val="000000"/>
          <w:sz w:val="28"/>
          <w:szCs w:val="28"/>
        </w:rPr>
        <w:tab/>
      </w:r>
      <w:r w:rsidR="00F212AD" w:rsidRPr="001001A5">
        <w:rPr>
          <w:color w:val="000000"/>
          <w:sz w:val="28"/>
          <w:szCs w:val="28"/>
        </w:rPr>
        <w:tab/>
      </w:r>
      <w:r w:rsidR="003643F2" w:rsidRPr="001001A5">
        <w:rPr>
          <w:color w:val="000000"/>
          <w:sz w:val="28"/>
          <w:szCs w:val="28"/>
        </w:rPr>
        <w:t>Проведение государственного финансового контроля осуществляется с обязательным соблюдением следующих принципов:</w:t>
      </w:r>
    </w:p>
    <w:p w:rsidR="003643F2" w:rsidRPr="001001A5" w:rsidRDefault="00697308" w:rsidP="009D557C">
      <w:pPr>
        <w:jc w:val="both"/>
        <w:rPr>
          <w:color w:val="000000"/>
          <w:sz w:val="28"/>
          <w:szCs w:val="28"/>
        </w:rPr>
      </w:pPr>
      <w:r w:rsidRPr="001001A5">
        <w:rPr>
          <w:color w:val="000000"/>
          <w:sz w:val="28"/>
          <w:szCs w:val="28"/>
        </w:rPr>
        <w:tab/>
        <w:t>1</w:t>
      </w:r>
      <w:r w:rsidR="0020241B">
        <w:rPr>
          <w:color w:val="000000"/>
          <w:sz w:val="28"/>
          <w:szCs w:val="28"/>
        </w:rPr>
        <w:t>.</w:t>
      </w:r>
      <w:r w:rsidRPr="001001A5">
        <w:rPr>
          <w:color w:val="000000"/>
          <w:sz w:val="28"/>
          <w:szCs w:val="28"/>
        </w:rPr>
        <w:t xml:space="preserve"> Принцип независимости – недопущение любого вмешательства, подрывающего независимость органов государственного финансового контроля, ревизионных комиссий Маслихатов, служб внутреннего контроля, их работников и членов, независимость проводимого ими контрольного мероприятия при осуществлении контрольных функций. </w:t>
      </w:r>
    </w:p>
    <w:p w:rsidR="003643F2" w:rsidRPr="001001A5" w:rsidRDefault="00697308" w:rsidP="009D557C">
      <w:pPr>
        <w:jc w:val="both"/>
        <w:rPr>
          <w:color w:val="000000"/>
          <w:sz w:val="28"/>
          <w:szCs w:val="28"/>
        </w:rPr>
      </w:pPr>
      <w:r w:rsidRPr="001001A5">
        <w:rPr>
          <w:color w:val="000000"/>
          <w:sz w:val="28"/>
          <w:szCs w:val="28"/>
        </w:rPr>
        <w:lastRenderedPageBreak/>
        <w:tab/>
        <w:t>2</w:t>
      </w:r>
      <w:r w:rsidR="0020241B">
        <w:rPr>
          <w:color w:val="000000"/>
          <w:sz w:val="28"/>
          <w:szCs w:val="28"/>
        </w:rPr>
        <w:t>.</w:t>
      </w:r>
      <w:r w:rsidRPr="001001A5">
        <w:rPr>
          <w:color w:val="000000"/>
          <w:sz w:val="28"/>
          <w:szCs w:val="28"/>
        </w:rPr>
        <w:t xml:space="preserve"> Принцип объективности контроля – проведение контроля строго в соответствии с законодательством РК, стандартами государственного финансового контроля, недопущение конфликта интересов, принятие решений по результатам контроля только на основании выявленных и документально подтвержденных фактов. </w:t>
      </w:r>
    </w:p>
    <w:p w:rsidR="00697308" w:rsidRPr="001001A5" w:rsidRDefault="003643F2" w:rsidP="009D557C">
      <w:pPr>
        <w:jc w:val="both"/>
        <w:rPr>
          <w:color w:val="000000"/>
          <w:sz w:val="28"/>
          <w:szCs w:val="28"/>
        </w:rPr>
      </w:pPr>
      <w:r w:rsidRPr="001001A5">
        <w:rPr>
          <w:color w:val="000000"/>
          <w:sz w:val="28"/>
          <w:szCs w:val="28"/>
        </w:rPr>
        <w:tab/>
        <w:t>3</w:t>
      </w:r>
      <w:r w:rsidR="0020241B">
        <w:rPr>
          <w:color w:val="000000"/>
          <w:sz w:val="28"/>
          <w:szCs w:val="28"/>
        </w:rPr>
        <w:t>.</w:t>
      </w:r>
      <w:r w:rsidRPr="001001A5">
        <w:rPr>
          <w:color w:val="000000"/>
          <w:sz w:val="28"/>
          <w:szCs w:val="28"/>
        </w:rPr>
        <w:t xml:space="preserve"> </w:t>
      </w:r>
      <w:r w:rsidR="00697308" w:rsidRPr="001001A5">
        <w:rPr>
          <w:color w:val="000000"/>
          <w:sz w:val="28"/>
          <w:szCs w:val="28"/>
        </w:rPr>
        <w:t xml:space="preserve">Принцип </w:t>
      </w:r>
      <w:r w:rsidRPr="001001A5">
        <w:rPr>
          <w:color w:val="000000"/>
          <w:sz w:val="28"/>
          <w:szCs w:val="28"/>
        </w:rPr>
        <w:t>дос</w:t>
      </w:r>
      <w:r w:rsidR="00697308" w:rsidRPr="001001A5">
        <w:rPr>
          <w:color w:val="000000"/>
          <w:sz w:val="28"/>
          <w:szCs w:val="28"/>
        </w:rPr>
        <w:t xml:space="preserve">товерности результатов контроля – подтверждение результатов контроля бухгалтерскими, банковскими и иными документами объекта государственного финансового контроля. </w:t>
      </w:r>
    </w:p>
    <w:p w:rsidR="003643F2" w:rsidRPr="001001A5" w:rsidRDefault="003643F2" w:rsidP="009D557C">
      <w:pPr>
        <w:jc w:val="both"/>
        <w:rPr>
          <w:color w:val="000000"/>
          <w:sz w:val="28"/>
          <w:szCs w:val="28"/>
        </w:rPr>
      </w:pPr>
      <w:r w:rsidRPr="001001A5">
        <w:rPr>
          <w:color w:val="000000"/>
          <w:sz w:val="28"/>
          <w:szCs w:val="28"/>
        </w:rPr>
        <w:tab/>
        <w:t>4</w:t>
      </w:r>
      <w:r w:rsidR="0020241B">
        <w:rPr>
          <w:color w:val="000000"/>
          <w:sz w:val="28"/>
          <w:szCs w:val="28"/>
        </w:rPr>
        <w:t>.</w:t>
      </w:r>
      <w:r w:rsidRPr="001001A5">
        <w:rPr>
          <w:color w:val="000000"/>
          <w:sz w:val="28"/>
          <w:szCs w:val="28"/>
        </w:rPr>
        <w:t xml:space="preserve"> </w:t>
      </w:r>
      <w:r w:rsidR="00697308" w:rsidRPr="001001A5">
        <w:rPr>
          <w:color w:val="000000"/>
          <w:sz w:val="28"/>
          <w:szCs w:val="28"/>
        </w:rPr>
        <w:t xml:space="preserve">Принцип </w:t>
      </w:r>
      <w:r w:rsidRPr="001001A5">
        <w:rPr>
          <w:color w:val="000000"/>
          <w:sz w:val="28"/>
          <w:szCs w:val="28"/>
        </w:rPr>
        <w:t>п</w:t>
      </w:r>
      <w:r w:rsidR="00697308" w:rsidRPr="001001A5">
        <w:rPr>
          <w:color w:val="000000"/>
          <w:sz w:val="28"/>
          <w:szCs w:val="28"/>
        </w:rPr>
        <w:t>розрачности – ясность изложения результатов контроля, подотчетность органов государственного финансового контроля, ревизионных комиссий Маслихатов Президенту РК, Парламенту РК, Правительству РК, Маслихатам.</w:t>
      </w:r>
    </w:p>
    <w:p w:rsidR="00F17F3F" w:rsidRPr="001001A5" w:rsidRDefault="003643F2" w:rsidP="009D557C">
      <w:pPr>
        <w:jc w:val="both"/>
        <w:rPr>
          <w:color w:val="000000"/>
          <w:sz w:val="28"/>
          <w:szCs w:val="28"/>
        </w:rPr>
      </w:pPr>
      <w:r w:rsidRPr="001001A5">
        <w:rPr>
          <w:color w:val="000000"/>
          <w:sz w:val="28"/>
          <w:szCs w:val="28"/>
        </w:rPr>
        <w:tab/>
        <w:t>5</w:t>
      </w:r>
      <w:r w:rsidR="0020241B">
        <w:rPr>
          <w:color w:val="000000"/>
          <w:sz w:val="28"/>
          <w:szCs w:val="28"/>
        </w:rPr>
        <w:t>.</w:t>
      </w:r>
      <w:r w:rsidRPr="001001A5">
        <w:rPr>
          <w:color w:val="000000"/>
          <w:sz w:val="28"/>
          <w:szCs w:val="28"/>
        </w:rPr>
        <w:t xml:space="preserve"> </w:t>
      </w:r>
      <w:r w:rsidR="00697308" w:rsidRPr="001001A5">
        <w:rPr>
          <w:color w:val="000000"/>
          <w:sz w:val="28"/>
          <w:szCs w:val="28"/>
        </w:rPr>
        <w:t xml:space="preserve">Принцип гласности </w:t>
      </w:r>
      <w:r w:rsidR="00F17F3F" w:rsidRPr="001001A5">
        <w:rPr>
          <w:color w:val="000000"/>
          <w:sz w:val="28"/>
          <w:szCs w:val="28"/>
        </w:rPr>
        <w:t>–</w:t>
      </w:r>
      <w:r w:rsidR="00697308" w:rsidRPr="001001A5">
        <w:rPr>
          <w:color w:val="000000"/>
          <w:sz w:val="28"/>
          <w:szCs w:val="28"/>
        </w:rPr>
        <w:t xml:space="preserve"> </w:t>
      </w:r>
      <w:r w:rsidR="00F17F3F" w:rsidRPr="001001A5">
        <w:rPr>
          <w:color w:val="000000"/>
          <w:sz w:val="28"/>
          <w:szCs w:val="28"/>
        </w:rPr>
        <w:t>публикация результатов контроля с учетом обеспечения режима секретности, служебной, коммерческой или иной охраняемой законом тайны.</w:t>
      </w:r>
    </w:p>
    <w:p w:rsidR="003643F2" w:rsidRPr="001001A5" w:rsidRDefault="003643F2" w:rsidP="009D557C">
      <w:pPr>
        <w:jc w:val="both"/>
        <w:rPr>
          <w:color w:val="000000"/>
          <w:sz w:val="28"/>
          <w:szCs w:val="28"/>
        </w:rPr>
      </w:pPr>
      <w:r w:rsidRPr="001001A5">
        <w:rPr>
          <w:color w:val="000000"/>
          <w:sz w:val="28"/>
          <w:szCs w:val="28"/>
        </w:rPr>
        <w:tab/>
        <w:t>6</w:t>
      </w:r>
      <w:r w:rsidR="0020241B">
        <w:rPr>
          <w:color w:val="000000"/>
          <w:sz w:val="28"/>
          <w:szCs w:val="28"/>
        </w:rPr>
        <w:t>.</w:t>
      </w:r>
      <w:r w:rsidRPr="001001A5">
        <w:rPr>
          <w:color w:val="000000"/>
          <w:sz w:val="28"/>
          <w:szCs w:val="28"/>
        </w:rPr>
        <w:t xml:space="preserve"> </w:t>
      </w:r>
      <w:r w:rsidR="00697308" w:rsidRPr="001001A5">
        <w:rPr>
          <w:color w:val="000000"/>
          <w:sz w:val="28"/>
          <w:szCs w:val="28"/>
        </w:rPr>
        <w:t xml:space="preserve">Принцип </w:t>
      </w:r>
      <w:r w:rsidR="00F17F3F" w:rsidRPr="001001A5">
        <w:rPr>
          <w:color w:val="000000"/>
          <w:sz w:val="28"/>
          <w:szCs w:val="28"/>
        </w:rPr>
        <w:t>компетентности – совокупность профессиональных знаний и навыков работников органов государственного финансового контроля, служб внутреннего контроля, членов ревизионных комиссий Маслихатов, необходимых для осуществления качественного контроля.</w:t>
      </w:r>
    </w:p>
    <w:p w:rsidR="003643F2" w:rsidRPr="001001A5" w:rsidRDefault="0036492E" w:rsidP="009D557C">
      <w:pPr>
        <w:jc w:val="both"/>
        <w:rPr>
          <w:color w:val="000000"/>
          <w:sz w:val="28"/>
          <w:szCs w:val="28"/>
        </w:rPr>
      </w:pPr>
      <w:r w:rsidRPr="001001A5">
        <w:rPr>
          <w:color w:val="000000"/>
          <w:sz w:val="28"/>
          <w:szCs w:val="28"/>
        </w:rPr>
        <w:tab/>
      </w:r>
      <w:r w:rsidR="003643F2" w:rsidRPr="001001A5">
        <w:rPr>
          <w:color w:val="000000"/>
          <w:sz w:val="28"/>
          <w:szCs w:val="28"/>
        </w:rPr>
        <w:t>Основные задачи финансового контроля:</w:t>
      </w:r>
    </w:p>
    <w:p w:rsidR="003643F2" w:rsidRPr="001001A5" w:rsidRDefault="003643F2" w:rsidP="009D557C">
      <w:pPr>
        <w:jc w:val="both"/>
        <w:rPr>
          <w:color w:val="000000"/>
          <w:sz w:val="28"/>
          <w:szCs w:val="28"/>
        </w:rPr>
      </w:pPr>
      <w:r w:rsidRPr="001001A5">
        <w:rPr>
          <w:color w:val="000000"/>
          <w:sz w:val="28"/>
          <w:szCs w:val="28"/>
        </w:rPr>
        <w:tab/>
        <w:t>1</w:t>
      </w:r>
      <w:r w:rsidR="0020241B">
        <w:rPr>
          <w:color w:val="000000"/>
          <w:sz w:val="28"/>
          <w:szCs w:val="28"/>
        </w:rPr>
        <w:t>.</w:t>
      </w:r>
      <w:r w:rsidR="0036492E" w:rsidRPr="001001A5">
        <w:rPr>
          <w:color w:val="000000"/>
          <w:sz w:val="28"/>
          <w:szCs w:val="28"/>
        </w:rPr>
        <w:t xml:space="preserve"> </w:t>
      </w:r>
      <w:r w:rsidRPr="001001A5">
        <w:rPr>
          <w:color w:val="000000"/>
          <w:sz w:val="28"/>
          <w:szCs w:val="28"/>
        </w:rPr>
        <w:t>проверка выполнений финансовых обязанностей перед государством организациями населения;</w:t>
      </w:r>
    </w:p>
    <w:p w:rsidR="0036492E" w:rsidRPr="001001A5" w:rsidRDefault="003643F2" w:rsidP="009D557C">
      <w:pPr>
        <w:jc w:val="both"/>
        <w:rPr>
          <w:color w:val="000000"/>
          <w:sz w:val="28"/>
          <w:szCs w:val="28"/>
        </w:rPr>
      </w:pPr>
      <w:r w:rsidRPr="001001A5">
        <w:rPr>
          <w:color w:val="000000"/>
          <w:sz w:val="28"/>
          <w:szCs w:val="28"/>
        </w:rPr>
        <w:tab/>
      </w:r>
      <w:r w:rsidR="0020241B">
        <w:rPr>
          <w:color w:val="000000"/>
          <w:sz w:val="28"/>
          <w:szCs w:val="28"/>
        </w:rPr>
        <w:t>2.</w:t>
      </w:r>
      <w:r w:rsidR="0036492E" w:rsidRPr="001001A5">
        <w:rPr>
          <w:color w:val="000000"/>
          <w:sz w:val="28"/>
          <w:szCs w:val="28"/>
        </w:rPr>
        <w:t xml:space="preserve"> проверка правильности использования хозяйствующими субъектами находящихся в их распоряжении денежных ресурсов;</w:t>
      </w:r>
    </w:p>
    <w:p w:rsidR="0036492E" w:rsidRPr="001001A5" w:rsidRDefault="0020241B" w:rsidP="009D557C">
      <w:pPr>
        <w:jc w:val="both"/>
        <w:rPr>
          <w:color w:val="000000"/>
          <w:sz w:val="28"/>
          <w:szCs w:val="28"/>
        </w:rPr>
      </w:pPr>
      <w:r>
        <w:rPr>
          <w:color w:val="000000"/>
          <w:sz w:val="28"/>
          <w:szCs w:val="28"/>
        </w:rPr>
        <w:tab/>
        <w:t>3.</w:t>
      </w:r>
      <w:r w:rsidR="0036492E" w:rsidRPr="001001A5">
        <w:rPr>
          <w:color w:val="000000"/>
          <w:sz w:val="28"/>
          <w:szCs w:val="28"/>
        </w:rPr>
        <w:t xml:space="preserve"> проверка соблюдения правил совершения финансовых операций, расчетов и хранения денежных средств хозяйствующими субъектами;</w:t>
      </w:r>
    </w:p>
    <w:p w:rsidR="0036492E" w:rsidRPr="001001A5" w:rsidRDefault="0020241B" w:rsidP="009D557C">
      <w:pPr>
        <w:jc w:val="both"/>
        <w:rPr>
          <w:color w:val="000000"/>
          <w:sz w:val="28"/>
          <w:szCs w:val="28"/>
        </w:rPr>
      </w:pPr>
      <w:r>
        <w:rPr>
          <w:color w:val="000000"/>
          <w:sz w:val="28"/>
          <w:szCs w:val="28"/>
        </w:rPr>
        <w:tab/>
        <w:t>4.</w:t>
      </w:r>
      <w:r w:rsidR="0036492E" w:rsidRPr="001001A5">
        <w:rPr>
          <w:color w:val="000000"/>
          <w:sz w:val="28"/>
          <w:szCs w:val="28"/>
        </w:rPr>
        <w:t xml:space="preserve"> выявление внутренних резервов производства, возможности повышения рентабельности хозяйства, роста производительности труда, ускорение оборачиваемости оборотных средств более эффективного использования материальных и денежных ресурсов;</w:t>
      </w:r>
    </w:p>
    <w:p w:rsidR="0020241B" w:rsidRDefault="0020241B" w:rsidP="00F212AD">
      <w:pPr>
        <w:jc w:val="both"/>
        <w:rPr>
          <w:color w:val="000000"/>
          <w:sz w:val="28"/>
          <w:szCs w:val="28"/>
        </w:rPr>
      </w:pPr>
      <w:r>
        <w:rPr>
          <w:color w:val="000000"/>
          <w:sz w:val="28"/>
          <w:szCs w:val="28"/>
        </w:rPr>
        <w:tab/>
        <w:t>5.</w:t>
      </w:r>
      <w:r w:rsidR="0036492E" w:rsidRPr="001001A5">
        <w:rPr>
          <w:color w:val="000000"/>
          <w:sz w:val="28"/>
          <w:szCs w:val="28"/>
        </w:rPr>
        <w:t xml:space="preserve"> устранение и предупреждение нарушений финансовой дисциплины.</w:t>
      </w:r>
      <w:r w:rsidR="00F212AD" w:rsidRPr="001001A5">
        <w:rPr>
          <w:color w:val="000000"/>
          <w:sz w:val="28"/>
          <w:szCs w:val="28"/>
        </w:rPr>
        <w:tab/>
      </w:r>
      <w:r w:rsidR="00F212AD" w:rsidRPr="001001A5">
        <w:rPr>
          <w:color w:val="000000"/>
          <w:sz w:val="28"/>
          <w:szCs w:val="28"/>
        </w:rPr>
        <w:tab/>
        <w:t xml:space="preserve">Особенностью финансового контроля является его всеобъемлющий и универсальный характер и то, что объектом являются не только денежные средства, но и материальные и трудовые ресурсы, так как товарно-денежные отношения выражаются в денежной форме. </w:t>
      </w:r>
    </w:p>
    <w:p w:rsidR="00F212AD" w:rsidRPr="001001A5" w:rsidRDefault="00F212AD" w:rsidP="0020241B">
      <w:pPr>
        <w:ind w:firstLine="708"/>
        <w:jc w:val="both"/>
        <w:rPr>
          <w:color w:val="000000"/>
          <w:sz w:val="28"/>
          <w:szCs w:val="28"/>
        </w:rPr>
      </w:pPr>
      <w:r w:rsidRPr="001001A5">
        <w:rPr>
          <w:color w:val="000000"/>
          <w:sz w:val="28"/>
          <w:szCs w:val="28"/>
        </w:rPr>
        <w:t>В сфере финансового контроля находятся практически все органы государственной власти и государственного управления, предприятия, независимо от формы собственности, часть населения, которая является участниками финансовых отношений. Что касается государственных органов, то они одновременно являются субъектами и объектами финансового контроля. Универсальность заключается в том, что</w:t>
      </w:r>
      <w:r w:rsidR="0020241B">
        <w:rPr>
          <w:color w:val="000000"/>
          <w:sz w:val="28"/>
          <w:szCs w:val="28"/>
        </w:rPr>
        <w:t>,</w:t>
      </w:r>
      <w:r w:rsidRPr="001001A5">
        <w:rPr>
          <w:color w:val="000000"/>
          <w:sz w:val="28"/>
          <w:szCs w:val="28"/>
        </w:rPr>
        <w:t xml:space="preserve"> несмотря на специфику всех объектов финансового контроля</w:t>
      </w:r>
      <w:r w:rsidR="0020241B">
        <w:rPr>
          <w:color w:val="000000"/>
          <w:sz w:val="28"/>
          <w:szCs w:val="28"/>
        </w:rPr>
        <w:t>,</w:t>
      </w:r>
      <w:r w:rsidRPr="001001A5">
        <w:rPr>
          <w:color w:val="000000"/>
          <w:sz w:val="28"/>
          <w:szCs w:val="28"/>
        </w:rPr>
        <w:t xml:space="preserve"> последний использует практически одни и те же приемы и способы. </w:t>
      </w:r>
      <w:r w:rsidRPr="001001A5">
        <w:rPr>
          <w:color w:val="000000"/>
          <w:sz w:val="28"/>
          <w:szCs w:val="28"/>
        </w:rPr>
        <w:tab/>
      </w:r>
      <w:r w:rsidRPr="001001A5">
        <w:rPr>
          <w:color w:val="000000"/>
          <w:sz w:val="28"/>
          <w:szCs w:val="28"/>
        </w:rPr>
        <w:tab/>
      </w:r>
      <w:r w:rsidRPr="001001A5">
        <w:rPr>
          <w:color w:val="000000"/>
          <w:sz w:val="28"/>
          <w:szCs w:val="28"/>
        </w:rPr>
        <w:tab/>
      </w:r>
      <w:r w:rsidRPr="001001A5">
        <w:rPr>
          <w:color w:val="000000"/>
          <w:sz w:val="28"/>
          <w:szCs w:val="28"/>
        </w:rPr>
        <w:tab/>
        <w:t xml:space="preserve">Экономические показатели и социальные параметры, как правило, имеют денежное выражение. Валовой внутренний продукт, объемы </w:t>
      </w:r>
      <w:r w:rsidRPr="001001A5">
        <w:rPr>
          <w:color w:val="000000"/>
          <w:sz w:val="28"/>
          <w:szCs w:val="28"/>
        </w:rPr>
        <w:lastRenderedPageBreak/>
        <w:t xml:space="preserve">промышленного и сельскохозяйственного производства, другие макроэкономические показатели выражаются сегодня в миллиардах рублей. Показатели экономической деятельности хозяйствующих субъектов также имеют денежное выражение. Расходы на социально-культурную сферу, отдельные социальные программы обязательно обсчитываются на предмет затрат на их реализацию. </w:t>
      </w:r>
      <w:r w:rsidRPr="001001A5">
        <w:rPr>
          <w:color w:val="000000"/>
          <w:sz w:val="28"/>
          <w:szCs w:val="28"/>
        </w:rPr>
        <w:tab/>
      </w:r>
      <w:r w:rsidRPr="001001A5">
        <w:rPr>
          <w:color w:val="000000"/>
          <w:sz w:val="28"/>
          <w:szCs w:val="28"/>
        </w:rPr>
        <w:tab/>
      </w:r>
      <w:r w:rsidRPr="001001A5">
        <w:rPr>
          <w:color w:val="000000"/>
          <w:sz w:val="28"/>
          <w:szCs w:val="28"/>
        </w:rPr>
        <w:tab/>
      </w:r>
      <w:r w:rsidRPr="001001A5">
        <w:rPr>
          <w:color w:val="000000"/>
          <w:sz w:val="28"/>
          <w:szCs w:val="28"/>
        </w:rPr>
        <w:tab/>
      </w:r>
      <w:r w:rsidRPr="001001A5">
        <w:rPr>
          <w:color w:val="000000"/>
          <w:sz w:val="28"/>
          <w:szCs w:val="28"/>
        </w:rPr>
        <w:tab/>
      </w:r>
      <w:r w:rsidRPr="001001A5">
        <w:rPr>
          <w:color w:val="000000"/>
          <w:sz w:val="28"/>
          <w:szCs w:val="28"/>
        </w:rPr>
        <w:tab/>
      </w:r>
      <w:r w:rsidRPr="001001A5">
        <w:rPr>
          <w:color w:val="000000"/>
          <w:sz w:val="28"/>
          <w:szCs w:val="28"/>
        </w:rPr>
        <w:tab/>
      </w:r>
      <w:r w:rsidRPr="001001A5">
        <w:rPr>
          <w:color w:val="000000"/>
          <w:sz w:val="28"/>
          <w:szCs w:val="28"/>
        </w:rPr>
        <w:tab/>
      </w:r>
      <w:r w:rsidRPr="001001A5">
        <w:rPr>
          <w:color w:val="000000"/>
          <w:sz w:val="28"/>
          <w:szCs w:val="28"/>
        </w:rPr>
        <w:tab/>
      </w:r>
      <w:r w:rsidRPr="001001A5">
        <w:rPr>
          <w:color w:val="000000"/>
          <w:sz w:val="28"/>
          <w:szCs w:val="28"/>
        </w:rPr>
        <w:tab/>
        <w:t xml:space="preserve">Финансовый контроль особенно в сфере материального производства имеет, кроме чисто контрольного значения, большое аналитическое. Сопоставление результатов и затрат, использование таких категорий, как выручка, рентабельность, прибыль, цена, налоги и т.д. позволяет делать выводы и принимать необходимые меры по более эффективному использованию всех факторов производства, улучшению организации работы. </w:t>
      </w:r>
      <w:r w:rsidRPr="001001A5">
        <w:rPr>
          <w:color w:val="000000"/>
          <w:sz w:val="28"/>
          <w:szCs w:val="28"/>
        </w:rPr>
        <w:tab/>
      </w:r>
      <w:r w:rsidRPr="001001A5">
        <w:rPr>
          <w:color w:val="000000"/>
          <w:sz w:val="28"/>
          <w:szCs w:val="28"/>
        </w:rPr>
        <w:tab/>
      </w:r>
      <w:r w:rsidRPr="001001A5">
        <w:rPr>
          <w:color w:val="000000"/>
          <w:sz w:val="28"/>
          <w:szCs w:val="28"/>
        </w:rPr>
        <w:tab/>
      </w:r>
      <w:r w:rsidRPr="001001A5">
        <w:rPr>
          <w:color w:val="000000"/>
          <w:sz w:val="28"/>
          <w:szCs w:val="28"/>
        </w:rPr>
        <w:tab/>
      </w:r>
      <w:r w:rsidRPr="001001A5">
        <w:rPr>
          <w:color w:val="000000"/>
          <w:sz w:val="28"/>
          <w:szCs w:val="28"/>
        </w:rPr>
        <w:tab/>
      </w:r>
      <w:r w:rsidRPr="001001A5">
        <w:rPr>
          <w:color w:val="000000"/>
          <w:sz w:val="28"/>
          <w:szCs w:val="28"/>
        </w:rPr>
        <w:tab/>
      </w:r>
      <w:r w:rsidRPr="001001A5">
        <w:rPr>
          <w:color w:val="000000"/>
          <w:sz w:val="28"/>
          <w:szCs w:val="28"/>
        </w:rPr>
        <w:tab/>
      </w:r>
      <w:r w:rsidRPr="001001A5">
        <w:rPr>
          <w:color w:val="000000"/>
          <w:sz w:val="28"/>
          <w:szCs w:val="28"/>
        </w:rPr>
        <w:tab/>
      </w:r>
      <w:r w:rsidRPr="001001A5">
        <w:rPr>
          <w:color w:val="000000"/>
          <w:sz w:val="28"/>
          <w:szCs w:val="28"/>
        </w:rPr>
        <w:tab/>
      </w:r>
      <w:r w:rsidRPr="001001A5">
        <w:rPr>
          <w:color w:val="000000"/>
          <w:sz w:val="28"/>
          <w:szCs w:val="28"/>
        </w:rPr>
        <w:tab/>
      </w:r>
      <w:r w:rsidRPr="001001A5">
        <w:rPr>
          <w:color w:val="000000"/>
          <w:sz w:val="28"/>
          <w:szCs w:val="28"/>
        </w:rPr>
        <w:tab/>
        <w:t xml:space="preserve">Финансовый контроль фиксирует отклонения от установленных государством предписаний в области финансов. Совокупность требований, установленных в законодательном порядке относительно функционирования финансового механизма государства и обязанность соблюдать их формируют финансово-правовую категорию - финансовую дисциплину. </w:t>
      </w:r>
      <w:r w:rsidRPr="001001A5">
        <w:rPr>
          <w:color w:val="000000"/>
          <w:sz w:val="28"/>
          <w:szCs w:val="28"/>
        </w:rPr>
        <w:tab/>
      </w:r>
      <w:r w:rsidRPr="001001A5">
        <w:rPr>
          <w:color w:val="000000"/>
          <w:sz w:val="28"/>
          <w:szCs w:val="28"/>
        </w:rPr>
        <w:tab/>
      </w:r>
      <w:r w:rsidRPr="001001A5">
        <w:rPr>
          <w:color w:val="000000"/>
          <w:sz w:val="28"/>
          <w:szCs w:val="28"/>
        </w:rPr>
        <w:tab/>
        <w:t xml:space="preserve">Финансовый контроль, как неотъемлемая часть финансовой деятельности государства, не имеет временных границ: он осуществляется постоянно, несмотря на то, что финансово-плановые акты, как правило, действуют в течение года. </w:t>
      </w:r>
    </w:p>
    <w:p w:rsidR="009D557C" w:rsidRPr="001001A5" w:rsidRDefault="009D557C" w:rsidP="009D557C">
      <w:pPr>
        <w:jc w:val="both"/>
        <w:rPr>
          <w:color w:val="000000"/>
          <w:sz w:val="28"/>
          <w:szCs w:val="28"/>
        </w:rPr>
      </w:pPr>
    </w:p>
    <w:p w:rsidR="009D557C" w:rsidRPr="006D36FE" w:rsidRDefault="009D557C" w:rsidP="0053302F">
      <w:pPr>
        <w:rPr>
          <w:b/>
          <w:color w:val="000000"/>
          <w:sz w:val="28"/>
          <w:szCs w:val="28"/>
        </w:rPr>
      </w:pPr>
      <w:r w:rsidRPr="001001A5">
        <w:rPr>
          <w:color w:val="000000"/>
          <w:sz w:val="28"/>
          <w:szCs w:val="28"/>
        </w:rPr>
        <w:tab/>
      </w:r>
      <w:r w:rsidRPr="006D36FE">
        <w:rPr>
          <w:b/>
          <w:color w:val="000000"/>
          <w:sz w:val="28"/>
          <w:szCs w:val="28"/>
        </w:rPr>
        <w:t>1.2 Классификация видов, форм и методов финансового контроля</w:t>
      </w:r>
    </w:p>
    <w:p w:rsidR="00F212AD" w:rsidRPr="001001A5" w:rsidRDefault="00F212AD" w:rsidP="009D557C">
      <w:pPr>
        <w:jc w:val="both"/>
        <w:rPr>
          <w:color w:val="000000"/>
          <w:sz w:val="28"/>
          <w:szCs w:val="28"/>
        </w:rPr>
      </w:pPr>
    </w:p>
    <w:p w:rsidR="00F212AD" w:rsidRPr="001001A5" w:rsidRDefault="00F212AD" w:rsidP="009D557C">
      <w:pPr>
        <w:jc w:val="both"/>
        <w:rPr>
          <w:color w:val="000000"/>
          <w:sz w:val="28"/>
          <w:szCs w:val="28"/>
        </w:rPr>
      </w:pPr>
      <w:r w:rsidRPr="001001A5">
        <w:rPr>
          <w:color w:val="000000"/>
          <w:sz w:val="28"/>
          <w:szCs w:val="28"/>
        </w:rPr>
        <w:tab/>
        <w:t>В зависимости от субъектов осуществляющих финансовый контроль выделяют его следующие виды:</w:t>
      </w:r>
    </w:p>
    <w:p w:rsidR="00F212AD" w:rsidRPr="001001A5" w:rsidRDefault="00F212AD" w:rsidP="009D557C">
      <w:pPr>
        <w:jc w:val="both"/>
        <w:rPr>
          <w:color w:val="000000"/>
          <w:sz w:val="28"/>
          <w:szCs w:val="28"/>
        </w:rPr>
      </w:pPr>
      <w:r w:rsidRPr="001001A5">
        <w:rPr>
          <w:color w:val="000000"/>
          <w:sz w:val="28"/>
          <w:szCs w:val="28"/>
        </w:rPr>
        <w:tab/>
        <w:t>1</w:t>
      </w:r>
      <w:r w:rsidR="0020241B">
        <w:rPr>
          <w:color w:val="000000"/>
          <w:sz w:val="28"/>
          <w:szCs w:val="28"/>
        </w:rPr>
        <w:t>.</w:t>
      </w:r>
      <w:r w:rsidRPr="001001A5">
        <w:rPr>
          <w:color w:val="000000"/>
          <w:sz w:val="28"/>
          <w:szCs w:val="28"/>
        </w:rPr>
        <w:t xml:space="preserve"> общегосударственный;</w:t>
      </w:r>
    </w:p>
    <w:p w:rsidR="00F212AD" w:rsidRPr="001001A5" w:rsidRDefault="0020241B" w:rsidP="009D557C">
      <w:pPr>
        <w:jc w:val="both"/>
        <w:rPr>
          <w:color w:val="000000"/>
          <w:sz w:val="28"/>
          <w:szCs w:val="28"/>
        </w:rPr>
      </w:pPr>
      <w:r>
        <w:rPr>
          <w:color w:val="000000"/>
          <w:sz w:val="28"/>
          <w:szCs w:val="28"/>
        </w:rPr>
        <w:tab/>
        <w:t>2.</w:t>
      </w:r>
      <w:r w:rsidR="00F212AD" w:rsidRPr="001001A5">
        <w:rPr>
          <w:color w:val="000000"/>
          <w:sz w:val="28"/>
          <w:szCs w:val="28"/>
        </w:rPr>
        <w:t xml:space="preserve"> ведомственный;</w:t>
      </w:r>
    </w:p>
    <w:p w:rsidR="00F212AD" w:rsidRPr="001001A5" w:rsidRDefault="0020241B" w:rsidP="009D557C">
      <w:pPr>
        <w:jc w:val="both"/>
        <w:rPr>
          <w:color w:val="000000"/>
          <w:sz w:val="28"/>
          <w:szCs w:val="28"/>
        </w:rPr>
      </w:pPr>
      <w:r>
        <w:rPr>
          <w:color w:val="000000"/>
          <w:sz w:val="28"/>
          <w:szCs w:val="28"/>
        </w:rPr>
        <w:tab/>
        <w:t>3.</w:t>
      </w:r>
      <w:r w:rsidR="00F212AD" w:rsidRPr="001001A5">
        <w:rPr>
          <w:color w:val="000000"/>
          <w:sz w:val="28"/>
          <w:szCs w:val="28"/>
        </w:rPr>
        <w:t xml:space="preserve"> внутрихозяйственный;</w:t>
      </w:r>
    </w:p>
    <w:p w:rsidR="00B8230C" w:rsidRPr="001001A5" w:rsidRDefault="0020241B" w:rsidP="00B8230C">
      <w:pPr>
        <w:jc w:val="both"/>
        <w:rPr>
          <w:color w:val="000000"/>
          <w:sz w:val="28"/>
          <w:szCs w:val="28"/>
        </w:rPr>
      </w:pPr>
      <w:r>
        <w:rPr>
          <w:color w:val="000000"/>
          <w:sz w:val="28"/>
          <w:szCs w:val="28"/>
        </w:rPr>
        <w:tab/>
        <w:t>4.</w:t>
      </w:r>
      <w:r w:rsidR="00F212AD" w:rsidRPr="001001A5">
        <w:rPr>
          <w:color w:val="000000"/>
          <w:sz w:val="28"/>
          <w:szCs w:val="28"/>
        </w:rPr>
        <w:t xml:space="preserve"> независимый (аудит);</w:t>
      </w:r>
    </w:p>
    <w:p w:rsidR="0057791E" w:rsidRDefault="00B8230C" w:rsidP="00B8230C">
      <w:pPr>
        <w:jc w:val="both"/>
        <w:rPr>
          <w:color w:val="000000"/>
          <w:sz w:val="28"/>
          <w:szCs w:val="28"/>
        </w:rPr>
      </w:pPr>
      <w:r w:rsidRPr="001001A5">
        <w:rPr>
          <w:color w:val="000000"/>
          <w:sz w:val="28"/>
          <w:szCs w:val="28"/>
        </w:rPr>
        <w:tab/>
      </w:r>
      <w:r w:rsidR="0057791E" w:rsidRPr="00565EE0">
        <w:rPr>
          <w:color w:val="000000"/>
          <w:sz w:val="28"/>
          <w:szCs w:val="28"/>
        </w:rPr>
        <w:t xml:space="preserve">Государственный контроль осуществляется органами государственной власти и государственного управления. Национальное собрание и местные Советы осуществляют финансовый контроль при рассмотрении и утверждении бюджетов, заслушивании отчетов исполнительной власти о ходе исполнения бюджета. Постоянная комиссия Парламента также в процессе своей деятельности анализирует и проверяет финансовую информацию. До представления на рассмотрение Парламента проекта республиканского бюджета они рассматривают указанный проект на предмет его соответствия действующему законодательству. Государственный контроль осуществляют Комитет государственного контроля, финансовые и налоговые органы, Национальный банк. </w:t>
      </w:r>
      <w:r w:rsidR="0057791E">
        <w:rPr>
          <w:color w:val="000000"/>
          <w:sz w:val="28"/>
          <w:szCs w:val="28"/>
        </w:rPr>
        <w:tab/>
      </w:r>
      <w:r w:rsidR="0057791E">
        <w:rPr>
          <w:color w:val="000000"/>
          <w:sz w:val="28"/>
          <w:szCs w:val="28"/>
        </w:rPr>
        <w:tab/>
      </w:r>
    </w:p>
    <w:p w:rsidR="00983430" w:rsidRPr="001001A5" w:rsidRDefault="0057791E" w:rsidP="00B8230C">
      <w:pPr>
        <w:jc w:val="both"/>
        <w:rPr>
          <w:color w:val="000000"/>
          <w:sz w:val="28"/>
          <w:szCs w:val="28"/>
        </w:rPr>
      </w:pPr>
      <w:r>
        <w:rPr>
          <w:color w:val="000000"/>
          <w:sz w:val="28"/>
          <w:szCs w:val="28"/>
        </w:rPr>
        <w:tab/>
      </w:r>
      <w:r w:rsidR="00F212AD" w:rsidRPr="001001A5">
        <w:rPr>
          <w:color w:val="000000"/>
          <w:sz w:val="28"/>
          <w:szCs w:val="28"/>
        </w:rPr>
        <w:t xml:space="preserve">Ведомственный финансовый контроль осуществляют министерства, ведомства, другие органы управления относительно предприятий, организаций и учреждений, входящих в систему данного органа управления. </w:t>
      </w:r>
      <w:r w:rsidR="00F212AD" w:rsidRPr="001001A5">
        <w:rPr>
          <w:color w:val="000000"/>
          <w:sz w:val="28"/>
          <w:szCs w:val="28"/>
        </w:rPr>
        <w:lastRenderedPageBreak/>
        <w:t xml:space="preserve">Вышестоящие органы обязаны регулярно проводить на подведомственных предприятиях документальные ревизии. В этих целях в состав министерств и ведомств создаются контрольно-ревизионные управления (отделы, группы). </w:t>
      </w:r>
    </w:p>
    <w:p w:rsidR="006D36FE" w:rsidRDefault="00983430" w:rsidP="00B8230C">
      <w:pPr>
        <w:jc w:val="both"/>
        <w:rPr>
          <w:color w:val="000000"/>
          <w:sz w:val="28"/>
          <w:szCs w:val="28"/>
        </w:rPr>
      </w:pPr>
      <w:r w:rsidRPr="001001A5">
        <w:rPr>
          <w:color w:val="000000"/>
          <w:sz w:val="28"/>
          <w:szCs w:val="28"/>
        </w:rPr>
        <w:tab/>
      </w:r>
      <w:r w:rsidR="00F212AD" w:rsidRPr="001001A5">
        <w:rPr>
          <w:color w:val="000000"/>
          <w:sz w:val="28"/>
          <w:szCs w:val="28"/>
        </w:rPr>
        <w:t xml:space="preserve">Внутрихозяйственный финансовый контроль осуществляется администрацией, работниками финансовых служб и бухгалтерии. Его главные задачи заключаются в непрерывном наблюдении за состоянием финансово-хозяйственной деятельности, выявлении внутрихозяйственных резервов, обеспечении сохранности денежных средств и материальных ценностей, устранении причин и условий, способствующих хищениям и бесхозяйственности. </w:t>
      </w:r>
      <w:r w:rsidR="00B8230C" w:rsidRPr="001001A5">
        <w:rPr>
          <w:color w:val="000000"/>
          <w:sz w:val="28"/>
          <w:szCs w:val="28"/>
        </w:rPr>
        <w:tab/>
      </w:r>
      <w:r w:rsidR="00B8230C" w:rsidRPr="001001A5">
        <w:rPr>
          <w:color w:val="000000"/>
          <w:sz w:val="28"/>
          <w:szCs w:val="28"/>
        </w:rPr>
        <w:tab/>
      </w:r>
      <w:r w:rsidR="00BF1F50" w:rsidRPr="001001A5">
        <w:rPr>
          <w:color w:val="000000"/>
          <w:sz w:val="28"/>
          <w:szCs w:val="28"/>
        </w:rPr>
        <w:t xml:space="preserve">Независимый финансовый контроль </w:t>
      </w:r>
      <w:r w:rsidR="00F212AD" w:rsidRPr="001001A5">
        <w:rPr>
          <w:color w:val="000000"/>
          <w:sz w:val="28"/>
          <w:szCs w:val="28"/>
        </w:rPr>
        <w:t xml:space="preserve">- это новый вид финансового контроля. Его осуществляют аудиторы при наличии лицензии Аудиторской палаты. Аудиторские организации и частные аудиторы оказывают помощь в постановке бухгалтерского учета, исчислении налогов, проверке финансовых операций до проверок, проводимых государственными финансовыми контролерами. Это платный контроль: между аудитором и клиентом заключается соответствующий договор. </w:t>
      </w:r>
      <w:r w:rsidR="00B8230C" w:rsidRPr="001001A5">
        <w:rPr>
          <w:color w:val="000000"/>
          <w:sz w:val="28"/>
          <w:szCs w:val="28"/>
        </w:rPr>
        <w:tab/>
      </w:r>
      <w:r w:rsidR="00B8230C" w:rsidRPr="001001A5">
        <w:rPr>
          <w:color w:val="000000"/>
          <w:sz w:val="28"/>
          <w:szCs w:val="28"/>
        </w:rPr>
        <w:tab/>
      </w:r>
      <w:r w:rsidR="00B8230C" w:rsidRPr="001001A5">
        <w:rPr>
          <w:color w:val="000000"/>
          <w:sz w:val="28"/>
          <w:szCs w:val="28"/>
        </w:rPr>
        <w:tab/>
      </w:r>
      <w:r w:rsidR="00F212AD" w:rsidRPr="001001A5">
        <w:rPr>
          <w:color w:val="000000"/>
          <w:sz w:val="28"/>
          <w:szCs w:val="28"/>
        </w:rPr>
        <w:t xml:space="preserve">Общественный финансовый контроль в нынешних условиях осуществляют профсоюзные органы, ревизионные комиссии, создаваемые в трудовых коллективах. К общественному контролю относятся также письма и сигналы граждан в правоохранительные органы, редакции газет, в которых сообщаются факты злоупотреблений а финансовой сфере. </w:t>
      </w:r>
      <w:r w:rsidR="0082749C" w:rsidRPr="001001A5">
        <w:rPr>
          <w:color w:val="000000"/>
          <w:sz w:val="28"/>
          <w:szCs w:val="28"/>
        </w:rPr>
        <w:t xml:space="preserve">Финансовый контроль классифицируется не только по видам, но и по другим основаниям. </w:t>
      </w:r>
      <w:r w:rsidRPr="001001A5">
        <w:rPr>
          <w:color w:val="000000"/>
          <w:sz w:val="28"/>
          <w:szCs w:val="28"/>
        </w:rPr>
        <w:t>В зависимости от времени проведения финансовый контроль может быть предварительным, текущим и последующим.</w:t>
      </w:r>
      <w:r w:rsidRPr="001001A5">
        <w:rPr>
          <w:color w:val="000000"/>
          <w:sz w:val="28"/>
          <w:szCs w:val="28"/>
        </w:rPr>
        <w:tab/>
      </w:r>
      <w:r w:rsidRPr="001001A5">
        <w:rPr>
          <w:color w:val="000000"/>
          <w:sz w:val="28"/>
          <w:szCs w:val="28"/>
        </w:rPr>
        <w:tab/>
      </w:r>
      <w:r w:rsidRPr="001001A5">
        <w:rPr>
          <w:color w:val="000000"/>
          <w:sz w:val="28"/>
          <w:szCs w:val="28"/>
        </w:rPr>
        <w:tab/>
      </w:r>
      <w:r w:rsidRPr="001001A5">
        <w:rPr>
          <w:color w:val="000000"/>
          <w:sz w:val="28"/>
          <w:szCs w:val="28"/>
        </w:rPr>
        <w:tab/>
      </w:r>
      <w:r w:rsidRPr="001001A5">
        <w:rPr>
          <w:color w:val="000000"/>
          <w:sz w:val="28"/>
          <w:szCs w:val="28"/>
        </w:rPr>
        <w:tab/>
      </w:r>
      <w:r w:rsidRPr="001001A5">
        <w:rPr>
          <w:color w:val="000000"/>
          <w:sz w:val="28"/>
          <w:szCs w:val="28"/>
        </w:rPr>
        <w:tab/>
      </w:r>
      <w:r w:rsidR="0082749C" w:rsidRPr="001001A5">
        <w:rPr>
          <w:color w:val="000000"/>
          <w:sz w:val="28"/>
          <w:szCs w:val="28"/>
        </w:rPr>
        <w:t xml:space="preserve">Предварительный контроль предшествует совершению проверяемых операций, поступлению доходов, расходование денежных средств и материальных ценностей. Цель этой формы контроля заключается в том, что она позволяет предупредить нарушение Законов, неправильное, нецелесообразное расходование средств, устранить излишества, выявить резервы. Предварительный контроль осуществляется при рассмотрении бюджетов, смет, финансовых планов, при открытии кредитов и финансировании по бюджету. </w:t>
      </w:r>
      <w:r w:rsidR="0082749C" w:rsidRPr="001001A5">
        <w:rPr>
          <w:color w:val="000000"/>
          <w:sz w:val="28"/>
          <w:szCs w:val="28"/>
        </w:rPr>
        <w:tab/>
      </w:r>
      <w:r w:rsidR="0082749C" w:rsidRPr="001001A5">
        <w:rPr>
          <w:color w:val="000000"/>
          <w:sz w:val="28"/>
          <w:szCs w:val="28"/>
        </w:rPr>
        <w:tab/>
      </w:r>
      <w:r w:rsidR="0082749C" w:rsidRPr="001001A5">
        <w:rPr>
          <w:color w:val="000000"/>
          <w:sz w:val="28"/>
          <w:szCs w:val="28"/>
        </w:rPr>
        <w:tab/>
      </w:r>
      <w:r w:rsidR="0082749C" w:rsidRPr="001001A5">
        <w:rPr>
          <w:color w:val="000000"/>
          <w:sz w:val="28"/>
          <w:szCs w:val="28"/>
        </w:rPr>
        <w:tab/>
      </w:r>
      <w:r w:rsidR="0082749C" w:rsidRPr="001001A5">
        <w:rPr>
          <w:color w:val="000000"/>
          <w:sz w:val="28"/>
          <w:szCs w:val="28"/>
        </w:rPr>
        <w:tab/>
      </w:r>
      <w:r w:rsidR="0082749C" w:rsidRPr="001001A5">
        <w:rPr>
          <w:color w:val="000000"/>
          <w:sz w:val="28"/>
          <w:szCs w:val="28"/>
        </w:rPr>
        <w:tab/>
      </w:r>
      <w:r w:rsidR="0082749C" w:rsidRPr="001001A5">
        <w:rPr>
          <w:color w:val="000000"/>
          <w:sz w:val="28"/>
          <w:szCs w:val="28"/>
        </w:rPr>
        <w:tab/>
        <w:t xml:space="preserve">Текущий контроль осуществляется в процессе совершения финансово-хозяйственной операции. Он позволяет оперативно замерять отклонения от установленных правил и норм и принимать необходимые меры к обеспечению финансовой дисциплины. Любой руководитель, прежде чем подписать финансовые и платежные документы, должен убедиться в законности производимых платежей и расчетов, их экономической целесообразности. </w:t>
      </w:r>
      <w:r w:rsidR="0082749C" w:rsidRPr="001001A5">
        <w:rPr>
          <w:color w:val="000000"/>
          <w:sz w:val="28"/>
          <w:szCs w:val="28"/>
        </w:rPr>
        <w:tab/>
      </w:r>
      <w:r w:rsidR="0082749C" w:rsidRPr="001001A5">
        <w:rPr>
          <w:color w:val="000000"/>
          <w:sz w:val="28"/>
          <w:szCs w:val="28"/>
        </w:rPr>
        <w:tab/>
      </w:r>
      <w:r w:rsidR="0082749C" w:rsidRPr="001001A5">
        <w:rPr>
          <w:color w:val="000000"/>
          <w:sz w:val="28"/>
          <w:szCs w:val="28"/>
        </w:rPr>
        <w:tab/>
      </w:r>
      <w:r w:rsidR="0082749C" w:rsidRPr="001001A5">
        <w:rPr>
          <w:color w:val="000000"/>
          <w:sz w:val="28"/>
          <w:szCs w:val="28"/>
        </w:rPr>
        <w:tab/>
      </w:r>
      <w:r w:rsidR="0082749C" w:rsidRPr="001001A5">
        <w:rPr>
          <w:color w:val="000000"/>
          <w:sz w:val="28"/>
          <w:szCs w:val="28"/>
        </w:rPr>
        <w:tab/>
      </w:r>
      <w:r w:rsidR="0082749C" w:rsidRPr="001001A5">
        <w:rPr>
          <w:color w:val="000000"/>
          <w:sz w:val="28"/>
          <w:szCs w:val="28"/>
        </w:rPr>
        <w:tab/>
      </w:r>
      <w:r w:rsidR="0082749C" w:rsidRPr="001001A5">
        <w:rPr>
          <w:color w:val="000000"/>
          <w:sz w:val="28"/>
          <w:szCs w:val="28"/>
        </w:rPr>
        <w:tab/>
      </w:r>
      <w:r w:rsidR="0082749C" w:rsidRPr="001001A5">
        <w:rPr>
          <w:color w:val="000000"/>
          <w:sz w:val="28"/>
          <w:szCs w:val="28"/>
        </w:rPr>
        <w:tab/>
        <w:t xml:space="preserve">Последующий контроль проводится после совершения операции, т.е. после того, как выполнены планы, поступили доходы, израсходованы денежные средства и материальные ценности. Он дает возможность убедиться в законности совершенных операций, фактическом выполнении планов, в сохранности денежных средств, использовании их по прямому назначению, вскрывать недостатки и принимать меры к их исправлению, </w:t>
      </w:r>
      <w:r w:rsidR="0082749C" w:rsidRPr="001001A5">
        <w:rPr>
          <w:color w:val="000000"/>
          <w:sz w:val="28"/>
          <w:szCs w:val="28"/>
        </w:rPr>
        <w:lastRenderedPageBreak/>
        <w:t xml:space="preserve">наказанию виновных и предотвращению возможных нарушений в будущем. Последующий контроль проводится путем анализа отчетов и балансов, а также путем проверок и ревизий непосредственно на месте. </w:t>
      </w:r>
      <w:r w:rsidR="0082749C" w:rsidRPr="001001A5">
        <w:rPr>
          <w:color w:val="000000"/>
          <w:sz w:val="28"/>
          <w:szCs w:val="28"/>
        </w:rPr>
        <w:tab/>
      </w:r>
      <w:r w:rsidR="0082749C" w:rsidRPr="001001A5">
        <w:rPr>
          <w:color w:val="000000"/>
          <w:sz w:val="28"/>
          <w:szCs w:val="28"/>
        </w:rPr>
        <w:tab/>
      </w:r>
      <w:r w:rsidR="00BF1F50" w:rsidRPr="001001A5">
        <w:rPr>
          <w:color w:val="000000"/>
          <w:sz w:val="28"/>
          <w:szCs w:val="28"/>
        </w:rPr>
        <w:t xml:space="preserve">Финансовый контроль проводится разнообразными </w:t>
      </w:r>
      <w:r w:rsidR="00BF1F50" w:rsidRPr="001001A5">
        <w:rPr>
          <w:bCs/>
          <w:i/>
          <w:iCs/>
          <w:color w:val="000000"/>
          <w:sz w:val="28"/>
          <w:szCs w:val="28"/>
        </w:rPr>
        <w:t>методами</w:t>
      </w:r>
      <w:r w:rsidR="00BF1F50" w:rsidRPr="001001A5">
        <w:rPr>
          <w:color w:val="000000"/>
          <w:sz w:val="28"/>
          <w:szCs w:val="28"/>
        </w:rPr>
        <w:t>, под которыми понимают приемы и способы его осуществления. Применение конкретного метода зависит от ряда факторов: правового положения и особенностей форм деятельности органов, осуществляющих контроль, от объекта или цели контроля, оснований возникновения контрольных правоотношений и др. Используются   различные   методы   финансового   контроля. К ним относятся обследован</w:t>
      </w:r>
      <w:r w:rsidR="006D36FE">
        <w:rPr>
          <w:color w:val="000000"/>
          <w:sz w:val="28"/>
          <w:szCs w:val="28"/>
        </w:rPr>
        <w:t>ие, анализ, заслушивание докладов</w:t>
      </w:r>
      <w:r w:rsidR="00BF1F50" w:rsidRPr="001001A5">
        <w:rPr>
          <w:color w:val="000000"/>
          <w:sz w:val="28"/>
          <w:szCs w:val="28"/>
        </w:rPr>
        <w:t>, рассмотрение проектов финансовых планов,</w:t>
      </w:r>
      <w:r w:rsidR="006D36FE">
        <w:rPr>
          <w:color w:val="000000"/>
          <w:sz w:val="28"/>
          <w:szCs w:val="28"/>
        </w:rPr>
        <w:t xml:space="preserve"> информация должностных лиц</w:t>
      </w:r>
      <w:r w:rsidR="00BF1F50" w:rsidRPr="001001A5">
        <w:rPr>
          <w:color w:val="000000"/>
          <w:sz w:val="28"/>
          <w:szCs w:val="28"/>
        </w:rPr>
        <w:t xml:space="preserve"> проверки</w:t>
      </w:r>
      <w:r w:rsidR="006D36FE">
        <w:rPr>
          <w:color w:val="000000"/>
          <w:sz w:val="28"/>
          <w:szCs w:val="28"/>
        </w:rPr>
        <w:t xml:space="preserve"> (документации, состояния учета и отчетности, счетная проверка), ревизии и др. Каждый из этих методов подразделяется на более частные способы, позволяющие решать промежуточные задачи. Например, в документальной ревизии используются такие способы, как встречная проверка документов, инвентаризация денежных средств и материальных ценностей, восстановление количественного учета, контрольное сличение и др.</w:t>
      </w:r>
    </w:p>
    <w:p w:rsidR="0020241B" w:rsidRDefault="00BF1F50" w:rsidP="00B8230C">
      <w:pPr>
        <w:jc w:val="both"/>
        <w:rPr>
          <w:color w:val="000000"/>
          <w:sz w:val="28"/>
          <w:szCs w:val="28"/>
        </w:rPr>
      </w:pPr>
      <w:r w:rsidRPr="001001A5">
        <w:rPr>
          <w:color w:val="000000"/>
          <w:sz w:val="28"/>
          <w:szCs w:val="28"/>
        </w:rPr>
        <w:tab/>
      </w:r>
      <w:r w:rsidRPr="001001A5">
        <w:rPr>
          <w:bCs/>
          <w:iCs/>
          <w:color w:val="000000"/>
          <w:sz w:val="28"/>
          <w:szCs w:val="28"/>
        </w:rPr>
        <w:t>Основной формой финансового контроля является ревизия</w:t>
      </w:r>
      <w:r w:rsidRPr="001001A5">
        <w:rPr>
          <w:color w:val="000000"/>
          <w:sz w:val="28"/>
          <w:szCs w:val="28"/>
        </w:rPr>
        <w:t>, представляющая собой наиболее глубокое и полное обследование финансово-хозяйственной деятельности предприятий, организаций, учреждений в целях проверки ее законности, правильности, целесообразности. Ревизия основывается на проверке первичных документов, учетных регистров, бухгалтерской и статистической отчетности, фактического наличия денежных средств и товарно-материальных ценностей, результаты ревизии оформляются актом, имеющим юридическую силу источника доказательств в следственной и судебной практике.</w:t>
      </w:r>
      <w:r w:rsidRPr="001001A5">
        <w:rPr>
          <w:color w:val="000000"/>
          <w:sz w:val="28"/>
          <w:szCs w:val="28"/>
        </w:rPr>
        <w:tab/>
      </w:r>
      <w:r w:rsidRPr="001001A5">
        <w:rPr>
          <w:color w:val="000000"/>
          <w:sz w:val="28"/>
          <w:szCs w:val="28"/>
        </w:rPr>
        <w:tab/>
      </w:r>
      <w:r w:rsidRPr="001001A5">
        <w:rPr>
          <w:iCs/>
          <w:color w:val="000000"/>
          <w:sz w:val="28"/>
          <w:szCs w:val="28"/>
        </w:rPr>
        <w:t xml:space="preserve">По объекту проверки </w:t>
      </w:r>
      <w:r w:rsidRPr="001001A5">
        <w:rPr>
          <w:color w:val="000000"/>
          <w:sz w:val="28"/>
          <w:szCs w:val="28"/>
        </w:rPr>
        <w:t>различают ревизии документальные, фактические.</w:t>
      </w:r>
      <w:r w:rsidR="00B8230C" w:rsidRPr="001001A5">
        <w:rPr>
          <w:color w:val="000000"/>
          <w:sz w:val="28"/>
          <w:szCs w:val="28"/>
        </w:rPr>
        <w:t xml:space="preserve"> </w:t>
      </w:r>
      <w:r w:rsidRPr="001001A5">
        <w:rPr>
          <w:iCs/>
          <w:color w:val="000000"/>
          <w:sz w:val="28"/>
          <w:szCs w:val="28"/>
        </w:rPr>
        <w:t>По организационному  признаку</w:t>
      </w:r>
      <w:r w:rsidRPr="001001A5">
        <w:rPr>
          <w:color w:val="000000"/>
          <w:sz w:val="28"/>
          <w:szCs w:val="28"/>
        </w:rPr>
        <w:t xml:space="preserve">  они  могут  быть  плановыми (предусмотренными в плане работы соответствующего органа) и внеплановыми (назначенными в связи с поступлением информации, требующей проверки), а также комплексными (проводимыми совместно с несколькими контролирующими органами). Разновидностью комплексных ревизий являются </w:t>
      </w:r>
      <w:r w:rsidRPr="001001A5">
        <w:rPr>
          <w:iCs/>
          <w:color w:val="000000"/>
          <w:sz w:val="28"/>
          <w:szCs w:val="28"/>
        </w:rPr>
        <w:t xml:space="preserve">сквозные </w:t>
      </w:r>
      <w:r w:rsidRPr="001001A5">
        <w:rPr>
          <w:color w:val="000000"/>
          <w:sz w:val="28"/>
          <w:szCs w:val="28"/>
        </w:rPr>
        <w:t>проверки, одновременно охватывающие контролем финансово-хозяйственную деятельность вышестоящего органа государственного управления и части подведомственных ему предприятий и организаций. В этом случае возможно оценить эффективность финансово-хозяйственной деятельности как отдельного предприятия, так и отрасли в целом, что позволяет полнее вскрыть наличие внутрихозяйственных резервов, повышение производительности труда и экономики финансовых ресурсов.</w:t>
      </w:r>
      <w:r w:rsidR="00B8230C" w:rsidRPr="001001A5">
        <w:rPr>
          <w:color w:val="000000"/>
          <w:sz w:val="28"/>
          <w:szCs w:val="28"/>
        </w:rPr>
        <w:tab/>
      </w:r>
      <w:r w:rsidRPr="001001A5">
        <w:rPr>
          <w:iCs/>
          <w:color w:val="000000"/>
          <w:sz w:val="28"/>
          <w:szCs w:val="28"/>
        </w:rPr>
        <w:t>По степени охвата данных</w:t>
      </w:r>
      <w:r w:rsidRPr="001001A5">
        <w:rPr>
          <w:color w:val="000000"/>
          <w:sz w:val="28"/>
          <w:szCs w:val="28"/>
        </w:rPr>
        <w:t xml:space="preserve"> в процессе проверки ревизии могут быть: сплошными (контролируются все документы и материальные ценности); выборочными</w:t>
      </w:r>
      <w:r w:rsidRPr="001001A5">
        <w:rPr>
          <w:bCs/>
          <w:iCs/>
          <w:color w:val="000000"/>
          <w:sz w:val="28"/>
          <w:szCs w:val="28"/>
        </w:rPr>
        <w:t xml:space="preserve"> </w:t>
      </w:r>
      <w:r w:rsidRPr="001001A5">
        <w:rPr>
          <w:color w:val="000000"/>
          <w:sz w:val="28"/>
          <w:szCs w:val="28"/>
        </w:rPr>
        <w:t>(контролируется не весь объект, а его выборка).</w:t>
      </w:r>
      <w:r w:rsidR="00B8230C" w:rsidRPr="001001A5">
        <w:rPr>
          <w:color w:val="000000"/>
          <w:sz w:val="28"/>
          <w:szCs w:val="28"/>
        </w:rPr>
        <w:tab/>
        <w:t xml:space="preserve"> </w:t>
      </w:r>
      <w:r w:rsidR="00B8230C" w:rsidRPr="001001A5">
        <w:rPr>
          <w:color w:val="000000"/>
          <w:sz w:val="28"/>
          <w:szCs w:val="28"/>
        </w:rPr>
        <w:tab/>
      </w:r>
      <w:r w:rsidRPr="001001A5">
        <w:rPr>
          <w:color w:val="000000"/>
          <w:sz w:val="28"/>
          <w:szCs w:val="28"/>
        </w:rPr>
        <w:t xml:space="preserve">В </w:t>
      </w:r>
      <w:r w:rsidRPr="001001A5">
        <w:rPr>
          <w:iCs/>
          <w:color w:val="000000"/>
          <w:sz w:val="28"/>
          <w:szCs w:val="28"/>
        </w:rPr>
        <w:t>зависимости от полноты охвата подконтрольного объекта</w:t>
      </w:r>
      <w:r w:rsidRPr="001001A5">
        <w:rPr>
          <w:color w:val="000000"/>
          <w:sz w:val="28"/>
          <w:szCs w:val="28"/>
        </w:rPr>
        <w:t xml:space="preserve">, ревизии бывают полными (предполагают проверку всей документации за весь </w:t>
      </w:r>
      <w:r w:rsidRPr="001001A5">
        <w:rPr>
          <w:color w:val="000000"/>
          <w:sz w:val="28"/>
          <w:szCs w:val="28"/>
        </w:rPr>
        <w:lastRenderedPageBreak/>
        <w:t>ревизуемый период) и частными (затрагивают всю документации, но ограничиваются более короткими промежутками времени (например, квартальные ревизии).</w:t>
      </w:r>
      <w:r w:rsidR="00B8230C" w:rsidRPr="001001A5">
        <w:rPr>
          <w:color w:val="000000"/>
          <w:sz w:val="28"/>
          <w:szCs w:val="28"/>
        </w:rPr>
        <w:tab/>
      </w:r>
      <w:r w:rsidR="00B8230C" w:rsidRPr="001001A5">
        <w:rPr>
          <w:color w:val="000000"/>
          <w:sz w:val="28"/>
          <w:szCs w:val="28"/>
        </w:rPr>
        <w:tab/>
      </w:r>
      <w:r w:rsidR="00B8230C" w:rsidRPr="001001A5">
        <w:rPr>
          <w:color w:val="000000"/>
          <w:sz w:val="28"/>
          <w:szCs w:val="28"/>
        </w:rPr>
        <w:tab/>
      </w:r>
      <w:r w:rsidR="00B8230C" w:rsidRPr="001001A5">
        <w:rPr>
          <w:color w:val="000000"/>
          <w:sz w:val="28"/>
          <w:szCs w:val="28"/>
        </w:rPr>
        <w:tab/>
      </w:r>
      <w:r w:rsidR="00B8230C" w:rsidRPr="001001A5">
        <w:rPr>
          <w:color w:val="000000"/>
          <w:sz w:val="28"/>
          <w:szCs w:val="28"/>
        </w:rPr>
        <w:tab/>
      </w:r>
      <w:r w:rsidR="00B8230C" w:rsidRPr="001001A5">
        <w:rPr>
          <w:color w:val="000000"/>
          <w:sz w:val="28"/>
          <w:szCs w:val="28"/>
        </w:rPr>
        <w:tab/>
      </w:r>
      <w:r w:rsidR="00B8230C" w:rsidRPr="001001A5">
        <w:rPr>
          <w:color w:val="000000"/>
          <w:sz w:val="28"/>
          <w:szCs w:val="28"/>
        </w:rPr>
        <w:tab/>
      </w:r>
      <w:r w:rsidR="00B8230C" w:rsidRPr="001001A5">
        <w:rPr>
          <w:color w:val="000000"/>
          <w:sz w:val="28"/>
          <w:szCs w:val="28"/>
        </w:rPr>
        <w:tab/>
      </w:r>
      <w:r w:rsidR="00B8230C" w:rsidRPr="001001A5">
        <w:rPr>
          <w:color w:val="000000"/>
          <w:sz w:val="28"/>
          <w:szCs w:val="28"/>
        </w:rPr>
        <w:tab/>
      </w:r>
      <w:r w:rsidRPr="001001A5">
        <w:rPr>
          <w:bCs/>
          <w:iCs/>
          <w:color w:val="000000"/>
          <w:sz w:val="28"/>
          <w:szCs w:val="28"/>
        </w:rPr>
        <w:t>Тематические ревизии</w:t>
      </w:r>
      <w:r w:rsidRPr="001001A5">
        <w:rPr>
          <w:color w:val="000000"/>
          <w:sz w:val="28"/>
          <w:szCs w:val="28"/>
        </w:rPr>
        <w:t xml:space="preserve"> имеют место тогда, когда проверяются отдельные участки работы предприятия или организации, например, правильность расхода фонда заработной платы, финансирование капитального ремонта и т. п.</w:t>
      </w:r>
      <w:r w:rsidR="0082749C" w:rsidRPr="001001A5">
        <w:rPr>
          <w:color w:val="000000"/>
          <w:sz w:val="28"/>
          <w:szCs w:val="28"/>
        </w:rPr>
        <w:t xml:space="preserve">Поверки и ревизии самые эффективные методы финансового контроля. Их отличает друг от друга широта и глубина проверяемых вопросов. </w:t>
      </w:r>
      <w:r w:rsidR="0082749C" w:rsidRPr="001001A5">
        <w:rPr>
          <w:color w:val="000000"/>
          <w:sz w:val="28"/>
          <w:szCs w:val="28"/>
        </w:rPr>
        <w:tab/>
        <w:t xml:space="preserve">Различают формальные, фактические, встречные, корреспондирующие, аналитико-нормативные проверки. </w:t>
      </w:r>
      <w:r w:rsidR="00B8230C" w:rsidRPr="001001A5">
        <w:rPr>
          <w:color w:val="000000"/>
          <w:sz w:val="28"/>
          <w:szCs w:val="28"/>
        </w:rPr>
        <w:tab/>
      </w:r>
      <w:r w:rsidR="00B8230C" w:rsidRPr="001001A5">
        <w:rPr>
          <w:color w:val="000000"/>
          <w:sz w:val="28"/>
          <w:szCs w:val="28"/>
        </w:rPr>
        <w:tab/>
      </w:r>
      <w:r w:rsidR="00B8230C" w:rsidRPr="001001A5">
        <w:rPr>
          <w:color w:val="000000"/>
          <w:sz w:val="28"/>
          <w:szCs w:val="28"/>
        </w:rPr>
        <w:tab/>
      </w:r>
      <w:r w:rsidR="0082749C" w:rsidRPr="001001A5">
        <w:rPr>
          <w:color w:val="000000"/>
          <w:sz w:val="28"/>
          <w:szCs w:val="28"/>
        </w:rPr>
        <w:t xml:space="preserve">Формальная проверка заключается в контроле за правильностью самого документа. При этой проверке выясняется: </w:t>
      </w:r>
      <w:r w:rsidR="0082749C" w:rsidRPr="001001A5">
        <w:rPr>
          <w:color w:val="000000"/>
          <w:sz w:val="28"/>
          <w:szCs w:val="28"/>
        </w:rPr>
        <w:tab/>
      </w:r>
      <w:r w:rsidR="0082749C" w:rsidRPr="001001A5">
        <w:rPr>
          <w:color w:val="000000"/>
          <w:sz w:val="28"/>
          <w:szCs w:val="28"/>
        </w:rPr>
        <w:tab/>
      </w:r>
      <w:r w:rsidR="0082749C" w:rsidRPr="001001A5">
        <w:rPr>
          <w:color w:val="000000"/>
          <w:sz w:val="28"/>
          <w:szCs w:val="28"/>
        </w:rPr>
        <w:tab/>
      </w:r>
      <w:r w:rsidR="0082749C" w:rsidRPr="001001A5">
        <w:rPr>
          <w:color w:val="000000"/>
          <w:sz w:val="28"/>
          <w:szCs w:val="28"/>
        </w:rPr>
        <w:tab/>
        <w:t xml:space="preserve"> </w:t>
      </w:r>
      <w:r w:rsidR="0082749C" w:rsidRPr="001001A5">
        <w:rPr>
          <w:color w:val="000000"/>
          <w:sz w:val="28"/>
          <w:szCs w:val="28"/>
        </w:rPr>
        <w:tab/>
      </w:r>
      <w:r w:rsidR="00B8230C" w:rsidRPr="001001A5">
        <w:rPr>
          <w:color w:val="000000"/>
          <w:sz w:val="28"/>
          <w:szCs w:val="28"/>
        </w:rPr>
        <w:tab/>
      </w:r>
      <w:r w:rsidR="0082749C" w:rsidRPr="001001A5">
        <w:rPr>
          <w:color w:val="000000"/>
          <w:sz w:val="28"/>
          <w:szCs w:val="28"/>
        </w:rPr>
        <w:t>1</w:t>
      </w:r>
      <w:r w:rsidR="0020241B">
        <w:rPr>
          <w:color w:val="000000"/>
          <w:sz w:val="28"/>
          <w:szCs w:val="28"/>
        </w:rPr>
        <w:t>.</w:t>
      </w:r>
      <w:r w:rsidR="0082749C" w:rsidRPr="001001A5">
        <w:rPr>
          <w:color w:val="000000"/>
          <w:sz w:val="28"/>
          <w:szCs w:val="28"/>
        </w:rPr>
        <w:t xml:space="preserve"> Соблюдена ли установленная форма документа. </w:t>
      </w:r>
      <w:r w:rsidR="00B8230C" w:rsidRPr="001001A5">
        <w:rPr>
          <w:color w:val="000000"/>
          <w:sz w:val="28"/>
          <w:szCs w:val="28"/>
        </w:rPr>
        <w:tab/>
      </w:r>
      <w:r w:rsidR="00B8230C" w:rsidRPr="001001A5">
        <w:rPr>
          <w:color w:val="000000"/>
          <w:sz w:val="28"/>
          <w:szCs w:val="28"/>
        </w:rPr>
        <w:tab/>
      </w:r>
      <w:r w:rsidR="00B8230C" w:rsidRPr="001001A5">
        <w:rPr>
          <w:color w:val="000000"/>
          <w:sz w:val="28"/>
          <w:szCs w:val="28"/>
        </w:rPr>
        <w:tab/>
      </w:r>
      <w:r w:rsidR="00B8230C" w:rsidRPr="001001A5">
        <w:rPr>
          <w:color w:val="000000"/>
          <w:sz w:val="28"/>
          <w:szCs w:val="28"/>
        </w:rPr>
        <w:tab/>
        <w:t>2</w:t>
      </w:r>
      <w:r w:rsidR="0020241B">
        <w:rPr>
          <w:color w:val="000000"/>
          <w:sz w:val="28"/>
          <w:szCs w:val="28"/>
        </w:rPr>
        <w:t>.</w:t>
      </w:r>
      <w:r w:rsidR="0082749C" w:rsidRPr="001001A5">
        <w:rPr>
          <w:color w:val="000000"/>
          <w:sz w:val="28"/>
          <w:szCs w:val="28"/>
        </w:rPr>
        <w:t xml:space="preserve"> Написан </w:t>
      </w:r>
      <w:r w:rsidR="0020241B">
        <w:rPr>
          <w:color w:val="000000"/>
          <w:sz w:val="28"/>
          <w:szCs w:val="28"/>
        </w:rPr>
        <w:t xml:space="preserve">он на надлежащем бланке. </w:t>
      </w:r>
      <w:r w:rsidR="0020241B">
        <w:rPr>
          <w:color w:val="000000"/>
          <w:sz w:val="28"/>
          <w:szCs w:val="28"/>
        </w:rPr>
        <w:tab/>
      </w:r>
      <w:r w:rsidR="0020241B">
        <w:rPr>
          <w:color w:val="000000"/>
          <w:sz w:val="28"/>
          <w:szCs w:val="28"/>
        </w:rPr>
        <w:tab/>
      </w:r>
      <w:r w:rsidR="0020241B">
        <w:rPr>
          <w:color w:val="000000"/>
          <w:sz w:val="28"/>
          <w:szCs w:val="28"/>
        </w:rPr>
        <w:tab/>
      </w:r>
      <w:r w:rsidR="0020241B">
        <w:rPr>
          <w:color w:val="000000"/>
          <w:sz w:val="28"/>
          <w:szCs w:val="28"/>
        </w:rPr>
        <w:tab/>
      </w:r>
      <w:r w:rsidR="0020241B">
        <w:rPr>
          <w:color w:val="000000"/>
          <w:sz w:val="28"/>
          <w:szCs w:val="28"/>
        </w:rPr>
        <w:tab/>
      </w:r>
    </w:p>
    <w:p w:rsidR="0082749C" w:rsidRPr="001001A5" w:rsidRDefault="0020241B" w:rsidP="0020241B">
      <w:pPr>
        <w:ind w:firstLine="708"/>
        <w:jc w:val="both"/>
        <w:rPr>
          <w:color w:val="000000"/>
          <w:sz w:val="28"/>
          <w:szCs w:val="28"/>
        </w:rPr>
      </w:pPr>
      <w:r>
        <w:rPr>
          <w:color w:val="000000"/>
          <w:sz w:val="28"/>
          <w:szCs w:val="28"/>
        </w:rPr>
        <w:t xml:space="preserve">3. </w:t>
      </w:r>
      <w:r w:rsidR="0082749C" w:rsidRPr="001001A5">
        <w:rPr>
          <w:color w:val="000000"/>
          <w:sz w:val="28"/>
          <w:szCs w:val="28"/>
        </w:rPr>
        <w:t xml:space="preserve">Имеется ли на нем необходимые подписи, печати, штампы и прилагаемые к нему другие документы. </w:t>
      </w:r>
      <w:r w:rsidR="00B8230C" w:rsidRPr="001001A5">
        <w:rPr>
          <w:color w:val="000000"/>
          <w:sz w:val="28"/>
          <w:szCs w:val="28"/>
        </w:rPr>
        <w:tab/>
      </w:r>
      <w:r w:rsidR="00B8230C" w:rsidRPr="001001A5">
        <w:rPr>
          <w:color w:val="000000"/>
          <w:sz w:val="28"/>
          <w:szCs w:val="28"/>
        </w:rPr>
        <w:tab/>
      </w:r>
      <w:r w:rsidR="00B8230C" w:rsidRPr="001001A5">
        <w:rPr>
          <w:color w:val="000000"/>
          <w:sz w:val="28"/>
          <w:szCs w:val="28"/>
        </w:rPr>
        <w:tab/>
      </w:r>
      <w:r w:rsidR="00B8230C" w:rsidRPr="001001A5">
        <w:rPr>
          <w:color w:val="000000"/>
          <w:sz w:val="28"/>
          <w:szCs w:val="28"/>
        </w:rPr>
        <w:tab/>
      </w:r>
      <w:r w:rsidR="00B8230C" w:rsidRPr="001001A5">
        <w:rPr>
          <w:color w:val="000000"/>
          <w:sz w:val="28"/>
          <w:szCs w:val="28"/>
        </w:rPr>
        <w:tab/>
      </w:r>
      <w:r w:rsidR="00B8230C" w:rsidRPr="001001A5">
        <w:rPr>
          <w:color w:val="000000"/>
          <w:sz w:val="28"/>
          <w:szCs w:val="28"/>
        </w:rPr>
        <w:tab/>
      </w:r>
      <w:r w:rsidR="0082749C" w:rsidRPr="001001A5">
        <w:rPr>
          <w:color w:val="000000"/>
          <w:sz w:val="28"/>
          <w:szCs w:val="28"/>
        </w:rPr>
        <w:t xml:space="preserve">Фактическая проверка имеет большое значение. При проведении устанавливается достоверность расходования и оприходования материальных ценностей и денежных средств. В данном случае проводится инвентаризация, на основе которой производится сличение действительного наличия материально-денежных средств с учетными данными. При фактических проверках могут проводиться контрольные замеры, химико-технологический анализ и т.п. </w:t>
      </w:r>
      <w:r w:rsidR="0082749C" w:rsidRPr="001001A5">
        <w:rPr>
          <w:color w:val="000000"/>
          <w:sz w:val="28"/>
          <w:szCs w:val="28"/>
        </w:rPr>
        <w:tab/>
      </w:r>
      <w:r w:rsidR="0082749C" w:rsidRPr="001001A5">
        <w:rPr>
          <w:color w:val="000000"/>
          <w:sz w:val="28"/>
          <w:szCs w:val="28"/>
        </w:rPr>
        <w:tab/>
      </w:r>
      <w:r w:rsidR="0082749C" w:rsidRPr="001001A5">
        <w:rPr>
          <w:color w:val="000000"/>
          <w:sz w:val="28"/>
          <w:szCs w:val="28"/>
        </w:rPr>
        <w:tab/>
      </w:r>
      <w:r w:rsidR="0082749C" w:rsidRPr="001001A5">
        <w:rPr>
          <w:color w:val="000000"/>
          <w:sz w:val="28"/>
          <w:szCs w:val="28"/>
        </w:rPr>
        <w:tab/>
      </w:r>
      <w:r w:rsidR="0082749C" w:rsidRPr="001001A5">
        <w:rPr>
          <w:color w:val="000000"/>
          <w:sz w:val="28"/>
          <w:szCs w:val="28"/>
        </w:rPr>
        <w:tab/>
      </w:r>
      <w:r w:rsidR="0082749C" w:rsidRPr="001001A5">
        <w:rPr>
          <w:color w:val="000000"/>
          <w:sz w:val="28"/>
          <w:szCs w:val="28"/>
        </w:rPr>
        <w:tab/>
      </w:r>
      <w:r w:rsidR="0082749C" w:rsidRPr="001001A5">
        <w:rPr>
          <w:color w:val="000000"/>
          <w:sz w:val="28"/>
          <w:szCs w:val="28"/>
        </w:rPr>
        <w:tab/>
        <w:t xml:space="preserve">Важным методом установления достоверности финансово-хозяйственных операций является встречная проверка. Она проводится в тех случаях, когда возникает сомнение в подлинности и правильности документов и операций. В связи с этим проверяется, нет ли расхождения в документах подконтрольного объекта с документами его партнеров. </w:t>
      </w:r>
      <w:r w:rsidR="0082749C" w:rsidRPr="001001A5">
        <w:rPr>
          <w:color w:val="000000"/>
          <w:sz w:val="28"/>
          <w:szCs w:val="28"/>
        </w:rPr>
        <w:tab/>
      </w:r>
      <w:r w:rsidR="0082749C" w:rsidRPr="001001A5">
        <w:rPr>
          <w:color w:val="000000"/>
          <w:sz w:val="28"/>
          <w:szCs w:val="28"/>
        </w:rPr>
        <w:tab/>
        <w:t xml:space="preserve">Корреспондирующая проверка представляет собой сопоставление одной и той же операции, отраженной в различных документах. </w:t>
      </w:r>
      <w:r w:rsidR="0082749C" w:rsidRPr="001001A5">
        <w:rPr>
          <w:color w:val="000000"/>
          <w:sz w:val="28"/>
          <w:szCs w:val="28"/>
        </w:rPr>
        <w:tab/>
      </w:r>
      <w:r w:rsidR="0082749C" w:rsidRPr="001001A5">
        <w:rPr>
          <w:color w:val="000000"/>
          <w:sz w:val="28"/>
          <w:szCs w:val="28"/>
        </w:rPr>
        <w:tab/>
        <w:t xml:space="preserve">Аналитико-нормативная проверка заключается в сопоставлении учетных и отчетных данных с установленными показателями и нормами. Это дает возможность выявлять неоправданные отклонения от них. Отсутствие отклонений нередко связано с завышенными нормами, что позволяет фактические затраты показывать на уровне таких норм. Завышенные нормы - фактор, способствующий хищениям товарно-материальных ценностей и денежных средств. </w:t>
      </w:r>
      <w:r w:rsidR="0082749C" w:rsidRPr="001001A5">
        <w:rPr>
          <w:color w:val="000000"/>
          <w:sz w:val="28"/>
          <w:szCs w:val="28"/>
        </w:rPr>
        <w:tab/>
      </w:r>
      <w:r w:rsidR="0082749C" w:rsidRPr="001001A5">
        <w:rPr>
          <w:color w:val="000000"/>
          <w:sz w:val="28"/>
          <w:szCs w:val="28"/>
        </w:rPr>
        <w:tab/>
      </w:r>
      <w:r w:rsidR="0082749C" w:rsidRPr="001001A5">
        <w:rPr>
          <w:color w:val="000000"/>
          <w:sz w:val="28"/>
          <w:szCs w:val="28"/>
        </w:rPr>
        <w:tab/>
      </w:r>
      <w:r w:rsidR="0082749C" w:rsidRPr="001001A5">
        <w:rPr>
          <w:color w:val="000000"/>
          <w:sz w:val="28"/>
          <w:szCs w:val="28"/>
        </w:rPr>
        <w:tab/>
      </w:r>
      <w:r w:rsidR="0082749C" w:rsidRPr="001001A5">
        <w:rPr>
          <w:color w:val="000000"/>
          <w:sz w:val="28"/>
          <w:szCs w:val="28"/>
        </w:rPr>
        <w:tab/>
      </w:r>
      <w:r w:rsidR="0082749C" w:rsidRPr="001001A5">
        <w:rPr>
          <w:color w:val="000000"/>
          <w:sz w:val="28"/>
          <w:szCs w:val="28"/>
        </w:rPr>
        <w:tab/>
      </w:r>
      <w:r w:rsidR="0082749C" w:rsidRPr="001001A5">
        <w:rPr>
          <w:color w:val="000000"/>
          <w:sz w:val="28"/>
          <w:szCs w:val="28"/>
        </w:rPr>
        <w:tab/>
      </w:r>
      <w:r w:rsidR="0082749C" w:rsidRPr="001001A5">
        <w:rPr>
          <w:color w:val="000000"/>
          <w:sz w:val="28"/>
          <w:szCs w:val="28"/>
        </w:rPr>
        <w:tab/>
      </w:r>
      <w:r w:rsidR="0082749C" w:rsidRPr="001001A5">
        <w:rPr>
          <w:color w:val="000000"/>
          <w:sz w:val="28"/>
          <w:szCs w:val="28"/>
        </w:rPr>
        <w:tab/>
        <w:t xml:space="preserve">Проверки также могут быть тематическими и комплексными. В этом отношении они не отличаются от ревизий. </w:t>
      </w:r>
      <w:r w:rsidR="0082749C" w:rsidRPr="001001A5">
        <w:rPr>
          <w:color w:val="000000"/>
          <w:sz w:val="28"/>
          <w:szCs w:val="28"/>
        </w:rPr>
        <w:tab/>
      </w:r>
      <w:r w:rsidR="0082749C" w:rsidRPr="001001A5">
        <w:rPr>
          <w:color w:val="000000"/>
          <w:sz w:val="28"/>
          <w:szCs w:val="28"/>
        </w:rPr>
        <w:tab/>
      </w:r>
      <w:r w:rsidR="0082749C" w:rsidRPr="001001A5">
        <w:rPr>
          <w:color w:val="000000"/>
          <w:sz w:val="28"/>
          <w:szCs w:val="28"/>
        </w:rPr>
        <w:tab/>
      </w:r>
      <w:r w:rsidR="0082749C" w:rsidRPr="001001A5">
        <w:rPr>
          <w:color w:val="000000"/>
          <w:sz w:val="28"/>
          <w:szCs w:val="28"/>
        </w:rPr>
        <w:tab/>
      </w:r>
      <w:r w:rsidR="0082749C" w:rsidRPr="001001A5">
        <w:rPr>
          <w:color w:val="000000"/>
          <w:sz w:val="28"/>
          <w:szCs w:val="28"/>
        </w:rPr>
        <w:tab/>
        <w:t xml:space="preserve">Практика показывает, что самым действенным методом финансового контроля является ревизия, при которой проводится наиболее глубокое обследование финансово-хозяйственной деятельности предприятий, организаций, учреждений с целью проверки ее законности, правильности и целесообразности. </w:t>
      </w:r>
      <w:r w:rsidR="0082749C" w:rsidRPr="001001A5">
        <w:rPr>
          <w:color w:val="000000"/>
          <w:sz w:val="28"/>
          <w:szCs w:val="28"/>
        </w:rPr>
        <w:tab/>
      </w:r>
      <w:r w:rsidR="0082749C" w:rsidRPr="001001A5">
        <w:rPr>
          <w:color w:val="000000"/>
          <w:sz w:val="28"/>
          <w:szCs w:val="28"/>
        </w:rPr>
        <w:tab/>
      </w:r>
      <w:r w:rsidR="0082749C" w:rsidRPr="001001A5">
        <w:rPr>
          <w:color w:val="000000"/>
          <w:sz w:val="28"/>
          <w:szCs w:val="28"/>
        </w:rPr>
        <w:tab/>
      </w:r>
      <w:r w:rsidR="0082749C" w:rsidRPr="001001A5">
        <w:rPr>
          <w:color w:val="000000"/>
          <w:sz w:val="28"/>
          <w:szCs w:val="28"/>
        </w:rPr>
        <w:tab/>
      </w:r>
      <w:r w:rsidR="0082749C" w:rsidRPr="001001A5">
        <w:rPr>
          <w:color w:val="000000"/>
          <w:sz w:val="28"/>
          <w:szCs w:val="28"/>
        </w:rPr>
        <w:tab/>
      </w:r>
      <w:r w:rsidR="0082749C" w:rsidRPr="001001A5">
        <w:rPr>
          <w:color w:val="000000"/>
          <w:sz w:val="28"/>
          <w:szCs w:val="28"/>
        </w:rPr>
        <w:tab/>
      </w:r>
      <w:r w:rsidR="0082749C" w:rsidRPr="001001A5">
        <w:rPr>
          <w:color w:val="000000"/>
          <w:sz w:val="28"/>
          <w:szCs w:val="28"/>
        </w:rPr>
        <w:tab/>
      </w:r>
      <w:r w:rsidR="0082749C" w:rsidRPr="001001A5">
        <w:rPr>
          <w:color w:val="000000"/>
          <w:sz w:val="28"/>
          <w:szCs w:val="28"/>
        </w:rPr>
        <w:tab/>
      </w:r>
      <w:r w:rsidR="0082749C" w:rsidRPr="001001A5">
        <w:rPr>
          <w:color w:val="000000"/>
          <w:sz w:val="28"/>
          <w:szCs w:val="28"/>
        </w:rPr>
        <w:tab/>
        <w:t xml:space="preserve">Ревизия проводится непосредственно на подконтрольных объектах. В </w:t>
      </w:r>
      <w:r w:rsidR="0082749C" w:rsidRPr="001001A5">
        <w:rPr>
          <w:color w:val="000000"/>
          <w:sz w:val="28"/>
          <w:szCs w:val="28"/>
        </w:rPr>
        <w:lastRenderedPageBreak/>
        <w:t xml:space="preserve">зависимости от полноты охвата деятельности ревизуемого объекта различают ревизии полные и частичные, тематические и комплексные. </w:t>
      </w:r>
      <w:r w:rsidR="0082749C" w:rsidRPr="001001A5">
        <w:rPr>
          <w:color w:val="000000"/>
          <w:sz w:val="28"/>
          <w:szCs w:val="28"/>
        </w:rPr>
        <w:tab/>
      </w:r>
      <w:r w:rsidR="0082749C" w:rsidRPr="001001A5">
        <w:rPr>
          <w:color w:val="000000"/>
          <w:sz w:val="28"/>
          <w:szCs w:val="28"/>
        </w:rPr>
        <w:tab/>
        <w:t xml:space="preserve">Полная документальная ревизия предполагает проверку всей финансово-хозяйственной деятельности предприятия, организации, учреждения. При частичной ревизии проводится проверка отдельных сторон или участников финансово-хозяйственной деятельности. </w:t>
      </w:r>
      <w:r w:rsidR="0082749C" w:rsidRPr="001001A5">
        <w:rPr>
          <w:color w:val="000000"/>
          <w:sz w:val="28"/>
          <w:szCs w:val="28"/>
        </w:rPr>
        <w:tab/>
      </w:r>
      <w:r w:rsidR="0082749C" w:rsidRPr="001001A5">
        <w:rPr>
          <w:color w:val="000000"/>
          <w:sz w:val="28"/>
          <w:szCs w:val="28"/>
        </w:rPr>
        <w:tab/>
        <w:t>Тематическая ревизия проводится по однотипным предприятиям, учреждениям. Здесь проверяется один и тот же круг вопросов. Значение тематической ревизии заключается в том, что</w:t>
      </w:r>
      <w:r>
        <w:rPr>
          <w:color w:val="000000"/>
          <w:sz w:val="28"/>
          <w:szCs w:val="28"/>
        </w:rPr>
        <w:t>,</w:t>
      </w:r>
      <w:r w:rsidR="0082749C" w:rsidRPr="001001A5">
        <w:rPr>
          <w:color w:val="000000"/>
          <w:sz w:val="28"/>
          <w:szCs w:val="28"/>
        </w:rPr>
        <w:t xml:space="preserve"> охватывая большое число однородных объектов, она дает возможность проверить состояние определенного участка, вскрыть типичные недостатки и принять меры к их устранению. </w:t>
      </w:r>
      <w:r w:rsidR="0082749C" w:rsidRPr="001001A5">
        <w:rPr>
          <w:color w:val="000000"/>
          <w:sz w:val="28"/>
          <w:szCs w:val="28"/>
        </w:rPr>
        <w:tab/>
      </w:r>
      <w:r w:rsidR="0082749C" w:rsidRPr="001001A5">
        <w:rPr>
          <w:color w:val="000000"/>
          <w:sz w:val="28"/>
          <w:szCs w:val="28"/>
        </w:rPr>
        <w:tab/>
      </w:r>
      <w:r w:rsidR="0082749C" w:rsidRPr="001001A5">
        <w:rPr>
          <w:color w:val="000000"/>
          <w:sz w:val="28"/>
          <w:szCs w:val="28"/>
        </w:rPr>
        <w:tab/>
      </w:r>
      <w:r w:rsidR="0082749C" w:rsidRPr="001001A5">
        <w:rPr>
          <w:color w:val="000000"/>
          <w:sz w:val="28"/>
          <w:szCs w:val="28"/>
        </w:rPr>
        <w:tab/>
      </w:r>
      <w:r w:rsidR="0082749C" w:rsidRPr="001001A5">
        <w:rPr>
          <w:color w:val="000000"/>
          <w:sz w:val="28"/>
          <w:szCs w:val="28"/>
        </w:rPr>
        <w:tab/>
      </w:r>
      <w:r w:rsidR="0082749C" w:rsidRPr="001001A5">
        <w:rPr>
          <w:color w:val="000000"/>
          <w:sz w:val="28"/>
          <w:szCs w:val="28"/>
        </w:rPr>
        <w:tab/>
      </w:r>
      <w:r w:rsidR="0082749C" w:rsidRPr="001001A5">
        <w:rPr>
          <w:color w:val="000000"/>
          <w:sz w:val="28"/>
          <w:szCs w:val="28"/>
        </w:rPr>
        <w:tab/>
      </w:r>
      <w:r w:rsidR="0082749C" w:rsidRPr="001001A5">
        <w:rPr>
          <w:color w:val="000000"/>
          <w:sz w:val="28"/>
          <w:szCs w:val="28"/>
        </w:rPr>
        <w:tab/>
      </w:r>
      <w:r w:rsidR="0082749C" w:rsidRPr="001001A5">
        <w:rPr>
          <w:color w:val="000000"/>
          <w:sz w:val="28"/>
          <w:szCs w:val="28"/>
        </w:rPr>
        <w:tab/>
        <w:t xml:space="preserve">Комплексная ревизия включает все участки и широкий круг вопросов. Она позволяет более глубоко проверить деятельность ревизуемого объекта. Такие ревизии производятся, как правило, группой ревизоров с привлечением специалистов по отдельным вопросам. Во время такой ревизии обязательно производится инвентаризация материальных ценностей и денежных средств. </w:t>
      </w:r>
      <w:r w:rsidR="0082749C" w:rsidRPr="001001A5">
        <w:rPr>
          <w:color w:val="000000"/>
          <w:sz w:val="28"/>
          <w:szCs w:val="28"/>
        </w:rPr>
        <w:tab/>
      </w:r>
      <w:r w:rsidR="0082749C" w:rsidRPr="001001A5">
        <w:rPr>
          <w:color w:val="000000"/>
          <w:sz w:val="28"/>
          <w:szCs w:val="28"/>
        </w:rPr>
        <w:tab/>
      </w:r>
      <w:r w:rsidR="0082749C" w:rsidRPr="001001A5">
        <w:rPr>
          <w:color w:val="000000"/>
          <w:sz w:val="28"/>
          <w:szCs w:val="28"/>
        </w:rPr>
        <w:tab/>
      </w:r>
      <w:r w:rsidR="0082749C" w:rsidRPr="001001A5">
        <w:rPr>
          <w:color w:val="000000"/>
          <w:sz w:val="28"/>
          <w:szCs w:val="28"/>
        </w:rPr>
        <w:tab/>
      </w:r>
      <w:r w:rsidR="0082749C" w:rsidRPr="001001A5">
        <w:rPr>
          <w:color w:val="000000"/>
          <w:sz w:val="28"/>
          <w:szCs w:val="28"/>
        </w:rPr>
        <w:tab/>
      </w:r>
      <w:r w:rsidR="0082749C" w:rsidRPr="001001A5">
        <w:rPr>
          <w:color w:val="000000"/>
          <w:sz w:val="28"/>
          <w:szCs w:val="28"/>
        </w:rPr>
        <w:tab/>
      </w:r>
      <w:r w:rsidR="0082749C" w:rsidRPr="001001A5">
        <w:rPr>
          <w:color w:val="000000"/>
          <w:sz w:val="28"/>
          <w:szCs w:val="28"/>
        </w:rPr>
        <w:tab/>
      </w:r>
      <w:r w:rsidR="0082749C" w:rsidRPr="001001A5">
        <w:rPr>
          <w:color w:val="000000"/>
          <w:sz w:val="28"/>
          <w:szCs w:val="28"/>
        </w:rPr>
        <w:tab/>
      </w:r>
      <w:r w:rsidR="0082749C" w:rsidRPr="001001A5">
        <w:rPr>
          <w:color w:val="000000"/>
          <w:sz w:val="28"/>
          <w:szCs w:val="28"/>
        </w:rPr>
        <w:tab/>
        <w:t xml:space="preserve">Ревизии могут проводиться сплошным и выборочным методом. Сплошной метод подразумевает проверку всех документов на определенном участке деятельности. Выборочный метод заключается в том, что проверке подвергаются документы на выборку за тот или иной период времени. Может применяться и комбинированный метод, когда на одних участках проверяются все документы, на других - на выборку, по желанию ревизора. </w:t>
      </w:r>
      <w:r w:rsidR="0082749C" w:rsidRPr="001001A5">
        <w:rPr>
          <w:color w:val="000000"/>
          <w:sz w:val="28"/>
          <w:szCs w:val="28"/>
        </w:rPr>
        <w:tab/>
        <w:t xml:space="preserve">Ревизии могут быть плановые и неплановые. Плановые ревизии проводятся в соответствие с планами работы контролирующих органов. Внеплановые ревизии, как правило, назначаются в связи с возникшей </w:t>
      </w:r>
      <w:r>
        <w:rPr>
          <w:color w:val="000000"/>
          <w:sz w:val="28"/>
          <w:szCs w:val="28"/>
        </w:rPr>
        <w:t xml:space="preserve">необходимостью: </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t>1.</w:t>
      </w:r>
      <w:r w:rsidR="0082749C" w:rsidRPr="001001A5">
        <w:rPr>
          <w:color w:val="000000"/>
          <w:sz w:val="28"/>
          <w:szCs w:val="28"/>
        </w:rPr>
        <w:t xml:space="preserve"> В случае продолжительной неудовлетворительной работы предприятия, организации, учреждения в целях вскрытия причин плохой работы и приняти</w:t>
      </w:r>
      <w:r>
        <w:rPr>
          <w:color w:val="000000"/>
          <w:sz w:val="28"/>
          <w:szCs w:val="28"/>
        </w:rPr>
        <w:t xml:space="preserve">я мер к ее улучшению. </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t>2.</w:t>
      </w:r>
      <w:r w:rsidR="0082749C" w:rsidRPr="001001A5">
        <w:rPr>
          <w:color w:val="000000"/>
          <w:sz w:val="28"/>
          <w:szCs w:val="28"/>
        </w:rPr>
        <w:t xml:space="preserve"> По указанию правоохранительных органов в связи с имеющейся у них информацией о грубых нарушениях в финансово-хозяйственной деятельности предприятия, злоупо</w:t>
      </w:r>
      <w:r>
        <w:rPr>
          <w:color w:val="000000"/>
          <w:sz w:val="28"/>
          <w:szCs w:val="28"/>
        </w:rPr>
        <w:t>треблениях должностных лиц.</w:t>
      </w:r>
      <w:r>
        <w:rPr>
          <w:color w:val="000000"/>
          <w:sz w:val="28"/>
          <w:szCs w:val="28"/>
        </w:rPr>
        <w:tab/>
      </w:r>
      <w:r>
        <w:rPr>
          <w:color w:val="000000"/>
          <w:sz w:val="28"/>
          <w:szCs w:val="28"/>
        </w:rPr>
        <w:tab/>
      </w:r>
      <w:r>
        <w:rPr>
          <w:color w:val="000000"/>
          <w:sz w:val="28"/>
          <w:szCs w:val="28"/>
        </w:rPr>
        <w:tab/>
        <w:t>3.</w:t>
      </w:r>
      <w:r w:rsidR="0082749C" w:rsidRPr="001001A5">
        <w:rPr>
          <w:color w:val="000000"/>
          <w:sz w:val="28"/>
          <w:szCs w:val="28"/>
        </w:rPr>
        <w:t xml:space="preserve"> В порядке контроля за выполнением ранее обревизованном объекте решений по устранению недостатков, приведших к нарушениям финансовой дисциплины. </w:t>
      </w:r>
      <w:r w:rsidR="0082749C" w:rsidRPr="001001A5">
        <w:rPr>
          <w:color w:val="000000"/>
          <w:sz w:val="28"/>
          <w:szCs w:val="28"/>
        </w:rPr>
        <w:tab/>
      </w:r>
      <w:r w:rsidR="0082749C" w:rsidRPr="001001A5">
        <w:rPr>
          <w:color w:val="000000"/>
          <w:sz w:val="28"/>
          <w:szCs w:val="28"/>
        </w:rPr>
        <w:tab/>
      </w:r>
      <w:r w:rsidR="0082749C" w:rsidRPr="001001A5">
        <w:rPr>
          <w:color w:val="000000"/>
          <w:sz w:val="28"/>
          <w:szCs w:val="28"/>
        </w:rPr>
        <w:tab/>
      </w:r>
      <w:r w:rsidR="0082749C" w:rsidRPr="001001A5">
        <w:rPr>
          <w:color w:val="000000"/>
          <w:sz w:val="28"/>
          <w:szCs w:val="28"/>
        </w:rPr>
        <w:tab/>
      </w:r>
      <w:r w:rsidR="0082749C" w:rsidRPr="001001A5">
        <w:rPr>
          <w:color w:val="000000"/>
          <w:sz w:val="28"/>
          <w:szCs w:val="28"/>
        </w:rPr>
        <w:tab/>
      </w:r>
      <w:r w:rsidR="0082749C" w:rsidRPr="001001A5">
        <w:rPr>
          <w:color w:val="000000"/>
          <w:sz w:val="28"/>
          <w:szCs w:val="28"/>
        </w:rPr>
        <w:tab/>
      </w:r>
      <w:r w:rsidR="0082749C" w:rsidRPr="001001A5">
        <w:rPr>
          <w:color w:val="000000"/>
          <w:sz w:val="28"/>
          <w:szCs w:val="28"/>
        </w:rPr>
        <w:tab/>
      </w:r>
      <w:r w:rsidR="0082749C" w:rsidRPr="001001A5">
        <w:rPr>
          <w:color w:val="000000"/>
          <w:sz w:val="28"/>
          <w:szCs w:val="28"/>
        </w:rPr>
        <w:tab/>
      </w:r>
      <w:r w:rsidR="0082749C" w:rsidRPr="001001A5">
        <w:rPr>
          <w:color w:val="000000"/>
          <w:sz w:val="28"/>
          <w:szCs w:val="28"/>
        </w:rPr>
        <w:tab/>
      </w:r>
      <w:r w:rsidR="0082749C" w:rsidRPr="001001A5">
        <w:rPr>
          <w:color w:val="000000"/>
          <w:sz w:val="28"/>
          <w:szCs w:val="28"/>
        </w:rPr>
        <w:tab/>
        <w:t xml:space="preserve">Органы государственного финансового контроля строят свою работу на основании годовых и квартальных планов согласно установленным срокам. Внутриведомственные документальные ревизии проводятся один раз в год; документальные ревизии бюджетных учреждений один раз в два года. </w:t>
      </w:r>
      <w:r w:rsidR="0082749C" w:rsidRPr="001001A5">
        <w:rPr>
          <w:color w:val="000000"/>
          <w:sz w:val="28"/>
          <w:szCs w:val="28"/>
        </w:rPr>
        <w:tab/>
        <w:t xml:space="preserve">В целях исключения дублирования органы государственного финансового контроля должны координировать свои планы. В роли координатора, как правило, выступает высший контрольный орган государства. </w:t>
      </w:r>
      <w:r w:rsidR="0082749C" w:rsidRPr="001001A5">
        <w:rPr>
          <w:color w:val="000000"/>
          <w:sz w:val="28"/>
          <w:szCs w:val="28"/>
        </w:rPr>
        <w:tab/>
      </w:r>
      <w:r w:rsidR="0082749C" w:rsidRPr="001001A5">
        <w:rPr>
          <w:color w:val="000000"/>
          <w:sz w:val="28"/>
          <w:szCs w:val="28"/>
        </w:rPr>
        <w:tab/>
      </w:r>
      <w:r w:rsidR="0082749C" w:rsidRPr="001001A5">
        <w:rPr>
          <w:color w:val="000000"/>
          <w:sz w:val="28"/>
          <w:szCs w:val="28"/>
        </w:rPr>
        <w:tab/>
      </w:r>
      <w:r w:rsidR="0082749C" w:rsidRPr="001001A5">
        <w:rPr>
          <w:color w:val="000000"/>
          <w:sz w:val="28"/>
          <w:szCs w:val="28"/>
        </w:rPr>
        <w:tab/>
      </w:r>
      <w:r w:rsidR="0082749C" w:rsidRPr="001001A5">
        <w:rPr>
          <w:color w:val="000000"/>
          <w:sz w:val="28"/>
          <w:szCs w:val="28"/>
        </w:rPr>
        <w:tab/>
      </w:r>
      <w:r w:rsidR="0082749C" w:rsidRPr="001001A5">
        <w:rPr>
          <w:color w:val="000000"/>
          <w:sz w:val="28"/>
          <w:szCs w:val="28"/>
        </w:rPr>
        <w:tab/>
      </w:r>
      <w:r w:rsidR="0082749C" w:rsidRPr="001001A5">
        <w:rPr>
          <w:color w:val="000000"/>
          <w:sz w:val="28"/>
          <w:szCs w:val="28"/>
        </w:rPr>
        <w:tab/>
      </w:r>
      <w:r w:rsidR="0082749C" w:rsidRPr="001001A5">
        <w:rPr>
          <w:color w:val="000000"/>
          <w:sz w:val="28"/>
          <w:szCs w:val="28"/>
        </w:rPr>
        <w:tab/>
      </w:r>
      <w:r w:rsidR="0082749C" w:rsidRPr="001001A5">
        <w:rPr>
          <w:color w:val="000000"/>
          <w:sz w:val="28"/>
          <w:szCs w:val="28"/>
        </w:rPr>
        <w:tab/>
      </w:r>
      <w:r w:rsidR="0082749C" w:rsidRPr="001001A5">
        <w:rPr>
          <w:color w:val="000000"/>
          <w:sz w:val="28"/>
          <w:szCs w:val="28"/>
        </w:rPr>
        <w:tab/>
      </w:r>
      <w:r w:rsidR="0082749C" w:rsidRPr="001001A5">
        <w:rPr>
          <w:color w:val="000000"/>
          <w:sz w:val="28"/>
          <w:szCs w:val="28"/>
        </w:rPr>
        <w:lastRenderedPageBreak/>
        <w:tab/>
        <w:t xml:space="preserve">Планы проведения проверок не подлежат оглашению. В планах ревизионной работы указывается: </w:t>
      </w:r>
      <w:r w:rsidR="0082749C" w:rsidRPr="001001A5">
        <w:rPr>
          <w:color w:val="000000"/>
          <w:sz w:val="28"/>
          <w:szCs w:val="28"/>
        </w:rPr>
        <w:tab/>
      </w:r>
      <w:r w:rsidR="0082749C" w:rsidRPr="001001A5">
        <w:rPr>
          <w:color w:val="000000"/>
          <w:sz w:val="28"/>
          <w:szCs w:val="28"/>
        </w:rPr>
        <w:tab/>
      </w:r>
      <w:r w:rsidR="0082749C" w:rsidRPr="001001A5">
        <w:rPr>
          <w:color w:val="000000"/>
          <w:sz w:val="28"/>
          <w:szCs w:val="28"/>
        </w:rPr>
        <w:tab/>
      </w:r>
      <w:r w:rsidR="0082749C" w:rsidRPr="001001A5">
        <w:rPr>
          <w:color w:val="000000"/>
          <w:sz w:val="28"/>
          <w:szCs w:val="28"/>
        </w:rPr>
        <w:tab/>
      </w:r>
      <w:r w:rsidR="0082749C" w:rsidRPr="001001A5">
        <w:rPr>
          <w:color w:val="000000"/>
          <w:sz w:val="28"/>
          <w:szCs w:val="28"/>
        </w:rPr>
        <w:tab/>
      </w:r>
      <w:r w:rsidR="0082749C" w:rsidRPr="001001A5">
        <w:rPr>
          <w:color w:val="000000"/>
          <w:sz w:val="28"/>
          <w:szCs w:val="28"/>
        </w:rPr>
        <w:tab/>
      </w:r>
      <w:r w:rsidR="0082749C" w:rsidRPr="001001A5">
        <w:rPr>
          <w:color w:val="000000"/>
          <w:sz w:val="28"/>
          <w:szCs w:val="28"/>
        </w:rPr>
        <w:tab/>
      </w:r>
      <w:r w:rsidR="0082749C" w:rsidRPr="001001A5">
        <w:rPr>
          <w:color w:val="000000"/>
          <w:sz w:val="28"/>
          <w:szCs w:val="28"/>
        </w:rPr>
        <w:tab/>
        <w:t>1</w:t>
      </w:r>
      <w:r>
        <w:rPr>
          <w:color w:val="000000"/>
          <w:sz w:val="28"/>
          <w:szCs w:val="28"/>
        </w:rPr>
        <w:t xml:space="preserve">. объект ревизии; </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t xml:space="preserve">2. вид ревизии; </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t xml:space="preserve">3. тема ревизии; </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t>4.</w:t>
      </w:r>
      <w:r w:rsidR="0082749C" w:rsidRPr="001001A5">
        <w:rPr>
          <w:color w:val="000000"/>
          <w:sz w:val="28"/>
          <w:szCs w:val="28"/>
        </w:rPr>
        <w:t xml:space="preserve"> срок начал</w:t>
      </w:r>
      <w:r>
        <w:rPr>
          <w:color w:val="000000"/>
          <w:sz w:val="28"/>
          <w:szCs w:val="28"/>
        </w:rPr>
        <w:t xml:space="preserve">а и окончания ревизии; </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t xml:space="preserve">5. место проведения; </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t>6.</w:t>
      </w:r>
      <w:r w:rsidR="0082749C" w:rsidRPr="001001A5">
        <w:rPr>
          <w:color w:val="000000"/>
          <w:sz w:val="28"/>
          <w:szCs w:val="28"/>
        </w:rPr>
        <w:t xml:space="preserve"> исполнители (ревизоры). </w:t>
      </w:r>
      <w:r w:rsidR="0082749C" w:rsidRPr="001001A5">
        <w:rPr>
          <w:color w:val="000000"/>
          <w:sz w:val="28"/>
          <w:szCs w:val="28"/>
        </w:rPr>
        <w:tab/>
      </w:r>
      <w:r w:rsidR="0082749C" w:rsidRPr="001001A5">
        <w:rPr>
          <w:color w:val="000000"/>
          <w:sz w:val="28"/>
          <w:szCs w:val="28"/>
        </w:rPr>
        <w:tab/>
      </w:r>
      <w:r w:rsidR="0082749C" w:rsidRPr="001001A5">
        <w:rPr>
          <w:color w:val="000000"/>
          <w:sz w:val="28"/>
          <w:szCs w:val="28"/>
        </w:rPr>
        <w:tab/>
      </w:r>
      <w:r w:rsidR="0082749C" w:rsidRPr="001001A5">
        <w:rPr>
          <w:color w:val="000000"/>
          <w:sz w:val="28"/>
          <w:szCs w:val="28"/>
        </w:rPr>
        <w:tab/>
      </w:r>
      <w:r w:rsidR="0082749C" w:rsidRPr="001001A5">
        <w:rPr>
          <w:color w:val="000000"/>
          <w:sz w:val="28"/>
          <w:szCs w:val="28"/>
        </w:rPr>
        <w:tab/>
      </w:r>
      <w:r w:rsidR="0082749C" w:rsidRPr="001001A5">
        <w:rPr>
          <w:color w:val="000000"/>
          <w:sz w:val="28"/>
          <w:szCs w:val="28"/>
        </w:rPr>
        <w:tab/>
      </w:r>
      <w:r w:rsidR="0082749C" w:rsidRPr="001001A5">
        <w:rPr>
          <w:color w:val="000000"/>
          <w:sz w:val="28"/>
          <w:szCs w:val="28"/>
        </w:rPr>
        <w:tab/>
      </w:r>
      <w:r w:rsidR="0082749C" w:rsidRPr="001001A5">
        <w:rPr>
          <w:color w:val="000000"/>
          <w:sz w:val="28"/>
          <w:szCs w:val="28"/>
        </w:rPr>
        <w:tab/>
        <w:t xml:space="preserve">К ревизорам предъявляют исключительно высокие требования, поскольку от их моральных и профессиональных качеств зависит успех ревизии. Поэтому кадры для контрольно-ревизионной работы подбираются из высококвалифицированных специалистов финансовых органов. </w:t>
      </w:r>
      <w:r w:rsidR="0082749C" w:rsidRPr="001001A5">
        <w:rPr>
          <w:color w:val="000000"/>
          <w:sz w:val="28"/>
          <w:szCs w:val="28"/>
        </w:rPr>
        <w:tab/>
      </w:r>
      <w:r w:rsidR="0082749C" w:rsidRPr="001001A5">
        <w:rPr>
          <w:color w:val="000000"/>
          <w:sz w:val="28"/>
          <w:szCs w:val="28"/>
        </w:rPr>
        <w:tab/>
        <w:t xml:space="preserve">Ревизоры наделены определенным объемом прав, необходимых для реализации их профессиональных функций. К ним относится право: требовать предъявления всех необходимых для проверки материалов, применять все методы документального контроля, запрашивать данные у банков, требовать предоставление первичных документов, получать у работников подконтрольного объекта устные и письменные пояснения, изымать необходимые подлинники документов, производить инвентаризацию, опечатать кассы и склады, ставить вопрос об отстранении от работы виновных должностных лиц, передавать материалы следственным органам, требовать возмещения причиненного ущерба. </w:t>
      </w:r>
      <w:r w:rsidR="0082749C" w:rsidRPr="001001A5">
        <w:rPr>
          <w:color w:val="000000"/>
          <w:sz w:val="28"/>
          <w:szCs w:val="28"/>
        </w:rPr>
        <w:tab/>
      </w:r>
      <w:r w:rsidR="0082749C" w:rsidRPr="001001A5">
        <w:rPr>
          <w:color w:val="000000"/>
          <w:sz w:val="28"/>
          <w:szCs w:val="28"/>
        </w:rPr>
        <w:tab/>
      </w:r>
      <w:r w:rsidR="0082749C" w:rsidRPr="001001A5">
        <w:rPr>
          <w:color w:val="000000"/>
          <w:sz w:val="28"/>
          <w:szCs w:val="28"/>
        </w:rPr>
        <w:tab/>
      </w:r>
      <w:r w:rsidR="0082749C" w:rsidRPr="001001A5">
        <w:rPr>
          <w:color w:val="000000"/>
          <w:sz w:val="28"/>
          <w:szCs w:val="28"/>
        </w:rPr>
        <w:tab/>
        <w:t xml:space="preserve">Вместе с тем ревизор обязан: хорошо знать законодательные, нормативные акты, действующие инструкции и указания, в совершенстве владеть методами и правилами контроля, знать бухгалтерский учет, объективно и принципиально излагать все факты выявленных нарушений в акте ревизии, проявлять твердость и решительность при реализации материалов ревизии. </w:t>
      </w:r>
      <w:r w:rsidR="0082749C" w:rsidRPr="001001A5">
        <w:rPr>
          <w:color w:val="000000"/>
          <w:sz w:val="28"/>
          <w:szCs w:val="28"/>
        </w:rPr>
        <w:tab/>
      </w:r>
      <w:r w:rsidR="0082749C" w:rsidRPr="001001A5">
        <w:rPr>
          <w:color w:val="000000"/>
          <w:sz w:val="28"/>
          <w:szCs w:val="28"/>
        </w:rPr>
        <w:tab/>
      </w:r>
      <w:r w:rsidR="0082749C" w:rsidRPr="001001A5">
        <w:rPr>
          <w:color w:val="000000"/>
          <w:sz w:val="28"/>
          <w:szCs w:val="28"/>
        </w:rPr>
        <w:tab/>
      </w:r>
      <w:r w:rsidR="0082749C" w:rsidRPr="001001A5">
        <w:rPr>
          <w:color w:val="000000"/>
          <w:sz w:val="28"/>
          <w:szCs w:val="28"/>
        </w:rPr>
        <w:tab/>
      </w:r>
      <w:r w:rsidR="0082749C" w:rsidRPr="001001A5">
        <w:rPr>
          <w:color w:val="000000"/>
          <w:sz w:val="28"/>
          <w:szCs w:val="28"/>
        </w:rPr>
        <w:tab/>
      </w:r>
      <w:r w:rsidR="0082749C" w:rsidRPr="001001A5">
        <w:rPr>
          <w:color w:val="000000"/>
          <w:sz w:val="28"/>
          <w:szCs w:val="28"/>
        </w:rPr>
        <w:tab/>
      </w:r>
      <w:r w:rsidR="0082749C" w:rsidRPr="001001A5">
        <w:rPr>
          <w:color w:val="000000"/>
          <w:sz w:val="28"/>
          <w:szCs w:val="28"/>
        </w:rPr>
        <w:tab/>
      </w:r>
      <w:r w:rsidR="0082749C" w:rsidRPr="001001A5">
        <w:rPr>
          <w:color w:val="000000"/>
          <w:sz w:val="28"/>
          <w:szCs w:val="28"/>
        </w:rPr>
        <w:tab/>
      </w:r>
      <w:r w:rsidR="0082749C" w:rsidRPr="001001A5">
        <w:rPr>
          <w:color w:val="000000"/>
          <w:sz w:val="28"/>
          <w:szCs w:val="28"/>
        </w:rPr>
        <w:tab/>
      </w:r>
      <w:r w:rsidR="004E300C">
        <w:rPr>
          <w:color w:val="000000"/>
          <w:sz w:val="28"/>
          <w:szCs w:val="28"/>
        </w:rPr>
        <w:tab/>
      </w:r>
      <w:r w:rsidR="0082749C" w:rsidRPr="001001A5">
        <w:rPr>
          <w:color w:val="000000"/>
          <w:sz w:val="28"/>
          <w:szCs w:val="28"/>
        </w:rPr>
        <w:t>В результате деятельности органов государственного финансового контроля ежегодно до</w:t>
      </w:r>
      <w:r>
        <w:rPr>
          <w:color w:val="000000"/>
          <w:sz w:val="28"/>
          <w:szCs w:val="28"/>
        </w:rPr>
        <w:t>на</w:t>
      </w:r>
      <w:r w:rsidR="0082749C" w:rsidRPr="001001A5">
        <w:rPr>
          <w:color w:val="000000"/>
          <w:sz w:val="28"/>
          <w:szCs w:val="28"/>
        </w:rPr>
        <w:t>числяется в бюджет миллиарды рублей, пресекаются незаконное и неэффективное использование государственных средств на значительные суммы, виновные должностные лица привлекаются к материальной, административной, дисциплинарной и уголовной ответственности.</w:t>
      </w:r>
    </w:p>
    <w:p w:rsidR="0082749C" w:rsidRPr="001001A5" w:rsidRDefault="0082749C" w:rsidP="00F212AD">
      <w:pPr>
        <w:jc w:val="both"/>
        <w:rPr>
          <w:color w:val="000000"/>
          <w:sz w:val="28"/>
          <w:szCs w:val="28"/>
        </w:rPr>
      </w:pPr>
    </w:p>
    <w:p w:rsidR="0082749C" w:rsidRPr="00F30759" w:rsidRDefault="0082749C" w:rsidP="00F212AD">
      <w:pPr>
        <w:jc w:val="both"/>
        <w:rPr>
          <w:b/>
          <w:color w:val="000000"/>
          <w:sz w:val="28"/>
          <w:szCs w:val="28"/>
        </w:rPr>
      </w:pPr>
      <w:r w:rsidRPr="00F30759">
        <w:rPr>
          <w:b/>
          <w:color w:val="000000"/>
          <w:sz w:val="28"/>
          <w:szCs w:val="28"/>
        </w:rPr>
        <w:tab/>
        <w:t>1.3 Органы, осуществляющие государственный контроль</w:t>
      </w:r>
    </w:p>
    <w:p w:rsidR="0082749C" w:rsidRPr="001001A5" w:rsidRDefault="0082749C" w:rsidP="00F212AD">
      <w:pPr>
        <w:jc w:val="both"/>
        <w:rPr>
          <w:color w:val="000000"/>
          <w:sz w:val="28"/>
          <w:szCs w:val="28"/>
        </w:rPr>
      </w:pPr>
    </w:p>
    <w:p w:rsidR="0082749C" w:rsidRPr="001001A5" w:rsidRDefault="0082749C" w:rsidP="00F212AD">
      <w:pPr>
        <w:jc w:val="both"/>
        <w:rPr>
          <w:color w:val="000000"/>
          <w:sz w:val="28"/>
          <w:szCs w:val="28"/>
        </w:rPr>
      </w:pPr>
      <w:r w:rsidRPr="001001A5">
        <w:rPr>
          <w:color w:val="000000"/>
          <w:sz w:val="28"/>
          <w:szCs w:val="28"/>
        </w:rPr>
        <w:tab/>
        <w:t xml:space="preserve">Система органов, осуществляющих финансовый контроль, может быть классифицирована на органы, для которых контрольная функция в области финансов не является основным и органы, специально созданные для осуществления финансового контроля. </w:t>
      </w:r>
      <w:r w:rsidRPr="001001A5">
        <w:rPr>
          <w:color w:val="000000"/>
          <w:sz w:val="28"/>
          <w:szCs w:val="28"/>
        </w:rPr>
        <w:tab/>
      </w:r>
      <w:r w:rsidRPr="001001A5">
        <w:rPr>
          <w:color w:val="000000"/>
          <w:sz w:val="28"/>
          <w:szCs w:val="28"/>
        </w:rPr>
        <w:tab/>
      </w:r>
      <w:r w:rsidRPr="001001A5">
        <w:rPr>
          <w:color w:val="000000"/>
          <w:sz w:val="28"/>
          <w:szCs w:val="28"/>
        </w:rPr>
        <w:tab/>
      </w:r>
      <w:r w:rsidRPr="001001A5">
        <w:rPr>
          <w:color w:val="000000"/>
          <w:sz w:val="28"/>
          <w:szCs w:val="28"/>
        </w:rPr>
        <w:tab/>
      </w:r>
      <w:r w:rsidRPr="001001A5">
        <w:rPr>
          <w:color w:val="000000"/>
          <w:sz w:val="28"/>
          <w:szCs w:val="28"/>
        </w:rPr>
        <w:tab/>
      </w:r>
      <w:r w:rsidRPr="001001A5">
        <w:rPr>
          <w:color w:val="000000"/>
          <w:sz w:val="28"/>
          <w:szCs w:val="28"/>
        </w:rPr>
        <w:tab/>
      </w:r>
      <w:r w:rsidRPr="001001A5">
        <w:rPr>
          <w:color w:val="000000"/>
          <w:sz w:val="28"/>
          <w:szCs w:val="28"/>
        </w:rPr>
        <w:tab/>
        <w:t xml:space="preserve">К первой группе относятся органы государственной власти и государственного управления общей компетенции, для которых контроль за выполнением национальных и региональных программ по экономическому и социальному развитию является одним из направлений их управленческой </w:t>
      </w:r>
      <w:r w:rsidRPr="001001A5">
        <w:rPr>
          <w:color w:val="000000"/>
          <w:sz w:val="28"/>
          <w:szCs w:val="28"/>
        </w:rPr>
        <w:lastRenderedPageBreak/>
        <w:t>деятельности. На их права и обязанности в этой области указывают законы, уставы, положения.</w:t>
      </w:r>
    </w:p>
    <w:p w:rsidR="00612D7F" w:rsidRPr="001001A5" w:rsidRDefault="00612D7F" w:rsidP="00F212AD">
      <w:pPr>
        <w:jc w:val="both"/>
        <w:rPr>
          <w:color w:val="000000"/>
          <w:sz w:val="28"/>
          <w:szCs w:val="28"/>
        </w:rPr>
      </w:pPr>
      <w:r w:rsidRPr="001001A5">
        <w:rPr>
          <w:color w:val="000000"/>
          <w:sz w:val="28"/>
          <w:szCs w:val="28"/>
        </w:rPr>
        <w:tab/>
        <w:t>Эффективность финансового контроля во многом определяется его рациональной организацией: четкого определения субъектов контроля, их прав и обязанностей, сочетания форм и методов проведения финансового контроля.</w:t>
      </w:r>
    </w:p>
    <w:p w:rsidR="00612D7F" w:rsidRPr="001001A5" w:rsidRDefault="00612D7F" w:rsidP="00F212AD">
      <w:pPr>
        <w:jc w:val="both"/>
        <w:rPr>
          <w:color w:val="000000"/>
          <w:sz w:val="28"/>
          <w:szCs w:val="28"/>
        </w:rPr>
      </w:pPr>
      <w:r w:rsidRPr="001001A5">
        <w:rPr>
          <w:color w:val="000000"/>
          <w:sz w:val="28"/>
          <w:szCs w:val="28"/>
        </w:rPr>
        <w:tab/>
        <w:t>Общегосударственный финансовый контроль осуществляют органы государственной власти и управления: Аппарат Президента, Парламент РК, правительство, местные представительные органы (собрания депутатов) органы местных администраций. Этот вид контроля проводит Счетный комитет за исполнением республиканского бюджета.</w:t>
      </w:r>
    </w:p>
    <w:p w:rsidR="00612D7F" w:rsidRPr="001001A5" w:rsidRDefault="00612D7F" w:rsidP="00F212AD">
      <w:pPr>
        <w:jc w:val="both"/>
        <w:rPr>
          <w:color w:val="000000"/>
          <w:sz w:val="28"/>
          <w:szCs w:val="28"/>
        </w:rPr>
      </w:pPr>
      <w:r w:rsidRPr="001001A5">
        <w:rPr>
          <w:color w:val="000000"/>
          <w:sz w:val="28"/>
          <w:szCs w:val="28"/>
        </w:rPr>
        <w:tab/>
        <w:t>К органам</w:t>
      </w:r>
      <w:r w:rsidR="0020241B">
        <w:rPr>
          <w:color w:val="000000"/>
          <w:sz w:val="28"/>
          <w:szCs w:val="28"/>
        </w:rPr>
        <w:t>,</w:t>
      </w:r>
      <w:r w:rsidRPr="001001A5">
        <w:rPr>
          <w:color w:val="000000"/>
          <w:sz w:val="28"/>
          <w:szCs w:val="28"/>
        </w:rPr>
        <w:t xml:space="preserve"> осуществляющим общегосударственный финансовый контроль, также относятся Министерство финансов, Министерство экономики и бюджетного планирования, Национальный банк РК.</w:t>
      </w:r>
    </w:p>
    <w:p w:rsidR="00612D7F" w:rsidRPr="001001A5" w:rsidRDefault="00612D7F" w:rsidP="00F212AD">
      <w:pPr>
        <w:jc w:val="both"/>
        <w:rPr>
          <w:color w:val="000000"/>
          <w:sz w:val="28"/>
          <w:szCs w:val="28"/>
        </w:rPr>
      </w:pPr>
      <w:r w:rsidRPr="001001A5">
        <w:rPr>
          <w:color w:val="000000"/>
          <w:sz w:val="28"/>
          <w:szCs w:val="28"/>
        </w:rPr>
        <w:tab/>
        <w:t>Министерство финансов, Налоговый комитет Министерства финансов, местные финансовые и налоговые органы осуществляют проверки во всех отраслях социально-экономич</w:t>
      </w:r>
      <w:r w:rsidR="004647CD" w:rsidRPr="001001A5">
        <w:rPr>
          <w:color w:val="000000"/>
          <w:sz w:val="28"/>
          <w:szCs w:val="28"/>
        </w:rPr>
        <w:t>еской сферы в области финансов. Они контролируют соблюдение плановой, сметной и финансовой дисциплины, правильность исчисления, полноту и своевременность поступления доходов, законность и целесообразность расходования государственных средств, правильность постановки бухгалтерского и налогового учета и отчетности.</w:t>
      </w:r>
    </w:p>
    <w:p w:rsidR="004E300C" w:rsidRDefault="004647CD" w:rsidP="00F212AD">
      <w:pPr>
        <w:jc w:val="both"/>
        <w:rPr>
          <w:color w:val="000000"/>
          <w:sz w:val="28"/>
          <w:szCs w:val="28"/>
        </w:rPr>
      </w:pPr>
      <w:r w:rsidRPr="001001A5">
        <w:rPr>
          <w:color w:val="000000"/>
          <w:sz w:val="28"/>
          <w:szCs w:val="28"/>
        </w:rPr>
        <w:tab/>
        <w:t>Органы государственного финансового контроля – Счетный комитет по контролю за исполнением республиканского бюджета и центральный уполномоченный орган по внутреннему контролю.</w:t>
      </w:r>
    </w:p>
    <w:p w:rsidR="004647CD" w:rsidRDefault="004E300C" w:rsidP="00F212AD">
      <w:pPr>
        <w:jc w:val="both"/>
        <w:rPr>
          <w:color w:val="000000"/>
          <w:sz w:val="28"/>
          <w:szCs w:val="28"/>
        </w:rPr>
      </w:pPr>
      <w:r>
        <w:rPr>
          <w:color w:val="000000"/>
          <w:sz w:val="28"/>
          <w:szCs w:val="28"/>
        </w:rPr>
        <w:tab/>
      </w:r>
      <w:r w:rsidRPr="001001A5">
        <w:rPr>
          <w:color w:val="000000"/>
          <w:sz w:val="28"/>
          <w:szCs w:val="28"/>
        </w:rPr>
        <w:t>Комитет, в установленном законодательством порядке осуществляет:</w:t>
      </w:r>
      <w:r w:rsidRPr="001001A5">
        <w:rPr>
          <w:color w:val="000000"/>
          <w:sz w:val="28"/>
          <w:szCs w:val="28"/>
        </w:rPr>
        <w:br/>
      </w:r>
      <w:r w:rsidR="0020241B">
        <w:rPr>
          <w:color w:val="000000"/>
          <w:sz w:val="28"/>
          <w:szCs w:val="28"/>
        </w:rPr>
        <w:tab/>
        <w:t>1.</w:t>
      </w:r>
      <w:r>
        <w:rPr>
          <w:color w:val="000000"/>
          <w:sz w:val="28"/>
          <w:szCs w:val="28"/>
        </w:rPr>
        <w:t xml:space="preserve"> Ф</w:t>
      </w:r>
      <w:r w:rsidRPr="001001A5">
        <w:rPr>
          <w:color w:val="000000"/>
          <w:sz w:val="28"/>
          <w:szCs w:val="28"/>
        </w:rPr>
        <w:t>ункции обеспечивающие реализацию государственной политики в сфере:</w:t>
      </w:r>
      <w:r>
        <w:rPr>
          <w:color w:val="000000"/>
          <w:sz w:val="28"/>
          <w:szCs w:val="28"/>
        </w:rPr>
        <w:t xml:space="preserve"> </w:t>
      </w:r>
      <w:r w:rsidRPr="001001A5">
        <w:rPr>
          <w:color w:val="000000"/>
          <w:sz w:val="28"/>
          <w:szCs w:val="28"/>
        </w:rPr>
        <w:t xml:space="preserve">координации деятельности служб внутреннего контроля центральных государственных органов; организации работы по повышению квалификации и переподготовки кадров </w:t>
      </w:r>
      <w:r>
        <w:rPr>
          <w:color w:val="000000"/>
          <w:sz w:val="28"/>
          <w:szCs w:val="28"/>
        </w:rPr>
        <w:t xml:space="preserve">в области внутреннего контроля; </w:t>
      </w:r>
      <w:r w:rsidRPr="001001A5">
        <w:rPr>
          <w:color w:val="000000"/>
          <w:sz w:val="28"/>
          <w:szCs w:val="28"/>
        </w:rPr>
        <w:t>передачи материалов контроля в правоохранительные органы или органы, уполномоченные рассмат</w:t>
      </w:r>
      <w:r>
        <w:rPr>
          <w:color w:val="000000"/>
          <w:sz w:val="28"/>
          <w:szCs w:val="28"/>
        </w:rPr>
        <w:t xml:space="preserve">ривать дела об административных </w:t>
      </w:r>
      <w:r w:rsidRPr="001001A5">
        <w:rPr>
          <w:color w:val="000000"/>
          <w:sz w:val="28"/>
          <w:szCs w:val="28"/>
        </w:rPr>
        <w:t>правонарушениях в случаях выявления признаков преступлений или административных правонарушений в действиях должностных лиц объектов государственного финансового контроля при использовании средств республиканского и местных бюджетов, иных фактов нарушения законод</w:t>
      </w:r>
      <w:r>
        <w:rPr>
          <w:color w:val="000000"/>
          <w:sz w:val="28"/>
          <w:szCs w:val="28"/>
        </w:rPr>
        <w:t xml:space="preserve">ательства Республики Казахстан; </w:t>
      </w:r>
      <w:r w:rsidRPr="001001A5">
        <w:rPr>
          <w:color w:val="000000"/>
          <w:sz w:val="28"/>
          <w:szCs w:val="28"/>
        </w:rPr>
        <w:t>передачи материалов проведенных проверок в правоохранительные органы в случаях выявления признаков преступлений</w:t>
      </w:r>
      <w:r>
        <w:rPr>
          <w:color w:val="000000"/>
          <w:sz w:val="28"/>
          <w:szCs w:val="28"/>
        </w:rPr>
        <w:t>.</w:t>
      </w:r>
      <w:r w:rsidRPr="001001A5">
        <w:rPr>
          <w:color w:val="000000"/>
          <w:sz w:val="28"/>
          <w:szCs w:val="28"/>
        </w:rPr>
        <w:br/>
      </w:r>
      <w:r w:rsidR="0020241B">
        <w:rPr>
          <w:color w:val="000000"/>
          <w:sz w:val="28"/>
          <w:szCs w:val="28"/>
        </w:rPr>
        <w:tab/>
        <w:t>2.</w:t>
      </w:r>
      <w:r>
        <w:rPr>
          <w:color w:val="000000"/>
          <w:sz w:val="28"/>
          <w:szCs w:val="28"/>
        </w:rPr>
        <w:t xml:space="preserve"> Контрольные и надзорные функции: </w:t>
      </w:r>
      <w:r w:rsidRPr="001001A5">
        <w:rPr>
          <w:color w:val="000000"/>
          <w:sz w:val="28"/>
          <w:szCs w:val="28"/>
        </w:rPr>
        <w:t>получение необходимой информации от государственных органов, имеющих службы внутреннего контроля, рассмотрение отчетов государственных органов, имеющих службу внутреннего контроля, о выполнении планов и результатах п</w:t>
      </w:r>
      <w:r>
        <w:rPr>
          <w:color w:val="000000"/>
          <w:sz w:val="28"/>
          <w:szCs w:val="28"/>
        </w:rPr>
        <w:t xml:space="preserve">роведения внутреннего контроля; </w:t>
      </w:r>
      <w:r w:rsidRPr="001001A5">
        <w:rPr>
          <w:color w:val="000000"/>
          <w:sz w:val="28"/>
          <w:szCs w:val="28"/>
        </w:rPr>
        <w:t>оценка эффективности контроля, осуществляемого лицами, выступающими в процессе государственных</w:t>
      </w:r>
      <w:r>
        <w:rPr>
          <w:color w:val="000000"/>
          <w:sz w:val="28"/>
          <w:szCs w:val="28"/>
        </w:rPr>
        <w:t xml:space="preserve"> закупок в качестве заказчиков; </w:t>
      </w:r>
      <w:r w:rsidRPr="001001A5">
        <w:rPr>
          <w:color w:val="000000"/>
          <w:sz w:val="28"/>
          <w:szCs w:val="28"/>
        </w:rPr>
        <w:t xml:space="preserve">рассмотрение обращений (жалоб) потенциальных поставщиков </w:t>
      </w:r>
      <w:r w:rsidRPr="001001A5">
        <w:rPr>
          <w:color w:val="000000"/>
          <w:sz w:val="28"/>
          <w:szCs w:val="28"/>
        </w:rPr>
        <w:lastRenderedPageBreak/>
        <w:t>(поставщиков) на действия (бездействия) заказчиков, организаторов конкурсов по государственным закупкам, членов конкурсных комиссий, секретаря конкурсной комиссии и принятие по ним соответствующих мер;</w:t>
      </w:r>
      <w:r w:rsidRPr="001001A5">
        <w:rPr>
          <w:color w:val="000000"/>
          <w:sz w:val="28"/>
          <w:szCs w:val="28"/>
        </w:rPr>
        <w:br/>
        <w:t>принятие решений о признании конкурсов недействительными в случае, когда при проведении конкурса по государственным закупкам товаров, работ, услуг были допущены нарушения законодательства Республики Казахстан, которые повлияли на его итоги, и если проведенный конкурс не привел к определению победителя конкурс</w:t>
      </w:r>
      <w:r>
        <w:rPr>
          <w:color w:val="000000"/>
          <w:sz w:val="28"/>
          <w:szCs w:val="28"/>
        </w:rPr>
        <w:t xml:space="preserve">а и заключению договора; </w:t>
      </w:r>
      <w:r w:rsidRPr="001001A5">
        <w:rPr>
          <w:color w:val="000000"/>
          <w:sz w:val="28"/>
          <w:szCs w:val="28"/>
        </w:rPr>
        <w:t>в случае нарушения законода</w:t>
      </w:r>
      <w:r>
        <w:rPr>
          <w:color w:val="000000"/>
          <w:sz w:val="28"/>
          <w:szCs w:val="28"/>
        </w:rPr>
        <w:t xml:space="preserve">тельства Республики Казахстан о </w:t>
      </w:r>
      <w:r w:rsidRPr="001001A5">
        <w:rPr>
          <w:color w:val="000000"/>
          <w:sz w:val="28"/>
          <w:szCs w:val="28"/>
        </w:rPr>
        <w:t>государственных закупках признание недействительными решения организатора конкурса, заказчика или конкурсной комиссии до заключения договора о государственных закупках и прекращение пр</w:t>
      </w:r>
      <w:r>
        <w:rPr>
          <w:color w:val="000000"/>
          <w:sz w:val="28"/>
          <w:szCs w:val="28"/>
        </w:rPr>
        <w:t>оцесса государственных закупок.</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sidR="004647CD" w:rsidRPr="001001A5">
        <w:rPr>
          <w:color w:val="000000"/>
          <w:sz w:val="28"/>
          <w:szCs w:val="28"/>
        </w:rPr>
        <w:t>Представительные органы (Парламент, маслихаты) всех ступеней осуществляют финансовый контроль в процессе рассмотрения и утверждения бюджетов и отчетов об их исполнении. То есть контроль ими осуществляется в двух формах: предварительного и последующего. Текущий контроль в их деятельности не является основным, хотя и имеет место. Основным методом контроля являются проверки. Объектом контроля выступают местные фонды денежных средств.</w:t>
      </w:r>
    </w:p>
    <w:p w:rsidR="004E300C" w:rsidRDefault="004E300C" w:rsidP="00F212AD">
      <w:pPr>
        <w:jc w:val="both"/>
        <w:rPr>
          <w:color w:val="000000"/>
          <w:sz w:val="28"/>
          <w:szCs w:val="28"/>
        </w:rPr>
      </w:pPr>
      <w:r>
        <w:rPr>
          <w:color w:val="000000"/>
          <w:sz w:val="28"/>
          <w:szCs w:val="28"/>
        </w:rPr>
        <w:tab/>
        <w:t>Ревизионная комиссия Маслихата:</w:t>
      </w:r>
    </w:p>
    <w:p w:rsidR="004E300C" w:rsidRDefault="004E300C" w:rsidP="00F212AD">
      <w:pPr>
        <w:jc w:val="both"/>
        <w:rPr>
          <w:color w:val="000000"/>
          <w:sz w:val="28"/>
          <w:szCs w:val="28"/>
        </w:rPr>
      </w:pPr>
      <w:r>
        <w:rPr>
          <w:color w:val="000000"/>
          <w:sz w:val="28"/>
          <w:szCs w:val="28"/>
        </w:rPr>
        <w:tab/>
        <w:t>1</w:t>
      </w:r>
      <w:r w:rsidR="0020241B">
        <w:rPr>
          <w:color w:val="000000"/>
          <w:sz w:val="28"/>
          <w:szCs w:val="28"/>
        </w:rPr>
        <w:t>.</w:t>
      </w:r>
      <w:r>
        <w:rPr>
          <w:color w:val="000000"/>
          <w:sz w:val="28"/>
          <w:szCs w:val="28"/>
        </w:rPr>
        <w:t xml:space="preserve"> представляет в Маслихат в установленный срок отчет об исполнении местного бюджета;</w:t>
      </w:r>
    </w:p>
    <w:p w:rsidR="004E300C" w:rsidRDefault="0020241B" w:rsidP="00F212AD">
      <w:pPr>
        <w:jc w:val="both"/>
        <w:rPr>
          <w:color w:val="000000"/>
          <w:sz w:val="28"/>
          <w:szCs w:val="28"/>
        </w:rPr>
      </w:pPr>
      <w:r>
        <w:rPr>
          <w:color w:val="000000"/>
          <w:sz w:val="28"/>
          <w:szCs w:val="28"/>
        </w:rPr>
        <w:tab/>
        <w:t>2.</w:t>
      </w:r>
      <w:r w:rsidR="004E300C">
        <w:rPr>
          <w:color w:val="000000"/>
          <w:sz w:val="28"/>
          <w:szCs w:val="28"/>
        </w:rPr>
        <w:t xml:space="preserve"> информирует Маслихат и акимат по результатам контроля о фактах нецелевого, необоснованного и неэффективного использования средств местного бюджета,  а также о </w:t>
      </w:r>
      <w:r w:rsidR="004B5557">
        <w:rPr>
          <w:color w:val="000000"/>
          <w:sz w:val="28"/>
          <w:szCs w:val="28"/>
        </w:rPr>
        <w:t>недостатках</w:t>
      </w:r>
      <w:r w:rsidR="004E300C">
        <w:rPr>
          <w:color w:val="000000"/>
          <w:sz w:val="28"/>
          <w:szCs w:val="28"/>
        </w:rPr>
        <w:t xml:space="preserve"> в работе по исполнению местного бюджета;</w:t>
      </w:r>
    </w:p>
    <w:p w:rsidR="004E300C" w:rsidRDefault="004E300C" w:rsidP="00F212AD">
      <w:pPr>
        <w:jc w:val="both"/>
        <w:rPr>
          <w:color w:val="000000"/>
          <w:sz w:val="28"/>
          <w:szCs w:val="28"/>
        </w:rPr>
      </w:pPr>
      <w:r>
        <w:rPr>
          <w:color w:val="000000"/>
          <w:sz w:val="28"/>
          <w:szCs w:val="28"/>
        </w:rPr>
        <w:tab/>
        <w:t>3</w:t>
      </w:r>
      <w:r w:rsidR="0020241B">
        <w:rPr>
          <w:color w:val="000000"/>
          <w:sz w:val="28"/>
          <w:szCs w:val="28"/>
        </w:rPr>
        <w:t>.</w:t>
      </w:r>
      <w:r>
        <w:rPr>
          <w:color w:val="000000"/>
          <w:sz w:val="28"/>
          <w:szCs w:val="28"/>
        </w:rPr>
        <w:t xml:space="preserve"> осуществляет контроль соответствия, финансовой отчетности и эффективности исполнения местными исполнительными органами поступлений и расходов местного бюджета;</w:t>
      </w:r>
    </w:p>
    <w:p w:rsidR="004E300C" w:rsidRDefault="0020241B" w:rsidP="00F212AD">
      <w:pPr>
        <w:jc w:val="both"/>
        <w:rPr>
          <w:color w:val="000000"/>
          <w:sz w:val="28"/>
          <w:szCs w:val="28"/>
        </w:rPr>
      </w:pPr>
      <w:r>
        <w:rPr>
          <w:color w:val="000000"/>
          <w:sz w:val="28"/>
          <w:szCs w:val="28"/>
        </w:rPr>
        <w:tab/>
        <w:t>4.</w:t>
      </w:r>
      <w:r w:rsidR="004E300C">
        <w:rPr>
          <w:color w:val="000000"/>
          <w:sz w:val="28"/>
          <w:szCs w:val="28"/>
        </w:rPr>
        <w:t xml:space="preserve"> осуществляет контроль эффективности использования средств соответствующего местного бюджета;</w:t>
      </w:r>
    </w:p>
    <w:p w:rsidR="004E300C" w:rsidRDefault="0020241B" w:rsidP="00F212AD">
      <w:pPr>
        <w:jc w:val="both"/>
        <w:rPr>
          <w:color w:val="000000"/>
          <w:sz w:val="28"/>
          <w:szCs w:val="28"/>
        </w:rPr>
      </w:pPr>
      <w:r>
        <w:rPr>
          <w:color w:val="000000"/>
          <w:sz w:val="28"/>
          <w:szCs w:val="28"/>
        </w:rPr>
        <w:tab/>
        <w:t>5.</w:t>
      </w:r>
      <w:r w:rsidR="004E300C">
        <w:rPr>
          <w:color w:val="000000"/>
          <w:sz w:val="28"/>
          <w:szCs w:val="28"/>
        </w:rPr>
        <w:t xml:space="preserve"> осуществляет иные полномочия в соответствии с законами РК.  </w:t>
      </w:r>
    </w:p>
    <w:p w:rsidR="00807BFF" w:rsidRPr="001001A5" w:rsidRDefault="00807BFF" w:rsidP="00F212AD">
      <w:pPr>
        <w:jc w:val="both"/>
        <w:rPr>
          <w:color w:val="000000"/>
          <w:sz w:val="28"/>
          <w:szCs w:val="28"/>
        </w:rPr>
      </w:pPr>
      <w:r>
        <w:rPr>
          <w:color w:val="000000"/>
          <w:sz w:val="28"/>
          <w:szCs w:val="28"/>
        </w:rPr>
        <w:tab/>
      </w:r>
      <w:r w:rsidRPr="0080389D">
        <w:rPr>
          <w:sz w:val="28"/>
          <w:szCs w:val="28"/>
        </w:rPr>
        <w:t xml:space="preserve">Практическая деятельность ревизионных комиссий в республике началась в 1994 году, с первого созыва </w:t>
      </w:r>
      <w:r w:rsidR="0020241B" w:rsidRPr="0080389D">
        <w:rPr>
          <w:sz w:val="28"/>
          <w:szCs w:val="28"/>
        </w:rPr>
        <w:t>Маслихатов</w:t>
      </w:r>
      <w:r w:rsidRPr="0080389D">
        <w:rPr>
          <w:sz w:val="28"/>
          <w:szCs w:val="28"/>
        </w:rPr>
        <w:t>. Законом «О местных представительных и исполнительных органах Республики Казахстан» был впервые законодательно закреплен статус и полномочия ревизионных комиссий, как органов, осуществляющих независимый контроль за исполнением местных бюджетов.</w:t>
      </w:r>
      <w:r w:rsidRPr="0080389D">
        <w:rPr>
          <w:sz w:val="28"/>
          <w:szCs w:val="28"/>
        </w:rPr>
        <w:tab/>
      </w:r>
      <w:r w:rsidRPr="0080389D">
        <w:rPr>
          <w:sz w:val="28"/>
          <w:szCs w:val="28"/>
        </w:rPr>
        <w:tab/>
      </w:r>
      <w:r w:rsidRPr="0080389D">
        <w:rPr>
          <w:sz w:val="28"/>
          <w:szCs w:val="28"/>
        </w:rPr>
        <w:tab/>
      </w:r>
      <w:r w:rsidRPr="0080389D">
        <w:rPr>
          <w:sz w:val="28"/>
          <w:szCs w:val="28"/>
        </w:rPr>
        <w:tab/>
      </w:r>
      <w:r w:rsidRPr="0080389D">
        <w:rPr>
          <w:sz w:val="28"/>
          <w:szCs w:val="28"/>
        </w:rPr>
        <w:tab/>
      </w:r>
      <w:r w:rsidRPr="0080389D">
        <w:rPr>
          <w:sz w:val="28"/>
          <w:szCs w:val="28"/>
        </w:rPr>
        <w:tab/>
      </w:r>
      <w:r w:rsidRPr="0080389D">
        <w:rPr>
          <w:sz w:val="28"/>
          <w:szCs w:val="28"/>
        </w:rPr>
        <w:tab/>
        <w:t xml:space="preserve">Анализ документов деятельности маслихатов в первые годы после реформирования системы местных Советов показывает, что маслихаты в основном занимались вопросами организационно – кадрового характера, административно – территориального деления и не работали над социально - экономическим развитием регионов. Но в последние годы активность депутатов Маслихатов все более возрастает, </w:t>
      </w:r>
      <w:r w:rsidRPr="0080389D">
        <w:rPr>
          <w:rStyle w:val="a4"/>
          <w:b w:val="0"/>
          <w:color w:val="000000"/>
          <w:sz w:val="28"/>
          <w:szCs w:val="28"/>
        </w:rPr>
        <w:t xml:space="preserve">усилился контроль за </w:t>
      </w:r>
      <w:r w:rsidRPr="0080389D">
        <w:rPr>
          <w:rStyle w:val="a4"/>
          <w:b w:val="0"/>
          <w:color w:val="000000"/>
          <w:sz w:val="28"/>
          <w:szCs w:val="28"/>
        </w:rPr>
        <w:lastRenderedPageBreak/>
        <w:t>исполнением бюджетных программ и воздействие Маслихатов на управление государственными ресурсами.</w:t>
      </w:r>
      <w:r w:rsidRPr="0080389D">
        <w:rPr>
          <w:b/>
          <w:bCs/>
          <w:sz w:val="28"/>
          <w:szCs w:val="28"/>
        </w:rPr>
        <w:tab/>
      </w:r>
      <w:r w:rsidRPr="0080389D">
        <w:rPr>
          <w:b/>
          <w:bCs/>
          <w:sz w:val="28"/>
          <w:szCs w:val="28"/>
        </w:rPr>
        <w:tab/>
      </w:r>
      <w:r w:rsidRPr="0080389D">
        <w:rPr>
          <w:b/>
          <w:bCs/>
          <w:sz w:val="28"/>
          <w:szCs w:val="28"/>
        </w:rPr>
        <w:tab/>
      </w:r>
      <w:r w:rsidRPr="0080389D">
        <w:rPr>
          <w:b/>
          <w:bCs/>
          <w:sz w:val="28"/>
          <w:szCs w:val="28"/>
        </w:rPr>
        <w:tab/>
      </w:r>
      <w:r w:rsidRPr="0080389D">
        <w:rPr>
          <w:b/>
          <w:bCs/>
          <w:sz w:val="28"/>
          <w:szCs w:val="28"/>
        </w:rPr>
        <w:tab/>
      </w:r>
      <w:r w:rsidRPr="0080389D">
        <w:rPr>
          <w:b/>
          <w:bCs/>
          <w:sz w:val="28"/>
          <w:szCs w:val="28"/>
        </w:rPr>
        <w:tab/>
      </w:r>
      <w:r w:rsidRPr="0080389D">
        <w:rPr>
          <w:b/>
          <w:bCs/>
          <w:sz w:val="28"/>
          <w:szCs w:val="28"/>
        </w:rPr>
        <w:tab/>
      </w:r>
      <w:r w:rsidRPr="0080389D">
        <w:rPr>
          <w:sz w:val="28"/>
          <w:szCs w:val="28"/>
        </w:rPr>
        <w:t xml:space="preserve">Повышению статуса постоянно действующего органа Маслихата – ревизионных комиссий – способствовал Бюджетный Кодекс, введенный в действие с 1 января 2005 года. Ревизионные комиссии Маслихатов становятся одним из ключевых органов в системе государственного финансового контроля на местном уровне. </w:t>
      </w:r>
      <w:r w:rsidRPr="0080389D">
        <w:rPr>
          <w:rStyle w:val="a4"/>
          <w:b w:val="0"/>
          <w:color w:val="000000"/>
          <w:sz w:val="28"/>
          <w:szCs w:val="28"/>
        </w:rPr>
        <w:t>Но ревизионные комиссии не сложились как полноценные органы внешнего контроля.</w:t>
      </w:r>
      <w:r w:rsidRPr="0080389D">
        <w:rPr>
          <w:rStyle w:val="a4"/>
          <w:color w:val="000000"/>
          <w:sz w:val="28"/>
          <w:szCs w:val="28"/>
        </w:rPr>
        <w:t xml:space="preserve"> </w:t>
      </w:r>
      <w:r w:rsidRPr="0080389D">
        <w:rPr>
          <w:sz w:val="28"/>
          <w:szCs w:val="28"/>
        </w:rPr>
        <w:t xml:space="preserve">На реализацию полномочий комиссий в полном объеме, установленным Бюджетным Кодексом, отрицательно влияет ряд нерешенных вопросов. Основной из них - это то, </w:t>
      </w:r>
      <w:r w:rsidRPr="0080389D">
        <w:rPr>
          <w:rStyle w:val="a4"/>
          <w:b w:val="0"/>
          <w:color w:val="000000"/>
          <w:sz w:val="28"/>
          <w:szCs w:val="28"/>
        </w:rPr>
        <w:t>что ревизионная комиссия маслихата, не обладая статусом юридического лица, осуществляет проверки государственных организаций и учреждений.</w:t>
      </w:r>
      <w:r w:rsidRPr="0080389D">
        <w:rPr>
          <w:b/>
          <w:bCs/>
          <w:sz w:val="28"/>
          <w:szCs w:val="28"/>
        </w:rPr>
        <w:br/>
      </w:r>
      <w:r w:rsidRPr="0080389D">
        <w:rPr>
          <w:b/>
          <w:bCs/>
          <w:sz w:val="28"/>
          <w:szCs w:val="28"/>
        </w:rPr>
        <w:tab/>
      </w:r>
      <w:r w:rsidRPr="0080389D">
        <w:rPr>
          <w:sz w:val="28"/>
          <w:szCs w:val="28"/>
        </w:rPr>
        <w:t xml:space="preserve">Другой проблемой является то, что в большинстве регионов деятельность комиссий обеспечена наличием лишь одного члена комиссии - ее Председателем. </w:t>
      </w:r>
      <w:r w:rsidRPr="0080389D">
        <w:rPr>
          <w:rStyle w:val="a4"/>
          <w:b w:val="0"/>
          <w:color w:val="000000"/>
          <w:sz w:val="28"/>
          <w:szCs w:val="28"/>
        </w:rPr>
        <w:t>Нет профессионального аппарата для осуществления контрольных мероприятий.</w:t>
      </w:r>
      <w:r w:rsidRPr="0080389D">
        <w:rPr>
          <w:b/>
          <w:bCs/>
          <w:sz w:val="28"/>
          <w:szCs w:val="28"/>
        </w:rPr>
        <w:t xml:space="preserve"> </w:t>
      </w:r>
      <w:r w:rsidRPr="0080389D">
        <w:rPr>
          <w:sz w:val="28"/>
          <w:szCs w:val="28"/>
        </w:rPr>
        <w:t>Вместе с тем, в Законе «О местных представительных и исполнительных органах Республики Казахстан» от 1993 года первоначально оговаривалось, что по решению маслихата на освобожденной основе могут осуществлять свои функции члены ревизионной комиссии. В последующих законодательных актах эта норма была аннулирована и в настоящее время на освобожденной основе работает только один депутат.</w:t>
      </w:r>
      <w:r w:rsidRPr="0080389D">
        <w:rPr>
          <w:sz w:val="28"/>
          <w:szCs w:val="28"/>
        </w:rPr>
        <w:tab/>
      </w:r>
      <w:r w:rsidRPr="0080389D">
        <w:rPr>
          <w:sz w:val="28"/>
          <w:szCs w:val="28"/>
        </w:rPr>
        <w:tab/>
      </w:r>
      <w:r w:rsidRPr="0080389D">
        <w:rPr>
          <w:sz w:val="28"/>
          <w:szCs w:val="28"/>
        </w:rPr>
        <w:tab/>
      </w:r>
      <w:r w:rsidRPr="0080389D">
        <w:rPr>
          <w:sz w:val="28"/>
          <w:szCs w:val="28"/>
        </w:rPr>
        <w:tab/>
      </w:r>
      <w:r w:rsidRPr="0080389D">
        <w:rPr>
          <w:sz w:val="28"/>
          <w:szCs w:val="28"/>
        </w:rPr>
        <w:tab/>
      </w:r>
      <w:r w:rsidRPr="0080389D">
        <w:rPr>
          <w:sz w:val="28"/>
          <w:szCs w:val="28"/>
        </w:rPr>
        <w:tab/>
      </w:r>
      <w:r w:rsidRPr="0080389D">
        <w:rPr>
          <w:sz w:val="28"/>
          <w:szCs w:val="28"/>
        </w:rPr>
        <w:tab/>
      </w:r>
      <w:r w:rsidRPr="0080389D">
        <w:rPr>
          <w:sz w:val="28"/>
          <w:szCs w:val="28"/>
        </w:rPr>
        <w:tab/>
      </w:r>
      <w:r w:rsidRPr="0080389D">
        <w:rPr>
          <w:sz w:val="28"/>
          <w:szCs w:val="28"/>
        </w:rPr>
        <w:tab/>
      </w:r>
      <w:r w:rsidRPr="0080389D">
        <w:rPr>
          <w:sz w:val="28"/>
          <w:szCs w:val="28"/>
        </w:rPr>
        <w:tab/>
        <w:t>В соответствии Законом «О местном государственном управлении в Республике Казахстан» полномочия и порядок работы ревизионной комиссии определяются регламентом маслихата. Если полномочия ревизионных комиссий конкретно определены были ранее Законом «О контроле за исполнением республиканского и местных бюджетов» и теперь Бюджетным Кодексом, то порядок работы конкретно законодательно не определен.</w:t>
      </w:r>
    </w:p>
    <w:p w:rsidR="00C7025D" w:rsidRPr="001001A5" w:rsidRDefault="004647CD" w:rsidP="00F212AD">
      <w:pPr>
        <w:jc w:val="both"/>
        <w:rPr>
          <w:color w:val="000000"/>
          <w:sz w:val="28"/>
          <w:szCs w:val="28"/>
        </w:rPr>
      </w:pPr>
      <w:r w:rsidRPr="001001A5">
        <w:rPr>
          <w:color w:val="000000"/>
          <w:sz w:val="28"/>
          <w:szCs w:val="28"/>
        </w:rPr>
        <w:tab/>
        <w:t xml:space="preserve">Служба внутреннего контроля создается по решению руководителя центрального государственного органа в соответствии с законодательством РК. Служба внутреннего контроля подотчетна </w:t>
      </w:r>
      <w:r w:rsidR="00C7025D" w:rsidRPr="001001A5">
        <w:rPr>
          <w:color w:val="000000"/>
          <w:sz w:val="28"/>
          <w:szCs w:val="28"/>
        </w:rPr>
        <w:t>руководителю центрального государственного органа, организационно и функционально независима от других структурных подразделений государственного органа.</w:t>
      </w:r>
    </w:p>
    <w:p w:rsidR="00C7025D" w:rsidRPr="001001A5" w:rsidRDefault="00C7025D" w:rsidP="00F212AD">
      <w:pPr>
        <w:jc w:val="both"/>
        <w:rPr>
          <w:color w:val="000000"/>
          <w:sz w:val="28"/>
          <w:szCs w:val="28"/>
        </w:rPr>
      </w:pPr>
      <w:r w:rsidRPr="001001A5">
        <w:rPr>
          <w:color w:val="000000"/>
          <w:sz w:val="28"/>
          <w:szCs w:val="28"/>
        </w:rPr>
        <w:tab/>
        <w:t>Служба внутреннего контроля – подразделение центрального государственного органа, в пределах своей компетенции осуществляющее контроль исполнения государственным органом, его территориальными подразделениями и подведомственными организациями республиканского и местных бюджетов, использование грантов, активов государств, денег от реализации государственными учреждениями товаров 9работ, услуг), остающихся в их распоряжении.</w:t>
      </w:r>
    </w:p>
    <w:p w:rsidR="00C7025D" w:rsidRPr="001001A5" w:rsidRDefault="00C7025D" w:rsidP="00F212AD">
      <w:pPr>
        <w:jc w:val="both"/>
        <w:rPr>
          <w:color w:val="000000"/>
          <w:sz w:val="28"/>
          <w:szCs w:val="28"/>
        </w:rPr>
      </w:pPr>
      <w:r w:rsidRPr="001001A5">
        <w:rPr>
          <w:color w:val="000000"/>
          <w:sz w:val="28"/>
          <w:szCs w:val="28"/>
        </w:rPr>
        <w:tab/>
        <w:t xml:space="preserve"> Внутренний контроль осуществляется центральным уполномоченным органом по внутреннему контролю и службами внутреннего контроля – Комитетом  финансового контроля Министерства финансов. Он наделен обширными полномочиями по контролю рационального использования </w:t>
      </w:r>
      <w:r w:rsidRPr="001001A5">
        <w:rPr>
          <w:color w:val="000000"/>
          <w:sz w:val="28"/>
          <w:szCs w:val="28"/>
        </w:rPr>
        <w:lastRenderedPageBreak/>
        <w:t xml:space="preserve">государственных финансовых ресурсов. Управления Комитете проводят ревизии министерств, ведомств, других органов управления, охраны правопорядка, предприятий и организаций обороны, государственных предприятий промышленности, строительства, сельского хозяйства, заготовительных организаций, сферы образования, науки, здравоохранения, </w:t>
      </w:r>
      <w:r w:rsidR="009A3275" w:rsidRPr="001001A5">
        <w:rPr>
          <w:color w:val="000000"/>
          <w:sz w:val="28"/>
          <w:szCs w:val="28"/>
        </w:rPr>
        <w:t>социальной</w:t>
      </w:r>
      <w:r w:rsidRPr="001001A5">
        <w:rPr>
          <w:color w:val="000000"/>
          <w:sz w:val="28"/>
          <w:szCs w:val="28"/>
        </w:rPr>
        <w:t xml:space="preserve"> защиты населения, культуры, средств массовой информации.</w:t>
      </w:r>
    </w:p>
    <w:p w:rsidR="009A3275" w:rsidRPr="001001A5" w:rsidRDefault="009A3275" w:rsidP="00F212AD">
      <w:pPr>
        <w:jc w:val="both"/>
        <w:rPr>
          <w:color w:val="000000"/>
          <w:sz w:val="28"/>
          <w:szCs w:val="28"/>
        </w:rPr>
      </w:pPr>
      <w:r w:rsidRPr="001001A5">
        <w:rPr>
          <w:color w:val="000000"/>
          <w:sz w:val="28"/>
          <w:szCs w:val="28"/>
        </w:rPr>
        <w:tab/>
        <w:t>В областях и городах Астана и Алматы функционируют Управления Комитета финансового контроля Министерства финансов по области и городу, осуществляющие контрольно-надзорные функции по контролю за целевым использованием средств государственного бюджета, целевым использованием и возвратом заемщикам правительственных займов и займов под гарантии Правительства, бюджетных кредитов. Они контролируют правильность составления и утверждения смет расходов государственных учреждений, финансируемых из бюджета, средств на выполнение государственного заказа, полноту и своевременность отчислений доли дохода государственными предприятиями в соответствующие бюджеты.</w:t>
      </w:r>
    </w:p>
    <w:p w:rsidR="00BE41FA" w:rsidRPr="001001A5" w:rsidRDefault="009A3275" w:rsidP="00F212AD">
      <w:pPr>
        <w:jc w:val="both"/>
        <w:rPr>
          <w:color w:val="000000"/>
          <w:sz w:val="28"/>
          <w:szCs w:val="28"/>
        </w:rPr>
      </w:pPr>
      <w:r w:rsidRPr="001001A5">
        <w:rPr>
          <w:color w:val="000000"/>
          <w:sz w:val="28"/>
          <w:szCs w:val="28"/>
        </w:rPr>
        <w:tab/>
        <w:t xml:space="preserve">Государственный контроль, в пределах своих полномочий, осуществляют органы Казначейства. В положении о казначействе Министерства финансов РК установлено, что одной их основных задач органов Казначейства является организация, осуществление и контроль кассового исполнения республиканского бюджета. В целях исполнения основных задач и укрепления бюджетной дисциплины органы Казначейства имеют право производить в министерствах, на предприятиях, в организациях и учреждениях проверки денежных документов, связанных с зачислением, перечислением и использованием </w:t>
      </w:r>
      <w:r w:rsidR="00BE41FA" w:rsidRPr="001001A5">
        <w:rPr>
          <w:color w:val="000000"/>
          <w:sz w:val="28"/>
          <w:szCs w:val="28"/>
        </w:rPr>
        <w:t>финансовых ресурсов Правительства.</w:t>
      </w:r>
    </w:p>
    <w:p w:rsidR="00BE41FA" w:rsidRPr="001001A5" w:rsidRDefault="00BE41FA" w:rsidP="00F212AD">
      <w:pPr>
        <w:jc w:val="both"/>
        <w:rPr>
          <w:color w:val="000000"/>
          <w:sz w:val="28"/>
          <w:szCs w:val="28"/>
        </w:rPr>
      </w:pPr>
      <w:r w:rsidRPr="001001A5">
        <w:rPr>
          <w:color w:val="000000"/>
          <w:sz w:val="28"/>
          <w:szCs w:val="28"/>
        </w:rPr>
        <w:tab/>
        <w:t>Налоговые и финансовые органы осуществляют контроль, наряду с выполнением своей основной работы – управлением доходами государства (региона). Поэтому, для финансовых управлений (отделов, инспекций) контроль является попутной задачей, то есть он проводится наряду с исполнительско-распорядительской деятельностью. На Министерство финансов и его органы на местах возложен контроль за соблюдением закона о бюджетных правах республики и местных органов власти за соблюдением финансовой дисциплины предприятиями, учреждениями и организациями, за правильным и законным расходованием ими бюджетных и собственных средств. Эти органы производят ревизии и проверки финансовой деятельности бюджетных учреждении, и в установленном порядке – ревизии и проверки финансово-хозяйственной деятельности хозрасчетных предприятий и организаций.</w:t>
      </w:r>
    </w:p>
    <w:p w:rsidR="009A3275" w:rsidRPr="001001A5" w:rsidRDefault="00BE41FA" w:rsidP="00F212AD">
      <w:pPr>
        <w:jc w:val="both"/>
        <w:rPr>
          <w:color w:val="000000"/>
          <w:sz w:val="28"/>
          <w:szCs w:val="28"/>
        </w:rPr>
      </w:pPr>
      <w:r w:rsidRPr="001001A5">
        <w:rPr>
          <w:color w:val="000000"/>
          <w:sz w:val="28"/>
          <w:szCs w:val="28"/>
        </w:rPr>
        <w:tab/>
        <w:t xml:space="preserve">  Контроль финансовых органов осуществляется во всех формах, причем преимущественными являются предварительный и текущий контроль. Основными методами контроля выступают – счетная проверка отчетности, проверки. Специалисты отраслевых управлений (отделов) привлекаются к ревизии в составе ревизионных бригад.</w:t>
      </w:r>
    </w:p>
    <w:p w:rsidR="00BE41FA" w:rsidRPr="001001A5" w:rsidRDefault="00BE41FA" w:rsidP="00F212AD">
      <w:pPr>
        <w:jc w:val="both"/>
        <w:rPr>
          <w:color w:val="000000"/>
          <w:sz w:val="28"/>
          <w:szCs w:val="28"/>
        </w:rPr>
      </w:pPr>
      <w:r w:rsidRPr="001001A5">
        <w:rPr>
          <w:color w:val="000000"/>
          <w:sz w:val="28"/>
          <w:szCs w:val="28"/>
        </w:rPr>
        <w:lastRenderedPageBreak/>
        <w:tab/>
        <w:t>Объектом контроля финансовых органов на местах выступают вопросы правильности образования и использования децентрализованных фондов денежных средств.</w:t>
      </w:r>
    </w:p>
    <w:p w:rsidR="00646DC7" w:rsidRPr="001001A5" w:rsidRDefault="00BE41FA" w:rsidP="00F212AD">
      <w:pPr>
        <w:jc w:val="both"/>
        <w:rPr>
          <w:color w:val="000000"/>
          <w:sz w:val="28"/>
          <w:szCs w:val="28"/>
        </w:rPr>
      </w:pPr>
      <w:r w:rsidRPr="001001A5">
        <w:rPr>
          <w:color w:val="000000"/>
          <w:sz w:val="28"/>
          <w:szCs w:val="28"/>
        </w:rPr>
        <w:tab/>
      </w:r>
      <w:r w:rsidR="00646DC7" w:rsidRPr="001001A5">
        <w:rPr>
          <w:color w:val="000000"/>
          <w:sz w:val="28"/>
          <w:szCs w:val="28"/>
        </w:rPr>
        <w:t>Контроль доходов субъектов хозяйствования осуществляет Министерство государственных доходов РК и местные комитеты в областях, городах, районах. Налоговые органы имеют право применять экономические санкции – штрафы за нарушение дисциплины цен. Штрафы многократно возрастают и становятся одной из основ механизма регуляции рыночных цен. Доходы, полученные на нарушениях, в бесспорном порядке перечисляются в бюджет независимо от формы собственности. В обусловленном законом размере с нарушителя взимается штраф. В случае злостных нарушений материалы передаются следственным органам.</w:t>
      </w:r>
    </w:p>
    <w:p w:rsidR="00646DC7" w:rsidRPr="001001A5" w:rsidRDefault="00646DC7" w:rsidP="00F212AD">
      <w:pPr>
        <w:jc w:val="both"/>
        <w:rPr>
          <w:color w:val="000000"/>
          <w:sz w:val="28"/>
          <w:szCs w:val="28"/>
        </w:rPr>
      </w:pPr>
      <w:r w:rsidRPr="001001A5">
        <w:rPr>
          <w:color w:val="000000"/>
          <w:sz w:val="28"/>
          <w:szCs w:val="28"/>
        </w:rPr>
        <w:tab/>
        <w:t>К органам общественного контроля относится контроль профсоюзных организаций за деятельностью администрации, осуществляемый на предприятиях, организациях, учреждениях, ведомствах. Финансовый контроль в деятельности этих органов не является основным.</w:t>
      </w:r>
    </w:p>
    <w:p w:rsidR="00BE41FA" w:rsidRPr="001001A5" w:rsidRDefault="00646DC7" w:rsidP="00F212AD">
      <w:pPr>
        <w:jc w:val="both"/>
        <w:rPr>
          <w:color w:val="000000"/>
          <w:sz w:val="28"/>
          <w:szCs w:val="28"/>
        </w:rPr>
      </w:pPr>
      <w:r w:rsidRPr="001001A5">
        <w:rPr>
          <w:color w:val="000000"/>
          <w:sz w:val="28"/>
          <w:szCs w:val="28"/>
        </w:rPr>
        <w:tab/>
        <w:t>Разнообразные общественные организации, в том числе политические партии, молодежные, организации массовых движений, творческих союзов, культурных и просветительных центров, научные, технические, природоохранные, спортивные, ветеранов войны и труда, благотворительные фонды проводят финансовый контроль своими силами (комиссиями или представителями аппарата</w:t>
      </w:r>
      <w:r w:rsidR="0011508B" w:rsidRPr="001001A5">
        <w:rPr>
          <w:color w:val="000000"/>
          <w:sz w:val="28"/>
          <w:szCs w:val="28"/>
        </w:rPr>
        <w:t>)</w:t>
      </w:r>
      <w:r w:rsidRPr="001001A5">
        <w:rPr>
          <w:color w:val="000000"/>
          <w:sz w:val="28"/>
          <w:szCs w:val="28"/>
        </w:rPr>
        <w:t xml:space="preserve">, а также могут привлекать аудиторские фирмы. </w:t>
      </w:r>
      <w:r w:rsidR="0011508B" w:rsidRPr="001001A5">
        <w:rPr>
          <w:color w:val="000000"/>
          <w:sz w:val="28"/>
          <w:szCs w:val="28"/>
        </w:rPr>
        <w:t>О</w:t>
      </w:r>
      <w:r w:rsidRPr="001001A5">
        <w:rPr>
          <w:color w:val="000000"/>
          <w:sz w:val="28"/>
          <w:szCs w:val="28"/>
        </w:rPr>
        <w:t>бъект</w:t>
      </w:r>
      <w:r w:rsidR="0011508B" w:rsidRPr="001001A5">
        <w:rPr>
          <w:color w:val="000000"/>
          <w:sz w:val="28"/>
          <w:szCs w:val="28"/>
        </w:rPr>
        <w:t xml:space="preserve"> контроля – проверка источников получения доходов и их использования в соответствии с уставными задачами.</w:t>
      </w:r>
    </w:p>
    <w:p w:rsidR="0011508B" w:rsidRPr="001001A5" w:rsidRDefault="0011508B" w:rsidP="00F212AD">
      <w:pPr>
        <w:jc w:val="both"/>
        <w:rPr>
          <w:color w:val="000000"/>
          <w:sz w:val="28"/>
          <w:szCs w:val="28"/>
        </w:rPr>
      </w:pPr>
      <w:r w:rsidRPr="001001A5">
        <w:rPr>
          <w:color w:val="000000"/>
          <w:sz w:val="28"/>
          <w:szCs w:val="28"/>
        </w:rPr>
        <w:tab/>
        <w:t>Ведомственный финансовый контроль осуществляют министерства и ведомства республики в отношении подчиненных им предприятий, организаций и учреждений. Ведомственный финансовый контроль осуществляется в трех формах: предварительный, текущего и последующего контроля. Основными методами контроля являются рассмотрения проектов финансовых планов, ревизии и проверки. Объектом контроля выступают – децентрализованные фонды денежных средств.</w:t>
      </w:r>
    </w:p>
    <w:p w:rsidR="0072143B" w:rsidRPr="0072143B" w:rsidRDefault="0011508B" w:rsidP="0072143B">
      <w:pPr>
        <w:jc w:val="both"/>
        <w:rPr>
          <w:color w:val="000000"/>
          <w:sz w:val="28"/>
          <w:szCs w:val="28"/>
        </w:rPr>
      </w:pPr>
      <w:r w:rsidRPr="001001A5">
        <w:tab/>
      </w:r>
      <w:r w:rsidRPr="0072143B">
        <w:rPr>
          <w:color w:val="000000"/>
          <w:sz w:val="28"/>
          <w:szCs w:val="28"/>
        </w:rPr>
        <w:t xml:space="preserve">Внутрихозяйственный контроль осуществляют структурные подразделения хозяйствующих субъектов. Контрольные функции в области финансов осуществляют руководители, бухгалтерия и финансовый отдел. При этом важная роль принадлежит главным бухгалтерам. Внутрихозяйственный контроль осуществляется во всех формах присущих финансовому контролю. Основными методами являются проверки и ревизии. Внутрихозяйственный контроль в коммерческих структурах (АО, частных предприятиях и фирмах, биржах, банках и т.д.) осуществляет учредитель или собственник, а также по его поручению – аудиторские фирмы. </w:t>
      </w:r>
      <w:r w:rsidR="0072143B">
        <w:rPr>
          <w:color w:val="000000"/>
          <w:sz w:val="28"/>
          <w:szCs w:val="28"/>
        </w:rPr>
        <w:tab/>
      </w:r>
      <w:r w:rsidR="0072143B">
        <w:rPr>
          <w:color w:val="000000"/>
          <w:sz w:val="28"/>
          <w:szCs w:val="28"/>
        </w:rPr>
        <w:tab/>
      </w:r>
      <w:r w:rsidR="0072143B">
        <w:rPr>
          <w:color w:val="000000"/>
          <w:sz w:val="28"/>
          <w:szCs w:val="28"/>
        </w:rPr>
        <w:tab/>
      </w:r>
      <w:r w:rsidR="0072143B">
        <w:rPr>
          <w:color w:val="000000"/>
          <w:sz w:val="28"/>
          <w:szCs w:val="28"/>
        </w:rPr>
        <w:tab/>
      </w:r>
      <w:r w:rsidR="0072143B" w:rsidRPr="0072143B">
        <w:rPr>
          <w:color w:val="000000"/>
          <w:sz w:val="28"/>
          <w:szCs w:val="28"/>
        </w:rPr>
        <w:t xml:space="preserve"> Ответственность должностных лиц органов государственного финансового контроля, служб внутреннего контроля, объектов государственного финансового контроля, членов ревизионных комиссий Маслихатов</w:t>
      </w:r>
      <w:r w:rsidR="0072143B">
        <w:rPr>
          <w:color w:val="000000"/>
          <w:sz w:val="28"/>
          <w:szCs w:val="28"/>
        </w:rPr>
        <w:t>:</w:t>
      </w:r>
      <w:r w:rsidR="0072143B" w:rsidRPr="0072143B">
        <w:rPr>
          <w:color w:val="000000"/>
          <w:sz w:val="28"/>
          <w:szCs w:val="28"/>
        </w:rPr>
        <w:tab/>
      </w:r>
      <w:r w:rsidR="0072143B" w:rsidRPr="0072143B">
        <w:rPr>
          <w:color w:val="000000"/>
          <w:sz w:val="28"/>
          <w:szCs w:val="28"/>
        </w:rPr>
        <w:tab/>
      </w:r>
      <w:r w:rsidR="0072143B" w:rsidRPr="0072143B">
        <w:rPr>
          <w:color w:val="000000"/>
          <w:sz w:val="28"/>
          <w:szCs w:val="28"/>
        </w:rPr>
        <w:tab/>
      </w:r>
      <w:r w:rsidR="0072143B" w:rsidRPr="0072143B">
        <w:rPr>
          <w:color w:val="000000"/>
          <w:sz w:val="28"/>
          <w:szCs w:val="28"/>
        </w:rPr>
        <w:tab/>
      </w:r>
      <w:r w:rsidR="0072143B" w:rsidRPr="0072143B">
        <w:rPr>
          <w:color w:val="000000"/>
          <w:sz w:val="28"/>
          <w:szCs w:val="28"/>
        </w:rPr>
        <w:tab/>
      </w:r>
      <w:r w:rsidR="0072143B" w:rsidRPr="0072143B">
        <w:rPr>
          <w:color w:val="000000"/>
          <w:sz w:val="28"/>
          <w:szCs w:val="28"/>
        </w:rPr>
        <w:tab/>
      </w:r>
      <w:r w:rsidR="0072143B" w:rsidRPr="0072143B">
        <w:rPr>
          <w:color w:val="000000"/>
          <w:sz w:val="28"/>
          <w:szCs w:val="28"/>
        </w:rPr>
        <w:tab/>
      </w:r>
      <w:r w:rsidR="0072143B" w:rsidRPr="0072143B">
        <w:rPr>
          <w:color w:val="000000"/>
          <w:sz w:val="28"/>
          <w:szCs w:val="28"/>
        </w:rPr>
        <w:tab/>
      </w:r>
      <w:r w:rsidR="0072143B" w:rsidRPr="0072143B">
        <w:rPr>
          <w:color w:val="000000"/>
          <w:sz w:val="28"/>
          <w:szCs w:val="28"/>
        </w:rPr>
        <w:tab/>
      </w:r>
      <w:r w:rsidR="0072143B">
        <w:rPr>
          <w:color w:val="000000"/>
          <w:sz w:val="28"/>
          <w:szCs w:val="28"/>
        </w:rPr>
        <w:tab/>
      </w:r>
      <w:r w:rsidR="0072143B" w:rsidRPr="0072143B">
        <w:rPr>
          <w:color w:val="000000"/>
          <w:sz w:val="28"/>
          <w:szCs w:val="28"/>
        </w:rPr>
        <w:t xml:space="preserve">Работники органов государственного финансового контроля, служб </w:t>
      </w:r>
      <w:r w:rsidR="0072143B" w:rsidRPr="0072143B">
        <w:rPr>
          <w:color w:val="000000"/>
          <w:sz w:val="28"/>
          <w:szCs w:val="28"/>
        </w:rPr>
        <w:lastRenderedPageBreak/>
        <w:t xml:space="preserve">внутреннего контроля, члены ревизионных комиссий маслихатов несут предусмотренную законами Республики Казахстан ответственность за достоверность, объективность и полноту сведений, изложенных в актах контроля. </w:t>
      </w:r>
      <w:r w:rsidR="0072143B" w:rsidRPr="0072143B">
        <w:rPr>
          <w:color w:val="000000"/>
          <w:sz w:val="28"/>
          <w:szCs w:val="28"/>
        </w:rPr>
        <w:tab/>
      </w:r>
      <w:r w:rsidR="0072143B" w:rsidRPr="0072143B">
        <w:rPr>
          <w:color w:val="000000"/>
          <w:sz w:val="28"/>
          <w:szCs w:val="28"/>
        </w:rPr>
        <w:tab/>
      </w:r>
      <w:r w:rsidR="0072143B" w:rsidRPr="0072143B">
        <w:rPr>
          <w:color w:val="000000"/>
          <w:sz w:val="28"/>
          <w:szCs w:val="28"/>
        </w:rPr>
        <w:tab/>
      </w:r>
      <w:r w:rsidR="0072143B" w:rsidRPr="0072143B">
        <w:rPr>
          <w:color w:val="000000"/>
          <w:sz w:val="28"/>
          <w:szCs w:val="28"/>
        </w:rPr>
        <w:tab/>
      </w:r>
      <w:r w:rsidR="0072143B" w:rsidRPr="0072143B">
        <w:rPr>
          <w:color w:val="000000"/>
          <w:sz w:val="28"/>
          <w:szCs w:val="28"/>
        </w:rPr>
        <w:tab/>
      </w:r>
      <w:r w:rsidR="0072143B" w:rsidRPr="0072143B">
        <w:rPr>
          <w:color w:val="000000"/>
          <w:sz w:val="28"/>
          <w:szCs w:val="28"/>
        </w:rPr>
        <w:tab/>
      </w:r>
      <w:r w:rsidR="0072143B" w:rsidRPr="0072143B">
        <w:rPr>
          <w:color w:val="000000"/>
          <w:sz w:val="28"/>
          <w:szCs w:val="28"/>
        </w:rPr>
        <w:tab/>
      </w:r>
      <w:r w:rsidR="0072143B" w:rsidRPr="0072143B">
        <w:rPr>
          <w:color w:val="000000"/>
          <w:sz w:val="28"/>
          <w:szCs w:val="28"/>
        </w:rPr>
        <w:tab/>
      </w:r>
      <w:r w:rsidR="0072143B" w:rsidRPr="0072143B">
        <w:rPr>
          <w:color w:val="000000"/>
          <w:sz w:val="28"/>
          <w:szCs w:val="28"/>
        </w:rPr>
        <w:tab/>
      </w:r>
      <w:r w:rsidR="0072143B" w:rsidRPr="0072143B">
        <w:rPr>
          <w:color w:val="000000"/>
          <w:sz w:val="28"/>
          <w:szCs w:val="28"/>
        </w:rPr>
        <w:tab/>
        <w:t>Воспрепятствование должностным лицам органов государственного финансового контроля, служб внутреннего контроля, членам ревизионных комиссий в выполнении ими служебных обязанностей в соответствии с их компетенцией, выразившееся в отказе допуска для проведения контроля, отказе от предоставления необходимых документов, материалов, информации о деятельности и иных сведений, предоставлении недостоверной информации, создании иного препятствования в осуществлении контроля, а также невыполнение или ненадлежащее выполнение актов об устранении выявленных нарушений влекут ответственность, предусмотренную законами Республики Казахстан.</w:t>
      </w:r>
      <w:r w:rsidR="0072143B" w:rsidRPr="0072143B">
        <w:rPr>
          <w:color w:val="000000"/>
          <w:sz w:val="28"/>
          <w:szCs w:val="28"/>
        </w:rPr>
        <w:tab/>
      </w:r>
      <w:r w:rsidR="0072143B" w:rsidRPr="0072143B">
        <w:rPr>
          <w:color w:val="000000"/>
          <w:sz w:val="28"/>
          <w:szCs w:val="28"/>
        </w:rPr>
        <w:tab/>
      </w:r>
      <w:r w:rsidR="0072143B" w:rsidRPr="0072143B">
        <w:rPr>
          <w:color w:val="000000"/>
          <w:sz w:val="28"/>
          <w:szCs w:val="28"/>
        </w:rPr>
        <w:tab/>
        <w:t>Действия должностных лиц органов государственного финансового контроля, служб внутреннего контроля, объектов государственного финансового контроля, а также членов ревизионных комиссий маслихатов могут быть обжалованы в порядке, установленном законодательством Республики Казахстан.</w:t>
      </w:r>
      <w:r w:rsidR="0072143B" w:rsidRPr="0072143B">
        <w:rPr>
          <w:color w:val="000000"/>
          <w:sz w:val="28"/>
          <w:szCs w:val="28"/>
        </w:rPr>
        <w:tab/>
      </w:r>
      <w:r w:rsidR="0072143B" w:rsidRPr="0072143B">
        <w:rPr>
          <w:color w:val="000000"/>
          <w:sz w:val="28"/>
          <w:szCs w:val="28"/>
        </w:rPr>
        <w:tab/>
      </w:r>
      <w:r w:rsidR="0072143B" w:rsidRPr="0072143B">
        <w:rPr>
          <w:color w:val="000000"/>
          <w:sz w:val="28"/>
          <w:szCs w:val="28"/>
        </w:rPr>
        <w:tab/>
      </w:r>
      <w:r w:rsidR="0072143B" w:rsidRPr="0072143B">
        <w:rPr>
          <w:color w:val="000000"/>
          <w:sz w:val="28"/>
          <w:szCs w:val="28"/>
        </w:rPr>
        <w:tab/>
      </w:r>
      <w:r w:rsidR="0072143B" w:rsidRPr="0072143B">
        <w:rPr>
          <w:color w:val="000000"/>
          <w:sz w:val="28"/>
          <w:szCs w:val="28"/>
        </w:rPr>
        <w:tab/>
      </w:r>
      <w:r w:rsidR="0072143B" w:rsidRPr="0072143B">
        <w:rPr>
          <w:color w:val="000000"/>
          <w:sz w:val="28"/>
          <w:szCs w:val="28"/>
        </w:rPr>
        <w:tab/>
      </w:r>
      <w:r w:rsidR="0072143B" w:rsidRPr="0072143B">
        <w:rPr>
          <w:color w:val="000000"/>
          <w:sz w:val="28"/>
          <w:szCs w:val="28"/>
        </w:rPr>
        <w:tab/>
      </w:r>
      <w:r w:rsidR="0072143B" w:rsidRPr="0072143B">
        <w:rPr>
          <w:color w:val="000000"/>
          <w:sz w:val="28"/>
          <w:szCs w:val="28"/>
        </w:rPr>
        <w:tab/>
      </w:r>
      <w:r w:rsidR="0072143B" w:rsidRPr="0072143B">
        <w:rPr>
          <w:color w:val="000000"/>
          <w:sz w:val="28"/>
          <w:szCs w:val="28"/>
        </w:rPr>
        <w:tab/>
      </w:r>
      <w:r w:rsidR="0072143B" w:rsidRPr="0072143B">
        <w:rPr>
          <w:color w:val="000000"/>
          <w:sz w:val="28"/>
          <w:szCs w:val="28"/>
        </w:rPr>
        <w:tab/>
      </w:r>
    </w:p>
    <w:p w:rsidR="0072143B" w:rsidRPr="0072143B" w:rsidRDefault="0072143B" w:rsidP="0072143B">
      <w:pPr>
        <w:pStyle w:val="a3"/>
        <w:jc w:val="both"/>
        <w:rPr>
          <w:b/>
          <w:color w:val="000000"/>
          <w:sz w:val="28"/>
          <w:szCs w:val="28"/>
        </w:rPr>
      </w:pPr>
    </w:p>
    <w:p w:rsidR="00B16A35" w:rsidRDefault="00B16A35" w:rsidP="009D557C">
      <w:pPr>
        <w:jc w:val="both"/>
        <w:rPr>
          <w:b/>
          <w:color w:val="000000"/>
          <w:sz w:val="28"/>
          <w:szCs w:val="28"/>
        </w:rPr>
      </w:pPr>
    </w:p>
    <w:p w:rsidR="00702314" w:rsidRDefault="00702314" w:rsidP="009D557C">
      <w:pPr>
        <w:jc w:val="both"/>
        <w:rPr>
          <w:b/>
          <w:color w:val="000000"/>
          <w:sz w:val="28"/>
          <w:szCs w:val="28"/>
        </w:rPr>
      </w:pPr>
    </w:p>
    <w:p w:rsidR="00702314" w:rsidRDefault="00702314" w:rsidP="009D557C">
      <w:pPr>
        <w:jc w:val="both"/>
        <w:rPr>
          <w:b/>
          <w:color w:val="000000"/>
          <w:sz w:val="28"/>
          <w:szCs w:val="28"/>
        </w:rPr>
      </w:pPr>
    </w:p>
    <w:p w:rsidR="00702314" w:rsidRDefault="00702314" w:rsidP="009D557C">
      <w:pPr>
        <w:jc w:val="both"/>
        <w:rPr>
          <w:b/>
          <w:color w:val="000000"/>
          <w:sz w:val="28"/>
          <w:szCs w:val="28"/>
        </w:rPr>
      </w:pPr>
    </w:p>
    <w:p w:rsidR="00702314" w:rsidRDefault="00702314" w:rsidP="009D557C">
      <w:pPr>
        <w:jc w:val="both"/>
        <w:rPr>
          <w:b/>
          <w:color w:val="000000"/>
          <w:sz w:val="28"/>
          <w:szCs w:val="28"/>
        </w:rPr>
      </w:pPr>
    </w:p>
    <w:p w:rsidR="0057791E" w:rsidRDefault="0057791E" w:rsidP="009D557C">
      <w:pPr>
        <w:jc w:val="both"/>
        <w:rPr>
          <w:b/>
          <w:color w:val="000000"/>
          <w:sz w:val="28"/>
          <w:szCs w:val="28"/>
        </w:rPr>
      </w:pPr>
    </w:p>
    <w:p w:rsidR="0057791E" w:rsidRDefault="0057791E" w:rsidP="009D557C">
      <w:pPr>
        <w:jc w:val="both"/>
        <w:rPr>
          <w:b/>
          <w:color w:val="000000"/>
          <w:sz w:val="28"/>
          <w:szCs w:val="28"/>
        </w:rPr>
      </w:pPr>
    </w:p>
    <w:p w:rsidR="0057791E" w:rsidRDefault="0057791E" w:rsidP="009D557C">
      <w:pPr>
        <w:jc w:val="both"/>
        <w:rPr>
          <w:b/>
          <w:color w:val="000000"/>
          <w:sz w:val="28"/>
          <w:szCs w:val="28"/>
        </w:rPr>
      </w:pPr>
    </w:p>
    <w:p w:rsidR="0057791E" w:rsidRDefault="0057791E" w:rsidP="009D557C">
      <w:pPr>
        <w:jc w:val="both"/>
        <w:rPr>
          <w:b/>
          <w:color w:val="000000"/>
          <w:sz w:val="28"/>
          <w:szCs w:val="28"/>
        </w:rPr>
      </w:pPr>
    </w:p>
    <w:p w:rsidR="0057791E" w:rsidRDefault="0057791E" w:rsidP="009D557C">
      <w:pPr>
        <w:jc w:val="both"/>
        <w:rPr>
          <w:b/>
          <w:color w:val="000000"/>
          <w:sz w:val="28"/>
          <w:szCs w:val="28"/>
        </w:rPr>
      </w:pPr>
    </w:p>
    <w:p w:rsidR="0057791E" w:rsidRDefault="0057791E" w:rsidP="009D557C">
      <w:pPr>
        <w:jc w:val="both"/>
        <w:rPr>
          <w:b/>
          <w:color w:val="000000"/>
          <w:sz w:val="28"/>
          <w:szCs w:val="28"/>
        </w:rPr>
      </w:pPr>
    </w:p>
    <w:p w:rsidR="0057791E" w:rsidRDefault="0057791E" w:rsidP="009D557C">
      <w:pPr>
        <w:jc w:val="both"/>
        <w:rPr>
          <w:b/>
          <w:color w:val="000000"/>
          <w:sz w:val="28"/>
          <w:szCs w:val="28"/>
        </w:rPr>
      </w:pPr>
    </w:p>
    <w:p w:rsidR="0057791E" w:rsidRDefault="0057791E" w:rsidP="009D557C">
      <w:pPr>
        <w:jc w:val="both"/>
        <w:rPr>
          <w:b/>
          <w:color w:val="000000"/>
          <w:sz w:val="28"/>
          <w:szCs w:val="28"/>
        </w:rPr>
      </w:pPr>
    </w:p>
    <w:p w:rsidR="0057791E" w:rsidRDefault="0057791E" w:rsidP="009D557C">
      <w:pPr>
        <w:jc w:val="both"/>
        <w:rPr>
          <w:b/>
          <w:color w:val="000000"/>
          <w:sz w:val="28"/>
          <w:szCs w:val="28"/>
        </w:rPr>
      </w:pPr>
    </w:p>
    <w:p w:rsidR="0057791E" w:rsidRDefault="0057791E" w:rsidP="009D557C">
      <w:pPr>
        <w:jc w:val="both"/>
        <w:rPr>
          <w:b/>
          <w:color w:val="000000"/>
          <w:sz w:val="28"/>
          <w:szCs w:val="28"/>
        </w:rPr>
      </w:pPr>
    </w:p>
    <w:p w:rsidR="0057791E" w:rsidRDefault="0057791E" w:rsidP="009D557C">
      <w:pPr>
        <w:jc w:val="both"/>
        <w:rPr>
          <w:b/>
          <w:color w:val="000000"/>
          <w:sz w:val="28"/>
          <w:szCs w:val="28"/>
        </w:rPr>
      </w:pPr>
    </w:p>
    <w:p w:rsidR="0057791E" w:rsidRDefault="0057791E" w:rsidP="009D557C">
      <w:pPr>
        <w:jc w:val="both"/>
        <w:rPr>
          <w:b/>
          <w:color w:val="000000"/>
          <w:sz w:val="28"/>
          <w:szCs w:val="28"/>
        </w:rPr>
      </w:pPr>
    </w:p>
    <w:p w:rsidR="0057791E" w:rsidRDefault="0057791E" w:rsidP="009D557C">
      <w:pPr>
        <w:jc w:val="both"/>
        <w:rPr>
          <w:b/>
          <w:color w:val="000000"/>
          <w:sz w:val="28"/>
          <w:szCs w:val="28"/>
        </w:rPr>
      </w:pPr>
    </w:p>
    <w:p w:rsidR="0057791E" w:rsidRDefault="0057791E" w:rsidP="009D557C">
      <w:pPr>
        <w:jc w:val="both"/>
        <w:rPr>
          <w:b/>
          <w:color w:val="000000"/>
          <w:sz w:val="28"/>
          <w:szCs w:val="28"/>
        </w:rPr>
      </w:pPr>
    </w:p>
    <w:p w:rsidR="0057791E" w:rsidRDefault="0057791E" w:rsidP="009D557C">
      <w:pPr>
        <w:jc w:val="both"/>
        <w:rPr>
          <w:b/>
          <w:color w:val="000000"/>
          <w:sz w:val="28"/>
          <w:szCs w:val="28"/>
        </w:rPr>
      </w:pPr>
    </w:p>
    <w:p w:rsidR="00702314" w:rsidRDefault="00702314" w:rsidP="009D557C">
      <w:pPr>
        <w:jc w:val="both"/>
        <w:rPr>
          <w:b/>
          <w:color w:val="000000"/>
          <w:sz w:val="28"/>
          <w:szCs w:val="28"/>
        </w:rPr>
      </w:pPr>
    </w:p>
    <w:p w:rsidR="0020241B" w:rsidRPr="00923813" w:rsidRDefault="0020241B" w:rsidP="009D557C">
      <w:pPr>
        <w:jc w:val="both"/>
        <w:rPr>
          <w:b/>
          <w:color w:val="000000"/>
          <w:sz w:val="28"/>
          <w:szCs w:val="28"/>
        </w:rPr>
      </w:pPr>
    </w:p>
    <w:p w:rsidR="0053302F" w:rsidRDefault="0053302F" w:rsidP="0053302F">
      <w:pPr>
        <w:ind w:firstLine="400"/>
        <w:jc w:val="center"/>
        <w:rPr>
          <w:color w:val="000000"/>
          <w:sz w:val="28"/>
          <w:szCs w:val="28"/>
        </w:rPr>
      </w:pPr>
      <w:r w:rsidRPr="001001A5">
        <w:rPr>
          <w:color w:val="000000"/>
          <w:sz w:val="28"/>
          <w:szCs w:val="28"/>
        </w:rPr>
        <w:lastRenderedPageBreak/>
        <w:t>2 АНАЛИЗ ПРОВЕДЕНИЯ ФИНАНСОВОГО КОНТРОЛЯ В Р</w:t>
      </w:r>
      <w:r w:rsidR="0020241B">
        <w:rPr>
          <w:color w:val="000000"/>
          <w:sz w:val="28"/>
          <w:szCs w:val="28"/>
        </w:rPr>
        <w:t xml:space="preserve">ЕСПУБЛИКЕ </w:t>
      </w:r>
      <w:r w:rsidRPr="001001A5">
        <w:rPr>
          <w:color w:val="000000"/>
          <w:sz w:val="28"/>
          <w:szCs w:val="28"/>
        </w:rPr>
        <w:t>К</w:t>
      </w:r>
      <w:r w:rsidR="0020241B">
        <w:rPr>
          <w:color w:val="000000"/>
          <w:sz w:val="28"/>
          <w:szCs w:val="28"/>
        </w:rPr>
        <w:t>АЗАХСТАН</w:t>
      </w:r>
    </w:p>
    <w:p w:rsidR="004F0BB4" w:rsidRDefault="004F0BB4" w:rsidP="0053302F">
      <w:pPr>
        <w:ind w:firstLine="400"/>
        <w:jc w:val="center"/>
        <w:rPr>
          <w:color w:val="000000"/>
          <w:sz w:val="28"/>
          <w:szCs w:val="28"/>
        </w:rPr>
      </w:pPr>
    </w:p>
    <w:p w:rsidR="004F0BB4" w:rsidRDefault="004F0BB4" w:rsidP="004F0BB4">
      <w:pPr>
        <w:rPr>
          <w:b/>
          <w:color w:val="000000"/>
          <w:sz w:val="28"/>
          <w:szCs w:val="28"/>
        </w:rPr>
      </w:pPr>
      <w:r>
        <w:rPr>
          <w:color w:val="000000"/>
          <w:sz w:val="28"/>
          <w:szCs w:val="28"/>
        </w:rPr>
        <w:tab/>
      </w:r>
      <w:r w:rsidRPr="004F0BB4">
        <w:rPr>
          <w:b/>
          <w:color w:val="000000"/>
          <w:sz w:val="28"/>
          <w:szCs w:val="28"/>
        </w:rPr>
        <w:t>2.1</w:t>
      </w:r>
      <w:r>
        <w:rPr>
          <w:color w:val="000000"/>
          <w:sz w:val="28"/>
          <w:szCs w:val="28"/>
        </w:rPr>
        <w:t xml:space="preserve"> </w:t>
      </w:r>
      <w:r w:rsidRPr="004F0BB4">
        <w:rPr>
          <w:b/>
          <w:color w:val="000000"/>
          <w:sz w:val="28"/>
          <w:szCs w:val="28"/>
        </w:rPr>
        <w:t>Государственный финансовый контроль в РК</w:t>
      </w:r>
    </w:p>
    <w:p w:rsidR="004F0BB4" w:rsidRDefault="004F0BB4" w:rsidP="004F0BB4">
      <w:pPr>
        <w:rPr>
          <w:b/>
          <w:color w:val="000000"/>
          <w:sz w:val="28"/>
          <w:szCs w:val="28"/>
        </w:rPr>
      </w:pPr>
    </w:p>
    <w:p w:rsidR="0057791E" w:rsidRDefault="004F0BB4" w:rsidP="0057791E">
      <w:pPr>
        <w:jc w:val="both"/>
        <w:rPr>
          <w:sz w:val="28"/>
          <w:szCs w:val="28"/>
        </w:rPr>
      </w:pPr>
      <w:r>
        <w:rPr>
          <w:b/>
          <w:color w:val="000000"/>
          <w:sz w:val="28"/>
          <w:szCs w:val="28"/>
        </w:rPr>
        <w:tab/>
      </w:r>
      <w:r w:rsidR="0057791E" w:rsidRPr="000B7A82">
        <w:rPr>
          <w:sz w:val="28"/>
          <w:szCs w:val="28"/>
        </w:rPr>
        <w:t>Система государственного финансового контроля Казахстана прошла несколько этапов реформирования - от смены командно-административных методов рыночными методами контроля до построения новой организационно-функциональной структуры, соответствующей рыночным отношениям в сфере финансов. В первые годы независимости государственный финансовый контроль осуществлялся Главным контрольно-ревизионным управлением Министерства финансов Республики Казахстан (до 1993 года) и Государственным комитетом финансового контроля Республики Казахстан (до 1996 года).</w:t>
      </w:r>
    </w:p>
    <w:p w:rsidR="0057791E" w:rsidRPr="001001A5" w:rsidRDefault="0057791E" w:rsidP="0057791E">
      <w:pPr>
        <w:jc w:val="both"/>
        <w:rPr>
          <w:color w:val="000000"/>
          <w:sz w:val="28"/>
          <w:szCs w:val="28"/>
        </w:rPr>
      </w:pPr>
      <w:r>
        <w:rPr>
          <w:sz w:val="28"/>
          <w:szCs w:val="28"/>
        </w:rPr>
        <w:tab/>
      </w:r>
      <w:r w:rsidRPr="001001A5">
        <w:rPr>
          <w:color w:val="000000"/>
          <w:sz w:val="28"/>
          <w:szCs w:val="28"/>
        </w:rPr>
        <w:t>Государственный финансовый контроль (внешний и внутренний) - проверка соответствия законодательству Республики Казахстан деятельности объектов государственного финансового контроля в части исполнения, ведения учета и отчетности по исполнению республиканского и местных бюджетов, оценки их исполнения, использования грантов, активов государства, гарантированных государством займов, денег от реализации государственными учреждениями товаров (работ, услуг), остающихся в их распоряжении.</w:t>
      </w:r>
      <w:r w:rsidRPr="001001A5">
        <w:rPr>
          <w:color w:val="000000"/>
          <w:sz w:val="28"/>
          <w:szCs w:val="28"/>
        </w:rPr>
        <w:tab/>
      </w:r>
      <w:r w:rsidRPr="001001A5">
        <w:rPr>
          <w:color w:val="000000"/>
          <w:sz w:val="28"/>
          <w:szCs w:val="28"/>
        </w:rPr>
        <w:tab/>
      </w:r>
      <w:r w:rsidRPr="001001A5">
        <w:rPr>
          <w:color w:val="000000"/>
          <w:sz w:val="28"/>
          <w:szCs w:val="28"/>
        </w:rPr>
        <w:tab/>
      </w:r>
      <w:r w:rsidRPr="001001A5">
        <w:rPr>
          <w:color w:val="000000"/>
          <w:sz w:val="28"/>
          <w:szCs w:val="28"/>
        </w:rPr>
        <w:tab/>
      </w:r>
      <w:r w:rsidRPr="001001A5">
        <w:rPr>
          <w:color w:val="000000"/>
          <w:sz w:val="28"/>
          <w:szCs w:val="28"/>
        </w:rPr>
        <w:tab/>
      </w:r>
      <w:r w:rsidRPr="001001A5">
        <w:rPr>
          <w:color w:val="000000"/>
          <w:sz w:val="28"/>
          <w:szCs w:val="28"/>
        </w:rPr>
        <w:tab/>
      </w:r>
      <w:r w:rsidRPr="001001A5">
        <w:rPr>
          <w:color w:val="000000"/>
          <w:sz w:val="28"/>
          <w:szCs w:val="28"/>
        </w:rPr>
        <w:tab/>
      </w:r>
      <w:r w:rsidRPr="001001A5">
        <w:rPr>
          <w:color w:val="000000"/>
          <w:sz w:val="28"/>
          <w:szCs w:val="28"/>
        </w:rPr>
        <w:tab/>
      </w:r>
      <w:r w:rsidRPr="001001A5">
        <w:rPr>
          <w:color w:val="000000"/>
          <w:sz w:val="28"/>
          <w:szCs w:val="28"/>
        </w:rPr>
        <w:tab/>
      </w:r>
    </w:p>
    <w:p w:rsidR="0057791E" w:rsidRPr="001001A5" w:rsidRDefault="0057791E" w:rsidP="0057791E">
      <w:pPr>
        <w:jc w:val="both"/>
        <w:rPr>
          <w:color w:val="000000"/>
          <w:sz w:val="28"/>
          <w:szCs w:val="28"/>
        </w:rPr>
      </w:pPr>
      <w:r w:rsidRPr="001001A5">
        <w:rPr>
          <w:color w:val="000000"/>
          <w:sz w:val="28"/>
          <w:szCs w:val="28"/>
        </w:rPr>
        <w:tab/>
        <w:t>Внешний контроль – государственный финансовый контроль, осуществляемый Счетным комитетом по контролю за исполнением республиканского бюджета и ревизионными комиссиями Маслихатов.</w:t>
      </w:r>
    </w:p>
    <w:p w:rsidR="0057791E" w:rsidRPr="001001A5" w:rsidRDefault="0057791E" w:rsidP="0057791E">
      <w:pPr>
        <w:jc w:val="both"/>
        <w:rPr>
          <w:color w:val="000000"/>
          <w:sz w:val="28"/>
          <w:szCs w:val="28"/>
        </w:rPr>
      </w:pPr>
      <w:r w:rsidRPr="001001A5">
        <w:rPr>
          <w:color w:val="000000"/>
          <w:sz w:val="28"/>
          <w:szCs w:val="28"/>
        </w:rPr>
        <w:tab/>
        <w:t>Внешний контроль осуществляется:</w:t>
      </w:r>
    </w:p>
    <w:p w:rsidR="0057791E" w:rsidRPr="001001A5" w:rsidRDefault="0057791E" w:rsidP="0057791E">
      <w:pPr>
        <w:jc w:val="both"/>
        <w:rPr>
          <w:color w:val="000000"/>
          <w:sz w:val="28"/>
          <w:szCs w:val="28"/>
        </w:rPr>
      </w:pPr>
      <w:r>
        <w:rPr>
          <w:color w:val="000000"/>
          <w:sz w:val="28"/>
          <w:szCs w:val="28"/>
        </w:rPr>
        <w:tab/>
        <w:t>1.</w:t>
      </w:r>
      <w:r w:rsidRPr="001001A5">
        <w:rPr>
          <w:color w:val="000000"/>
          <w:sz w:val="28"/>
          <w:szCs w:val="28"/>
        </w:rPr>
        <w:t xml:space="preserve"> на республиканском уровне – Счетным комитетом по контролю за исполнением республиканского бюджета;</w:t>
      </w:r>
    </w:p>
    <w:p w:rsidR="0057791E" w:rsidRPr="001001A5" w:rsidRDefault="0057791E" w:rsidP="0057791E">
      <w:pPr>
        <w:jc w:val="both"/>
        <w:rPr>
          <w:color w:val="000000"/>
          <w:sz w:val="28"/>
          <w:szCs w:val="28"/>
        </w:rPr>
      </w:pPr>
      <w:r>
        <w:rPr>
          <w:color w:val="000000"/>
          <w:sz w:val="28"/>
          <w:szCs w:val="28"/>
        </w:rPr>
        <w:tab/>
        <w:t>2.</w:t>
      </w:r>
      <w:r w:rsidRPr="001001A5">
        <w:rPr>
          <w:color w:val="000000"/>
          <w:sz w:val="28"/>
          <w:szCs w:val="28"/>
        </w:rPr>
        <w:t xml:space="preserve"> на местном уровне – ревизионными комиссиями Маслихатов.</w:t>
      </w:r>
    </w:p>
    <w:p w:rsidR="0057791E" w:rsidRPr="001001A5" w:rsidRDefault="0057791E" w:rsidP="0057791E">
      <w:pPr>
        <w:jc w:val="both"/>
        <w:rPr>
          <w:color w:val="000000"/>
          <w:sz w:val="28"/>
          <w:szCs w:val="28"/>
        </w:rPr>
      </w:pPr>
      <w:r w:rsidRPr="001001A5">
        <w:rPr>
          <w:color w:val="000000"/>
          <w:sz w:val="28"/>
          <w:szCs w:val="28"/>
        </w:rPr>
        <w:tab/>
        <w:t>Внутренний контроль – государственный финансовый контроль, осуществляемый центральным уполномоченным органом по внутреннему контролю и службам внутреннего контроля.</w:t>
      </w:r>
    </w:p>
    <w:p w:rsidR="0057791E" w:rsidRPr="001001A5" w:rsidRDefault="0057791E" w:rsidP="0057791E">
      <w:pPr>
        <w:jc w:val="both"/>
        <w:rPr>
          <w:color w:val="000000"/>
          <w:sz w:val="28"/>
          <w:szCs w:val="28"/>
        </w:rPr>
      </w:pPr>
      <w:r w:rsidRPr="001001A5">
        <w:rPr>
          <w:color w:val="000000"/>
          <w:sz w:val="28"/>
          <w:szCs w:val="28"/>
        </w:rPr>
        <w:tab/>
        <w:t xml:space="preserve">Объекты государственного финансового контроля – Правительство РК, местные исполнительные органы, государственные органы, ответственные за взимание и контроль поступлений в бюджет, государственные учреждения, финансируемые из республиканского и местных бюджетов, их подведомственные организации, получатели бюджетных средств, физические и юридические лица, использующие гранты, активы государства, гарантированные государством займы. </w:t>
      </w:r>
    </w:p>
    <w:p w:rsidR="0057791E" w:rsidRPr="001001A5" w:rsidRDefault="0057791E" w:rsidP="0057791E">
      <w:pPr>
        <w:jc w:val="both"/>
        <w:rPr>
          <w:color w:val="000000"/>
          <w:sz w:val="28"/>
          <w:szCs w:val="28"/>
        </w:rPr>
      </w:pPr>
      <w:r w:rsidRPr="001001A5">
        <w:rPr>
          <w:color w:val="000000"/>
          <w:sz w:val="28"/>
          <w:szCs w:val="28"/>
        </w:rPr>
        <w:tab/>
        <w:t xml:space="preserve"> Государственный финансовый контроль подразделяется на следующие типы:</w:t>
      </w:r>
    </w:p>
    <w:p w:rsidR="0057791E" w:rsidRPr="001001A5" w:rsidRDefault="0057791E" w:rsidP="0057791E">
      <w:pPr>
        <w:jc w:val="both"/>
        <w:rPr>
          <w:color w:val="000000"/>
          <w:sz w:val="28"/>
          <w:szCs w:val="28"/>
        </w:rPr>
      </w:pPr>
      <w:r w:rsidRPr="001001A5">
        <w:rPr>
          <w:color w:val="000000"/>
          <w:sz w:val="28"/>
          <w:szCs w:val="28"/>
        </w:rPr>
        <w:tab/>
        <w:t>1</w:t>
      </w:r>
      <w:r>
        <w:rPr>
          <w:color w:val="000000"/>
          <w:sz w:val="28"/>
          <w:szCs w:val="28"/>
        </w:rPr>
        <w:t>.</w:t>
      </w:r>
      <w:r w:rsidRPr="001001A5">
        <w:rPr>
          <w:color w:val="000000"/>
          <w:sz w:val="28"/>
          <w:szCs w:val="28"/>
        </w:rPr>
        <w:t xml:space="preserve"> контроль на соответствие – оценка соответствия деятельности объекта государственного финансового контроля требованиям законодательства РК;</w:t>
      </w:r>
    </w:p>
    <w:p w:rsidR="0057791E" w:rsidRPr="001001A5" w:rsidRDefault="0057791E" w:rsidP="0057791E">
      <w:pPr>
        <w:jc w:val="both"/>
        <w:rPr>
          <w:color w:val="000000"/>
          <w:sz w:val="28"/>
          <w:szCs w:val="28"/>
        </w:rPr>
      </w:pPr>
      <w:r>
        <w:rPr>
          <w:color w:val="000000"/>
          <w:sz w:val="28"/>
          <w:szCs w:val="28"/>
        </w:rPr>
        <w:lastRenderedPageBreak/>
        <w:tab/>
        <w:t>2.</w:t>
      </w:r>
      <w:r w:rsidRPr="001001A5">
        <w:rPr>
          <w:color w:val="000000"/>
          <w:sz w:val="28"/>
          <w:szCs w:val="28"/>
        </w:rPr>
        <w:t xml:space="preserve"> контроль финансовой отчетности – оценка достоверности, обоснованности и своевременности составления и представления финансовой отчетности объектом государственного финансового контроля;</w:t>
      </w:r>
    </w:p>
    <w:p w:rsidR="0057791E" w:rsidRPr="001001A5" w:rsidRDefault="0057791E" w:rsidP="0057791E">
      <w:pPr>
        <w:jc w:val="both"/>
        <w:rPr>
          <w:color w:val="000000"/>
          <w:sz w:val="28"/>
          <w:szCs w:val="28"/>
        </w:rPr>
      </w:pPr>
      <w:r>
        <w:rPr>
          <w:color w:val="000000"/>
          <w:sz w:val="28"/>
          <w:szCs w:val="28"/>
        </w:rPr>
        <w:tab/>
        <w:t>3.</w:t>
      </w:r>
      <w:r w:rsidRPr="001001A5">
        <w:rPr>
          <w:color w:val="000000"/>
          <w:sz w:val="28"/>
          <w:szCs w:val="28"/>
        </w:rPr>
        <w:t xml:space="preserve"> контроль эффективности – проверка и оценка экономичности, результативности и продуктивности, с которыми объект государственного финансового контроля использует средства республиканского или местных бюджетов, активы государства, гарантированные государством займы, деньги о</w:t>
      </w:r>
      <w:r>
        <w:rPr>
          <w:color w:val="000000"/>
          <w:sz w:val="28"/>
          <w:szCs w:val="28"/>
        </w:rPr>
        <w:t>т</w:t>
      </w:r>
      <w:r w:rsidRPr="001001A5">
        <w:rPr>
          <w:color w:val="000000"/>
          <w:sz w:val="28"/>
          <w:szCs w:val="28"/>
        </w:rPr>
        <w:t xml:space="preserve"> реализации государственными учреждениями товаров (работ, услуг), гранты.</w:t>
      </w:r>
      <w:r w:rsidRPr="001001A5">
        <w:rPr>
          <w:color w:val="000000"/>
          <w:sz w:val="28"/>
          <w:szCs w:val="28"/>
        </w:rPr>
        <w:tab/>
      </w:r>
      <w:r w:rsidRPr="001001A5">
        <w:rPr>
          <w:color w:val="000000"/>
          <w:sz w:val="28"/>
          <w:szCs w:val="28"/>
        </w:rPr>
        <w:tab/>
      </w:r>
      <w:r w:rsidRPr="001001A5">
        <w:rPr>
          <w:color w:val="000000"/>
          <w:sz w:val="28"/>
          <w:szCs w:val="28"/>
        </w:rPr>
        <w:tab/>
      </w:r>
      <w:r w:rsidRPr="001001A5">
        <w:rPr>
          <w:color w:val="000000"/>
          <w:sz w:val="28"/>
          <w:szCs w:val="28"/>
        </w:rPr>
        <w:tab/>
      </w:r>
      <w:r w:rsidRPr="001001A5">
        <w:rPr>
          <w:color w:val="000000"/>
          <w:sz w:val="28"/>
          <w:szCs w:val="28"/>
        </w:rPr>
        <w:tab/>
      </w:r>
      <w:r w:rsidRPr="001001A5">
        <w:rPr>
          <w:color w:val="000000"/>
          <w:sz w:val="28"/>
          <w:szCs w:val="28"/>
        </w:rPr>
        <w:tab/>
      </w:r>
      <w:r w:rsidRPr="001001A5">
        <w:rPr>
          <w:color w:val="000000"/>
          <w:sz w:val="28"/>
          <w:szCs w:val="28"/>
        </w:rPr>
        <w:tab/>
      </w:r>
      <w:r w:rsidRPr="001001A5">
        <w:rPr>
          <w:color w:val="000000"/>
          <w:sz w:val="28"/>
          <w:szCs w:val="28"/>
        </w:rPr>
        <w:tab/>
      </w:r>
      <w:r w:rsidRPr="001001A5">
        <w:rPr>
          <w:color w:val="000000"/>
          <w:sz w:val="28"/>
          <w:szCs w:val="28"/>
        </w:rPr>
        <w:tab/>
      </w:r>
      <w:r w:rsidRPr="001001A5">
        <w:rPr>
          <w:color w:val="000000"/>
          <w:sz w:val="28"/>
          <w:szCs w:val="28"/>
        </w:rPr>
        <w:tab/>
        <w:t xml:space="preserve">Государственный финансовый контроль осуществляется в </w:t>
      </w:r>
      <w:r>
        <w:rPr>
          <w:color w:val="000000"/>
          <w:sz w:val="28"/>
          <w:szCs w:val="28"/>
        </w:rPr>
        <w:t xml:space="preserve">следующих видах: </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t>1.</w:t>
      </w:r>
      <w:r w:rsidRPr="001001A5">
        <w:rPr>
          <w:color w:val="000000"/>
          <w:sz w:val="28"/>
          <w:szCs w:val="28"/>
        </w:rPr>
        <w:t xml:space="preserve"> </w:t>
      </w:r>
      <w:r w:rsidRPr="001001A5">
        <w:rPr>
          <w:bCs/>
          <w:color w:val="000000"/>
          <w:sz w:val="28"/>
          <w:szCs w:val="28"/>
        </w:rPr>
        <w:t xml:space="preserve">комплексный контроль </w:t>
      </w:r>
      <w:r w:rsidRPr="001001A5">
        <w:rPr>
          <w:color w:val="000000"/>
          <w:sz w:val="28"/>
          <w:szCs w:val="28"/>
        </w:rPr>
        <w:t>- проверка и оценка деятельности объекта государственного финансового контроля за конкретный период сплошным</w:t>
      </w:r>
      <w:r>
        <w:rPr>
          <w:color w:val="000000"/>
          <w:sz w:val="28"/>
          <w:szCs w:val="28"/>
        </w:rPr>
        <w:t xml:space="preserve"> методом; </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t>2.</w:t>
      </w:r>
      <w:r w:rsidRPr="001001A5">
        <w:rPr>
          <w:color w:val="000000"/>
          <w:sz w:val="28"/>
          <w:szCs w:val="28"/>
        </w:rPr>
        <w:t xml:space="preserve"> </w:t>
      </w:r>
      <w:r w:rsidRPr="001001A5">
        <w:rPr>
          <w:bCs/>
          <w:color w:val="000000"/>
          <w:sz w:val="28"/>
          <w:szCs w:val="28"/>
        </w:rPr>
        <w:t xml:space="preserve">тематический контроль </w:t>
      </w:r>
      <w:r w:rsidRPr="001001A5">
        <w:rPr>
          <w:color w:val="000000"/>
          <w:sz w:val="28"/>
          <w:szCs w:val="28"/>
        </w:rPr>
        <w:t>- проверка и оценка деятельности объекта государственного финансового контроля по отдельным вопросам за конкретный пе</w:t>
      </w:r>
      <w:r>
        <w:rPr>
          <w:color w:val="000000"/>
          <w:sz w:val="28"/>
          <w:szCs w:val="28"/>
        </w:rPr>
        <w:t xml:space="preserve">риод сплошным методом; </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t>3.</w:t>
      </w:r>
      <w:r w:rsidRPr="001001A5">
        <w:rPr>
          <w:color w:val="000000"/>
          <w:sz w:val="28"/>
          <w:szCs w:val="28"/>
        </w:rPr>
        <w:t xml:space="preserve"> </w:t>
      </w:r>
      <w:r w:rsidRPr="001001A5">
        <w:rPr>
          <w:bCs/>
          <w:color w:val="000000"/>
          <w:sz w:val="28"/>
          <w:szCs w:val="28"/>
        </w:rPr>
        <w:t xml:space="preserve">встречный контроль </w:t>
      </w:r>
      <w:r w:rsidRPr="001001A5">
        <w:rPr>
          <w:color w:val="000000"/>
          <w:sz w:val="28"/>
          <w:szCs w:val="28"/>
        </w:rPr>
        <w:t xml:space="preserve">- контроль третьих лиц, связанный с необходимостью получения информации в отношении объекта государственного финансового контроля, который заключается в сопоставлении документов, связанных между собой единством операций. Встречный контроль проводится исключительно по вопросам взаимоотношений с основным объектом государственного финансового контроля и в рамках проверяемого вопроса. </w:t>
      </w:r>
    </w:p>
    <w:p w:rsidR="0057791E" w:rsidRPr="001001A5" w:rsidRDefault="0057791E" w:rsidP="0057791E">
      <w:pPr>
        <w:jc w:val="both"/>
        <w:rPr>
          <w:color w:val="000000"/>
          <w:sz w:val="28"/>
          <w:szCs w:val="28"/>
        </w:rPr>
      </w:pPr>
      <w:r w:rsidRPr="001001A5">
        <w:rPr>
          <w:color w:val="000000"/>
          <w:sz w:val="28"/>
          <w:szCs w:val="28"/>
        </w:rPr>
        <w:tab/>
        <w:t>Единые требования к государственному финансовому контролю определяются стандартами государственного финансового контроля. Стандарты государственного финансового контроля разрабатываются Счетным комитетом по контролю за исполнением республиканского бюджета совместно с центральным уполномоченным органом по внутреннему контролю и утверждаются Счетным комитетом по контролю за исполнением республиканского бюджета. Стандарты государственного финансового контроля обязательны для исполнения органами государственного финансового контроля, ревизионными комиссиями Маслихатов, службами внутреннего контроля, их работниками и членами.</w:t>
      </w:r>
    </w:p>
    <w:p w:rsidR="00E83EC3" w:rsidRDefault="0057791E" w:rsidP="0057791E">
      <w:pPr>
        <w:jc w:val="both"/>
        <w:rPr>
          <w:color w:val="000000"/>
          <w:sz w:val="28"/>
          <w:szCs w:val="28"/>
        </w:rPr>
      </w:pPr>
      <w:r w:rsidRPr="001001A5">
        <w:rPr>
          <w:color w:val="000000"/>
          <w:sz w:val="28"/>
          <w:szCs w:val="28"/>
        </w:rPr>
        <w:tab/>
        <w:t xml:space="preserve">Государственный контроль осуществляется органами государственной власти и государственного управления. Национальное собрание и местные Советы осуществляют финансовый контроль при рассмотрении и утверждении бюджетов, заслушивании отчетов исполнительной власти о ходе исполнения бюджета. Постоянная комиссия Парламента также в процессе своей деятельности анализирует и проверяет финансовую информацию. До представления на рассмотрение Парламента проекта республиканского бюджета они рассматривают указанный проект на предмет его соответствия действующему законодательству. Государственный контроль осуществляют Комитет государственного контроля, финансовые и налоговые органы, Национальный банк. </w:t>
      </w:r>
    </w:p>
    <w:p w:rsidR="00E83EC3" w:rsidRDefault="00E83EC3" w:rsidP="00E83EC3">
      <w:pPr>
        <w:jc w:val="both"/>
        <w:rPr>
          <w:sz w:val="28"/>
          <w:szCs w:val="28"/>
        </w:rPr>
      </w:pPr>
      <w:r>
        <w:rPr>
          <w:color w:val="000000"/>
          <w:sz w:val="28"/>
          <w:szCs w:val="28"/>
        </w:rPr>
        <w:lastRenderedPageBreak/>
        <w:tab/>
        <w:t xml:space="preserve">Органы государственного финансового контроля – Счетный  комитет по контролю за исполнением республиканского бюджету и Комитет финансового </w:t>
      </w:r>
      <w:r w:rsidRPr="001001A5">
        <w:rPr>
          <w:color w:val="000000"/>
          <w:sz w:val="28"/>
          <w:szCs w:val="28"/>
        </w:rPr>
        <w:t>контроля и государст</w:t>
      </w:r>
      <w:r>
        <w:rPr>
          <w:color w:val="000000"/>
          <w:sz w:val="28"/>
          <w:szCs w:val="28"/>
        </w:rPr>
        <w:t>венных закупок</w:t>
      </w:r>
      <w:r w:rsidRPr="001001A5">
        <w:rPr>
          <w:color w:val="000000"/>
          <w:sz w:val="28"/>
          <w:szCs w:val="28"/>
        </w:rPr>
        <w:t xml:space="preserve"> является ведомством Министерства</w:t>
      </w:r>
      <w:r>
        <w:rPr>
          <w:color w:val="000000"/>
          <w:sz w:val="28"/>
          <w:szCs w:val="28"/>
        </w:rPr>
        <w:t xml:space="preserve"> финансов Республики Казахстан.</w:t>
      </w:r>
      <w:r w:rsidR="0057791E" w:rsidRPr="001001A5">
        <w:rPr>
          <w:color w:val="000000"/>
          <w:sz w:val="28"/>
          <w:szCs w:val="28"/>
        </w:rPr>
        <w:tab/>
      </w:r>
      <w:r w:rsidR="0057791E" w:rsidRPr="001001A5">
        <w:rPr>
          <w:color w:val="000000"/>
          <w:sz w:val="28"/>
          <w:szCs w:val="28"/>
        </w:rPr>
        <w:tab/>
      </w:r>
      <w:r>
        <w:rPr>
          <w:color w:val="FF0000"/>
          <w:sz w:val="28"/>
          <w:szCs w:val="28"/>
        </w:rPr>
        <w:tab/>
      </w:r>
      <w:r>
        <w:rPr>
          <w:color w:val="FF0000"/>
          <w:sz w:val="28"/>
          <w:szCs w:val="28"/>
        </w:rPr>
        <w:tab/>
      </w:r>
      <w:r>
        <w:rPr>
          <w:color w:val="FF0000"/>
          <w:sz w:val="28"/>
          <w:szCs w:val="28"/>
        </w:rPr>
        <w:tab/>
      </w:r>
      <w:r>
        <w:rPr>
          <w:color w:val="FF0000"/>
          <w:sz w:val="28"/>
          <w:szCs w:val="28"/>
        </w:rPr>
        <w:tab/>
      </w:r>
      <w:r w:rsidRPr="000B7A82">
        <w:rPr>
          <w:sz w:val="28"/>
          <w:szCs w:val="28"/>
        </w:rPr>
        <w:t xml:space="preserve">С 1996 года независимый от исполнительной власти внешний финансовый контроль в Казахстане осуществляется Счетным комитетом по контролю за исполнением республиканского бюджета (ВОФК). Вопросы формирования и подотчетности ВОФК отражены в Конституции Республики Казахстан, принятой в 1995 году. Так, Председатель и два члена Счетного комитета назначаются на должность Президентом сроком на 5 лет, шесть членов - назначаются сроком на 5 лет Парламентом, по три члена от каждой Палаты. Отчет ВОФК утверждается на совместном заседании Палат Парламента страны. В структуру Счетного комитета входит также аппарат Счетного комитета, целью которого является обеспечение своевременной и качественной реализации его полномочий. </w:t>
      </w:r>
      <w:r>
        <w:rPr>
          <w:color w:val="FF0000"/>
          <w:sz w:val="28"/>
          <w:szCs w:val="28"/>
        </w:rPr>
        <w:tab/>
      </w:r>
      <w:r>
        <w:rPr>
          <w:color w:val="FF0000"/>
          <w:sz w:val="28"/>
          <w:szCs w:val="28"/>
        </w:rPr>
        <w:tab/>
      </w:r>
      <w:r>
        <w:rPr>
          <w:color w:val="FF0000"/>
          <w:sz w:val="28"/>
          <w:szCs w:val="28"/>
        </w:rPr>
        <w:tab/>
      </w:r>
      <w:r>
        <w:rPr>
          <w:color w:val="FF0000"/>
          <w:sz w:val="28"/>
          <w:szCs w:val="28"/>
        </w:rPr>
        <w:tab/>
      </w:r>
      <w:r>
        <w:rPr>
          <w:color w:val="FF0000"/>
          <w:sz w:val="28"/>
          <w:szCs w:val="28"/>
        </w:rPr>
        <w:tab/>
      </w:r>
      <w:r w:rsidRPr="00E83EC3">
        <w:rPr>
          <w:bCs/>
          <w:sz w:val="28"/>
          <w:szCs w:val="28"/>
        </w:rPr>
        <w:t>Основными задачами ВОФК являются:</w:t>
      </w:r>
      <w:r w:rsidRPr="00E83EC3">
        <w:rPr>
          <w:sz w:val="28"/>
          <w:szCs w:val="28"/>
        </w:rPr>
        <w:t xml:space="preserve"> </w:t>
      </w:r>
    </w:p>
    <w:p w:rsidR="00E83EC3" w:rsidRDefault="00E83EC3" w:rsidP="00E83EC3">
      <w:pPr>
        <w:jc w:val="both"/>
        <w:rPr>
          <w:color w:val="FF0000"/>
          <w:sz w:val="28"/>
          <w:szCs w:val="28"/>
        </w:rPr>
      </w:pPr>
      <w:r>
        <w:rPr>
          <w:sz w:val="28"/>
          <w:szCs w:val="28"/>
        </w:rPr>
        <w:tab/>
        <w:t xml:space="preserve">1) </w:t>
      </w:r>
      <w:r w:rsidRPr="000B7A82">
        <w:rPr>
          <w:sz w:val="28"/>
          <w:szCs w:val="28"/>
        </w:rPr>
        <w:t xml:space="preserve">контроль за соблюдением требований бюджетного законодательства и иных нормативных правовых актов, регулирующих вопросы исполнения республиканского бюджета;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E83EC3">
        <w:rPr>
          <w:color w:val="000000"/>
          <w:sz w:val="28"/>
          <w:szCs w:val="28"/>
        </w:rPr>
        <w:t>2)</w:t>
      </w:r>
      <w:r>
        <w:rPr>
          <w:color w:val="FF0000"/>
          <w:sz w:val="28"/>
          <w:szCs w:val="28"/>
        </w:rPr>
        <w:t xml:space="preserve"> </w:t>
      </w:r>
      <w:r w:rsidRPr="000B7A82">
        <w:rPr>
          <w:sz w:val="28"/>
          <w:szCs w:val="28"/>
        </w:rPr>
        <w:t>контроль за целевым и эффективным использованием средств республиканского бюджета, кредитов, государственных и гарантированных государством займов, предназначенных для выполнения государственных и отраслевых программ Правительства и других расходов в соответствии с единой бюджетной классификацией;</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3) </w:t>
      </w:r>
      <w:r w:rsidRPr="000B7A82">
        <w:rPr>
          <w:sz w:val="28"/>
          <w:szCs w:val="28"/>
        </w:rPr>
        <w:t xml:space="preserve">контроль за полнотой и своевременностью поступлений в республиканский бюджет. </w:t>
      </w:r>
      <w:r>
        <w:rPr>
          <w:color w:val="FF0000"/>
          <w:sz w:val="28"/>
          <w:szCs w:val="28"/>
        </w:rPr>
        <w:tab/>
      </w:r>
      <w:r>
        <w:rPr>
          <w:color w:val="FF0000"/>
          <w:sz w:val="28"/>
          <w:szCs w:val="28"/>
        </w:rPr>
        <w:tab/>
      </w:r>
      <w:r>
        <w:rPr>
          <w:color w:val="FF0000"/>
          <w:sz w:val="28"/>
          <w:szCs w:val="28"/>
        </w:rPr>
        <w:tab/>
      </w:r>
      <w:r>
        <w:rPr>
          <w:color w:val="FF0000"/>
          <w:sz w:val="28"/>
          <w:szCs w:val="28"/>
        </w:rPr>
        <w:tab/>
      </w:r>
      <w:r>
        <w:rPr>
          <w:color w:val="FF0000"/>
          <w:sz w:val="28"/>
          <w:szCs w:val="28"/>
        </w:rPr>
        <w:tab/>
      </w:r>
      <w:r>
        <w:rPr>
          <w:color w:val="FF0000"/>
          <w:sz w:val="28"/>
          <w:szCs w:val="28"/>
        </w:rPr>
        <w:tab/>
      </w:r>
      <w:r>
        <w:rPr>
          <w:color w:val="FF0000"/>
          <w:sz w:val="28"/>
          <w:szCs w:val="28"/>
        </w:rPr>
        <w:tab/>
      </w:r>
      <w:r>
        <w:rPr>
          <w:color w:val="FF0000"/>
          <w:sz w:val="28"/>
          <w:szCs w:val="28"/>
        </w:rPr>
        <w:tab/>
      </w:r>
      <w:r w:rsidRPr="000B7A82">
        <w:rPr>
          <w:sz w:val="28"/>
          <w:szCs w:val="28"/>
        </w:rPr>
        <w:t xml:space="preserve">Счетный комитет, руководствуясь Стандартами внешнего и внутреннего финансового контроля за исполнением республиканского и местных бюджетов (далее - стандарты контроля), проводит три типа контроля: контроль на соответствие, контроль финансовой отчетности и контроль эффективности. В число утвержденных стандартов контроля входят общие стандарты (независимость, квалификация, конфиденциальность), рабочие стандарты (планирование, надзор, доказательства, документация), стандарт отчетности и стандарты управления и контроля качества. </w:t>
      </w:r>
      <w:r>
        <w:rPr>
          <w:color w:val="FF0000"/>
          <w:sz w:val="28"/>
          <w:szCs w:val="28"/>
        </w:rPr>
        <w:tab/>
      </w:r>
      <w:r>
        <w:rPr>
          <w:color w:val="FF0000"/>
          <w:sz w:val="28"/>
          <w:szCs w:val="28"/>
        </w:rPr>
        <w:tab/>
      </w:r>
      <w:r>
        <w:rPr>
          <w:color w:val="FF0000"/>
          <w:sz w:val="28"/>
          <w:szCs w:val="28"/>
        </w:rPr>
        <w:tab/>
      </w:r>
      <w:r w:rsidRPr="000B7A82">
        <w:rPr>
          <w:sz w:val="28"/>
          <w:szCs w:val="28"/>
        </w:rPr>
        <w:t xml:space="preserve">Таким образом, полномочия, функции и принципы проведения контроля Счетного комитета соответствуют Лимской декларации, ИНТОСАИ, а также Ревизионным стандартам ИНТОСАИ. </w:t>
      </w:r>
      <w:r>
        <w:rPr>
          <w:color w:val="FF0000"/>
          <w:sz w:val="28"/>
          <w:szCs w:val="28"/>
        </w:rPr>
        <w:tab/>
      </w:r>
      <w:r>
        <w:rPr>
          <w:color w:val="FF0000"/>
          <w:sz w:val="28"/>
          <w:szCs w:val="28"/>
        </w:rPr>
        <w:tab/>
      </w:r>
      <w:r>
        <w:rPr>
          <w:color w:val="FF0000"/>
          <w:sz w:val="28"/>
          <w:szCs w:val="28"/>
        </w:rPr>
        <w:tab/>
      </w:r>
      <w:r w:rsidRPr="000B7A82">
        <w:rPr>
          <w:sz w:val="28"/>
          <w:szCs w:val="28"/>
        </w:rPr>
        <w:t xml:space="preserve">С момента создания ВОФК проводилась активная работа по совершенствованию нормативных правовых актов, регулирующих его деятельность, а также повышению качества проводимых контрольных мероприятий. Далее приведены основные изменения в части осуществления внешнего контроля за исполнением республиканского бюджета: </w:t>
      </w:r>
    </w:p>
    <w:p w:rsidR="00E83EC3" w:rsidRPr="00A3054A" w:rsidRDefault="00E83EC3" w:rsidP="00E83EC3">
      <w:pPr>
        <w:jc w:val="both"/>
        <w:rPr>
          <w:color w:val="000000"/>
          <w:sz w:val="28"/>
          <w:szCs w:val="28"/>
        </w:rPr>
      </w:pPr>
      <w:r>
        <w:rPr>
          <w:sz w:val="28"/>
          <w:szCs w:val="28"/>
        </w:rPr>
        <w:tab/>
        <w:t xml:space="preserve">1) </w:t>
      </w:r>
      <w:r w:rsidRPr="000B7A82">
        <w:rPr>
          <w:sz w:val="28"/>
          <w:szCs w:val="28"/>
        </w:rPr>
        <w:t xml:space="preserve">апрель 1996 года - подписан Указ Президента Республики Казахстан "Об утверждении положения о Счетном комитете по контролю за исполнением республиканского бюджета";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lastRenderedPageBreak/>
        <w:tab/>
      </w:r>
      <w:r w:rsidRPr="00E83EC3">
        <w:rPr>
          <w:color w:val="000000"/>
          <w:sz w:val="28"/>
          <w:szCs w:val="28"/>
        </w:rPr>
        <w:t>2)</w:t>
      </w:r>
      <w:r>
        <w:rPr>
          <w:color w:val="FF0000"/>
          <w:sz w:val="28"/>
          <w:szCs w:val="28"/>
        </w:rPr>
        <w:t xml:space="preserve"> </w:t>
      </w:r>
      <w:r w:rsidRPr="000B7A82">
        <w:rPr>
          <w:sz w:val="28"/>
          <w:szCs w:val="28"/>
        </w:rPr>
        <w:t xml:space="preserve">июнь 1996 года - подписан Указ Президента Республики Казахстан "О вопросах о Счетном комитете по контролю за исполнением республиканского бюджета";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E83EC3">
        <w:rPr>
          <w:color w:val="000000"/>
          <w:sz w:val="28"/>
          <w:szCs w:val="28"/>
        </w:rPr>
        <w:t>3)</w:t>
      </w:r>
      <w:r>
        <w:rPr>
          <w:color w:val="FF0000"/>
          <w:sz w:val="28"/>
          <w:szCs w:val="28"/>
        </w:rPr>
        <w:t xml:space="preserve"> </w:t>
      </w:r>
      <w:r w:rsidRPr="000B7A82">
        <w:rPr>
          <w:sz w:val="28"/>
          <w:szCs w:val="28"/>
        </w:rPr>
        <w:t xml:space="preserve">май 2000 года - Счетный комитет по контролю за исполнением республиканского бюджета на сессии ИНТОСАИ в Сеуле принят в члены </w:t>
      </w:r>
      <w:r w:rsidRPr="00A3054A">
        <w:rPr>
          <w:color w:val="000000"/>
          <w:sz w:val="28"/>
          <w:szCs w:val="28"/>
        </w:rPr>
        <w:t xml:space="preserve">ИНТОСАИ; </w:t>
      </w:r>
      <w:r w:rsidRPr="00A3054A">
        <w:rPr>
          <w:color w:val="000000"/>
          <w:sz w:val="28"/>
          <w:szCs w:val="28"/>
        </w:rPr>
        <w:tab/>
      </w:r>
      <w:r w:rsidRPr="00A3054A">
        <w:rPr>
          <w:color w:val="000000"/>
          <w:sz w:val="28"/>
          <w:szCs w:val="28"/>
        </w:rPr>
        <w:tab/>
      </w:r>
      <w:r w:rsidRPr="00A3054A">
        <w:rPr>
          <w:color w:val="000000"/>
          <w:sz w:val="28"/>
          <w:szCs w:val="28"/>
        </w:rPr>
        <w:tab/>
      </w:r>
      <w:r w:rsidRPr="00A3054A">
        <w:rPr>
          <w:color w:val="000000"/>
          <w:sz w:val="28"/>
          <w:szCs w:val="28"/>
        </w:rPr>
        <w:tab/>
      </w:r>
      <w:r w:rsidRPr="00A3054A">
        <w:rPr>
          <w:color w:val="000000"/>
          <w:sz w:val="28"/>
          <w:szCs w:val="28"/>
        </w:rPr>
        <w:tab/>
      </w:r>
      <w:r w:rsidRPr="00A3054A">
        <w:rPr>
          <w:color w:val="000000"/>
          <w:sz w:val="28"/>
          <w:szCs w:val="28"/>
        </w:rPr>
        <w:tab/>
      </w:r>
      <w:r w:rsidRPr="00A3054A">
        <w:rPr>
          <w:color w:val="000000"/>
          <w:sz w:val="28"/>
          <w:szCs w:val="28"/>
        </w:rPr>
        <w:tab/>
      </w:r>
      <w:r w:rsidRPr="00A3054A">
        <w:rPr>
          <w:color w:val="000000"/>
          <w:sz w:val="28"/>
          <w:szCs w:val="28"/>
        </w:rPr>
        <w:tab/>
      </w:r>
      <w:r w:rsidRPr="00A3054A">
        <w:rPr>
          <w:color w:val="000000"/>
          <w:sz w:val="28"/>
          <w:szCs w:val="28"/>
        </w:rPr>
        <w:tab/>
      </w:r>
      <w:r w:rsidRPr="00A3054A">
        <w:rPr>
          <w:color w:val="000000"/>
          <w:sz w:val="28"/>
          <w:szCs w:val="28"/>
        </w:rPr>
        <w:tab/>
      </w:r>
      <w:r w:rsidRPr="00A3054A">
        <w:rPr>
          <w:color w:val="000000"/>
          <w:sz w:val="28"/>
          <w:szCs w:val="28"/>
        </w:rPr>
        <w:tab/>
        <w:t xml:space="preserve">4) октябрь 2000 года - Счетный комитет по контролю за исполнением республиканского бюджета на сессии АЗОСАИ в Таиланде принят в члены АЗОСАИ; </w:t>
      </w:r>
    </w:p>
    <w:p w:rsidR="00E83EC3" w:rsidRPr="00A3054A" w:rsidRDefault="00E83EC3" w:rsidP="00E83EC3">
      <w:pPr>
        <w:jc w:val="both"/>
        <w:rPr>
          <w:color w:val="000000"/>
          <w:sz w:val="28"/>
          <w:szCs w:val="28"/>
        </w:rPr>
      </w:pPr>
      <w:r w:rsidRPr="00A3054A">
        <w:rPr>
          <w:color w:val="000000"/>
          <w:sz w:val="28"/>
          <w:szCs w:val="28"/>
        </w:rPr>
        <w:tab/>
      </w:r>
      <w:r w:rsidR="00A3054A" w:rsidRPr="00A3054A">
        <w:rPr>
          <w:color w:val="000000"/>
          <w:sz w:val="28"/>
          <w:szCs w:val="28"/>
        </w:rPr>
        <w:t>5</w:t>
      </w:r>
      <w:r w:rsidRPr="00A3054A">
        <w:rPr>
          <w:color w:val="000000"/>
          <w:sz w:val="28"/>
          <w:szCs w:val="28"/>
        </w:rPr>
        <w:t xml:space="preserve">) сентябрь 2001 года - принято постановление Правительства Республики Казахстан "Концепция развития системы контроля за исполнением республиканского и местных бюджетов в Республике Казахстан"; </w:t>
      </w:r>
    </w:p>
    <w:p w:rsidR="00E83EC3" w:rsidRPr="00A3054A" w:rsidRDefault="00E83EC3" w:rsidP="00E83EC3">
      <w:pPr>
        <w:jc w:val="both"/>
        <w:rPr>
          <w:color w:val="000000"/>
          <w:sz w:val="28"/>
          <w:szCs w:val="28"/>
        </w:rPr>
      </w:pPr>
      <w:r w:rsidRPr="00A3054A">
        <w:rPr>
          <w:color w:val="000000"/>
          <w:sz w:val="28"/>
          <w:szCs w:val="28"/>
        </w:rPr>
        <w:tab/>
      </w:r>
      <w:r w:rsidR="00A3054A" w:rsidRPr="00A3054A">
        <w:rPr>
          <w:color w:val="000000"/>
          <w:sz w:val="28"/>
          <w:szCs w:val="28"/>
        </w:rPr>
        <w:t>6</w:t>
      </w:r>
      <w:r w:rsidRPr="00A3054A">
        <w:rPr>
          <w:color w:val="000000"/>
          <w:sz w:val="28"/>
          <w:szCs w:val="28"/>
        </w:rPr>
        <w:t xml:space="preserve">) январь 2002 года - принят </w:t>
      </w:r>
      <w:hyperlink r:id="rId7" w:history="1">
        <w:r w:rsidRPr="00A3054A">
          <w:rPr>
            <w:bCs/>
            <w:color w:val="000000"/>
            <w:sz w:val="28"/>
            <w:szCs w:val="28"/>
          </w:rPr>
          <w:t>Закон Республики Казахстан "О контроле за исполнением республиканского и местных бюджетов"</w:t>
        </w:r>
      </w:hyperlink>
      <w:r w:rsidRPr="00A3054A">
        <w:rPr>
          <w:color w:val="000000"/>
          <w:sz w:val="28"/>
          <w:szCs w:val="28"/>
        </w:rPr>
        <w:t xml:space="preserve">; </w:t>
      </w:r>
    </w:p>
    <w:p w:rsidR="00E83EC3" w:rsidRPr="00A3054A" w:rsidRDefault="00E83EC3" w:rsidP="00E83EC3">
      <w:pPr>
        <w:jc w:val="both"/>
        <w:rPr>
          <w:color w:val="000000"/>
          <w:sz w:val="28"/>
          <w:szCs w:val="28"/>
        </w:rPr>
      </w:pPr>
      <w:r w:rsidRPr="00A3054A">
        <w:rPr>
          <w:color w:val="000000"/>
          <w:sz w:val="28"/>
          <w:szCs w:val="28"/>
        </w:rPr>
        <w:tab/>
      </w:r>
      <w:r w:rsidR="00A3054A" w:rsidRPr="00A3054A">
        <w:rPr>
          <w:color w:val="000000"/>
          <w:sz w:val="28"/>
          <w:szCs w:val="28"/>
        </w:rPr>
        <w:t>7</w:t>
      </w:r>
      <w:r w:rsidRPr="00A3054A">
        <w:rPr>
          <w:color w:val="000000"/>
          <w:sz w:val="28"/>
          <w:szCs w:val="28"/>
        </w:rPr>
        <w:t xml:space="preserve">) август 2002 года - подписан Указ Президента Республики Казахстан "Об утверждении положения о Счетном комитете по контролю за исполнением республиканского бюджета"; </w:t>
      </w:r>
    </w:p>
    <w:p w:rsidR="00E83EC3" w:rsidRPr="00A3054A" w:rsidRDefault="00E83EC3" w:rsidP="00E83EC3">
      <w:pPr>
        <w:jc w:val="both"/>
        <w:rPr>
          <w:color w:val="000000"/>
          <w:sz w:val="28"/>
          <w:szCs w:val="28"/>
        </w:rPr>
      </w:pPr>
      <w:r w:rsidRPr="00A3054A">
        <w:rPr>
          <w:color w:val="000000"/>
          <w:sz w:val="28"/>
          <w:szCs w:val="28"/>
        </w:rPr>
        <w:tab/>
      </w:r>
      <w:r w:rsidR="00A3054A" w:rsidRPr="00A3054A">
        <w:rPr>
          <w:color w:val="000000"/>
          <w:sz w:val="28"/>
          <w:szCs w:val="28"/>
        </w:rPr>
        <w:t>8</w:t>
      </w:r>
      <w:r w:rsidRPr="00A3054A">
        <w:rPr>
          <w:color w:val="000000"/>
          <w:sz w:val="28"/>
          <w:szCs w:val="28"/>
        </w:rPr>
        <w:t xml:space="preserve">) август 2002 года - утверждены Стандарты внешнего и внутреннего контроля за исполнением республиканского и местных бюджетов; </w:t>
      </w:r>
    </w:p>
    <w:p w:rsidR="00E83EC3" w:rsidRPr="00A3054A" w:rsidRDefault="00E83EC3" w:rsidP="00E83EC3">
      <w:pPr>
        <w:jc w:val="both"/>
        <w:rPr>
          <w:color w:val="000000"/>
          <w:sz w:val="28"/>
          <w:szCs w:val="28"/>
        </w:rPr>
      </w:pPr>
      <w:r w:rsidRPr="00A3054A">
        <w:rPr>
          <w:color w:val="000000"/>
          <w:sz w:val="28"/>
          <w:szCs w:val="28"/>
        </w:rPr>
        <w:tab/>
      </w:r>
      <w:r w:rsidR="00A3054A" w:rsidRPr="00A3054A">
        <w:rPr>
          <w:color w:val="000000"/>
          <w:sz w:val="28"/>
          <w:szCs w:val="28"/>
        </w:rPr>
        <w:t>9)</w:t>
      </w:r>
      <w:r w:rsidRPr="00A3054A">
        <w:rPr>
          <w:color w:val="000000"/>
          <w:sz w:val="28"/>
          <w:szCs w:val="28"/>
        </w:rPr>
        <w:t xml:space="preserve">октябрь 2002 года - утверждены правила этики работников внешнего и внутреннего контроля за исполнением республиканского и местных бюджетов; </w:t>
      </w:r>
    </w:p>
    <w:p w:rsidR="00A3054A" w:rsidRDefault="00E83EC3" w:rsidP="00A3054A">
      <w:pPr>
        <w:jc w:val="both"/>
        <w:rPr>
          <w:color w:val="000000"/>
          <w:sz w:val="28"/>
          <w:szCs w:val="28"/>
        </w:rPr>
      </w:pPr>
      <w:r w:rsidRPr="00A3054A">
        <w:rPr>
          <w:color w:val="000000"/>
          <w:sz w:val="28"/>
          <w:szCs w:val="28"/>
        </w:rPr>
        <w:tab/>
      </w:r>
      <w:r w:rsidR="00A3054A" w:rsidRPr="00A3054A">
        <w:rPr>
          <w:color w:val="000000"/>
          <w:sz w:val="28"/>
          <w:szCs w:val="28"/>
        </w:rPr>
        <w:t xml:space="preserve">10) </w:t>
      </w:r>
      <w:r w:rsidRPr="00A3054A">
        <w:rPr>
          <w:color w:val="000000"/>
          <w:sz w:val="28"/>
          <w:szCs w:val="28"/>
        </w:rPr>
        <w:t xml:space="preserve">октябрь 2003 года - Счетный комитет по контролю за исполнением республиканского бюджета на сессии ЕВРОСАИ в Риме принят в члены ЕВРОСАИ. </w:t>
      </w:r>
    </w:p>
    <w:p w:rsidR="00A3054A" w:rsidRDefault="00A3054A" w:rsidP="00A3054A">
      <w:pPr>
        <w:jc w:val="both"/>
        <w:rPr>
          <w:color w:val="000000"/>
          <w:sz w:val="28"/>
          <w:szCs w:val="28"/>
        </w:rPr>
      </w:pPr>
      <w:r>
        <w:rPr>
          <w:color w:val="000000"/>
          <w:sz w:val="28"/>
          <w:szCs w:val="28"/>
        </w:rPr>
        <w:tab/>
      </w:r>
      <w:r w:rsidR="00E83EC3" w:rsidRPr="000B7A82">
        <w:rPr>
          <w:sz w:val="28"/>
          <w:szCs w:val="28"/>
        </w:rPr>
        <w:t xml:space="preserve">В настоящее время деятельность ВОФК направлена на: </w:t>
      </w:r>
    </w:p>
    <w:p w:rsidR="00A3054A" w:rsidRDefault="00A3054A" w:rsidP="00A3054A">
      <w:pPr>
        <w:jc w:val="both"/>
        <w:rPr>
          <w:color w:val="000000"/>
          <w:sz w:val="28"/>
          <w:szCs w:val="28"/>
        </w:rPr>
      </w:pPr>
      <w:r>
        <w:rPr>
          <w:color w:val="000000"/>
          <w:sz w:val="28"/>
          <w:szCs w:val="28"/>
        </w:rPr>
        <w:tab/>
        <w:t xml:space="preserve">1) </w:t>
      </w:r>
      <w:r w:rsidR="00E83EC3" w:rsidRPr="000B7A82">
        <w:rPr>
          <w:sz w:val="28"/>
          <w:szCs w:val="28"/>
        </w:rPr>
        <w:t xml:space="preserve">проведение контрольных мероприятий по вопросам целевого и эффективного использования средств республиканского бюджета, а также обеспечения своевременного и полного поступления доходов республиканского бюджета; </w:t>
      </w:r>
    </w:p>
    <w:p w:rsidR="00A3054A" w:rsidRDefault="00A3054A" w:rsidP="00A3054A">
      <w:pPr>
        <w:jc w:val="both"/>
        <w:rPr>
          <w:color w:val="000000"/>
          <w:sz w:val="28"/>
          <w:szCs w:val="28"/>
        </w:rPr>
      </w:pPr>
      <w:r>
        <w:rPr>
          <w:color w:val="000000"/>
          <w:sz w:val="28"/>
          <w:szCs w:val="28"/>
        </w:rPr>
        <w:tab/>
        <w:t xml:space="preserve">2) </w:t>
      </w:r>
      <w:r w:rsidR="00E83EC3" w:rsidRPr="000B7A82">
        <w:rPr>
          <w:sz w:val="28"/>
          <w:szCs w:val="28"/>
        </w:rPr>
        <w:t xml:space="preserve">проведение аналитических исследований по актуальным проблемам исполнения доходов и расходов республиканского бюджета; </w:t>
      </w:r>
    </w:p>
    <w:p w:rsidR="00A3054A" w:rsidRDefault="00A3054A" w:rsidP="00A3054A">
      <w:pPr>
        <w:jc w:val="both"/>
        <w:rPr>
          <w:color w:val="000000"/>
          <w:sz w:val="28"/>
          <w:szCs w:val="28"/>
        </w:rPr>
      </w:pPr>
      <w:r>
        <w:rPr>
          <w:color w:val="000000"/>
          <w:sz w:val="28"/>
          <w:szCs w:val="28"/>
        </w:rPr>
        <w:tab/>
        <w:t xml:space="preserve">3) </w:t>
      </w:r>
      <w:r w:rsidR="00E83EC3" w:rsidRPr="000B7A82">
        <w:rPr>
          <w:sz w:val="28"/>
          <w:szCs w:val="28"/>
        </w:rPr>
        <w:t xml:space="preserve">подготовку конкретных рекомендаций по повышению качества исполнения доходов и расходов республиканского бюджета, а также улучшению финансовой дисциплины государственных учреждений; </w:t>
      </w:r>
    </w:p>
    <w:p w:rsidR="00A3054A" w:rsidRDefault="00A3054A" w:rsidP="00A3054A">
      <w:pPr>
        <w:jc w:val="both"/>
        <w:rPr>
          <w:color w:val="000000"/>
          <w:sz w:val="28"/>
          <w:szCs w:val="28"/>
        </w:rPr>
      </w:pPr>
      <w:r>
        <w:rPr>
          <w:color w:val="000000"/>
          <w:sz w:val="28"/>
          <w:szCs w:val="28"/>
        </w:rPr>
        <w:tab/>
        <w:t xml:space="preserve">4) </w:t>
      </w:r>
      <w:r w:rsidR="00E83EC3" w:rsidRPr="000B7A82">
        <w:rPr>
          <w:sz w:val="28"/>
          <w:szCs w:val="28"/>
        </w:rPr>
        <w:t xml:space="preserve">повышение качества контрольных мероприятий путем совершенствования методологической базы государственного финансового контроля и систематического повышения квалификации работников Счетного комитета; </w:t>
      </w:r>
    </w:p>
    <w:p w:rsidR="00A3054A" w:rsidRDefault="00A3054A" w:rsidP="00A3054A">
      <w:pPr>
        <w:jc w:val="both"/>
        <w:rPr>
          <w:color w:val="000000"/>
          <w:sz w:val="28"/>
          <w:szCs w:val="28"/>
        </w:rPr>
      </w:pPr>
      <w:r>
        <w:rPr>
          <w:color w:val="000000"/>
          <w:sz w:val="28"/>
          <w:szCs w:val="28"/>
        </w:rPr>
        <w:tab/>
        <w:t xml:space="preserve">5) </w:t>
      </w:r>
      <w:r w:rsidR="00E83EC3" w:rsidRPr="000B7A82">
        <w:rPr>
          <w:sz w:val="28"/>
          <w:szCs w:val="28"/>
        </w:rPr>
        <w:t xml:space="preserve">совершенствование казахстанской системы государственного финансового контроля в целом. </w:t>
      </w:r>
    </w:p>
    <w:p w:rsidR="00A3054A" w:rsidRDefault="00A3054A" w:rsidP="00A3054A">
      <w:pPr>
        <w:jc w:val="both"/>
        <w:rPr>
          <w:color w:val="000000"/>
          <w:sz w:val="28"/>
          <w:szCs w:val="28"/>
        </w:rPr>
      </w:pPr>
      <w:r>
        <w:rPr>
          <w:color w:val="000000"/>
          <w:sz w:val="28"/>
          <w:szCs w:val="28"/>
        </w:rPr>
        <w:tab/>
      </w:r>
      <w:r w:rsidR="00E83EC3" w:rsidRPr="00A3054A">
        <w:rPr>
          <w:sz w:val="28"/>
          <w:szCs w:val="28"/>
        </w:rPr>
        <w:t xml:space="preserve">При </w:t>
      </w:r>
      <w:r w:rsidR="00E83EC3" w:rsidRPr="00A3054A">
        <w:rPr>
          <w:bCs/>
          <w:sz w:val="28"/>
          <w:szCs w:val="28"/>
        </w:rPr>
        <w:t>планировании контрольных мероприятий</w:t>
      </w:r>
      <w:r w:rsidR="00E83EC3" w:rsidRPr="00A3054A">
        <w:rPr>
          <w:sz w:val="28"/>
          <w:szCs w:val="28"/>
        </w:rPr>
        <w:t xml:space="preserve"> больший акцент делается на оценку эффективности расходования</w:t>
      </w:r>
      <w:r w:rsidR="00E83EC3" w:rsidRPr="000B7A82">
        <w:rPr>
          <w:sz w:val="28"/>
          <w:szCs w:val="28"/>
        </w:rPr>
        <w:t xml:space="preserve"> средств республиканского бюджета. Это обусловлено определенным улучшением бюджетной </w:t>
      </w:r>
      <w:r w:rsidR="00E83EC3" w:rsidRPr="000B7A82">
        <w:rPr>
          <w:sz w:val="28"/>
          <w:szCs w:val="28"/>
        </w:rPr>
        <w:lastRenderedPageBreak/>
        <w:t xml:space="preserve">дисциплины в результате внедрения бюджетного программирования и сложившимися условиями социально-экономического развития страны, требующими оценки экономности, продуктивности и эффективности управления государственными финансовыми ресурсами. Как показывают результаты контрольных мероприятий, проведенных Счетным комитетом в 2003 году, значительные средства республиканского бюджета расходуются неэффективно. Использование средств государства неэффективным путем приводит к тому, что администраторами республиканских бюджетных программ не обеспечивается достижение конечных целей расходования бюджетных средств. Например, значительные средства республиканского бюджета были израсходованы на реализацию проекта модернизации казначейства. Счетным комитетом установлено, что функционирование новой системы в отдельных регионах не обеспечило снижение затрат на материалы, оперативность обработки трансакций, устойчивость и бесперебойность в повседневной эксплуатации. Помимо сбоев, ошибок в работе и остановок системы отмечена слабая проработка вопросов обеспечения защиты информации и безопасности, высокая стоимость каналов связи, слабое сопровождение системы. Таким образом, реализация проекта не достигла поставленных целей, и оценена Счетным комитетом как неэффективная. </w:t>
      </w:r>
      <w:r>
        <w:rPr>
          <w:color w:val="000000"/>
          <w:sz w:val="28"/>
          <w:szCs w:val="28"/>
        </w:rPr>
        <w:tab/>
      </w:r>
      <w:r>
        <w:rPr>
          <w:color w:val="000000"/>
          <w:sz w:val="28"/>
          <w:szCs w:val="28"/>
        </w:rPr>
        <w:tab/>
      </w:r>
      <w:r>
        <w:rPr>
          <w:color w:val="000000"/>
          <w:sz w:val="28"/>
          <w:szCs w:val="28"/>
        </w:rPr>
        <w:tab/>
      </w:r>
    </w:p>
    <w:p w:rsidR="00A3054A" w:rsidRDefault="00A3054A" w:rsidP="00A3054A">
      <w:pPr>
        <w:jc w:val="both"/>
        <w:rPr>
          <w:color w:val="000000"/>
          <w:sz w:val="28"/>
          <w:szCs w:val="28"/>
        </w:rPr>
      </w:pPr>
      <w:r>
        <w:rPr>
          <w:color w:val="000000"/>
          <w:sz w:val="28"/>
          <w:szCs w:val="28"/>
        </w:rPr>
        <w:tab/>
      </w:r>
      <w:r w:rsidR="00E83EC3" w:rsidRPr="000B7A82">
        <w:rPr>
          <w:sz w:val="28"/>
          <w:szCs w:val="28"/>
        </w:rPr>
        <w:t xml:space="preserve">ВОФК также проводятся контрольные мероприятия по оценке эффективности по значимым направлениям расходования средств республиканского бюджета, а именно бюджетных средств, выделяемых на реализацию социальных программ, на строительство и реконструкцию дорог, информатизацию государственных органов и т.д. </w:t>
      </w:r>
    </w:p>
    <w:p w:rsidR="00A3054A" w:rsidRDefault="00A3054A" w:rsidP="00A3054A">
      <w:pPr>
        <w:jc w:val="both"/>
        <w:rPr>
          <w:color w:val="000000"/>
          <w:sz w:val="28"/>
          <w:szCs w:val="28"/>
        </w:rPr>
      </w:pPr>
      <w:r>
        <w:rPr>
          <w:color w:val="000000"/>
          <w:sz w:val="28"/>
          <w:szCs w:val="28"/>
        </w:rPr>
        <w:tab/>
      </w:r>
      <w:r w:rsidR="00E83EC3" w:rsidRPr="000B7A82">
        <w:rPr>
          <w:sz w:val="28"/>
          <w:szCs w:val="28"/>
        </w:rPr>
        <w:t xml:space="preserve">Все большее значение приобретает </w:t>
      </w:r>
      <w:r w:rsidR="00E83EC3" w:rsidRPr="00A3054A">
        <w:rPr>
          <w:bCs/>
          <w:sz w:val="28"/>
          <w:szCs w:val="28"/>
        </w:rPr>
        <w:t>аналитическое направление</w:t>
      </w:r>
      <w:r w:rsidR="00E83EC3" w:rsidRPr="000B7A82">
        <w:rPr>
          <w:sz w:val="28"/>
          <w:szCs w:val="28"/>
        </w:rPr>
        <w:t xml:space="preserve"> деятельности Счетного комитета. К примеру, подведены итоги проведенного по результатам исполнения республиканского бюджета за 2002-2003 годы анализа исполнения доходной части республиканского бюджета. Установлено, что в республике имеются значительные резервы пополнения доходов бюджета, в том числе за счет улучшения администрирования за поступлением неналоговых платежей, решения вопроса государственного регулирования челночного бизнеса, сокращения числа налогоплательщиков, не представляющих отчетность или представляющих "нулевую отчетность", повышения качества внедряемых в налоговых органах информационных систем и др. </w:t>
      </w:r>
    </w:p>
    <w:p w:rsidR="00A3054A" w:rsidRDefault="00A3054A" w:rsidP="00A3054A">
      <w:pPr>
        <w:jc w:val="both"/>
        <w:rPr>
          <w:color w:val="000000"/>
          <w:sz w:val="28"/>
          <w:szCs w:val="28"/>
        </w:rPr>
      </w:pPr>
      <w:r>
        <w:rPr>
          <w:color w:val="000000"/>
          <w:sz w:val="28"/>
          <w:szCs w:val="28"/>
        </w:rPr>
        <w:tab/>
      </w:r>
      <w:r w:rsidR="00E83EC3" w:rsidRPr="000B7A82">
        <w:rPr>
          <w:sz w:val="28"/>
          <w:szCs w:val="28"/>
        </w:rPr>
        <w:t xml:space="preserve">В целях повышения полезности и конструктивности контрольно-аналитической деятельности Счетным комитетом по результатам контрольных мероприятий и аналитических исследований готовятся конкретные рекомендации по устранению и предупреждению нарушений, улучшению бюджетной процедуры. В частности, в последнем годовом отчете Счетного комитета представлены следующие основные рекомендации Правительству Республики Казахстан: разработать комплексный механизм обеспечения полного поступления дивидендов на пакеты акций, являющихся республиканской собственностью, и мониторинга за полнотой и </w:t>
      </w:r>
      <w:r w:rsidR="00E83EC3" w:rsidRPr="000B7A82">
        <w:rPr>
          <w:sz w:val="28"/>
          <w:szCs w:val="28"/>
        </w:rPr>
        <w:lastRenderedPageBreak/>
        <w:t xml:space="preserve">своевременностью уплаты их в республиканский бюджет; принять меры по совершенствованию нормативных правовых актов, регламентирующих исполнительное производство и порядок реализации использования конфискованного имущества, обращенного (поступившего) в собственность государства по отдельным основаниям; усилить контроль за финансово-хозяйственной деятельностью республиканских государственных предприятий и обеспечить полноту и своевременность поступлений части их доходов в республиканский бюджет; обеспечить полную увязку программ развития с государственными, отраслевыми и региональными программами и оптимизировать количество бюджетных программ развития с мелкими объемами бюджетных назначений на финансовый год и т.д. </w:t>
      </w:r>
      <w:r>
        <w:rPr>
          <w:color w:val="000000"/>
          <w:sz w:val="28"/>
          <w:szCs w:val="28"/>
        </w:rPr>
        <w:tab/>
      </w:r>
      <w:r>
        <w:rPr>
          <w:color w:val="000000"/>
          <w:sz w:val="28"/>
          <w:szCs w:val="28"/>
        </w:rPr>
        <w:tab/>
      </w:r>
      <w:r w:rsidR="00E83EC3" w:rsidRPr="000B7A82">
        <w:rPr>
          <w:sz w:val="28"/>
          <w:szCs w:val="28"/>
        </w:rPr>
        <w:t xml:space="preserve">Функционирование в условиях реформирования финансовой системы страны требует адекватного совершенствования методологической базы государственного финансового контроля. Так, Счетным комитетом в целях реализации принятых стандартов контроля разработаны и утверждены Правила планирования, проведения контрольных мероприятий и оформления заключений и постановлений Счетного комитета. В настоящее время подготовлен проект Методических рекомендаций по осуществлению контроля эффективности. Планируется разработка рекомендательных документов по проведению финансового контроля, контроля качества и других документов. </w:t>
      </w:r>
    </w:p>
    <w:p w:rsidR="00E83EC3" w:rsidRPr="00A3054A" w:rsidRDefault="00A3054A" w:rsidP="00A3054A">
      <w:pPr>
        <w:jc w:val="both"/>
        <w:rPr>
          <w:color w:val="000000"/>
          <w:sz w:val="28"/>
          <w:szCs w:val="28"/>
        </w:rPr>
      </w:pPr>
      <w:r>
        <w:rPr>
          <w:color w:val="000000"/>
          <w:sz w:val="28"/>
          <w:szCs w:val="28"/>
        </w:rPr>
        <w:tab/>
      </w:r>
      <w:r w:rsidR="00E83EC3" w:rsidRPr="000B7A82">
        <w:rPr>
          <w:sz w:val="28"/>
          <w:szCs w:val="28"/>
        </w:rPr>
        <w:t xml:space="preserve">В целях обеспечения высокого качества контрольных мероприятий ВОФК также на систематической основе проводится работа по повышению квалификации работников аппарата, которые принимают участие в международных, региональных программах обучения аудиторов. В настоящее время прорабатывается вопрос создания Регионального центра обучения работников государственных органов финансового контроля. </w:t>
      </w:r>
    </w:p>
    <w:p w:rsidR="00A3054A" w:rsidRDefault="00A3054A" w:rsidP="00A3054A">
      <w:pPr>
        <w:jc w:val="both"/>
        <w:rPr>
          <w:color w:val="000000"/>
          <w:sz w:val="28"/>
          <w:szCs w:val="28"/>
        </w:rPr>
      </w:pPr>
      <w:r w:rsidRPr="001001A5">
        <w:rPr>
          <w:bCs/>
          <w:color w:val="000000"/>
          <w:sz w:val="28"/>
          <w:szCs w:val="28"/>
        </w:rPr>
        <w:tab/>
      </w:r>
      <w:r w:rsidRPr="001001A5">
        <w:rPr>
          <w:color w:val="000000"/>
          <w:sz w:val="28"/>
          <w:szCs w:val="28"/>
        </w:rPr>
        <w:t>Комитет финансового контроля и государст</w:t>
      </w:r>
      <w:r>
        <w:rPr>
          <w:color w:val="000000"/>
          <w:sz w:val="28"/>
          <w:szCs w:val="28"/>
        </w:rPr>
        <w:t>венных закупок</w:t>
      </w:r>
      <w:r w:rsidRPr="001001A5">
        <w:rPr>
          <w:color w:val="000000"/>
          <w:sz w:val="28"/>
          <w:szCs w:val="28"/>
        </w:rPr>
        <w:t xml:space="preserve"> является ведомством Министерства</w:t>
      </w:r>
      <w:r>
        <w:rPr>
          <w:color w:val="000000"/>
          <w:sz w:val="28"/>
          <w:szCs w:val="28"/>
        </w:rPr>
        <w:t xml:space="preserve"> финансов Республики Казахстан, </w:t>
      </w:r>
      <w:r w:rsidRPr="001001A5">
        <w:rPr>
          <w:color w:val="000000"/>
          <w:sz w:val="28"/>
          <w:szCs w:val="28"/>
        </w:rPr>
        <w:t>осуществляющим в пределах своей компетенции реализационные и контрольно-надзорные функции в области государственного финансового контроля и государственных зак</w:t>
      </w:r>
      <w:r>
        <w:rPr>
          <w:color w:val="000000"/>
          <w:sz w:val="28"/>
          <w:szCs w:val="28"/>
        </w:rPr>
        <w:t>упок.</w:t>
      </w:r>
      <w:r>
        <w:rPr>
          <w:color w:val="000000"/>
          <w:sz w:val="28"/>
          <w:szCs w:val="28"/>
        </w:rPr>
        <w:tab/>
      </w:r>
    </w:p>
    <w:p w:rsidR="00A3054A" w:rsidRDefault="00A3054A" w:rsidP="00A3054A">
      <w:pPr>
        <w:jc w:val="both"/>
        <w:rPr>
          <w:color w:val="000000"/>
          <w:sz w:val="28"/>
          <w:szCs w:val="28"/>
        </w:rPr>
      </w:pPr>
      <w:r>
        <w:rPr>
          <w:color w:val="000000"/>
          <w:sz w:val="28"/>
          <w:szCs w:val="28"/>
        </w:rPr>
        <w:tab/>
      </w:r>
      <w:r w:rsidRPr="001001A5">
        <w:rPr>
          <w:color w:val="000000"/>
          <w:sz w:val="28"/>
          <w:szCs w:val="28"/>
        </w:rPr>
        <w:t>Основными задачами Комитета являются: проверка соответствия законодательству Республики Казахстан деятельности объектов государственного финансового контроля в части исполнения, ведения учета и отчетности по исполнению республиканского и местных бюджетов, оценки их исполнения, использования грантов, активов государства, гарантированных государством займов, денег от реализации государственными учреждениями товаров (работ, услуг)</w:t>
      </w:r>
      <w:r>
        <w:rPr>
          <w:color w:val="000000"/>
          <w:sz w:val="28"/>
          <w:szCs w:val="28"/>
        </w:rPr>
        <w:t xml:space="preserve">, остающихся в их распоряжении; </w:t>
      </w:r>
      <w:r w:rsidRPr="001001A5">
        <w:rPr>
          <w:color w:val="000000"/>
          <w:sz w:val="28"/>
          <w:szCs w:val="28"/>
        </w:rPr>
        <w:t>контроль за организацией и проведением государственных закупок, соблюдением законодательства Республики Казахстан</w:t>
      </w:r>
      <w:r>
        <w:rPr>
          <w:color w:val="000000"/>
          <w:sz w:val="28"/>
          <w:szCs w:val="28"/>
        </w:rPr>
        <w:t xml:space="preserve"> о государственных закупках.</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sidRPr="001001A5">
        <w:rPr>
          <w:color w:val="000000"/>
          <w:sz w:val="28"/>
          <w:szCs w:val="28"/>
        </w:rPr>
        <w:t xml:space="preserve"> Комитет осуществляет свою деятельность в соответствии с Конституцией и другими законами Республики Казахстан, актами Президента и Правительства Республики Казахстан, иными нормативными </w:t>
      </w:r>
      <w:r w:rsidRPr="001001A5">
        <w:rPr>
          <w:color w:val="000000"/>
          <w:sz w:val="28"/>
          <w:szCs w:val="28"/>
        </w:rPr>
        <w:lastRenderedPageBreak/>
        <w:t>правовыми ак</w:t>
      </w:r>
      <w:r>
        <w:rPr>
          <w:color w:val="000000"/>
          <w:sz w:val="28"/>
          <w:szCs w:val="28"/>
        </w:rPr>
        <w:t>тами и настоящим Положением.</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sidRPr="001001A5">
        <w:rPr>
          <w:color w:val="000000"/>
          <w:sz w:val="28"/>
          <w:szCs w:val="28"/>
        </w:rPr>
        <w:t>Комитет является юридическим лицом в организационно-правовой форме государственного учреждения, имеет печать и штампы со своим наименованием на государственном языке, бланки установленного образца. Комитет может иметь бюджетные счета, а также в соответствии с законодательством, счета в органах казначейства Министерства и в случаях, предусмотренных Бюджетным кодексом Республики Казахстан, международными договорами, ратифицированными Рес</w:t>
      </w:r>
      <w:r>
        <w:rPr>
          <w:color w:val="000000"/>
          <w:sz w:val="28"/>
          <w:szCs w:val="28"/>
        </w:rPr>
        <w:t>публикой Казахстан, иные счета.</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sidRPr="001001A5">
        <w:rPr>
          <w:color w:val="000000"/>
          <w:sz w:val="28"/>
          <w:szCs w:val="28"/>
        </w:rPr>
        <w:t>Комитет в установленном законодательством порядке издает соответствующие акты, в том числе предписания, которые имеют обязательную силу на всей территории Республики Казахстан.</w:t>
      </w:r>
      <w:r w:rsidRPr="001001A5">
        <w:rPr>
          <w:color w:val="000000"/>
          <w:sz w:val="28"/>
          <w:szCs w:val="28"/>
        </w:rPr>
        <w:br/>
        <w:t xml:space="preserve">Комитет по отношению к Министерству финансов Республики Казахстан выполняет функции </w:t>
      </w:r>
      <w:r>
        <w:rPr>
          <w:color w:val="000000"/>
          <w:sz w:val="28"/>
          <w:szCs w:val="28"/>
        </w:rPr>
        <w:t>службы внутреннего контроля.</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sidRPr="001001A5">
        <w:rPr>
          <w:color w:val="000000"/>
          <w:sz w:val="28"/>
          <w:szCs w:val="28"/>
        </w:rPr>
        <w:t>Лимит штатной численности Комитета утверждается Правител</w:t>
      </w:r>
      <w:r>
        <w:rPr>
          <w:color w:val="000000"/>
          <w:sz w:val="28"/>
          <w:szCs w:val="28"/>
        </w:rPr>
        <w:t>ьством Республики Казахстан.</w:t>
      </w:r>
      <w:r>
        <w:rPr>
          <w:color w:val="000000"/>
          <w:sz w:val="28"/>
          <w:szCs w:val="28"/>
        </w:rPr>
        <w:tab/>
      </w:r>
      <w:r>
        <w:rPr>
          <w:color w:val="000000"/>
          <w:sz w:val="28"/>
          <w:szCs w:val="28"/>
        </w:rPr>
        <w:tab/>
      </w:r>
      <w:r>
        <w:rPr>
          <w:color w:val="000000"/>
          <w:sz w:val="28"/>
          <w:szCs w:val="28"/>
        </w:rPr>
        <w:br/>
      </w:r>
      <w:r>
        <w:rPr>
          <w:color w:val="000000"/>
          <w:sz w:val="28"/>
          <w:szCs w:val="28"/>
        </w:rPr>
        <w:tab/>
      </w:r>
      <w:r w:rsidRPr="001001A5">
        <w:rPr>
          <w:color w:val="000000"/>
          <w:sz w:val="28"/>
          <w:szCs w:val="28"/>
        </w:rPr>
        <w:t xml:space="preserve">Полное наименование Комитета - государственное учреждение "Комитет финансового контроля и государственных закупок Министерства </w:t>
      </w:r>
      <w:r>
        <w:rPr>
          <w:color w:val="000000"/>
          <w:sz w:val="28"/>
          <w:szCs w:val="28"/>
        </w:rPr>
        <w:t>финансов Республики Казахстан".</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sidRPr="001001A5">
        <w:rPr>
          <w:color w:val="000000"/>
          <w:sz w:val="28"/>
          <w:szCs w:val="28"/>
        </w:rPr>
        <w:t>Финансирование деятельности Комитета осуществляется толь</w:t>
      </w:r>
      <w:r>
        <w:rPr>
          <w:color w:val="000000"/>
          <w:sz w:val="28"/>
          <w:szCs w:val="28"/>
        </w:rPr>
        <w:t>ко из республиканского бюджета.</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sidRPr="001001A5">
        <w:rPr>
          <w:color w:val="000000"/>
          <w:sz w:val="28"/>
          <w:szCs w:val="28"/>
        </w:rPr>
        <w:t>Если Комитету законодательными актами предоставлено право осуществлять приносящую доходы деятельность, то доходы, полученные от такой деятельности, направляются в доход республиканского бюджета.</w:t>
      </w:r>
      <w:r w:rsidRPr="001001A5">
        <w:rPr>
          <w:color w:val="000000"/>
          <w:sz w:val="28"/>
          <w:szCs w:val="28"/>
        </w:rPr>
        <w:br/>
        <w:t>Комитет не вправе вступать в договорные отношения с субъектами предпринимательства на предмет выполнения обязанностей, являю</w:t>
      </w:r>
      <w:r>
        <w:rPr>
          <w:color w:val="000000"/>
          <w:sz w:val="28"/>
          <w:szCs w:val="28"/>
        </w:rPr>
        <w:t xml:space="preserve">щихся функциями Комитета. Комитет имеет право: </w:t>
      </w:r>
      <w:r w:rsidRPr="001001A5">
        <w:rPr>
          <w:color w:val="000000"/>
          <w:sz w:val="28"/>
          <w:szCs w:val="28"/>
        </w:rPr>
        <w:t>разрабатывать и принимать в пред</w:t>
      </w:r>
      <w:r>
        <w:rPr>
          <w:color w:val="000000"/>
          <w:sz w:val="28"/>
          <w:szCs w:val="28"/>
        </w:rPr>
        <w:t xml:space="preserve">елах своей компетенции приказы; </w:t>
      </w:r>
      <w:r w:rsidRPr="001001A5">
        <w:rPr>
          <w:color w:val="000000"/>
          <w:sz w:val="28"/>
          <w:szCs w:val="28"/>
        </w:rPr>
        <w:t>давать оценку причинам нарушений требований законодательства Республики Казахстан в части исполнения, ведения учета и отчетности по исполнению республиканского и местных бюджетов, использования грантов, гарантированных государством займов, активов государства, денег от реализации государственными учреждениями товаров (работ, услуг), остающихся в их распоряжении, а также законодательства Республики Казахс</w:t>
      </w:r>
      <w:r>
        <w:rPr>
          <w:color w:val="000000"/>
          <w:sz w:val="28"/>
          <w:szCs w:val="28"/>
        </w:rPr>
        <w:t xml:space="preserve">тан о государственных закупках; </w:t>
      </w:r>
      <w:r w:rsidRPr="001001A5">
        <w:rPr>
          <w:color w:val="000000"/>
          <w:sz w:val="28"/>
          <w:szCs w:val="28"/>
        </w:rPr>
        <w:t>вносить предложения по разработке форм отчетности по вопросам внутреннего финансового контроля, порядка ее составления и представления; давать оценку эффективности и результативности исполнения республиканских и местных бюджетных программ (подпрограмм), причинам нарушений требований законод</w:t>
      </w:r>
      <w:r>
        <w:rPr>
          <w:color w:val="000000"/>
          <w:sz w:val="28"/>
          <w:szCs w:val="28"/>
        </w:rPr>
        <w:t xml:space="preserve">ательства Республики Казахстан; </w:t>
      </w:r>
      <w:r w:rsidRPr="001001A5">
        <w:rPr>
          <w:color w:val="000000"/>
          <w:sz w:val="28"/>
          <w:szCs w:val="28"/>
        </w:rPr>
        <w:t>анализировать акты контроля служб внутреннего контроля и давать рекомендации по повышению</w:t>
      </w:r>
      <w:r>
        <w:rPr>
          <w:color w:val="000000"/>
          <w:sz w:val="28"/>
          <w:szCs w:val="28"/>
        </w:rPr>
        <w:t xml:space="preserve"> эффективности их деятельности; </w:t>
      </w:r>
      <w:r w:rsidRPr="001001A5">
        <w:rPr>
          <w:color w:val="000000"/>
          <w:sz w:val="28"/>
          <w:szCs w:val="28"/>
        </w:rPr>
        <w:t>осуществлять контроль за исполнением решений, принятых по итогам контрольных мероприяти</w:t>
      </w:r>
      <w:r>
        <w:rPr>
          <w:color w:val="000000"/>
          <w:sz w:val="28"/>
          <w:szCs w:val="28"/>
        </w:rPr>
        <w:t xml:space="preserve">й; </w:t>
      </w:r>
      <w:r w:rsidRPr="001001A5">
        <w:rPr>
          <w:color w:val="000000"/>
          <w:sz w:val="28"/>
          <w:szCs w:val="28"/>
        </w:rPr>
        <w:t xml:space="preserve">запрашивать и получать в установленный им срок: информацию и материалы необходимые для реализации своих функций от объектов государственного финансового контроля, государственных органов, </w:t>
      </w:r>
      <w:r w:rsidRPr="001001A5">
        <w:rPr>
          <w:color w:val="000000"/>
          <w:sz w:val="28"/>
          <w:szCs w:val="28"/>
        </w:rPr>
        <w:lastRenderedPageBreak/>
        <w:t>заказчиков, организаторов конкурсов по государственным закупкам, членов конкурсных комиссий; документы, справки, устные и письменные объяснения по вопросам, связанным с проведением финансового контроля, контроля за про</w:t>
      </w:r>
      <w:r>
        <w:rPr>
          <w:color w:val="000000"/>
          <w:sz w:val="28"/>
          <w:szCs w:val="28"/>
        </w:rPr>
        <w:t xml:space="preserve">цессом государственных закупок; </w:t>
      </w:r>
      <w:r w:rsidRPr="001001A5">
        <w:rPr>
          <w:color w:val="000000"/>
          <w:sz w:val="28"/>
          <w:szCs w:val="28"/>
        </w:rPr>
        <w:t>вырабатывать рекомендации по повышению эффективности контроля, осуществляемого</w:t>
      </w:r>
      <w:r>
        <w:rPr>
          <w:color w:val="000000"/>
          <w:sz w:val="28"/>
          <w:szCs w:val="28"/>
        </w:rPr>
        <w:t xml:space="preserve"> службами внутреннего контроля; </w:t>
      </w:r>
      <w:r w:rsidRPr="001001A5">
        <w:rPr>
          <w:color w:val="000000"/>
          <w:sz w:val="28"/>
          <w:szCs w:val="28"/>
        </w:rPr>
        <w:t>привлекать к проведению контроля соответствующих специалистов государственных органов и, при необходимости, аудиторов или аудиторские организации и экспертов с оплатой их услуг в пределах выделенных на эти цели средст</w:t>
      </w:r>
      <w:r>
        <w:rPr>
          <w:color w:val="000000"/>
          <w:sz w:val="28"/>
          <w:szCs w:val="28"/>
        </w:rPr>
        <w:t xml:space="preserve">в из республиканского бюджета; </w:t>
      </w:r>
      <w:r w:rsidRPr="001001A5">
        <w:rPr>
          <w:color w:val="000000"/>
          <w:sz w:val="28"/>
          <w:szCs w:val="28"/>
        </w:rPr>
        <w:t>беспрепятственно знакомиться с документацией, относящейся к вопросам осуществления процесса государственных закупок, исполнения республиканского и местных бюджетов, использования грантов, активов государства, гарантированных государством займов, а также денег от реализации государственными учреждениями товаров (работ, услуг), остающихся в их распоряжении, с учетом соблюдения режима секретности, служебной, коммерческой или иной охраняемой законом тайны;</w:t>
      </w:r>
      <w:r w:rsidRPr="001001A5">
        <w:rPr>
          <w:color w:val="000000"/>
          <w:sz w:val="28"/>
          <w:szCs w:val="28"/>
        </w:rPr>
        <w:br/>
        <w:t>получать от правоохранительных, налоговых и иных государственных органов исчерпывающую информацию о принятых мерах по материалам проведенного контроля, переданным им Комитетом и его те</w:t>
      </w:r>
      <w:r>
        <w:rPr>
          <w:color w:val="000000"/>
          <w:sz w:val="28"/>
          <w:szCs w:val="28"/>
        </w:rPr>
        <w:t xml:space="preserve">рриториальными подразделениями; </w:t>
      </w:r>
      <w:r w:rsidRPr="001001A5">
        <w:rPr>
          <w:color w:val="000000"/>
          <w:sz w:val="28"/>
          <w:szCs w:val="28"/>
        </w:rPr>
        <w:t>вносить предложения по Стандартам государственного финансового к</w:t>
      </w:r>
      <w:r>
        <w:rPr>
          <w:color w:val="000000"/>
          <w:sz w:val="28"/>
          <w:szCs w:val="28"/>
        </w:rPr>
        <w:t xml:space="preserve">онтроля; </w:t>
      </w:r>
      <w:r w:rsidRPr="001001A5">
        <w:rPr>
          <w:color w:val="000000"/>
          <w:sz w:val="28"/>
          <w:szCs w:val="28"/>
        </w:rPr>
        <w:t>направлять объектам финансового контроля предписания по устранению выявленных нарушений, обязательных для исполнения должностными лицами организаций;</w:t>
      </w:r>
      <w:r w:rsidRPr="001001A5">
        <w:rPr>
          <w:color w:val="000000"/>
          <w:sz w:val="28"/>
          <w:szCs w:val="28"/>
        </w:rPr>
        <w:br/>
        <w:t>вырабатывать предложения по совершенствованию законодательства;</w:t>
      </w:r>
      <w:r w:rsidRPr="001001A5">
        <w:rPr>
          <w:color w:val="000000"/>
          <w:sz w:val="28"/>
          <w:szCs w:val="28"/>
        </w:rPr>
        <w:br/>
        <w:t>взаимодействовать с государственными органами аудита и финансового контроля, контроля за процессом государственных закупок иностранных государств и международными организациями, в соответствии с законодательством Республики Казахстан заключать с ними договоры и соглашения о сотрудничестве и вступать в состав этих международных организаций в порядке, установленном законода</w:t>
      </w:r>
      <w:r>
        <w:rPr>
          <w:color w:val="000000"/>
          <w:sz w:val="28"/>
          <w:szCs w:val="28"/>
        </w:rPr>
        <w:t xml:space="preserve">тельством Республики Казахстан; </w:t>
      </w:r>
      <w:r w:rsidRPr="001001A5">
        <w:rPr>
          <w:color w:val="000000"/>
          <w:sz w:val="28"/>
          <w:szCs w:val="28"/>
        </w:rPr>
        <w:t>предъявлять в суды иски о признании недействительными сделок, заключенных с нарушением законодательства Республики Казахстан о государствен</w:t>
      </w:r>
      <w:r>
        <w:rPr>
          <w:color w:val="000000"/>
          <w:sz w:val="28"/>
          <w:szCs w:val="28"/>
        </w:rPr>
        <w:t xml:space="preserve">ных закупках; </w:t>
      </w:r>
      <w:r w:rsidRPr="001001A5">
        <w:rPr>
          <w:color w:val="000000"/>
          <w:sz w:val="28"/>
          <w:szCs w:val="28"/>
        </w:rPr>
        <w:t>вносить по вопросам своей компетенции предписания, обязательные для исполнения, заказчикам и организаторам конкурса по государственным закупкам, а также членам и</w:t>
      </w:r>
      <w:r>
        <w:rPr>
          <w:color w:val="000000"/>
          <w:sz w:val="28"/>
          <w:szCs w:val="28"/>
        </w:rPr>
        <w:t xml:space="preserve"> секретарю конкурсной комиссии; </w:t>
      </w:r>
      <w:r w:rsidRPr="001001A5">
        <w:rPr>
          <w:color w:val="000000"/>
          <w:sz w:val="28"/>
          <w:szCs w:val="28"/>
        </w:rPr>
        <w:t>в случае обжалования действий конкурсной комиссии по государственным закупкам, организатора конкурса, комиссии по государственным закупкам или заказчика приостанавливать заключение договора о государственных закупках на период проведения соответствующей проверки, но на срок не более тридцати календарных дней;</w:t>
      </w:r>
      <w:r w:rsidRPr="001001A5">
        <w:rPr>
          <w:color w:val="000000"/>
          <w:sz w:val="28"/>
          <w:szCs w:val="28"/>
        </w:rPr>
        <w:br/>
        <w:t>в пределах своей компетенции принимать обязательные для исполнения заказчиками решения по вопросам организации и пров</w:t>
      </w:r>
      <w:r>
        <w:rPr>
          <w:color w:val="000000"/>
          <w:sz w:val="28"/>
          <w:szCs w:val="28"/>
        </w:rPr>
        <w:t xml:space="preserve">едения государственных закупок; </w:t>
      </w:r>
      <w:r w:rsidRPr="001001A5">
        <w:rPr>
          <w:color w:val="000000"/>
          <w:sz w:val="28"/>
          <w:szCs w:val="28"/>
        </w:rPr>
        <w:t>давать рекомендации по повышению эффективности контроля, осуществляемого лицами, выступающими в процессе государственных закупок в качестве заказчиков;</w:t>
      </w:r>
      <w:r w:rsidRPr="001001A5">
        <w:rPr>
          <w:color w:val="000000"/>
          <w:sz w:val="28"/>
          <w:szCs w:val="28"/>
        </w:rPr>
        <w:br/>
      </w:r>
      <w:r w:rsidRPr="001001A5">
        <w:rPr>
          <w:color w:val="000000"/>
          <w:sz w:val="28"/>
          <w:szCs w:val="28"/>
        </w:rPr>
        <w:lastRenderedPageBreak/>
        <w:t>оказывать консультационную помощь организаторам конкурсов по во</w:t>
      </w:r>
      <w:r>
        <w:rPr>
          <w:color w:val="000000"/>
          <w:sz w:val="28"/>
          <w:szCs w:val="28"/>
        </w:rPr>
        <w:t xml:space="preserve">просам государственных закупок; </w:t>
      </w:r>
      <w:r w:rsidRPr="001001A5">
        <w:rPr>
          <w:color w:val="000000"/>
          <w:sz w:val="28"/>
          <w:szCs w:val="28"/>
        </w:rPr>
        <w:t>получать от организаторов конкурса в течение трех рабочих дней со дня подведения итогов конкурса, копии проток</w:t>
      </w:r>
      <w:r>
        <w:rPr>
          <w:color w:val="000000"/>
          <w:sz w:val="28"/>
          <w:szCs w:val="28"/>
        </w:rPr>
        <w:t xml:space="preserve">олов об итогах конкурсов; </w:t>
      </w:r>
      <w:r w:rsidRPr="001001A5">
        <w:rPr>
          <w:color w:val="000000"/>
          <w:sz w:val="28"/>
          <w:szCs w:val="28"/>
        </w:rPr>
        <w:t>рассматривать, анализировать и принимать соответствующие реш</w:t>
      </w:r>
      <w:r>
        <w:rPr>
          <w:color w:val="000000"/>
          <w:sz w:val="28"/>
          <w:szCs w:val="28"/>
        </w:rPr>
        <w:t xml:space="preserve">ения по поступающим обращениям; </w:t>
      </w:r>
      <w:r w:rsidRPr="001001A5">
        <w:rPr>
          <w:color w:val="000000"/>
          <w:sz w:val="28"/>
          <w:szCs w:val="28"/>
        </w:rPr>
        <w:t>рассматривать обращения (жалобы) потенциальных поставщиков (поставщиков) на действия (бездействия) заказчиков, организаторов конкурсов по государственным закупкам, членов конкурсных комиссий, секретаря конкурсной комиссии и принимать по ним соответствующие меры;</w:t>
      </w:r>
      <w:r w:rsidRPr="001001A5">
        <w:rPr>
          <w:color w:val="000000"/>
          <w:sz w:val="28"/>
          <w:szCs w:val="28"/>
        </w:rPr>
        <w:br/>
        <w:t>по результатам проведенных проверок составлять акты.</w:t>
      </w:r>
    </w:p>
    <w:p w:rsidR="00A3054A" w:rsidRDefault="00A3054A" w:rsidP="00A3054A">
      <w:pPr>
        <w:jc w:val="both"/>
        <w:rPr>
          <w:color w:val="000000"/>
          <w:sz w:val="28"/>
          <w:szCs w:val="28"/>
        </w:rPr>
      </w:pPr>
      <w:r>
        <w:rPr>
          <w:color w:val="000000"/>
          <w:sz w:val="28"/>
          <w:szCs w:val="28"/>
        </w:rPr>
        <w:tab/>
      </w:r>
      <w:r w:rsidRPr="001001A5">
        <w:rPr>
          <w:color w:val="000000"/>
          <w:sz w:val="28"/>
          <w:szCs w:val="28"/>
        </w:rPr>
        <w:t>Имущество Комитета</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sidRPr="001001A5">
        <w:rPr>
          <w:color w:val="000000"/>
          <w:sz w:val="28"/>
          <w:szCs w:val="28"/>
        </w:rPr>
        <w:t>Комитет имеет на праве оперативного управления обосо</w:t>
      </w:r>
      <w:r>
        <w:rPr>
          <w:color w:val="000000"/>
          <w:sz w:val="28"/>
          <w:szCs w:val="28"/>
        </w:rPr>
        <w:t>бленное имущество.</w:t>
      </w:r>
      <w:r>
        <w:rPr>
          <w:color w:val="000000"/>
          <w:sz w:val="28"/>
          <w:szCs w:val="28"/>
        </w:rPr>
        <w:tab/>
        <w:t xml:space="preserve"> </w:t>
      </w:r>
      <w:r w:rsidRPr="001001A5">
        <w:rPr>
          <w:color w:val="000000"/>
          <w:sz w:val="28"/>
          <w:szCs w:val="28"/>
        </w:rPr>
        <w:t xml:space="preserve">Имущество Комитета формируется за счет имущества, переданного ему государством, стоимость которого отражается в балансе государственного </w:t>
      </w:r>
      <w:r>
        <w:rPr>
          <w:color w:val="000000"/>
          <w:sz w:val="28"/>
          <w:szCs w:val="28"/>
        </w:rPr>
        <w:t xml:space="preserve">органа. </w:t>
      </w:r>
      <w:r w:rsidRPr="001001A5">
        <w:rPr>
          <w:color w:val="000000"/>
          <w:sz w:val="28"/>
          <w:szCs w:val="28"/>
        </w:rPr>
        <w:t>Имущество, закрепленное за Комитетом, относится к рес</w:t>
      </w:r>
      <w:r>
        <w:rPr>
          <w:color w:val="000000"/>
          <w:sz w:val="28"/>
          <w:szCs w:val="28"/>
        </w:rPr>
        <w:t xml:space="preserve">публиканской собственности. </w:t>
      </w:r>
      <w:r w:rsidRPr="001001A5">
        <w:rPr>
          <w:color w:val="000000"/>
          <w:sz w:val="28"/>
          <w:szCs w:val="28"/>
        </w:rPr>
        <w:t>Комитет не вправе самостоятельно отчуждать или иным способом распоряжаться закр</w:t>
      </w:r>
      <w:r>
        <w:rPr>
          <w:color w:val="000000"/>
          <w:sz w:val="28"/>
          <w:szCs w:val="28"/>
        </w:rPr>
        <w:t xml:space="preserve">епленным за ним имуществом. </w:t>
      </w:r>
      <w:r w:rsidRPr="001001A5">
        <w:rPr>
          <w:color w:val="000000"/>
          <w:sz w:val="28"/>
          <w:szCs w:val="28"/>
        </w:rPr>
        <w:t>Организ</w:t>
      </w:r>
      <w:r>
        <w:rPr>
          <w:color w:val="000000"/>
          <w:sz w:val="28"/>
          <w:szCs w:val="28"/>
        </w:rPr>
        <w:t>ация деятельности Комитета</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sidRPr="001001A5">
        <w:rPr>
          <w:color w:val="000000"/>
          <w:sz w:val="28"/>
          <w:szCs w:val="28"/>
        </w:rPr>
        <w:t>Комитет и его территориальные подразделения образуют единую систему Комитета финансового контроля и государственных закупок Министерства фин</w:t>
      </w:r>
      <w:r>
        <w:rPr>
          <w:color w:val="000000"/>
          <w:sz w:val="28"/>
          <w:szCs w:val="28"/>
        </w:rPr>
        <w:t>ансов Республики Казахстан.</w:t>
      </w:r>
      <w:r>
        <w:rPr>
          <w:color w:val="000000"/>
          <w:sz w:val="28"/>
          <w:szCs w:val="28"/>
        </w:rPr>
        <w:tab/>
      </w:r>
      <w:r w:rsidRPr="001001A5">
        <w:rPr>
          <w:color w:val="000000"/>
          <w:sz w:val="28"/>
          <w:szCs w:val="28"/>
        </w:rPr>
        <w:t>Комитет возглавляет председатель, назначаемый на должность и освобождаемый от должности Правительством Республики Казахстан по представлению Министра финансов Республики Казахстан.</w:t>
      </w:r>
      <w:r>
        <w:rPr>
          <w:color w:val="000000"/>
          <w:sz w:val="28"/>
          <w:szCs w:val="28"/>
        </w:rPr>
        <w:tab/>
      </w:r>
      <w:r w:rsidRPr="001001A5">
        <w:rPr>
          <w:color w:val="000000"/>
          <w:sz w:val="28"/>
          <w:szCs w:val="28"/>
        </w:rPr>
        <w:t>Председатель имеет заместителя (заместителей), назначаемых на должности и освобождаемых от должностей Министром финансов Республики Казахстан</w:t>
      </w:r>
      <w:r>
        <w:rPr>
          <w:color w:val="000000"/>
          <w:sz w:val="28"/>
          <w:szCs w:val="28"/>
        </w:rPr>
        <w:t xml:space="preserve"> по представлению председателя.</w:t>
      </w:r>
      <w:r>
        <w:rPr>
          <w:color w:val="000000"/>
          <w:sz w:val="28"/>
          <w:szCs w:val="28"/>
        </w:rPr>
        <w:tab/>
      </w:r>
      <w:r w:rsidRPr="001001A5">
        <w:rPr>
          <w:color w:val="000000"/>
          <w:sz w:val="28"/>
          <w:szCs w:val="28"/>
        </w:rPr>
        <w:t>Председатель и его заместители с</w:t>
      </w:r>
      <w:r>
        <w:rPr>
          <w:color w:val="000000"/>
          <w:sz w:val="28"/>
          <w:szCs w:val="28"/>
        </w:rPr>
        <w:t>оставляют руководство Комитета.</w:t>
      </w:r>
      <w:r>
        <w:rPr>
          <w:color w:val="000000"/>
          <w:sz w:val="28"/>
          <w:szCs w:val="28"/>
        </w:rPr>
        <w:tab/>
      </w:r>
      <w:r w:rsidRPr="001001A5">
        <w:rPr>
          <w:color w:val="000000"/>
          <w:sz w:val="28"/>
          <w:szCs w:val="28"/>
        </w:rPr>
        <w:t>Председатель организует и руководит работой Комитета, несет персональную ответственность за выполнение возложенных на Комитет задач и осуществление им своих функ</w:t>
      </w:r>
      <w:r>
        <w:rPr>
          <w:color w:val="000000"/>
          <w:sz w:val="28"/>
          <w:szCs w:val="28"/>
        </w:rPr>
        <w:t>ций.</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sidRPr="001001A5">
        <w:rPr>
          <w:color w:val="000000"/>
          <w:sz w:val="28"/>
          <w:szCs w:val="28"/>
        </w:rPr>
        <w:t>В этих целях председатель:</w:t>
      </w:r>
      <w:r>
        <w:rPr>
          <w:color w:val="000000"/>
          <w:sz w:val="28"/>
          <w:szCs w:val="28"/>
        </w:rPr>
        <w:t xml:space="preserve"> </w:t>
      </w:r>
      <w:r w:rsidRPr="001001A5">
        <w:rPr>
          <w:color w:val="000000"/>
          <w:sz w:val="28"/>
          <w:szCs w:val="28"/>
        </w:rPr>
        <w:t>определяет обязанности и полномочия своих заместителей и руководителей структурных подразделений Комитета;</w:t>
      </w:r>
      <w:r w:rsidRPr="001001A5">
        <w:rPr>
          <w:color w:val="000000"/>
          <w:sz w:val="28"/>
          <w:szCs w:val="28"/>
        </w:rPr>
        <w:br/>
        <w:t>по согласованию с Министром финансов Республики Казахстан утверждает штатное расписание в пределах структуры и лимита штатной численности, утвержденных Прави</w:t>
      </w:r>
      <w:r>
        <w:rPr>
          <w:color w:val="000000"/>
          <w:sz w:val="28"/>
          <w:szCs w:val="28"/>
        </w:rPr>
        <w:t>тельством Республики Казахстан;</w:t>
      </w:r>
      <w:r>
        <w:rPr>
          <w:color w:val="000000"/>
          <w:sz w:val="28"/>
          <w:szCs w:val="28"/>
        </w:rPr>
        <w:tab/>
      </w:r>
      <w:r w:rsidRPr="001001A5">
        <w:rPr>
          <w:color w:val="000000"/>
          <w:sz w:val="28"/>
          <w:szCs w:val="28"/>
        </w:rPr>
        <w:t>в пределах своей компетенции утверждает положения и структуру подразделений Комитета и его</w:t>
      </w:r>
      <w:r>
        <w:rPr>
          <w:color w:val="000000"/>
          <w:sz w:val="28"/>
          <w:szCs w:val="28"/>
        </w:rPr>
        <w:t xml:space="preserve"> территориальных подразделений; </w:t>
      </w:r>
      <w:r w:rsidRPr="001001A5">
        <w:rPr>
          <w:color w:val="000000"/>
          <w:sz w:val="28"/>
          <w:szCs w:val="28"/>
        </w:rPr>
        <w:t xml:space="preserve">в соответствии с законодательством и номенклатурой должностей работников органов системы Министерства финансов Республики Казахстан, утверждаемой Министром финансов Республики Казахстан, назначает на должности и освобождает от </w:t>
      </w:r>
      <w:r>
        <w:rPr>
          <w:color w:val="000000"/>
          <w:sz w:val="28"/>
          <w:szCs w:val="28"/>
        </w:rPr>
        <w:t>должностей работников Комитета;</w:t>
      </w:r>
      <w:r>
        <w:rPr>
          <w:color w:val="000000"/>
          <w:sz w:val="28"/>
          <w:szCs w:val="28"/>
        </w:rPr>
        <w:tab/>
      </w:r>
      <w:r w:rsidRPr="001001A5">
        <w:rPr>
          <w:color w:val="000000"/>
          <w:sz w:val="28"/>
          <w:szCs w:val="28"/>
        </w:rPr>
        <w:t>в установленном законодательством порядке поощряет, а также налагает дисциплинарные взыскания на сотрудников Комитета</w:t>
      </w:r>
      <w:r>
        <w:rPr>
          <w:color w:val="000000"/>
          <w:sz w:val="28"/>
          <w:szCs w:val="28"/>
        </w:rPr>
        <w:t xml:space="preserve">; подписывает приказы Комитета; </w:t>
      </w:r>
      <w:r w:rsidRPr="001001A5">
        <w:rPr>
          <w:color w:val="000000"/>
          <w:sz w:val="28"/>
          <w:szCs w:val="28"/>
        </w:rPr>
        <w:t>представляет Комитет во всех государственных органах и иных организациях в соответствии с</w:t>
      </w:r>
      <w:r>
        <w:rPr>
          <w:color w:val="000000"/>
          <w:sz w:val="28"/>
          <w:szCs w:val="28"/>
        </w:rPr>
        <w:t xml:space="preserve"> действующим законодательством; </w:t>
      </w:r>
      <w:r w:rsidRPr="001001A5">
        <w:rPr>
          <w:color w:val="000000"/>
          <w:sz w:val="28"/>
          <w:szCs w:val="28"/>
        </w:rPr>
        <w:t xml:space="preserve">определяет периодичность </w:t>
      </w:r>
      <w:r w:rsidRPr="001001A5">
        <w:rPr>
          <w:color w:val="000000"/>
          <w:sz w:val="28"/>
          <w:szCs w:val="28"/>
        </w:rPr>
        <w:lastRenderedPageBreak/>
        <w:t>и продолж</w:t>
      </w:r>
      <w:r>
        <w:rPr>
          <w:color w:val="000000"/>
          <w:sz w:val="28"/>
          <w:szCs w:val="28"/>
        </w:rPr>
        <w:t xml:space="preserve">ительность проведения контроля; </w:t>
      </w:r>
      <w:r w:rsidRPr="001001A5">
        <w:rPr>
          <w:color w:val="000000"/>
          <w:sz w:val="28"/>
          <w:szCs w:val="28"/>
        </w:rPr>
        <w:t>информирует по поручению Министра финансов Республики Казахстан Правительство Республики Казахстан о результатах контроля, в том числе по вопросам государственных закупок, дл</w:t>
      </w:r>
      <w:r>
        <w:rPr>
          <w:color w:val="000000"/>
          <w:sz w:val="28"/>
          <w:szCs w:val="28"/>
        </w:rPr>
        <w:t xml:space="preserve">я принятия соответствующих мер; </w:t>
      </w:r>
      <w:r w:rsidRPr="001001A5">
        <w:rPr>
          <w:color w:val="000000"/>
          <w:sz w:val="28"/>
          <w:szCs w:val="28"/>
        </w:rPr>
        <w:t>им</w:t>
      </w:r>
      <w:r>
        <w:rPr>
          <w:color w:val="000000"/>
          <w:sz w:val="28"/>
          <w:szCs w:val="28"/>
        </w:rPr>
        <w:t xml:space="preserve">еет иные права в соответствии с </w:t>
      </w:r>
      <w:r w:rsidRPr="001001A5">
        <w:rPr>
          <w:color w:val="000000"/>
          <w:sz w:val="28"/>
          <w:szCs w:val="28"/>
        </w:rPr>
        <w:t>законодатель</w:t>
      </w:r>
      <w:r>
        <w:rPr>
          <w:color w:val="000000"/>
          <w:sz w:val="28"/>
          <w:szCs w:val="28"/>
        </w:rPr>
        <w:t xml:space="preserve">ством Республики Казахстан. </w:t>
      </w:r>
      <w:r w:rsidRPr="001001A5">
        <w:rPr>
          <w:color w:val="000000"/>
          <w:sz w:val="28"/>
          <w:szCs w:val="28"/>
        </w:rPr>
        <w:t>Во время отсутствия председателя его обязанности исполняет один из заместителей, определяемый председателем, который координирует деятельность Комитета, осуществляет иные обязанности, возложенные на него председателем.</w:t>
      </w:r>
    </w:p>
    <w:p w:rsidR="0053302F" w:rsidRPr="001001A5" w:rsidRDefault="0053302F" w:rsidP="00E83EC3">
      <w:pPr>
        <w:tabs>
          <w:tab w:val="left" w:pos="840"/>
        </w:tabs>
        <w:ind w:firstLine="400"/>
        <w:rPr>
          <w:color w:val="000000"/>
          <w:sz w:val="28"/>
          <w:szCs w:val="28"/>
        </w:rPr>
      </w:pPr>
    </w:p>
    <w:p w:rsidR="0002529A" w:rsidRPr="001001A5" w:rsidRDefault="0053302F" w:rsidP="0002529A">
      <w:pPr>
        <w:rPr>
          <w:color w:val="000000"/>
          <w:sz w:val="28"/>
          <w:szCs w:val="28"/>
        </w:rPr>
      </w:pPr>
      <w:r w:rsidRPr="001001A5">
        <w:rPr>
          <w:color w:val="000000"/>
          <w:sz w:val="28"/>
          <w:szCs w:val="28"/>
        </w:rPr>
        <w:tab/>
      </w:r>
      <w:r w:rsidR="004F0BB4">
        <w:rPr>
          <w:b/>
          <w:color w:val="000000"/>
          <w:sz w:val="28"/>
          <w:szCs w:val="28"/>
        </w:rPr>
        <w:t>2.3</w:t>
      </w:r>
      <w:r w:rsidRPr="001001A5">
        <w:rPr>
          <w:b/>
          <w:color w:val="000000"/>
          <w:sz w:val="28"/>
          <w:szCs w:val="28"/>
        </w:rPr>
        <w:t xml:space="preserve"> Анализ результатов </w:t>
      </w:r>
      <w:r w:rsidR="0020241B" w:rsidRPr="001001A5">
        <w:rPr>
          <w:b/>
          <w:color w:val="000000"/>
          <w:sz w:val="28"/>
          <w:szCs w:val="28"/>
        </w:rPr>
        <w:t>государственно</w:t>
      </w:r>
      <w:r w:rsidR="0020241B">
        <w:rPr>
          <w:b/>
          <w:color w:val="000000"/>
          <w:sz w:val="28"/>
          <w:szCs w:val="28"/>
        </w:rPr>
        <w:t>го</w:t>
      </w:r>
      <w:r w:rsidR="0020241B" w:rsidRPr="001001A5">
        <w:rPr>
          <w:b/>
          <w:color w:val="000000"/>
          <w:sz w:val="28"/>
          <w:szCs w:val="28"/>
        </w:rPr>
        <w:t xml:space="preserve"> </w:t>
      </w:r>
      <w:r w:rsidRPr="001001A5">
        <w:rPr>
          <w:b/>
          <w:color w:val="000000"/>
          <w:sz w:val="28"/>
          <w:szCs w:val="28"/>
        </w:rPr>
        <w:t xml:space="preserve">финансового контроля           </w:t>
      </w:r>
      <w:r w:rsidRPr="001001A5">
        <w:rPr>
          <w:b/>
          <w:color w:val="000000"/>
          <w:sz w:val="28"/>
          <w:szCs w:val="28"/>
        </w:rPr>
        <w:tab/>
        <w:t xml:space="preserve">      </w:t>
      </w:r>
      <w:r w:rsidR="0002529A" w:rsidRPr="001001A5">
        <w:rPr>
          <w:color w:val="000000"/>
          <w:sz w:val="28"/>
          <w:szCs w:val="28"/>
        </w:rPr>
        <w:tab/>
      </w:r>
    </w:p>
    <w:p w:rsidR="00105395" w:rsidRPr="00280FB7" w:rsidRDefault="00CB6BA4" w:rsidP="00105395">
      <w:pPr>
        <w:jc w:val="both"/>
        <w:rPr>
          <w:color w:val="000000"/>
          <w:sz w:val="28"/>
          <w:szCs w:val="28"/>
        </w:rPr>
      </w:pPr>
      <w:r>
        <w:rPr>
          <w:color w:val="000000"/>
          <w:sz w:val="28"/>
          <w:szCs w:val="28"/>
        </w:rPr>
        <w:tab/>
      </w:r>
      <w:r w:rsidR="00105395" w:rsidRPr="00280FB7">
        <w:rPr>
          <w:color w:val="000000"/>
          <w:sz w:val="28"/>
          <w:szCs w:val="28"/>
        </w:rPr>
        <w:t>Итоги деятельности Комитета финансового контроля и государственных закупок Министерства финансов Рес</w:t>
      </w:r>
      <w:r w:rsidR="00105395">
        <w:rPr>
          <w:color w:val="000000"/>
          <w:sz w:val="28"/>
          <w:szCs w:val="28"/>
        </w:rPr>
        <w:t>публики Казахстан за 2004 год.</w:t>
      </w:r>
      <w:r w:rsidR="00105395">
        <w:rPr>
          <w:color w:val="000000"/>
          <w:sz w:val="28"/>
          <w:szCs w:val="28"/>
        </w:rPr>
        <w:tab/>
      </w:r>
      <w:r w:rsidR="00105395">
        <w:rPr>
          <w:color w:val="000000"/>
          <w:sz w:val="28"/>
          <w:szCs w:val="28"/>
        </w:rPr>
        <w:tab/>
      </w:r>
      <w:r w:rsidR="00105395">
        <w:rPr>
          <w:color w:val="000000"/>
          <w:sz w:val="28"/>
          <w:szCs w:val="28"/>
        </w:rPr>
        <w:tab/>
      </w:r>
      <w:r w:rsidR="00105395">
        <w:rPr>
          <w:color w:val="000000"/>
          <w:sz w:val="28"/>
          <w:szCs w:val="28"/>
        </w:rPr>
        <w:tab/>
      </w:r>
      <w:r w:rsidR="00105395">
        <w:rPr>
          <w:color w:val="000000"/>
          <w:sz w:val="28"/>
          <w:szCs w:val="28"/>
        </w:rPr>
        <w:tab/>
      </w:r>
      <w:r w:rsidR="00105395">
        <w:rPr>
          <w:color w:val="000000"/>
          <w:sz w:val="28"/>
          <w:szCs w:val="28"/>
        </w:rPr>
        <w:tab/>
      </w:r>
      <w:r w:rsidR="00105395">
        <w:rPr>
          <w:color w:val="000000"/>
          <w:sz w:val="28"/>
          <w:szCs w:val="28"/>
        </w:rPr>
        <w:tab/>
      </w:r>
      <w:r w:rsidR="00105395">
        <w:rPr>
          <w:color w:val="000000"/>
          <w:sz w:val="28"/>
          <w:szCs w:val="28"/>
        </w:rPr>
        <w:tab/>
      </w:r>
      <w:r w:rsidR="00105395">
        <w:rPr>
          <w:color w:val="000000"/>
          <w:sz w:val="28"/>
          <w:szCs w:val="28"/>
        </w:rPr>
        <w:tab/>
      </w:r>
      <w:r w:rsidR="00105395">
        <w:rPr>
          <w:color w:val="000000"/>
          <w:sz w:val="28"/>
          <w:szCs w:val="28"/>
        </w:rPr>
        <w:tab/>
      </w:r>
      <w:r w:rsidR="00105395">
        <w:rPr>
          <w:color w:val="000000"/>
          <w:sz w:val="28"/>
          <w:szCs w:val="28"/>
        </w:rPr>
        <w:tab/>
      </w:r>
      <w:r w:rsidR="00105395">
        <w:rPr>
          <w:color w:val="000000"/>
          <w:sz w:val="28"/>
          <w:szCs w:val="28"/>
        </w:rPr>
        <w:tab/>
      </w:r>
      <w:r w:rsidR="00105395" w:rsidRPr="00280FB7">
        <w:rPr>
          <w:color w:val="000000"/>
          <w:sz w:val="28"/>
          <w:szCs w:val="28"/>
        </w:rPr>
        <w:t>С 1 января 2005 года вступил в силу Бюджетный кодекс Республики Казахстан. Его принятие стало основой создания правовой базы для функционирования всех органов государственного финан</w:t>
      </w:r>
      <w:r w:rsidR="00105395">
        <w:rPr>
          <w:color w:val="000000"/>
          <w:sz w:val="28"/>
          <w:szCs w:val="28"/>
        </w:rPr>
        <w:t xml:space="preserve">сового контроля (далее - ГФК). </w:t>
      </w:r>
      <w:r w:rsidR="00105395">
        <w:rPr>
          <w:color w:val="000000"/>
          <w:sz w:val="28"/>
          <w:szCs w:val="28"/>
        </w:rPr>
        <w:tab/>
      </w:r>
      <w:r w:rsidR="00105395">
        <w:rPr>
          <w:color w:val="000000"/>
          <w:sz w:val="28"/>
          <w:szCs w:val="28"/>
        </w:rPr>
        <w:tab/>
      </w:r>
      <w:r w:rsidR="00105395">
        <w:rPr>
          <w:color w:val="000000"/>
          <w:sz w:val="28"/>
          <w:szCs w:val="28"/>
        </w:rPr>
        <w:tab/>
      </w:r>
      <w:r w:rsidR="00105395">
        <w:rPr>
          <w:color w:val="000000"/>
          <w:sz w:val="28"/>
          <w:szCs w:val="28"/>
        </w:rPr>
        <w:tab/>
      </w:r>
      <w:r w:rsidR="00105395">
        <w:rPr>
          <w:color w:val="000000"/>
          <w:sz w:val="28"/>
          <w:szCs w:val="28"/>
        </w:rPr>
        <w:tab/>
      </w:r>
      <w:r w:rsidR="00105395">
        <w:rPr>
          <w:color w:val="000000"/>
          <w:sz w:val="28"/>
          <w:szCs w:val="28"/>
        </w:rPr>
        <w:tab/>
      </w:r>
      <w:r w:rsidR="00105395">
        <w:rPr>
          <w:color w:val="000000"/>
          <w:sz w:val="28"/>
          <w:szCs w:val="28"/>
        </w:rPr>
        <w:tab/>
      </w:r>
      <w:r w:rsidR="00105395">
        <w:rPr>
          <w:color w:val="000000"/>
          <w:sz w:val="28"/>
          <w:szCs w:val="28"/>
        </w:rPr>
        <w:tab/>
      </w:r>
      <w:r w:rsidR="00105395">
        <w:rPr>
          <w:color w:val="000000"/>
          <w:sz w:val="28"/>
          <w:szCs w:val="28"/>
        </w:rPr>
        <w:tab/>
      </w:r>
      <w:r w:rsidR="00105395">
        <w:rPr>
          <w:color w:val="000000"/>
          <w:sz w:val="28"/>
          <w:szCs w:val="28"/>
        </w:rPr>
        <w:tab/>
      </w:r>
      <w:r w:rsidR="00105395">
        <w:rPr>
          <w:color w:val="000000"/>
          <w:sz w:val="28"/>
          <w:szCs w:val="28"/>
        </w:rPr>
        <w:tab/>
      </w:r>
      <w:r w:rsidR="00105395" w:rsidRPr="00280FB7">
        <w:rPr>
          <w:color w:val="000000"/>
          <w:sz w:val="28"/>
          <w:szCs w:val="28"/>
        </w:rPr>
        <w:t>В целях реализации норм, заложенных в Бюджетном кодексе РК, постановлением Правительства РК от 30 ноября 2004 года № 1246 утверждены Правила проведения внутреннего контроля в Республик</w:t>
      </w:r>
      <w:r w:rsidR="00105395">
        <w:rPr>
          <w:color w:val="000000"/>
          <w:sz w:val="28"/>
          <w:szCs w:val="28"/>
        </w:rPr>
        <w:t xml:space="preserve">е Казахстан (далее - Правила). </w:t>
      </w:r>
      <w:r w:rsidR="00105395">
        <w:rPr>
          <w:color w:val="000000"/>
          <w:sz w:val="28"/>
          <w:szCs w:val="28"/>
        </w:rPr>
        <w:tab/>
      </w:r>
      <w:r w:rsidR="00105395">
        <w:rPr>
          <w:color w:val="000000"/>
          <w:sz w:val="28"/>
          <w:szCs w:val="28"/>
        </w:rPr>
        <w:tab/>
      </w:r>
      <w:r w:rsidR="00105395">
        <w:rPr>
          <w:color w:val="000000"/>
          <w:sz w:val="28"/>
          <w:szCs w:val="28"/>
        </w:rPr>
        <w:tab/>
      </w:r>
      <w:r w:rsidR="00105395">
        <w:rPr>
          <w:color w:val="000000"/>
          <w:sz w:val="28"/>
          <w:szCs w:val="28"/>
        </w:rPr>
        <w:tab/>
      </w:r>
      <w:r w:rsidR="00105395">
        <w:rPr>
          <w:color w:val="000000"/>
          <w:sz w:val="28"/>
          <w:szCs w:val="28"/>
        </w:rPr>
        <w:tab/>
      </w:r>
      <w:r w:rsidR="00105395">
        <w:rPr>
          <w:color w:val="000000"/>
          <w:sz w:val="28"/>
          <w:szCs w:val="28"/>
        </w:rPr>
        <w:tab/>
      </w:r>
      <w:r w:rsidR="00105395">
        <w:rPr>
          <w:color w:val="000000"/>
          <w:sz w:val="28"/>
          <w:szCs w:val="28"/>
        </w:rPr>
        <w:tab/>
      </w:r>
      <w:r w:rsidR="00105395">
        <w:rPr>
          <w:color w:val="000000"/>
          <w:sz w:val="28"/>
          <w:szCs w:val="28"/>
        </w:rPr>
        <w:tab/>
      </w:r>
      <w:r w:rsidR="00105395" w:rsidRPr="00280FB7">
        <w:rPr>
          <w:color w:val="000000"/>
          <w:sz w:val="28"/>
          <w:szCs w:val="28"/>
        </w:rPr>
        <w:t xml:space="preserve">Правилами регламентируются вопросы планирования контрольных мероприятий, осуществления внутреннего контроля, учета и отчетности по </w:t>
      </w:r>
      <w:r w:rsidR="00105395">
        <w:rPr>
          <w:color w:val="000000"/>
          <w:sz w:val="28"/>
          <w:szCs w:val="28"/>
        </w:rPr>
        <w:t xml:space="preserve">итогам проверки. </w:t>
      </w:r>
      <w:r w:rsidR="00105395">
        <w:rPr>
          <w:color w:val="000000"/>
          <w:sz w:val="28"/>
          <w:szCs w:val="28"/>
        </w:rPr>
        <w:tab/>
      </w:r>
      <w:r w:rsidR="00105395">
        <w:rPr>
          <w:color w:val="000000"/>
          <w:sz w:val="28"/>
          <w:szCs w:val="28"/>
        </w:rPr>
        <w:tab/>
      </w:r>
      <w:r w:rsidR="00105395">
        <w:rPr>
          <w:color w:val="000000"/>
          <w:sz w:val="28"/>
          <w:szCs w:val="28"/>
        </w:rPr>
        <w:tab/>
      </w:r>
      <w:r w:rsidR="00105395">
        <w:rPr>
          <w:color w:val="000000"/>
          <w:sz w:val="28"/>
          <w:szCs w:val="28"/>
        </w:rPr>
        <w:tab/>
      </w:r>
      <w:r w:rsidR="00105395">
        <w:rPr>
          <w:color w:val="000000"/>
          <w:sz w:val="28"/>
          <w:szCs w:val="28"/>
        </w:rPr>
        <w:tab/>
      </w:r>
      <w:r w:rsidR="00105395">
        <w:rPr>
          <w:color w:val="000000"/>
          <w:sz w:val="28"/>
          <w:szCs w:val="28"/>
        </w:rPr>
        <w:tab/>
      </w:r>
      <w:r w:rsidR="00105395">
        <w:rPr>
          <w:color w:val="000000"/>
          <w:sz w:val="28"/>
          <w:szCs w:val="28"/>
        </w:rPr>
        <w:tab/>
      </w:r>
      <w:r w:rsidR="00105395">
        <w:rPr>
          <w:color w:val="000000"/>
          <w:sz w:val="28"/>
          <w:szCs w:val="28"/>
        </w:rPr>
        <w:tab/>
      </w:r>
      <w:r w:rsidR="00105395">
        <w:rPr>
          <w:color w:val="000000"/>
          <w:sz w:val="28"/>
          <w:szCs w:val="28"/>
        </w:rPr>
        <w:tab/>
      </w:r>
      <w:r w:rsidR="00105395">
        <w:rPr>
          <w:color w:val="000000"/>
          <w:sz w:val="28"/>
          <w:szCs w:val="28"/>
        </w:rPr>
        <w:tab/>
      </w:r>
      <w:r w:rsidR="00105395" w:rsidRPr="00280FB7">
        <w:rPr>
          <w:color w:val="000000"/>
          <w:sz w:val="28"/>
          <w:szCs w:val="28"/>
        </w:rPr>
        <w:t xml:space="preserve">На современном этапе государственный финансовый контроль претерпевает серьезные организационные изменения. С учетом интеграции Казахстана в мировое экономическое сообщество контрольно-ревизионная деятельность органов ГФК должна соответствовать международным стандартам. </w:t>
      </w:r>
      <w:r w:rsidR="00105395" w:rsidRPr="00280FB7">
        <w:rPr>
          <w:color w:val="000000"/>
          <w:sz w:val="28"/>
          <w:szCs w:val="28"/>
        </w:rPr>
        <w:br/>
      </w:r>
      <w:r w:rsidR="00105395">
        <w:rPr>
          <w:color w:val="000000"/>
          <w:sz w:val="28"/>
          <w:szCs w:val="28"/>
        </w:rPr>
        <w:tab/>
      </w:r>
      <w:r w:rsidR="00105395" w:rsidRPr="00280FB7">
        <w:rPr>
          <w:color w:val="000000"/>
          <w:sz w:val="28"/>
          <w:szCs w:val="28"/>
        </w:rPr>
        <w:t xml:space="preserve">В этой связи ведется работа по созданию полноценной информационной базы данных по объектам и материалам контроля. Данное направление законодательно урегулировано Правилами, ими максимально детализирована процедура отражения результатов контроля в отчетности Комитета. </w:t>
      </w:r>
      <w:r w:rsidR="00105395" w:rsidRPr="00280FB7">
        <w:rPr>
          <w:color w:val="000000"/>
          <w:sz w:val="28"/>
          <w:szCs w:val="28"/>
        </w:rPr>
        <w:br/>
      </w:r>
      <w:r w:rsidR="00105395">
        <w:rPr>
          <w:color w:val="000000"/>
          <w:sz w:val="28"/>
          <w:szCs w:val="28"/>
        </w:rPr>
        <w:tab/>
      </w:r>
      <w:r w:rsidR="00105395" w:rsidRPr="00280FB7">
        <w:rPr>
          <w:color w:val="000000"/>
          <w:sz w:val="28"/>
          <w:szCs w:val="28"/>
        </w:rPr>
        <w:t>Информатизация процессов планирования контрольных мероприятий, свода и обработки результатов контроля позволяет проводить полномасштабный анализ целевого и эффективного использования бюджетных средств, необходимого для выявления и устранения факторов, способствующих возникновению нарушений финансовой ди</w:t>
      </w:r>
      <w:r w:rsidR="00105395">
        <w:rPr>
          <w:color w:val="000000"/>
          <w:sz w:val="28"/>
          <w:szCs w:val="28"/>
        </w:rPr>
        <w:t xml:space="preserve">сциплины на объектах контроля. </w:t>
      </w:r>
      <w:r w:rsidR="00105395">
        <w:rPr>
          <w:color w:val="000000"/>
          <w:sz w:val="28"/>
          <w:szCs w:val="28"/>
        </w:rPr>
        <w:tab/>
      </w:r>
      <w:r w:rsidR="00105395">
        <w:rPr>
          <w:color w:val="000000"/>
          <w:sz w:val="28"/>
          <w:szCs w:val="28"/>
        </w:rPr>
        <w:tab/>
      </w:r>
      <w:r w:rsidR="00105395">
        <w:rPr>
          <w:color w:val="000000"/>
          <w:sz w:val="28"/>
          <w:szCs w:val="28"/>
        </w:rPr>
        <w:tab/>
      </w:r>
      <w:r w:rsidR="00105395">
        <w:rPr>
          <w:color w:val="000000"/>
          <w:sz w:val="28"/>
          <w:szCs w:val="28"/>
        </w:rPr>
        <w:tab/>
      </w:r>
      <w:r w:rsidR="00105395">
        <w:rPr>
          <w:color w:val="000000"/>
          <w:sz w:val="28"/>
          <w:szCs w:val="28"/>
        </w:rPr>
        <w:tab/>
      </w:r>
      <w:r w:rsidR="00105395">
        <w:rPr>
          <w:color w:val="000000"/>
          <w:sz w:val="28"/>
          <w:szCs w:val="28"/>
        </w:rPr>
        <w:tab/>
      </w:r>
      <w:r w:rsidR="00105395">
        <w:rPr>
          <w:color w:val="000000"/>
          <w:sz w:val="28"/>
          <w:szCs w:val="28"/>
        </w:rPr>
        <w:tab/>
      </w:r>
      <w:r w:rsidR="00105395">
        <w:rPr>
          <w:color w:val="000000"/>
          <w:sz w:val="28"/>
          <w:szCs w:val="28"/>
        </w:rPr>
        <w:tab/>
      </w:r>
      <w:r w:rsidR="00105395">
        <w:rPr>
          <w:color w:val="000000"/>
          <w:sz w:val="28"/>
          <w:szCs w:val="28"/>
        </w:rPr>
        <w:tab/>
      </w:r>
      <w:r w:rsidR="00105395">
        <w:rPr>
          <w:color w:val="000000"/>
          <w:sz w:val="28"/>
          <w:szCs w:val="28"/>
        </w:rPr>
        <w:tab/>
      </w:r>
      <w:r w:rsidR="00105395">
        <w:rPr>
          <w:color w:val="000000"/>
          <w:sz w:val="28"/>
          <w:szCs w:val="28"/>
        </w:rPr>
        <w:tab/>
      </w:r>
      <w:r w:rsidR="00105395" w:rsidRPr="00280FB7">
        <w:rPr>
          <w:color w:val="000000"/>
          <w:sz w:val="28"/>
          <w:szCs w:val="28"/>
        </w:rPr>
        <w:t xml:space="preserve">Общая сумма выявленных финансовых нарушений по итогам контроля 6078 объектов составила 12446,1 млн. тенге. Анализ нарушений по их видам за последние три года показывает рост нецелевого и неэффективного </w:t>
      </w:r>
      <w:r w:rsidR="00105395" w:rsidRPr="00280FB7">
        <w:rPr>
          <w:color w:val="000000"/>
          <w:sz w:val="28"/>
          <w:szCs w:val="28"/>
        </w:rPr>
        <w:lastRenderedPageBreak/>
        <w:t>использования бюджетных средств, расходов не соответствующих законодательству, при одновременном снижении выявляемых сумм недостач товарно-материальных ценностей и денежных средств, а также скрыт</w:t>
      </w:r>
      <w:r w:rsidR="00105395">
        <w:rPr>
          <w:color w:val="000000"/>
          <w:sz w:val="28"/>
          <w:szCs w:val="28"/>
        </w:rPr>
        <w:t xml:space="preserve">ых от учета платежей в бюджет. </w:t>
      </w:r>
      <w:r w:rsidR="00105395">
        <w:rPr>
          <w:color w:val="000000"/>
          <w:sz w:val="28"/>
          <w:szCs w:val="28"/>
        </w:rPr>
        <w:tab/>
      </w:r>
      <w:r w:rsidR="00105395">
        <w:rPr>
          <w:color w:val="000000"/>
          <w:sz w:val="28"/>
          <w:szCs w:val="28"/>
        </w:rPr>
        <w:tab/>
      </w:r>
      <w:r w:rsidR="00105395">
        <w:rPr>
          <w:color w:val="000000"/>
          <w:sz w:val="28"/>
          <w:szCs w:val="28"/>
        </w:rPr>
        <w:tab/>
      </w:r>
      <w:r w:rsidR="00105395">
        <w:rPr>
          <w:color w:val="000000"/>
          <w:sz w:val="28"/>
          <w:szCs w:val="28"/>
        </w:rPr>
        <w:tab/>
      </w:r>
      <w:r w:rsidR="00105395">
        <w:rPr>
          <w:color w:val="000000"/>
          <w:sz w:val="28"/>
          <w:szCs w:val="28"/>
        </w:rPr>
        <w:tab/>
      </w:r>
      <w:r w:rsidR="00105395">
        <w:rPr>
          <w:color w:val="000000"/>
          <w:sz w:val="28"/>
          <w:szCs w:val="28"/>
        </w:rPr>
        <w:tab/>
      </w:r>
      <w:r w:rsidR="00105395">
        <w:rPr>
          <w:color w:val="000000"/>
          <w:sz w:val="28"/>
          <w:szCs w:val="28"/>
        </w:rPr>
        <w:tab/>
      </w:r>
      <w:r w:rsidR="00105395">
        <w:rPr>
          <w:color w:val="000000"/>
          <w:sz w:val="28"/>
          <w:szCs w:val="28"/>
        </w:rPr>
        <w:tab/>
      </w:r>
      <w:r w:rsidR="00105395">
        <w:rPr>
          <w:color w:val="000000"/>
          <w:sz w:val="28"/>
          <w:szCs w:val="28"/>
        </w:rPr>
        <w:tab/>
      </w:r>
      <w:r w:rsidR="00105395" w:rsidRPr="00280FB7">
        <w:rPr>
          <w:color w:val="000000"/>
          <w:sz w:val="28"/>
          <w:szCs w:val="28"/>
        </w:rPr>
        <w:t xml:space="preserve">В 2004 году в сравнении с показателями 2003 года наблюдалась тенденция увеличения количества проверенных объектов на 7 процентов и сумм выявленных нарушений на 6 процентов. В сравнении с базовым 2002 годом (вступление в действие Закона «О контроле за исполнением республиканского и местных бюджетов») количество проверок снизилось на 15 процентов. При этом сумма выявленных нарушений возросла в 2,5 раза. </w:t>
      </w:r>
      <w:r w:rsidR="00105395" w:rsidRPr="00280FB7">
        <w:rPr>
          <w:color w:val="000000"/>
          <w:sz w:val="28"/>
          <w:szCs w:val="28"/>
        </w:rPr>
        <w:br/>
        <w:t>Снижение количества проверок и увеличение размера выявленных нарушений обусловлены изменением организации контрольной деятельности Комитета, в частности внедрением сплошного метода при проведении всех видов проверок, а также увеличением удельного веса комплексн</w:t>
      </w:r>
      <w:r w:rsidR="00105395">
        <w:rPr>
          <w:color w:val="000000"/>
          <w:sz w:val="28"/>
          <w:szCs w:val="28"/>
        </w:rPr>
        <w:t xml:space="preserve">ых проверок в их общем объеме. </w:t>
      </w:r>
      <w:r w:rsidR="00105395">
        <w:rPr>
          <w:color w:val="000000"/>
          <w:sz w:val="28"/>
          <w:szCs w:val="28"/>
        </w:rPr>
        <w:tab/>
      </w:r>
      <w:r w:rsidR="00105395">
        <w:rPr>
          <w:color w:val="000000"/>
          <w:sz w:val="28"/>
          <w:szCs w:val="28"/>
        </w:rPr>
        <w:tab/>
      </w:r>
      <w:r w:rsidR="00105395">
        <w:rPr>
          <w:color w:val="000000"/>
          <w:sz w:val="28"/>
          <w:szCs w:val="28"/>
        </w:rPr>
        <w:tab/>
      </w:r>
      <w:r w:rsidR="00105395">
        <w:rPr>
          <w:color w:val="000000"/>
          <w:sz w:val="28"/>
          <w:szCs w:val="28"/>
        </w:rPr>
        <w:tab/>
      </w:r>
      <w:r w:rsidR="00105395">
        <w:rPr>
          <w:color w:val="000000"/>
          <w:sz w:val="28"/>
          <w:szCs w:val="28"/>
        </w:rPr>
        <w:tab/>
      </w:r>
      <w:r w:rsidR="00105395">
        <w:rPr>
          <w:color w:val="000000"/>
          <w:sz w:val="28"/>
          <w:szCs w:val="28"/>
        </w:rPr>
        <w:tab/>
      </w:r>
      <w:r w:rsidR="00105395">
        <w:rPr>
          <w:color w:val="000000"/>
          <w:sz w:val="28"/>
          <w:szCs w:val="28"/>
        </w:rPr>
        <w:tab/>
      </w:r>
      <w:r w:rsidR="00105395">
        <w:rPr>
          <w:color w:val="000000"/>
          <w:sz w:val="28"/>
          <w:szCs w:val="28"/>
        </w:rPr>
        <w:tab/>
      </w:r>
      <w:r w:rsidR="00105395">
        <w:rPr>
          <w:color w:val="000000"/>
          <w:sz w:val="28"/>
          <w:szCs w:val="28"/>
        </w:rPr>
        <w:tab/>
      </w:r>
      <w:r w:rsidR="00105395">
        <w:rPr>
          <w:color w:val="000000"/>
          <w:sz w:val="28"/>
          <w:szCs w:val="28"/>
        </w:rPr>
        <w:tab/>
      </w:r>
      <w:r w:rsidR="00105395" w:rsidRPr="00280FB7">
        <w:rPr>
          <w:color w:val="000000"/>
          <w:sz w:val="28"/>
          <w:szCs w:val="28"/>
        </w:rPr>
        <w:t>Во главу угла деятельности Комитета ставится задача охватить контролем наибольшее количество бюджетных программ. Отчетные данные объектов контроля проверяются на предмет правомерности произведенных расходов. Акт внутреннего контроля в ближайшей перспективе должен стать своего</w:t>
      </w:r>
      <w:r w:rsidR="00105395">
        <w:rPr>
          <w:color w:val="000000"/>
          <w:sz w:val="28"/>
          <w:szCs w:val="28"/>
        </w:rPr>
        <w:t xml:space="preserve"> рода аудиторским заключением. </w:t>
      </w:r>
      <w:r w:rsidR="00105395">
        <w:rPr>
          <w:color w:val="000000"/>
          <w:sz w:val="28"/>
          <w:szCs w:val="28"/>
        </w:rPr>
        <w:tab/>
      </w:r>
      <w:r w:rsidR="00105395">
        <w:rPr>
          <w:color w:val="000000"/>
          <w:sz w:val="28"/>
          <w:szCs w:val="28"/>
        </w:rPr>
        <w:tab/>
      </w:r>
      <w:r w:rsidR="00105395">
        <w:rPr>
          <w:color w:val="000000"/>
          <w:sz w:val="28"/>
          <w:szCs w:val="28"/>
        </w:rPr>
        <w:tab/>
      </w:r>
      <w:r w:rsidR="00105395">
        <w:rPr>
          <w:color w:val="000000"/>
          <w:sz w:val="28"/>
          <w:szCs w:val="28"/>
        </w:rPr>
        <w:tab/>
      </w:r>
      <w:r w:rsidR="00105395">
        <w:rPr>
          <w:color w:val="000000"/>
          <w:sz w:val="28"/>
          <w:szCs w:val="28"/>
        </w:rPr>
        <w:tab/>
      </w:r>
      <w:r w:rsidR="00105395">
        <w:rPr>
          <w:color w:val="000000"/>
          <w:sz w:val="28"/>
          <w:szCs w:val="28"/>
        </w:rPr>
        <w:tab/>
      </w:r>
      <w:r w:rsidR="00105395">
        <w:rPr>
          <w:color w:val="000000"/>
          <w:sz w:val="28"/>
          <w:szCs w:val="28"/>
        </w:rPr>
        <w:tab/>
      </w:r>
      <w:r w:rsidR="00105395" w:rsidRPr="00280FB7">
        <w:rPr>
          <w:color w:val="000000"/>
          <w:sz w:val="28"/>
          <w:szCs w:val="28"/>
        </w:rPr>
        <w:t>Итоги контроля за соблюдением законодательства Республики Казахстан о государственных закупках свидетельствуют о многочисленных фактах финансовых нарушений, выразившихся: в ненадлежащей организации процесса государственных закупок, грубейших нарушениях при проведении конкурсов и подведении их итогов, при осуществлении закупок товаров, работ и услуг, осуществленных иными способами, а также при закл</w:t>
      </w:r>
      <w:r w:rsidR="00105395">
        <w:rPr>
          <w:color w:val="000000"/>
          <w:sz w:val="28"/>
          <w:szCs w:val="28"/>
        </w:rPr>
        <w:t xml:space="preserve">ючении и исполнении договоров. </w:t>
      </w:r>
      <w:r w:rsidR="00105395">
        <w:rPr>
          <w:color w:val="000000"/>
          <w:sz w:val="28"/>
          <w:szCs w:val="28"/>
        </w:rPr>
        <w:tab/>
      </w:r>
      <w:r w:rsidR="00105395">
        <w:rPr>
          <w:color w:val="000000"/>
          <w:sz w:val="28"/>
          <w:szCs w:val="28"/>
        </w:rPr>
        <w:tab/>
      </w:r>
      <w:r w:rsidR="00105395">
        <w:rPr>
          <w:color w:val="000000"/>
          <w:sz w:val="28"/>
          <w:szCs w:val="28"/>
        </w:rPr>
        <w:tab/>
      </w:r>
      <w:r w:rsidR="00105395">
        <w:rPr>
          <w:color w:val="000000"/>
          <w:sz w:val="28"/>
          <w:szCs w:val="28"/>
        </w:rPr>
        <w:tab/>
      </w:r>
      <w:r w:rsidR="00105395">
        <w:rPr>
          <w:color w:val="000000"/>
          <w:sz w:val="28"/>
          <w:szCs w:val="28"/>
        </w:rPr>
        <w:tab/>
      </w:r>
      <w:r w:rsidR="00105395">
        <w:rPr>
          <w:color w:val="000000"/>
          <w:sz w:val="28"/>
          <w:szCs w:val="28"/>
        </w:rPr>
        <w:tab/>
      </w:r>
      <w:r w:rsidR="00105395">
        <w:rPr>
          <w:color w:val="000000"/>
          <w:sz w:val="28"/>
          <w:szCs w:val="28"/>
        </w:rPr>
        <w:tab/>
      </w:r>
      <w:r w:rsidR="00105395">
        <w:rPr>
          <w:color w:val="000000"/>
          <w:sz w:val="28"/>
          <w:szCs w:val="28"/>
        </w:rPr>
        <w:tab/>
      </w:r>
      <w:r w:rsidR="00105395">
        <w:rPr>
          <w:color w:val="000000"/>
          <w:sz w:val="28"/>
          <w:szCs w:val="28"/>
        </w:rPr>
        <w:tab/>
      </w:r>
      <w:r w:rsidR="00105395" w:rsidRPr="00280FB7">
        <w:rPr>
          <w:color w:val="000000"/>
          <w:sz w:val="28"/>
          <w:szCs w:val="28"/>
        </w:rPr>
        <w:t xml:space="preserve">В Министерстве обороны РК установлены нарушения при осуществлении закупок работ по капитальному ремонту и строительству различных объектов, продуктов питания для военнослужащих. Установлены 20 фактов подлога документов, когда конкурсные заявки потенциальных поставщиков приводились в соответствие с требованиями законодательства уже после их сдачи в конкурсную комиссию, в результате чего были неправомерно определены победители конкурсов на сумму свыше 487,6 млн. тенге. Имеются факты заключения договоров о государственных закупках без проведения соответствующих конкурсных процедур и согласования с уполномоченным органом в </w:t>
      </w:r>
      <w:r w:rsidR="00105395">
        <w:rPr>
          <w:color w:val="000000"/>
          <w:sz w:val="28"/>
          <w:szCs w:val="28"/>
        </w:rPr>
        <w:t xml:space="preserve">сфере государственных закупок. </w:t>
      </w:r>
      <w:r w:rsidR="00105395">
        <w:rPr>
          <w:color w:val="000000"/>
          <w:sz w:val="28"/>
          <w:szCs w:val="28"/>
        </w:rPr>
        <w:tab/>
      </w:r>
      <w:r w:rsidR="00105395">
        <w:rPr>
          <w:color w:val="000000"/>
          <w:sz w:val="28"/>
          <w:szCs w:val="28"/>
        </w:rPr>
        <w:tab/>
      </w:r>
      <w:r w:rsidR="00105395">
        <w:rPr>
          <w:color w:val="000000"/>
          <w:sz w:val="28"/>
          <w:szCs w:val="28"/>
        </w:rPr>
        <w:tab/>
      </w:r>
      <w:r w:rsidR="00105395" w:rsidRPr="00280FB7">
        <w:rPr>
          <w:color w:val="000000"/>
          <w:sz w:val="28"/>
          <w:szCs w:val="28"/>
        </w:rPr>
        <w:t xml:space="preserve">Принятыми мерами по итогам финансового контроля возмещено незаконных и нецелевых расходов в сумме 1039,3 млн. тенге; перечислено платежей в бюджет - 114,0 млн. тенге; отозвано средств, использованных не по целевому назначению в сумме 194,8 млн. тенге. В правоохранительные органы передано 1073 материала контроля на сумму 4376,4 млн. тенге. </w:t>
      </w:r>
      <w:r w:rsidR="00105395" w:rsidRPr="00280FB7">
        <w:rPr>
          <w:color w:val="000000"/>
          <w:sz w:val="28"/>
          <w:szCs w:val="28"/>
        </w:rPr>
        <w:br/>
        <w:t xml:space="preserve">По наиболее серьезным нарушениям законодательства о государственных закупках 12 материалов проверок переданы в правоохранительные органы для принятия процессуального решения, организаторам конкурсов </w:t>
      </w:r>
      <w:r w:rsidR="00105395" w:rsidRPr="00280FB7">
        <w:rPr>
          <w:color w:val="000000"/>
          <w:sz w:val="28"/>
          <w:szCs w:val="28"/>
        </w:rPr>
        <w:lastRenderedPageBreak/>
        <w:t xml:space="preserve">направлены 162 письменных требования об отмене и пересмотре итогов конкурсов, заявлено 37 исков в суд об отмене итогов конкурсов и признании недействительными сделок, заключенных по их итогам. </w:t>
      </w:r>
    </w:p>
    <w:p w:rsidR="00F1733E" w:rsidRDefault="00F1733E" w:rsidP="00F1733E">
      <w:pPr>
        <w:ind w:firstLine="708"/>
        <w:jc w:val="both"/>
        <w:rPr>
          <w:sz w:val="28"/>
          <w:szCs w:val="28"/>
        </w:rPr>
      </w:pPr>
      <w:r>
        <w:rPr>
          <w:sz w:val="28"/>
          <w:szCs w:val="28"/>
        </w:rPr>
        <w:t xml:space="preserve">В 2004 году Министерством финансов Республики Казахстан проведен внутренний контроль за исполнением республиканского бюджета на 1417 объектах и выявлены нарушения на общую сумму </w:t>
      </w:r>
      <w:r>
        <w:rPr>
          <w:bCs/>
          <w:sz w:val="28"/>
          <w:szCs w:val="28"/>
        </w:rPr>
        <w:t xml:space="preserve">3 018,0 </w:t>
      </w:r>
      <w:r>
        <w:rPr>
          <w:sz w:val="28"/>
          <w:szCs w:val="28"/>
        </w:rPr>
        <w:t xml:space="preserve">млн. тенге, </w:t>
      </w:r>
      <w:r>
        <w:rPr>
          <w:bCs/>
          <w:sz w:val="28"/>
          <w:szCs w:val="28"/>
        </w:rPr>
        <w:t>в том числе: р</w:t>
      </w:r>
      <w:r>
        <w:rPr>
          <w:sz w:val="28"/>
          <w:szCs w:val="28"/>
        </w:rPr>
        <w:t>асходы, не соответствующие законодательству, – 1 361,9 млн. тенге; неэффективное использование бюджетных средств – 778,4 млн. тенге; сокрытие от учета платежей за использование государственного имущества – 133,4 млн. тенге; расходы, произведенные не по целевому назначению, – 148,3 млн. тенге; недостача товарно-материальных ценностей и денежных средств – 139,4 млн. тенге; прочие нарушения – 456,6 млн. тенге.</w:t>
      </w:r>
    </w:p>
    <w:p w:rsidR="003F5003" w:rsidRPr="001001A5" w:rsidRDefault="0002529A" w:rsidP="002B32F1">
      <w:pPr>
        <w:jc w:val="both"/>
        <w:rPr>
          <w:color w:val="000000"/>
          <w:sz w:val="28"/>
          <w:szCs w:val="28"/>
        </w:rPr>
      </w:pPr>
      <w:r w:rsidRPr="001001A5">
        <w:rPr>
          <w:bCs/>
          <w:color w:val="000000"/>
          <w:sz w:val="28"/>
          <w:szCs w:val="28"/>
        </w:rPr>
        <w:t xml:space="preserve">Итоги контрольной деятельности Комитета финансового контроля и государственных закупок Министерства финансов РК </w:t>
      </w:r>
      <w:r w:rsidR="00807BFF">
        <w:rPr>
          <w:color w:val="000000"/>
          <w:sz w:val="28"/>
          <w:szCs w:val="28"/>
        </w:rPr>
        <w:t xml:space="preserve"> </w:t>
      </w:r>
      <w:r w:rsidRPr="001001A5">
        <w:rPr>
          <w:bCs/>
          <w:color w:val="000000"/>
          <w:sz w:val="28"/>
          <w:szCs w:val="28"/>
        </w:rPr>
        <w:t>за 2005 год</w:t>
      </w:r>
      <w:r w:rsidR="00807BFF">
        <w:rPr>
          <w:bCs/>
          <w:color w:val="000000"/>
          <w:sz w:val="28"/>
          <w:szCs w:val="28"/>
        </w:rPr>
        <w:t>.</w:t>
      </w:r>
      <w:r w:rsidR="00105395">
        <w:rPr>
          <w:color w:val="000000"/>
          <w:sz w:val="28"/>
          <w:szCs w:val="28"/>
        </w:rPr>
        <w:tab/>
      </w:r>
      <w:r w:rsidR="003F5003" w:rsidRPr="001001A5">
        <w:rPr>
          <w:color w:val="000000"/>
          <w:sz w:val="28"/>
          <w:szCs w:val="28"/>
        </w:rPr>
        <w:t>Комитетом финансового контроля и государственных закупок Министерства финансов Респуб</w:t>
      </w:r>
      <w:r w:rsidR="00CB6BA4">
        <w:rPr>
          <w:color w:val="000000"/>
          <w:sz w:val="28"/>
          <w:szCs w:val="28"/>
        </w:rPr>
        <w:t>лики Казахстан</w:t>
      </w:r>
      <w:r w:rsidR="003F5003" w:rsidRPr="001001A5">
        <w:rPr>
          <w:bCs/>
          <w:color w:val="000000"/>
          <w:sz w:val="28"/>
          <w:szCs w:val="28"/>
        </w:rPr>
        <w:t xml:space="preserve"> в 2005 году </w:t>
      </w:r>
      <w:r w:rsidR="003F5003" w:rsidRPr="001001A5">
        <w:rPr>
          <w:color w:val="000000"/>
          <w:sz w:val="28"/>
          <w:szCs w:val="28"/>
        </w:rPr>
        <w:t>осуществлены проверки</w:t>
      </w:r>
      <w:r w:rsidR="003F5003" w:rsidRPr="001001A5">
        <w:rPr>
          <w:bCs/>
          <w:color w:val="000000"/>
          <w:sz w:val="28"/>
          <w:szCs w:val="28"/>
        </w:rPr>
        <w:t xml:space="preserve"> 6536 объектов, </w:t>
      </w:r>
      <w:r w:rsidR="003F5003" w:rsidRPr="001001A5">
        <w:rPr>
          <w:color w:val="000000"/>
          <w:sz w:val="28"/>
          <w:szCs w:val="28"/>
        </w:rPr>
        <w:t>выявлено</w:t>
      </w:r>
      <w:r w:rsidR="003F5003" w:rsidRPr="001001A5">
        <w:rPr>
          <w:bCs/>
          <w:i/>
          <w:iCs/>
          <w:color w:val="000000"/>
          <w:sz w:val="28"/>
          <w:szCs w:val="28"/>
        </w:rPr>
        <w:t xml:space="preserve"> </w:t>
      </w:r>
      <w:r w:rsidR="003F5003" w:rsidRPr="001001A5">
        <w:rPr>
          <w:bCs/>
          <w:color w:val="000000"/>
          <w:sz w:val="28"/>
          <w:szCs w:val="28"/>
        </w:rPr>
        <w:t xml:space="preserve">финансовых нарушений </w:t>
      </w:r>
      <w:r w:rsidR="003F5003" w:rsidRPr="001001A5">
        <w:rPr>
          <w:color w:val="000000"/>
          <w:sz w:val="28"/>
          <w:szCs w:val="28"/>
        </w:rPr>
        <w:t>в сумме</w:t>
      </w:r>
      <w:r w:rsidR="003F5003" w:rsidRPr="001001A5">
        <w:rPr>
          <w:bCs/>
          <w:color w:val="000000"/>
          <w:sz w:val="28"/>
          <w:szCs w:val="28"/>
        </w:rPr>
        <w:t xml:space="preserve"> 32163,2 млн. тенге</w:t>
      </w:r>
      <w:r w:rsidR="003F5003" w:rsidRPr="001001A5">
        <w:rPr>
          <w:color w:val="000000"/>
          <w:sz w:val="28"/>
          <w:szCs w:val="28"/>
        </w:rPr>
        <w:t xml:space="preserve">. </w:t>
      </w:r>
      <w:r w:rsidR="00105395">
        <w:rPr>
          <w:color w:val="000000"/>
          <w:sz w:val="28"/>
          <w:szCs w:val="28"/>
        </w:rPr>
        <w:tab/>
      </w:r>
      <w:r w:rsidR="00105395">
        <w:rPr>
          <w:color w:val="000000"/>
          <w:sz w:val="28"/>
          <w:szCs w:val="28"/>
        </w:rPr>
        <w:tab/>
      </w:r>
      <w:r w:rsidR="00105395">
        <w:rPr>
          <w:color w:val="000000"/>
          <w:sz w:val="28"/>
          <w:szCs w:val="28"/>
        </w:rPr>
        <w:tab/>
      </w:r>
      <w:r w:rsidR="00105395">
        <w:rPr>
          <w:color w:val="000000"/>
          <w:sz w:val="28"/>
          <w:szCs w:val="28"/>
        </w:rPr>
        <w:tab/>
      </w:r>
      <w:r w:rsidR="00105395">
        <w:rPr>
          <w:color w:val="000000"/>
          <w:sz w:val="28"/>
          <w:szCs w:val="28"/>
        </w:rPr>
        <w:tab/>
      </w:r>
      <w:r w:rsidR="00105395">
        <w:rPr>
          <w:color w:val="000000"/>
          <w:sz w:val="28"/>
          <w:szCs w:val="28"/>
        </w:rPr>
        <w:tab/>
      </w:r>
      <w:r w:rsidR="00105395">
        <w:rPr>
          <w:color w:val="000000"/>
          <w:sz w:val="28"/>
          <w:szCs w:val="28"/>
        </w:rPr>
        <w:tab/>
      </w:r>
      <w:r w:rsidR="00105395">
        <w:rPr>
          <w:color w:val="000000"/>
          <w:sz w:val="28"/>
          <w:szCs w:val="28"/>
        </w:rPr>
        <w:tab/>
      </w:r>
      <w:r w:rsidR="00105395">
        <w:rPr>
          <w:color w:val="000000"/>
          <w:sz w:val="28"/>
          <w:szCs w:val="28"/>
        </w:rPr>
        <w:tab/>
      </w:r>
      <w:r w:rsidR="00105395">
        <w:rPr>
          <w:color w:val="000000"/>
          <w:sz w:val="28"/>
          <w:szCs w:val="28"/>
        </w:rPr>
        <w:tab/>
      </w:r>
      <w:r w:rsidR="00105395">
        <w:rPr>
          <w:color w:val="000000"/>
          <w:sz w:val="28"/>
          <w:szCs w:val="28"/>
        </w:rPr>
        <w:tab/>
      </w:r>
      <w:r w:rsidR="003F5003" w:rsidRPr="001001A5">
        <w:rPr>
          <w:color w:val="000000"/>
          <w:sz w:val="28"/>
          <w:szCs w:val="28"/>
        </w:rPr>
        <w:t xml:space="preserve">Контролем </w:t>
      </w:r>
      <w:r w:rsidR="003F5003" w:rsidRPr="001001A5">
        <w:rPr>
          <w:bCs/>
          <w:color w:val="000000"/>
          <w:sz w:val="28"/>
          <w:szCs w:val="28"/>
        </w:rPr>
        <w:t>120 местных бюджетов</w:t>
      </w:r>
      <w:r w:rsidR="003F5003" w:rsidRPr="001001A5">
        <w:rPr>
          <w:color w:val="000000"/>
          <w:sz w:val="28"/>
          <w:szCs w:val="28"/>
        </w:rPr>
        <w:t xml:space="preserve">, в том числе шести областных, установлено нарушений законодательства, постановлений и решений маслихатов и акиматов в сумме </w:t>
      </w:r>
      <w:r w:rsidR="003F5003" w:rsidRPr="001001A5">
        <w:rPr>
          <w:bCs/>
          <w:color w:val="000000"/>
          <w:sz w:val="28"/>
          <w:szCs w:val="28"/>
        </w:rPr>
        <w:t xml:space="preserve">12401,6 млн. тенге. </w:t>
      </w:r>
      <w:r w:rsidR="00105395">
        <w:rPr>
          <w:color w:val="000000"/>
          <w:sz w:val="28"/>
          <w:szCs w:val="28"/>
        </w:rPr>
        <w:tab/>
      </w:r>
      <w:r w:rsidR="00105395">
        <w:rPr>
          <w:color w:val="000000"/>
          <w:sz w:val="28"/>
          <w:szCs w:val="28"/>
        </w:rPr>
        <w:tab/>
      </w:r>
      <w:r w:rsidR="00105395">
        <w:rPr>
          <w:color w:val="000000"/>
          <w:sz w:val="28"/>
          <w:szCs w:val="28"/>
        </w:rPr>
        <w:tab/>
      </w:r>
      <w:r w:rsidR="00105395">
        <w:rPr>
          <w:color w:val="000000"/>
          <w:sz w:val="28"/>
          <w:szCs w:val="28"/>
        </w:rPr>
        <w:tab/>
      </w:r>
      <w:r w:rsidR="00105395">
        <w:rPr>
          <w:color w:val="000000"/>
          <w:sz w:val="28"/>
          <w:szCs w:val="28"/>
        </w:rPr>
        <w:tab/>
      </w:r>
      <w:r w:rsidR="003F5003" w:rsidRPr="001001A5">
        <w:rPr>
          <w:color w:val="000000"/>
          <w:sz w:val="28"/>
          <w:szCs w:val="28"/>
        </w:rPr>
        <w:t xml:space="preserve">Кроме того, проведено 3218 проверок </w:t>
      </w:r>
      <w:r w:rsidR="003F5003" w:rsidRPr="001001A5">
        <w:rPr>
          <w:bCs/>
          <w:color w:val="000000"/>
          <w:sz w:val="28"/>
          <w:szCs w:val="28"/>
        </w:rPr>
        <w:t>соблюдения</w:t>
      </w:r>
      <w:r w:rsidR="003F5003" w:rsidRPr="001001A5">
        <w:rPr>
          <w:color w:val="000000"/>
          <w:sz w:val="28"/>
          <w:szCs w:val="28"/>
        </w:rPr>
        <w:t xml:space="preserve"> </w:t>
      </w:r>
      <w:r w:rsidR="003F5003" w:rsidRPr="001001A5">
        <w:rPr>
          <w:bCs/>
          <w:color w:val="000000"/>
          <w:sz w:val="28"/>
          <w:szCs w:val="28"/>
        </w:rPr>
        <w:t xml:space="preserve">законодательства о государственных закупках, </w:t>
      </w:r>
      <w:r w:rsidR="003F5003" w:rsidRPr="001001A5">
        <w:rPr>
          <w:color w:val="000000"/>
          <w:sz w:val="28"/>
          <w:szCs w:val="28"/>
        </w:rPr>
        <w:t>из них по результатам</w:t>
      </w:r>
      <w:r w:rsidR="003F5003" w:rsidRPr="001001A5">
        <w:rPr>
          <w:bCs/>
          <w:color w:val="000000"/>
          <w:sz w:val="28"/>
          <w:szCs w:val="28"/>
        </w:rPr>
        <w:t xml:space="preserve"> 1751 проверки </w:t>
      </w:r>
      <w:r w:rsidR="003F5003" w:rsidRPr="001001A5">
        <w:rPr>
          <w:color w:val="000000"/>
          <w:sz w:val="28"/>
          <w:szCs w:val="28"/>
        </w:rPr>
        <w:t>установлены нарушения законодательства на сумму</w:t>
      </w:r>
      <w:r w:rsidR="003F5003" w:rsidRPr="001001A5">
        <w:rPr>
          <w:bCs/>
          <w:color w:val="000000"/>
          <w:sz w:val="28"/>
          <w:szCs w:val="28"/>
        </w:rPr>
        <w:t xml:space="preserve"> 118627,4 млн. тенге.</w:t>
      </w:r>
      <w:r w:rsidR="003F5003" w:rsidRPr="001001A5">
        <w:rPr>
          <w:color w:val="000000"/>
          <w:sz w:val="28"/>
          <w:szCs w:val="28"/>
        </w:rPr>
        <w:t xml:space="preserve"> </w:t>
      </w:r>
      <w:r w:rsidR="002B32F1">
        <w:rPr>
          <w:color w:val="000000"/>
          <w:sz w:val="28"/>
          <w:szCs w:val="28"/>
        </w:rPr>
        <w:tab/>
      </w:r>
      <w:r w:rsidR="003F5003" w:rsidRPr="001001A5">
        <w:rPr>
          <w:color w:val="000000"/>
          <w:sz w:val="28"/>
          <w:szCs w:val="28"/>
        </w:rPr>
        <w:t>В общей сумме выявленных финансовых нарушений неэффективное использование бюджетных средств и активов государства составило 6943,9 млн. тенге; необоснованное использование бюджетных средств и активов государства - 6167,8 млн. тенге; неполное и несвоевременное перечисление неналоговых платежей в бюджет - 2841,5 млн. тенге; нецелевое использование бюджетных средств и кредитов - 2351,1 млн. тенге; недостачи денежных средств и материальных ценностей - 1457,1 млн. тенге и другие нарушения - 12401,8 млн. тенге.</w:t>
      </w:r>
      <w:r w:rsidR="002B32F1">
        <w:rPr>
          <w:color w:val="000000"/>
          <w:sz w:val="28"/>
          <w:szCs w:val="28"/>
        </w:rPr>
        <w:tab/>
      </w:r>
      <w:r w:rsidR="002B32F1">
        <w:rPr>
          <w:color w:val="000000"/>
          <w:sz w:val="28"/>
          <w:szCs w:val="28"/>
        </w:rPr>
        <w:tab/>
      </w:r>
      <w:r w:rsidR="002B32F1">
        <w:rPr>
          <w:color w:val="000000"/>
          <w:sz w:val="28"/>
          <w:szCs w:val="28"/>
        </w:rPr>
        <w:tab/>
      </w:r>
      <w:r w:rsidR="002B32F1">
        <w:rPr>
          <w:color w:val="000000"/>
          <w:sz w:val="28"/>
          <w:szCs w:val="28"/>
        </w:rPr>
        <w:tab/>
      </w:r>
      <w:r w:rsidR="002B32F1">
        <w:rPr>
          <w:color w:val="000000"/>
          <w:sz w:val="28"/>
          <w:szCs w:val="28"/>
        </w:rPr>
        <w:tab/>
      </w:r>
      <w:r w:rsidR="002B32F1">
        <w:rPr>
          <w:color w:val="000000"/>
          <w:sz w:val="28"/>
          <w:szCs w:val="28"/>
        </w:rPr>
        <w:tab/>
      </w:r>
      <w:r w:rsidR="002B32F1">
        <w:rPr>
          <w:color w:val="000000"/>
          <w:sz w:val="28"/>
          <w:szCs w:val="28"/>
        </w:rPr>
        <w:tab/>
      </w:r>
      <w:r w:rsidR="003F5003" w:rsidRPr="001001A5">
        <w:rPr>
          <w:color w:val="000000"/>
          <w:sz w:val="28"/>
          <w:szCs w:val="28"/>
        </w:rPr>
        <w:t xml:space="preserve">Наиболее значительные суммы финансовых нарушений выявлены в министерствах сельского хозяйства, образования и науки, обороны и энергетики и минеральных ресурсов, в которых финансовые нарушения, в том числе по государственным закупкам, составили более </w:t>
      </w:r>
      <w:r w:rsidR="003F5003" w:rsidRPr="001001A5">
        <w:rPr>
          <w:bCs/>
          <w:color w:val="000000"/>
          <w:sz w:val="28"/>
          <w:szCs w:val="28"/>
        </w:rPr>
        <w:t>24,0 млрд.тенге.</w:t>
      </w:r>
      <w:r w:rsidR="002B32F1">
        <w:rPr>
          <w:color w:val="000000"/>
          <w:sz w:val="28"/>
          <w:szCs w:val="28"/>
        </w:rPr>
        <w:tab/>
      </w:r>
      <w:r w:rsidR="002B32F1">
        <w:rPr>
          <w:color w:val="000000"/>
          <w:sz w:val="28"/>
          <w:szCs w:val="28"/>
        </w:rPr>
        <w:tab/>
      </w:r>
      <w:r w:rsidR="003F5003" w:rsidRPr="001001A5">
        <w:rPr>
          <w:color w:val="000000"/>
          <w:sz w:val="28"/>
          <w:szCs w:val="28"/>
        </w:rPr>
        <w:t xml:space="preserve">Комплексным контролем исполнения бюджетов Акмолинской, Алматинской, Западно-Казахстанской, Костанайской, Павлодарской и Южно-Казахстанской областей и города Алматы, выявлено финансовых нарушений в сумме </w:t>
      </w:r>
      <w:r w:rsidR="003F5003" w:rsidRPr="001001A5">
        <w:rPr>
          <w:bCs/>
          <w:color w:val="000000"/>
          <w:sz w:val="28"/>
          <w:szCs w:val="28"/>
        </w:rPr>
        <w:t>3626,9 млн. тенге</w:t>
      </w:r>
      <w:r w:rsidR="003F5003" w:rsidRPr="001001A5">
        <w:rPr>
          <w:color w:val="000000"/>
          <w:sz w:val="28"/>
          <w:szCs w:val="28"/>
        </w:rPr>
        <w:t xml:space="preserve">, нарушений законодательства, постановлений и решений маслихатов и акиматов в сумме </w:t>
      </w:r>
      <w:r w:rsidR="003F5003" w:rsidRPr="001001A5">
        <w:rPr>
          <w:bCs/>
          <w:color w:val="000000"/>
          <w:sz w:val="28"/>
          <w:szCs w:val="28"/>
        </w:rPr>
        <w:t>11852,7 млн. тенге</w:t>
      </w:r>
      <w:r w:rsidR="003F5003" w:rsidRPr="001001A5">
        <w:rPr>
          <w:color w:val="000000"/>
          <w:sz w:val="28"/>
          <w:szCs w:val="28"/>
        </w:rPr>
        <w:t xml:space="preserve">, нарушений соблюдения законодательства о государственных закупках в сумме </w:t>
      </w:r>
      <w:r w:rsidR="003F5003" w:rsidRPr="001001A5">
        <w:rPr>
          <w:bCs/>
          <w:color w:val="000000"/>
          <w:sz w:val="28"/>
          <w:szCs w:val="28"/>
        </w:rPr>
        <w:t>4282,4 млн. тенге</w:t>
      </w:r>
      <w:r w:rsidR="003F5003" w:rsidRPr="001001A5">
        <w:rPr>
          <w:i/>
          <w:iCs/>
          <w:color w:val="000000"/>
          <w:sz w:val="28"/>
          <w:szCs w:val="28"/>
        </w:rPr>
        <w:t xml:space="preserve">. </w:t>
      </w:r>
      <w:r w:rsidR="002B32F1">
        <w:rPr>
          <w:color w:val="000000"/>
          <w:sz w:val="28"/>
          <w:szCs w:val="28"/>
        </w:rPr>
        <w:tab/>
      </w:r>
      <w:r w:rsidR="002B32F1">
        <w:rPr>
          <w:color w:val="000000"/>
          <w:sz w:val="28"/>
          <w:szCs w:val="28"/>
        </w:rPr>
        <w:tab/>
      </w:r>
      <w:r w:rsidR="002B32F1">
        <w:rPr>
          <w:color w:val="000000"/>
          <w:sz w:val="28"/>
          <w:szCs w:val="28"/>
        </w:rPr>
        <w:tab/>
      </w:r>
      <w:r w:rsidR="002B32F1">
        <w:rPr>
          <w:color w:val="000000"/>
          <w:sz w:val="28"/>
          <w:szCs w:val="28"/>
        </w:rPr>
        <w:tab/>
      </w:r>
      <w:r w:rsidR="002B32F1">
        <w:rPr>
          <w:color w:val="000000"/>
          <w:sz w:val="28"/>
          <w:szCs w:val="28"/>
        </w:rPr>
        <w:tab/>
      </w:r>
      <w:r w:rsidR="002B32F1">
        <w:rPr>
          <w:color w:val="000000"/>
          <w:sz w:val="28"/>
          <w:szCs w:val="28"/>
        </w:rPr>
        <w:tab/>
      </w:r>
      <w:r w:rsidR="002B32F1">
        <w:rPr>
          <w:color w:val="000000"/>
          <w:sz w:val="28"/>
          <w:szCs w:val="28"/>
        </w:rPr>
        <w:tab/>
      </w:r>
      <w:r w:rsidR="002B32F1">
        <w:rPr>
          <w:color w:val="000000"/>
          <w:sz w:val="28"/>
          <w:szCs w:val="28"/>
        </w:rPr>
        <w:tab/>
      </w:r>
      <w:r w:rsidR="002B32F1">
        <w:rPr>
          <w:color w:val="000000"/>
          <w:sz w:val="28"/>
          <w:szCs w:val="28"/>
        </w:rPr>
        <w:tab/>
      </w:r>
      <w:r w:rsidR="003F5003" w:rsidRPr="001001A5">
        <w:rPr>
          <w:bCs/>
          <w:color w:val="000000"/>
          <w:sz w:val="28"/>
          <w:szCs w:val="28"/>
        </w:rPr>
        <w:t>По итогам контроля исполнения республиканского, местных бюджетов и хозяйствующих субъектов</w:t>
      </w:r>
      <w:r w:rsidR="003F5003" w:rsidRPr="001001A5">
        <w:rPr>
          <w:color w:val="000000"/>
          <w:sz w:val="28"/>
          <w:szCs w:val="28"/>
        </w:rPr>
        <w:t xml:space="preserve"> из подлежащих возмещению в бюджет </w:t>
      </w:r>
      <w:r w:rsidR="003F5003" w:rsidRPr="001001A5">
        <w:rPr>
          <w:bCs/>
          <w:color w:val="000000"/>
          <w:sz w:val="28"/>
          <w:szCs w:val="28"/>
        </w:rPr>
        <w:t>9 301,5</w:t>
      </w:r>
      <w:r w:rsidR="003F5003" w:rsidRPr="001001A5">
        <w:rPr>
          <w:color w:val="000000"/>
          <w:sz w:val="28"/>
          <w:szCs w:val="28"/>
        </w:rPr>
        <w:t xml:space="preserve"> </w:t>
      </w:r>
      <w:r w:rsidR="003F5003" w:rsidRPr="001001A5">
        <w:rPr>
          <w:color w:val="000000"/>
          <w:sz w:val="28"/>
          <w:szCs w:val="28"/>
        </w:rPr>
        <w:lastRenderedPageBreak/>
        <w:t xml:space="preserve">млн. тенге </w:t>
      </w:r>
      <w:r w:rsidR="003F5003" w:rsidRPr="001001A5">
        <w:rPr>
          <w:bCs/>
          <w:color w:val="000000"/>
          <w:sz w:val="28"/>
          <w:szCs w:val="28"/>
        </w:rPr>
        <w:t xml:space="preserve">возмещено - 3 292,5 млн. тенге или 35,4%. </w:t>
      </w:r>
      <w:r w:rsidR="002B32F1">
        <w:rPr>
          <w:color w:val="000000"/>
          <w:sz w:val="28"/>
          <w:szCs w:val="28"/>
        </w:rPr>
        <w:tab/>
      </w:r>
      <w:r w:rsidR="002B32F1">
        <w:rPr>
          <w:color w:val="000000"/>
          <w:sz w:val="28"/>
          <w:szCs w:val="28"/>
        </w:rPr>
        <w:tab/>
      </w:r>
      <w:r w:rsidR="002B32F1">
        <w:rPr>
          <w:color w:val="000000"/>
          <w:sz w:val="28"/>
          <w:szCs w:val="28"/>
        </w:rPr>
        <w:tab/>
      </w:r>
      <w:r w:rsidR="002B32F1">
        <w:rPr>
          <w:color w:val="000000"/>
          <w:sz w:val="28"/>
          <w:szCs w:val="28"/>
        </w:rPr>
        <w:tab/>
      </w:r>
      <w:r w:rsidR="003F5003" w:rsidRPr="001001A5">
        <w:rPr>
          <w:color w:val="000000"/>
          <w:sz w:val="28"/>
          <w:szCs w:val="28"/>
        </w:rPr>
        <w:t xml:space="preserve">Передано в правоохранительные органы </w:t>
      </w:r>
      <w:r w:rsidR="003F5003" w:rsidRPr="001001A5">
        <w:rPr>
          <w:bCs/>
          <w:color w:val="000000"/>
          <w:sz w:val="28"/>
          <w:szCs w:val="28"/>
        </w:rPr>
        <w:t>1280</w:t>
      </w:r>
      <w:r w:rsidR="003F5003" w:rsidRPr="001001A5">
        <w:rPr>
          <w:color w:val="000000"/>
          <w:sz w:val="28"/>
          <w:szCs w:val="28"/>
        </w:rPr>
        <w:t xml:space="preserve"> материалов контроля на сумму </w:t>
      </w:r>
      <w:r w:rsidR="003F5003" w:rsidRPr="001001A5">
        <w:rPr>
          <w:bCs/>
          <w:color w:val="000000"/>
          <w:sz w:val="28"/>
          <w:szCs w:val="28"/>
        </w:rPr>
        <w:t>18 902,8</w:t>
      </w:r>
      <w:r w:rsidR="003F5003" w:rsidRPr="001001A5">
        <w:rPr>
          <w:color w:val="000000"/>
          <w:sz w:val="28"/>
          <w:szCs w:val="28"/>
        </w:rPr>
        <w:t xml:space="preserve"> млн. тенге.</w:t>
      </w:r>
      <w:r w:rsidR="002B32F1">
        <w:rPr>
          <w:color w:val="000000"/>
          <w:sz w:val="28"/>
          <w:szCs w:val="28"/>
        </w:rPr>
        <w:tab/>
      </w:r>
      <w:r w:rsidR="002B32F1">
        <w:rPr>
          <w:color w:val="000000"/>
          <w:sz w:val="28"/>
          <w:szCs w:val="28"/>
        </w:rPr>
        <w:tab/>
      </w:r>
      <w:r w:rsidR="002B32F1">
        <w:rPr>
          <w:color w:val="000000"/>
          <w:sz w:val="28"/>
          <w:szCs w:val="28"/>
        </w:rPr>
        <w:tab/>
      </w:r>
      <w:r w:rsidR="002B32F1">
        <w:rPr>
          <w:color w:val="000000"/>
          <w:sz w:val="28"/>
          <w:szCs w:val="28"/>
        </w:rPr>
        <w:tab/>
      </w:r>
      <w:r w:rsidR="002B32F1">
        <w:rPr>
          <w:color w:val="000000"/>
          <w:sz w:val="28"/>
          <w:szCs w:val="28"/>
        </w:rPr>
        <w:tab/>
      </w:r>
      <w:r w:rsidR="002B32F1">
        <w:rPr>
          <w:color w:val="000000"/>
          <w:sz w:val="28"/>
          <w:szCs w:val="28"/>
        </w:rPr>
        <w:tab/>
      </w:r>
      <w:r w:rsidR="002B32F1">
        <w:rPr>
          <w:color w:val="000000"/>
          <w:sz w:val="28"/>
          <w:szCs w:val="28"/>
        </w:rPr>
        <w:tab/>
      </w:r>
      <w:r w:rsidR="002B32F1">
        <w:rPr>
          <w:color w:val="000000"/>
          <w:sz w:val="28"/>
          <w:szCs w:val="28"/>
        </w:rPr>
        <w:tab/>
      </w:r>
      <w:r w:rsidR="002B32F1">
        <w:rPr>
          <w:color w:val="000000"/>
          <w:sz w:val="28"/>
          <w:szCs w:val="28"/>
        </w:rPr>
        <w:tab/>
      </w:r>
      <w:r w:rsidR="003F5003" w:rsidRPr="001001A5">
        <w:rPr>
          <w:color w:val="000000"/>
          <w:sz w:val="28"/>
          <w:szCs w:val="28"/>
        </w:rPr>
        <w:t xml:space="preserve">В соответствии с Кодексом Республики Казахстан «Об административных правонарушениях» наложено административных взысканий на </w:t>
      </w:r>
      <w:r w:rsidR="003F5003" w:rsidRPr="001001A5">
        <w:rPr>
          <w:bCs/>
          <w:color w:val="000000"/>
          <w:sz w:val="28"/>
          <w:szCs w:val="28"/>
        </w:rPr>
        <w:t>434</w:t>
      </w:r>
      <w:r w:rsidR="003F5003" w:rsidRPr="001001A5">
        <w:rPr>
          <w:color w:val="000000"/>
          <w:sz w:val="28"/>
          <w:szCs w:val="28"/>
        </w:rPr>
        <w:t xml:space="preserve"> должностных лица на сумму </w:t>
      </w:r>
      <w:r w:rsidR="003F5003" w:rsidRPr="001001A5">
        <w:rPr>
          <w:bCs/>
          <w:color w:val="000000"/>
          <w:sz w:val="28"/>
          <w:szCs w:val="28"/>
        </w:rPr>
        <w:t>3,9</w:t>
      </w:r>
      <w:r w:rsidR="003F5003" w:rsidRPr="001001A5">
        <w:rPr>
          <w:color w:val="000000"/>
          <w:sz w:val="28"/>
          <w:szCs w:val="28"/>
        </w:rPr>
        <w:t xml:space="preserve"> млн. тенге, из них поступило в бюджет - </w:t>
      </w:r>
      <w:r w:rsidR="003F5003" w:rsidRPr="001001A5">
        <w:rPr>
          <w:bCs/>
          <w:color w:val="000000"/>
          <w:sz w:val="28"/>
          <w:szCs w:val="28"/>
        </w:rPr>
        <w:t>3,2</w:t>
      </w:r>
      <w:r w:rsidR="003F5003" w:rsidRPr="001001A5">
        <w:rPr>
          <w:color w:val="000000"/>
          <w:sz w:val="28"/>
          <w:szCs w:val="28"/>
        </w:rPr>
        <w:t xml:space="preserve"> млн. тенге.</w:t>
      </w:r>
      <w:r w:rsidR="002B32F1">
        <w:rPr>
          <w:color w:val="000000"/>
          <w:sz w:val="28"/>
          <w:szCs w:val="28"/>
        </w:rPr>
        <w:tab/>
      </w:r>
      <w:r w:rsidR="002B32F1">
        <w:rPr>
          <w:color w:val="000000"/>
          <w:sz w:val="28"/>
          <w:szCs w:val="28"/>
        </w:rPr>
        <w:tab/>
      </w:r>
      <w:r w:rsidR="002B32F1">
        <w:rPr>
          <w:color w:val="000000"/>
          <w:sz w:val="28"/>
          <w:szCs w:val="28"/>
        </w:rPr>
        <w:tab/>
      </w:r>
      <w:r w:rsidR="002B32F1">
        <w:rPr>
          <w:color w:val="000000"/>
          <w:sz w:val="28"/>
          <w:szCs w:val="28"/>
        </w:rPr>
        <w:tab/>
      </w:r>
      <w:r w:rsidR="002B32F1">
        <w:rPr>
          <w:color w:val="000000"/>
          <w:sz w:val="28"/>
          <w:szCs w:val="28"/>
        </w:rPr>
        <w:tab/>
      </w:r>
      <w:r w:rsidR="002B32F1">
        <w:rPr>
          <w:color w:val="000000"/>
          <w:sz w:val="28"/>
          <w:szCs w:val="28"/>
        </w:rPr>
        <w:tab/>
      </w:r>
      <w:r w:rsidR="002B32F1">
        <w:rPr>
          <w:color w:val="000000"/>
          <w:sz w:val="28"/>
          <w:szCs w:val="28"/>
        </w:rPr>
        <w:tab/>
      </w:r>
      <w:r w:rsidR="002B32F1">
        <w:rPr>
          <w:color w:val="000000"/>
          <w:sz w:val="28"/>
          <w:szCs w:val="28"/>
        </w:rPr>
        <w:tab/>
      </w:r>
      <w:r w:rsidR="003F5003" w:rsidRPr="001001A5">
        <w:rPr>
          <w:color w:val="000000"/>
          <w:sz w:val="28"/>
          <w:szCs w:val="28"/>
        </w:rPr>
        <w:t xml:space="preserve">К дисциплинарной и материальной ответственности привлечено 1453 работника проверенных объектов контроля. </w:t>
      </w:r>
      <w:r w:rsidR="002B32F1">
        <w:rPr>
          <w:color w:val="000000"/>
          <w:sz w:val="28"/>
          <w:szCs w:val="28"/>
        </w:rPr>
        <w:tab/>
      </w:r>
      <w:r w:rsidR="002B32F1">
        <w:rPr>
          <w:color w:val="000000"/>
          <w:sz w:val="28"/>
          <w:szCs w:val="28"/>
        </w:rPr>
        <w:tab/>
      </w:r>
      <w:r w:rsidR="002B32F1">
        <w:rPr>
          <w:color w:val="000000"/>
          <w:sz w:val="28"/>
          <w:szCs w:val="28"/>
        </w:rPr>
        <w:tab/>
      </w:r>
      <w:r w:rsidR="002B32F1">
        <w:rPr>
          <w:color w:val="000000"/>
          <w:sz w:val="28"/>
          <w:szCs w:val="28"/>
        </w:rPr>
        <w:tab/>
      </w:r>
      <w:r w:rsidR="002B32F1">
        <w:rPr>
          <w:color w:val="000000"/>
          <w:sz w:val="28"/>
          <w:szCs w:val="28"/>
        </w:rPr>
        <w:tab/>
      </w:r>
      <w:r w:rsidR="002B32F1">
        <w:rPr>
          <w:color w:val="000000"/>
          <w:sz w:val="28"/>
          <w:szCs w:val="28"/>
        </w:rPr>
        <w:tab/>
      </w:r>
      <w:r w:rsidR="003F5003" w:rsidRPr="001001A5">
        <w:rPr>
          <w:color w:val="000000"/>
          <w:sz w:val="28"/>
          <w:szCs w:val="28"/>
        </w:rPr>
        <w:t xml:space="preserve">Кроме того, </w:t>
      </w:r>
      <w:r w:rsidR="003F5003" w:rsidRPr="001001A5">
        <w:rPr>
          <w:bCs/>
          <w:color w:val="000000"/>
          <w:sz w:val="28"/>
          <w:szCs w:val="28"/>
        </w:rPr>
        <w:t>по итогам проверок соответствия законодательству о государственных закупках организаторам конкурсов</w:t>
      </w:r>
      <w:r w:rsidR="003F5003" w:rsidRPr="001001A5">
        <w:rPr>
          <w:color w:val="000000"/>
          <w:sz w:val="28"/>
          <w:szCs w:val="28"/>
        </w:rPr>
        <w:t xml:space="preserve"> внесено 547 актов реагирования, из них удовлетворено 383.</w:t>
      </w:r>
      <w:r w:rsidR="002B32F1">
        <w:rPr>
          <w:color w:val="000000"/>
          <w:sz w:val="28"/>
          <w:szCs w:val="28"/>
        </w:rPr>
        <w:tab/>
      </w:r>
      <w:r w:rsidR="002B32F1">
        <w:rPr>
          <w:color w:val="000000"/>
          <w:sz w:val="28"/>
          <w:szCs w:val="28"/>
        </w:rPr>
        <w:tab/>
      </w:r>
      <w:r w:rsidR="002B32F1">
        <w:rPr>
          <w:color w:val="000000"/>
          <w:sz w:val="28"/>
          <w:szCs w:val="28"/>
        </w:rPr>
        <w:tab/>
      </w:r>
      <w:r w:rsidR="002B32F1">
        <w:rPr>
          <w:color w:val="000000"/>
          <w:sz w:val="28"/>
          <w:szCs w:val="28"/>
        </w:rPr>
        <w:tab/>
      </w:r>
      <w:r w:rsidR="002B32F1">
        <w:rPr>
          <w:color w:val="000000"/>
          <w:sz w:val="28"/>
          <w:szCs w:val="28"/>
        </w:rPr>
        <w:tab/>
      </w:r>
      <w:r w:rsidR="002B32F1">
        <w:rPr>
          <w:color w:val="000000"/>
          <w:sz w:val="28"/>
          <w:szCs w:val="28"/>
        </w:rPr>
        <w:tab/>
      </w:r>
      <w:r w:rsidR="003F5003" w:rsidRPr="001001A5">
        <w:rPr>
          <w:color w:val="000000"/>
          <w:sz w:val="28"/>
          <w:szCs w:val="28"/>
        </w:rPr>
        <w:t xml:space="preserve">Предъявлено в суды </w:t>
      </w:r>
      <w:r w:rsidR="003F5003" w:rsidRPr="001001A5">
        <w:rPr>
          <w:bCs/>
          <w:color w:val="000000"/>
          <w:sz w:val="28"/>
          <w:szCs w:val="28"/>
        </w:rPr>
        <w:t>134</w:t>
      </w:r>
      <w:r w:rsidR="003F5003" w:rsidRPr="001001A5">
        <w:rPr>
          <w:color w:val="000000"/>
          <w:sz w:val="28"/>
          <w:szCs w:val="28"/>
        </w:rPr>
        <w:t xml:space="preserve"> иска об отмене итогов конкурсов и признании недействительными сделок, заключенных по их итогам. </w:t>
      </w:r>
      <w:r w:rsidR="002B32F1">
        <w:rPr>
          <w:color w:val="000000"/>
          <w:sz w:val="28"/>
          <w:szCs w:val="28"/>
        </w:rPr>
        <w:tab/>
      </w:r>
      <w:r w:rsidR="002B32F1">
        <w:rPr>
          <w:color w:val="000000"/>
          <w:sz w:val="28"/>
          <w:szCs w:val="28"/>
        </w:rPr>
        <w:tab/>
      </w:r>
      <w:r w:rsidR="002B32F1">
        <w:rPr>
          <w:color w:val="000000"/>
          <w:sz w:val="28"/>
          <w:szCs w:val="28"/>
        </w:rPr>
        <w:tab/>
      </w:r>
      <w:r w:rsidR="002B32F1">
        <w:rPr>
          <w:color w:val="000000"/>
          <w:sz w:val="28"/>
          <w:szCs w:val="28"/>
        </w:rPr>
        <w:tab/>
      </w:r>
      <w:r w:rsidR="003F5003" w:rsidRPr="001001A5">
        <w:rPr>
          <w:color w:val="000000"/>
          <w:sz w:val="28"/>
          <w:szCs w:val="28"/>
        </w:rPr>
        <w:t xml:space="preserve">В правоохранительные органы направлены </w:t>
      </w:r>
      <w:r w:rsidR="003F5003" w:rsidRPr="001001A5">
        <w:rPr>
          <w:bCs/>
          <w:color w:val="000000"/>
          <w:sz w:val="28"/>
          <w:szCs w:val="28"/>
        </w:rPr>
        <w:t>233</w:t>
      </w:r>
      <w:r w:rsidR="003F5003" w:rsidRPr="001001A5">
        <w:rPr>
          <w:color w:val="000000"/>
          <w:sz w:val="28"/>
          <w:szCs w:val="28"/>
        </w:rPr>
        <w:t xml:space="preserve"> материала проверок для принятия процессуального решения, по </w:t>
      </w:r>
      <w:r w:rsidR="003F5003" w:rsidRPr="001001A5">
        <w:rPr>
          <w:bCs/>
          <w:color w:val="000000"/>
          <w:sz w:val="28"/>
          <w:szCs w:val="28"/>
        </w:rPr>
        <w:t xml:space="preserve">21 </w:t>
      </w:r>
      <w:r w:rsidR="003F5003" w:rsidRPr="001001A5">
        <w:rPr>
          <w:color w:val="000000"/>
          <w:sz w:val="28"/>
          <w:szCs w:val="28"/>
        </w:rPr>
        <w:t>материалу возбуждены уголовные дела.</w:t>
      </w:r>
      <w:r w:rsidR="002B32F1">
        <w:rPr>
          <w:color w:val="000000"/>
          <w:sz w:val="28"/>
          <w:szCs w:val="28"/>
        </w:rPr>
        <w:tab/>
      </w:r>
      <w:r w:rsidR="002B32F1">
        <w:rPr>
          <w:color w:val="000000"/>
          <w:sz w:val="28"/>
          <w:szCs w:val="28"/>
        </w:rPr>
        <w:tab/>
      </w:r>
      <w:r w:rsidR="002B32F1">
        <w:rPr>
          <w:color w:val="000000"/>
          <w:sz w:val="28"/>
          <w:szCs w:val="28"/>
        </w:rPr>
        <w:tab/>
      </w:r>
      <w:r w:rsidR="002B32F1">
        <w:rPr>
          <w:color w:val="000000"/>
          <w:sz w:val="28"/>
          <w:szCs w:val="28"/>
        </w:rPr>
        <w:tab/>
      </w:r>
      <w:r w:rsidR="002B32F1">
        <w:rPr>
          <w:color w:val="000000"/>
          <w:sz w:val="28"/>
          <w:szCs w:val="28"/>
        </w:rPr>
        <w:tab/>
      </w:r>
      <w:r w:rsidR="002B32F1">
        <w:rPr>
          <w:color w:val="000000"/>
          <w:sz w:val="28"/>
          <w:szCs w:val="28"/>
        </w:rPr>
        <w:tab/>
      </w:r>
      <w:r w:rsidR="002B32F1">
        <w:rPr>
          <w:color w:val="000000"/>
          <w:sz w:val="28"/>
          <w:szCs w:val="28"/>
        </w:rPr>
        <w:tab/>
      </w:r>
      <w:r w:rsidR="002B32F1">
        <w:rPr>
          <w:color w:val="000000"/>
          <w:sz w:val="28"/>
          <w:szCs w:val="28"/>
        </w:rPr>
        <w:tab/>
      </w:r>
      <w:r w:rsidR="002B32F1">
        <w:rPr>
          <w:color w:val="000000"/>
          <w:sz w:val="28"/>
          <w:szCs w:val="28"/>
        </w:rPr>
        <w:tab/>
      </w:r>
      <w:r w:rsidR="002B32F1">
        <w:rPr>
          <w:color w:val="000000"/>
          <w:sz w:val="28"/>
          <w:szCs w:val="28"/>
        </w:rPr>
        <w:tab/>
      </w:r>
      <w:r w:rsidR="002B32F1">
        <w:rPr>
          <w:color w:val="000000"/>
          <w:sz w:val="28"/>
          <w:szCs w:val="28"/>
        </w:rPr>
        <w:tab/>
      </w:r>
      <w:r w:rsidR="002B32F1">
        <w:rPr>
          <w:color w:val="000000"/>
          <w:sz w:val="28"/>
          <w:szCs w:val="28"/>
        </w:rPr>
        <w:tab/>
      </w:r>
      <w:r w:rsidR="002B32F1">
        <w:rPr>
          <w:color w:val="000000"/>
          <w:sz w:val="28"/>
          <w:szCs w:val="28"/>
        </w:rPr>
        <w:tab/>
      </w:r>
      <w:r w:rsidR="003F5003" w:rsidRPr="001001A5">
        <w:rPr>
          <w:color w:val="000000"/>
          <w:sz w:val="28"/>
          <w:szCs w:val="28"/>
        </w:rPr>
        <w:t xml:space="preserve">За нарушения законодательства, допущенные при осуществлении государственных закупок, </w:t>
      </w:r>
      <w:r w:rsidR="003F5003" w:rsidRPr="001001A5">
        <w:rPr>
          <w:bCs/>
          <w:color w:val="000000"/>
          <w:sz w:val="28"/>
          <w:szCs w:val="28"/>
        </w:rPr>
        <w:t>526</w:t>
      </w:r>
      <w:r w:rsidR="003F5003" w:rsidRPr="001001A5">
        <w:rPr>
          <w:color w:val="000000"/>
          <w:sz w:val="28"/>
          <w:szCs w:val="28"/>
        </w:rPr>
        <w:t xml:space="preserve"> должностных лиц привлечены к дисциплинарной ответственности, из них 10 освобождены от занимаемых должностей, </w:t>
      </w:r>
      <w:r w:rsidR="003F5003" w:rsidRPr="001001A5">
        <w:rPr>
          <w:bCs/>
          <w:color w:val="000000"/>
          <w:sz w:val="28"/>
          <w:szCs w:val="28"/>
        </w:rPr>
        <w:t>44</w:t>
      </w:r>
      <w:r w:rsidR="003F5003" w:rsidRPr="001001A5">
        <w:rPr>
          <w:color w:val="000000"/>
          <w:sz w:val="28"/>
          <w:szCs w:val="28"/>
        </w:rPr>
        <w:t xml:space="preserve"> должностных лица привлечены к административной ответственности. </w:t>
      </w:r>
    </w:p>
    <w:p w:rsidR="002B32F1" w:rsidRDefault="002B32F1" w:rsidP="002B32F1">
      <w:pPr>
        <w:jc w:val="both"/>
        <w:rPr>
          <w:sz w:val="28"/>
          <w:szCs w:val="28"/>
        </w:rPr>
      </w:pPr>
      <w:r>
        <w:tab/>
      </w:r>
      <w:r w:rsidR="00AB5DBE" w:rsidRPr="002B32F1">
        <w:rPr>
          <w:sz w:val="28"/>
          <w:szCs w:val="28"/>
        </w:rPr>
        <w:t>Дело в том, что в работе многочисленных ревизоров присутствует определенный конфликт интересов. Видится, что конфликт связан с тем, что Правительство само распределяет бюджетные средства и само же, в лице Комитета финансового контроля и государственных закупок Министерства финансов, контролирует эффективность их расходования. Полномочия по осуществлению внешнего и внутреннего контроля имеют слабое законодательное разделение, потому наблюдается в этой работе дублирование. В частности, Комитет финансового контроля, являясь службой внутреннего контроля, выполняет внешний контроль исполнения местных бюджетов, чем обязаны заниматься ревизионные комиссии Маслихатов. К тому же сложившаяся структура и штатная численность органов государственного финансового контроля характеризуется непропорциональностью. Численность работников Счетного комитета — 70 человек, что составляет 4,7 процента от общей численности всех контролеров. В то же время состав ревизионных комиссий Маслихатов всех уровней — 287 человек (19,3 процента), Комитета финансового контроля — 1 051 человек (70,8 процента), служб внутреннего контроля центральных государственных органов — 77 человек (5,2 процента). Таким образом, существует явная диспропорция в численности органов внешнего и внутреннего контроля, не позволяющая внешнему контролю полноценно реализовать определенные</w:t>
      </w:r>
      <w:r w:rsidR="00807BFF" w:rsidRPr="002B32F1">
        <w:rPr>
          <w:sz w:val="28"/>
          <w:szCs w:val="28"/>
        </w:rPr>
        <w:t xml:space="preserve"> законодательством полномочия.</w:t>
      </w:r>
      <w:r w:rsidR="00807BFF" w:rsidRPr="002B32F1">
        <w:rPr>
          <w:sz w:val="28"/>
          <w:szCs w:val="28"/>
        </w:rPr>
        <w:br/>
      </w:r>
      <w:r w:rsidR="00807BFF" w:rsidRPr="002B32F1">
        <w:rPr>
          <w:sz w:val="28"/>
          <w:szCs w:val="28"/>
        </w:rPr>
        <w:tab/>
      </w:r>
      <w:r w:rsidR="00AB5DBE" w:rsidRPr="002B32F1">
        <w:rPr>
          <w:sz w:val="28"/>
          <w:szCs w:val="28"/>
        </w:rPr>
        <w:t>Весьма примечательно, что только в 2005 году объем выявленных органами фин</w:t>
      </w:r>
      <w:r w:rsidR="00CB6BA4" w:rsidRPr="002B32F1">
        <w:rPr>
          <w:sz w:val="28"/>
          <w:szCs w:val="28"/>
        </w:rPr>
        <w:t xml:space="preserve">ансового </w:t>
      </w:r>
      <w:r w:rsidR="00AB5DBE" w:rsidRPr="002B32F1">
        <w:rPr>
          <w:sz w:val="28"/>
          <w:szCs w:val="28"/>
        </w:rPr>
        <w:t xml:space="preserve">контроля нарушений увеличился по сравнению с 2004 </w:t>
      </w:r>
      <w:r w:rsidR="00AB5DBE" w:rsidRPr="002B32F1">
        <w:rPr>
          <w:sz w:val="28"/>
          <w:szCs w:val="28"/>
        </w:rPr>
        <w:lastRenderedPageBreak/>
        <w:t>годом более чем в три раза: с 28,7 миллиарда до 87,2 миллиарда тенге. Однако, несмотря на то что Комитет фин</w:t>
      </w:r>
      <w:r w:rsidR="00CB6BA4" w:rsidRPr="002B32F1">
        <w:rPr>
          <w:sz w:val="28"/>
          <w:szCs w:val="28"/>
        </w:rPr>
        <w:t xml:space="preserve">ансового </w:t>
      </w:r>
      <w:r w:rsidR="00AB5DBE" w:rsidRPr="002B32F1">
        <w:rPr>
          <w:sz w:val="28"/>
          <w:szCs w:val="28"/>
        </w:rPr>
        <w:t>контроля довольно большой по численности государственных контролирующих органов, в 2005 году им выявлено нарушений в 1,7 раза м</w:t>
      </w:r>
      <w:r w:rsidR="00807BFF" w:rsidRPr="002B32F1">
        <w:rPr>
          <w:sz w:val="28"/>
          <w:szCs w:val="28"/>
        </w:rPr>
        <w:t xml:space="preserve">еньше, чем Счетным комитетом. </w:t>
      </w:r>
      <w:r w:rsidRPr="002B32F1">
        <w:rPr>
          <w:sz w:val="28"/>
          <w:szCs w:val="28"/>
        </w:rPr>
        <w:tab/>
      </w:r>
      <w:r w:rsidRPr="002B32F1">
        <w:rPr>
          <w:sz w:val="28"/>
          <w:szCs w:val="28"/>
        </w:rPr>
        <w:tab/>
        <w:t>Министерство финансов не контролировало целевое использование средств резерва Правительства на должном уровне. Таковы результаты контроля Счетного комитета.</w:t>
      </w:r>
    </w:p>
    <w:p w:rsidR="002B32F1" w:rsidRDefault="002B32F1" w:rsidP="002B32F1">
      <w:pPr>
        <w:jc w:val="both"/>
        <w:rPr>
          <w:color w:val="000000"/>
          <w:sz w:val="28"/>
          <w:szCs w:val="28"/>
        </w:rPr>
      </w:pPr>
      <w:r>
        <w:tab/>
      </w:r>
      <w:r w:rsidRPr="00254581">
        <w:rPr>
          <w:color w:val="000000"/>
          <w:sz w:val="28"/>
          <w:szCs w:val="28"/>
        </w:rPr>
        <w:t>Счетный комитет осуществил контроль за целевым использованием 5,7 млрд. тенге, выделенных из резерва Правительства в 2005-2006 годах. Были выявлены нарушения на сумму 1,3 млрд. тенге, среди них неэффективное использование бюджетных средств 947,7 млн. тенге, нецелевое - 248,1 млн. тенге, необоснованное - 31,5 млн. тенге и прочие нарушения - 113,2 млн. тенге. Допущено нарушение законодательства о гос</w:t>
      </w:r>
      <w:r>
        <w:rPr>
          <w:color w:val="000000"/>
          <w:sz w:val="28"/>
          <w:szCs w:val="28"/>
        </w:rPr>
        <w:t xml:space="preserve">ударственных </w:t>
      </w:r>
      <w:r w:rsidRPr="00254581">
        <w:rPr>
          <w:color w:val="000000"/>
          <w:sz w:val="28"/>
          <w:szCs w:val="28"/>
        </w:rPr>
        <w:t>закупках на сумму 754,5 млн. тенге.</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sidRPr="00254581">
        <w:rPr>
          <w:color w:val="000000"/>
          <w:sz w:val="28"/>
          <w:szCs w:val="28"/>
        </w:rPr>
        <w:t>Так, выделенные средства из резерва Правительства в сумме 660,0 млн. тенге на увеличение уставного капитала АО «НК «Казахстан инжиниринг» были направлены на организацию автобусного производства в городе Кокшетау, а также на реализацию его продукции. Однако, в настоящее время ТОО «КАМАЗ–Инжиниринг» сборку автобусов не производит, указанные средства использованы неэффективно. Кроме того, АО «НК «Казахстан инжиниринг» государственные закупки автобусов городского типа проводило между аффинированными лицами.</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sidRPr="00254581">
        <w:rPr>
          <w:color w:val="000000"/>
          <w:sz w:val="28"/>
          <w:szCs w:val="28"/>
        </w:rPr>
        <w:t>ТОО «Шернияз» (далее перерегистрировано в ТОО «Шерали») приобрело на средства резерва Правительства 25 автобусов на лизинговой основе, переоформило их в свою собственность. Товарищество не соблюдало графики погашения задолженности по договорам финансового лизинга. Была допущена просроченная задолженность в сумме 14,0 млн. тенге. Более того, как показала проверка, ТОО «Шерали» отсутствует по месту регистрации. Налоговые декларации с момента регистрации по настоящее время товариществом не сдаются, налоги не платятся.</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sidRPr="00254581">
        <w:rPr>
          <w:color w:val="000000"/>
          <w:sz w:val="28"/>
          <w:szCs w:val="28"/>
        </w:rPr>
        <w:t>Согласно законодательству, Комитет промышленности и научно–технического развития должен формировать и вести государственный реестр казахстанских производителей товаров, работ и услуг казахстанского происхождения, соответствующих государственным и международным стандартам. Но Комитет для выполнения данных работ привлек АО «Казахстанское контрактное агентство». Из резерва Правительства Агентству было выделено 46,0 млн. тенге, из них 27,3 млн. тенге использовано не по целевому назначению.</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sidRPr="00254581">
        <w:rPr>
          <w:color w:val="000000"/>
          <w:sz w:val="28"/>
          <w:szCs w:val="28"/>
        </w:rPr>
        <w:t xml:space="preserve">Департаментом по мобилизационной подготовке, гражданской обороне, организации предупреждения и ликвидации аварий и стихийных бедствий по Южно-Казахстанской области выделенные средства из резерва Правительства в сумме 218,8 млн. тенге на выплату компенсации за коммерческие объекты использованы не по целевому назначению. Департаментом также при использовании средств в сумме 80 млн. тенге, выделенных из резерва на  проведение работ по отводу шахтных вод из </w:t>
      </w:r>
      <w:r w:rsidRPr="00254581">
        <w:rPr>
          <w:color w:val="000000"/>
          <w:sz w:val="28"/>
          <w:szCs w:val="28"/>
        </w:rPr>
        <w:lastRenderedPageBreak/>
        <w:t>рудника «Глубокий», допущена переплата в сумме 11,1 млн. тенге.</w:t>
      </w:r>
      <w:r>
        <w:rPr>
          <w:color w:val="000000"/>
          <w:sz w:val="28"/>
          <w:szCs w:val="28"/>
        </w:rPr>
        <w:tab/>
      </w:r>
      <w:r w:rsidRPr="00254581">
        <w:rPr>
          <w:color w:val="000000"/>
          <w:sz w:val="28"/>
          <w:szCs w:val="28"/>
        </w:rPr>
        <w:t>Министерство образования и науки нарушило законодательство о гос</w:t>
      </w:r>
      <w:r>
        <w:rPr>
          <w:color w:val="000000"/>
          <w:sz w:val="28"/>
          <w:szCs w:val="28"/>
        </w:rPr>
        <w:t xml:space="preserve">ударственных </w:t>
      </w:r>
      <w:r w:rsidRPr="00254581">
        <w:rPr>
          <w:color w:val="000000"/>
          <w:sz w:val="28"/>
          <w:szCs w:val="28"/>
        </w:rPr>
        <w:t>закупках в ходе проведения ремонтных работ в высших учебных заведениях Алматы. Оно выбрало поставщиками услуг ТОО «Модуль» и ТОО «Енбек», не соответствовавшее квалификационным требованиям. Ремонтные работы подрядчиками проведены некачественно. В результате Министерством допущены  дополнительные затраты и неэффективное использование средств резерва Правительства на ремонтные работы ВУЗов. Капитальный ремонт  в высших учебных заведениях Алматы на сумму 278,1 млн. тенге был проведен без проектно-сметной документации. Устранение недостатков работы ТОО «Модуль» ВУЗами было проведено за счет собственных средств на сумму 77,3 млн. тенге.    </w:t>
      </w:r>
      <w:r>
        <w:rPr>
          <w:color w:val="000000"/>
          <w:sz w:val="28"/>
          <w:szCs w:val="28"/>
        </w:rPr>
        <w:tab/>
      </w:r>
      <w:r w:rsidRPr="00254581">
        <w:rPr>
          <w:color w:val="000000"/>
          <w:sz w:val="28"/>
          <w:szCs w:val="28"/>
        </w:rPr>
        <w:t>Министерством финансов не проводится работа по возврату исполненных обязательств налоговых органов и органов дознания, предварительного следствия, прокуратуры и суда, по вине которых решениями судов из резерва Правительства выплачены средства в сумме 147,4 млн. тенге.</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sidRPr="00254581">
        <w:rPr>
          <w:color w:val="000000"/>
          <w:sz w:val="28"/>
          <w:szCs w:val="28"/>
        </w:rPr>
        <w:t>Счетный комитет рекомендует принять меры по устранению выявленных нарушений, осуществлению эффективного контроля за целевым использованием средств резерва Правительства.</w:t>
      </w:r>
    </w:p>
    <w:p w:rsidR="00F1733E" w:rsidRPr="00254581" w:rsidRDefault="00F1733E" w:rsidP="002B32F1">
      <w:pPr>
        <w:jc w:val="both"/>
        <w:rPr>
          <w:color w:val="000000"/>
          <w:sz w:val="28"/>
          <w:szCs w:val="28"/>
        </w:rPr>
      </w:pPr>
    </w:p>
    <w:p w:rsidR="002B32F1" w:rsidRPr="00254581" w:rsidRDefault="002B32F1" w:rsidP="002B32F1">
      <w:pPr>
        <w:pStyle w:val="a3"/>
        <w:jc w:val="both"/>
        <w:rPr>
          <w:color w:val="000000"/>
          <w:sz w:val="28"/>
          <w:szCs w:val="28"/>
        </w:rPr>
      </w:pPr>
      <w:r w:rsidRPr="00254581">
        <w:rPr>
          <w:color w:val="000000"/>
          <w:sz w:val="28"/>
          <w:szCs w:val="28"/>
        </w:rPr>
        <w:t> </w:t>
      </w:r>
    </w:p>
    <w:p w:rsidR="002B32F1" w:rsidRPr="00254581" w:rsidRDefault="002B32F1" w:rsidP="002B32F1">
      <w:pPr>
        <w:jc w:val="both"/>
        <w:rPr>
          <w:color w:val="000000"/>
          <w:sz w:val="28"/>
          <w:szCs w:val="28"/>
        </w:rPr>
      </w:pPr>
    </w:p>
    <w:p w:rsidR="002B32F1" w:rsidRPr="00254581" w:rsidRDefault="002B32F1" w:rsidP="002B32F1">
      <w:pPr>
        <w:jc w:val="both"/>
        <w:rPr>
          <w:color w:val="000000"/>
          <w:sz w:val="28"/>
          <w:szCs w:val="28"/>
        </w:rPr>
      </w:pPr>
    </w:p>
    <w:p w:rsidR="003F5003" w:rsidRPr="001001A5" w:rsidRDefault="00807BFF" w:rsidP="0002529A">
      <w:pPr>
        <w:jc w:val="both"/>
        <w:rPr>
          <w:color w:val="000000"/>
          <w:sz w:val="28"/>
          <w:szCs w:val="28"/>
        </w:rPr>
      </w:pPr>
      <w:r>
        <w:rPr>
          <w:color w:val="000000"/>
          <w:sz w:val="28"/>
          <w:szCs w:val="28"/>
        </w:rPr>
        <w:br/>
      </w:r>
      <w:r>
        <w:rPr>
          <w:color w:val="000000"/>
          <w:sz w:val="28"/>
          <w:szCs w:val="28"/>
        </w:rPr>
        <w:tab/>
      </w:r>
      <w:r w:rsidR="0002529A" w:rsidRPr="001001A5">
        <w:rPr>
          <w:color w:val="000000"/>
          <w:sz w:val="28"/>
          <w:szCs w:val="28"/>
        </w:rPr>
        <w:br/>
      </w:r>
    </w:p>
    <w:p w:rsidR="0053302F" w:rsidRPr="001001A5" w:rsidRDefault="0053302F" w:rsidP="0053302F">
      <w:pPr>
        <w:rPr>
          <w:color w:val="000000"/>
          <w:sz w:val="28"/>
          <w:szCs w:val="28"/>
        </w:rPr>
      </w:pPr>
    </w:p>
    <w:p w:rsidR="00984006" w:rsidRDefault="0053302F" w:rsidP="00807BFF">
      <w:pPr>
        <w:tabs>
          <w:tab w:val="left" w:pos="708"/>
          <w:tab w:val="left" w:pos="1245"/>
        </w:tabs>
        <w:rPr>
          <w:color w:val="000000"/>
          <w:sz w:val="28"/>
          <w:szCs w:val="28"/>
        </w:rPr>
      </w:pPr>
      <w:r w:rsidRPr="001001A5">
        <w:rPr>
          <w:color w:val="000000"/>
          <w:sz w:val="28"/>
          <w:szCs w:val="28"/>
        </w:rPr>
        <w:tab/>
      </w:r>
      <w:r w:rsidR="00807BFF">
        <w:rPr>
          <w:color w:val="000000"/>
          <w:sz w:val="28"/>
          <w:szCs w:val="28"/>
        </w:rPr>
        <w:tab/>
      </w:r>
    </w:p>
    <w:p w:rsidR="00052F68" w:rsidRDefault="00052F68" w:rsidP="00807BFF">
      <w:pPr>
        <w:tabs>
          <w:tab w:val="left" w:pos="708"/>
          <w:tab w:val="left" w:pos="1245"/>
        </w:tabs>
        <w:rPr>
          <w:color w:val="000000"/>
          <w:sz w:val="28"/>
          <w:szCs w:val="28"/>
        </w:rPr>
      </w:pPr>
    </w:p>
    <w:p w:rsidR="002B32F1" w:rsidRDefault="002B32F1" w:rsidP="00807BFF">
      <w:pPr>
        <w:tabs>
          <w:tab w:val="left" w:pos="708"/>
          <w:tab w:val="left" w:pos="1245"/>
        </w:tabs>
        <w:rPr>
          <w:color w:val="000000"/>
          <w:sz w:val="28"/>
          <w:szCs w:val="28"/>
        </w:rPr>
      </w:pPr>
    </w:p>
    <w:p w:rsidR="002B32F1" w:rsidRDefault="002B32F1" w:rsidP="00807BFF">
      <w:pPr>
        <w:tabs>
          <w:tab w:val="left" w:pos="708"/>
          <w:tab w:val="left" w:pos="1245"/>
        </w:tabs>
        <w:rPr>
          <w:color w:val="000000"/>
          <w:sz w:val="28"/>
          <w:szCs w:val="28"/>
        </w:rPr>
      </w:pPr>
    </w:p>
    <w:p w:rsidR="002B32F1" w:rsidRDefault="002B32F1" w:rsidP="00807BFF">
      <w:pPr>
        <w:tabs>
          <w:tab w:val="left" w:pos="708"/>
          <w:tab w:val="left" w:pos="1245"/>
        </w:tabs>
        <w:rPr>
          <w:color w:val="000000"/>
          <w:sz w:val="28"/>
          <w:szCs w:val="28"/>
        </w:rPr>
      </w:pPr>
    </w:p>
    <w:p w:rsidR="002B32F1" w:rsidRDefault="002B32F1" w:rsidP="00807BFF">
      <w:pPr>
        <w:tabs>
          <w:tab w:val="left" w:pos="708"/>
          <w:tab w:val="left" w:pos="1245"/>
        </w:tabs>
        <w:rPr>
          <w:color w:val="000000"/>
          <w:sz w:val="28"/>
          <w:szCs w:val="28"/>
        </w:rPr>
      </w:pPr>
    </w:p>
    <w:p w:rsidR="002B32F1" w:rsidRDefault="002B32F1" w:rsidP="00807BFF">
      <w:pPr>
        <w:tabs>
          <w:tab w:val="left" w:pos="708"/>
          <w:tab w:val="left" w:pos="1245"/>
        </w:tabs>
        <w:rPr>
          <w:color w:val="000000"/>
          <w:sz w:val="28"/>
          <w:szCs w:val="28"/>
        </w:rPr>
      </w:pPr>
    </w:p>
    <w:p w:rsidR="002B32F1" w:rsidRDefault="002B32F1" w:rsidP="00807BFF">
      <w:pPr>
        <w:tabs>
          <w:tab w:val="left" w:pos="708"/>
          <w:tab w:val="left" w:pos="1245"/>
        </w:tabs>
        <w:rPr>
          <w:color w:val="000000"/>
          <w:sz w:val="28"/>
          <w:szCs w:val="28"/>
        </w:rPr>
      </w:pPr>
    </w:p>
    <w:p w:rsidR="002B32F1" w:rsidRDefault="002B32F1" w:rsidP="00807BFF">
      <w:pPr>
        <w:tabs>
          <w:tab w:val="left" w:pos="708"/>
          <w:tab w:val="left" w:pos="1245"/>
        </w:tabs>
        <w:rPr>
          <w:color w:val="000000"/>
          <w:sz w:val="28"/>
          <w:szCs w:val="28"/>
        </w:rPr>
      </w:pPr>
    </w:p>
    <w:p w:rsidR="002B32F1" w:rsidRDefault="002B32F1" w:rsidP="00807BFF">
      <w:pPr>
        <w:tabs>
          <w:tab w:val="left" w:pos="708"/>
          <w:tab w:val="left" w:pos="1245"/>
        </w:tabs>
        <w:rPr>
          <w:color w:val="000000"/>
          <w:sz w:val="28"/>
          <w:szCs w:val="28"/>
        </w:rPr>
      </w:pPr>
    </w:p>
    <w:p w:rsidR="002B32F1" w:rsidRDefault="002B32F1" w:rsidP="00807BFF">
      <w:pPr>
        <w:tabs>
          <w:tab w:val="left" w:pos="708"/>
          <w:tab w:val="left" w:pos="1245"/>
        </w:tabs>
        <w:rPr>
          <w:color w:val="000000"/>
          <w:sz w:val="28"/>
          <w:szCs w:val="28"/>
        </w:rPr>
      </w:pPr>
    </w:p>
    <w:p w:rsidR="002B32F1" w:rsidRDefault="002B32F1" w:rsidP="00807BFF">
      <w:pPr>
        <w:tabs>
          <w:tab w:val="left" w:pos="708"/>
          <w:tab w:val="left" w:pos="1245"/>
        </w:tabs>
        <w:rPr>
          <w:color w:val="000000"/>
          <w:sz w:val="28"/>
          <w:szCs w:val="28"/>
        </w:rPr>
      </w:pPr>
    </w:p>
    <w:p w:rsidR="002B32F1" w:rsidRDefault="002B32F1" w:rsidP="00807BFF">
      <w:pPr>
        <w:tabs>
          <w:tab w:val="left" w:pos="708"/>
          <w:tab w:val="left" w:pos="1245"/>
        </w:tabs>
        <w:rPr>
          <w:color w:val="000000"/>
          <w:sz w:val="28"/>
          <w:szCs w:val="28"/>
        </w:rPr>
      </w:pPr>
    </w:p>
    <w:p w:rsidR="002B32F1" w:rsidRDefault="002B32F1" w:rsidP="00807BFF">
      <w:pPr>
        <w:tabs>
          <w:tab w:val="left" w:pos="708"/>
          <w:tab w:val="left" w:pos="1245"/>
        </w:tabs>
        <w:rPr>
          <w:color w:val="000000"/>
          <w:sz w:val="28"/>
          <w:szCs w:val="28"/>
        </w:rPr>
      </w:pPr>
    </w:p>
    <w:p w:rsidR="002B32F1" w:rsidRDefault="002B32F1" w:rsidP="00807BFF">
      <w:pPr>
        <w:tabs>
          <w:tab w:val="left" w:pos="708"/>
          <w:tab w:val="left" w:pos="1245"/>
        </w:tabs>
        <w:rPr>
          <w:color w:val="000000"/>
          <w:sz w:val="28"/>
          <w:szCs w:val="28"/>
        </w:rPr>
      </w:pPr>
    </w:p>
    <w:p w:rsidR="002B32F1" w:rsidRDefault="002B32F1" w:rsidP="00807BFF">
      <w:pPr>
        <w:tabs>
          <w:tab w:val="left" w:pos="708"/>
          <w:tab w:val="left" w:pos="1245"/>
        </w:tabs>
        <w:rPr>
          <w:color w:val="000000"/>
          <w:sz w:val="28"/>
          <w:szCs w:val="28"/>
        </w:rPr>
      </w:pPr>
    </w:p>
    <w:p w:rsidR="002B32F1" w:rsidRDefault="002B32F1" w:rsidP="00807BFF">
      <w:pPr>
        <w:tabs>
          <w:tab w:val="left" w:pos="708"/>
          <w:tab w:val="left" w:pos="1245"/>
        </w:tabs>
        <w:rPr>
          <w:color w:val="000000"/>
          <w:sz w:val="28"/>
          <w:szCs w:val="28"/>
        </w:rPr>
      </w:pPr>
    </w:p>
    <w:p w:rsidR="002B32F1" w:rsidRDefault="002B32F1" w:rsidP="00807BFF">
      <w:pPr>
        <w:tabs>
          <w:tab w:val="left" w:pos="708"/>
          <w:tab w:val="left" w:pos="1245"/>
        </w:tabs>
        <w:rPr>
          <w:color w:val="000000"/>
          <w:sz w:val="28"/>
          <w:szCs w:val="28"/>
        </w:rPr>
      </w:pPr>
    </w:p>
    <w:p w:rsidR="002B32F1" w:rsidRDefault="002B32F1" w:rsidP="00807BFF">
      <w:pPr>
        <w:tabs>
          <w:tab w:val="left" w:pos="708"/>
          <w:tab w:val="left" w:pos="1245"/>
        </w:tabs>
        <w:rPr>
          <w:color w:val="000000"/>
          <w:sz w:val="28"/>
          <w:szCs w:val="28"/>
        </w:rPr>
      </w:pPr>
    </w:p>
    <w:p w:rsidR="002B32F1" w:rsidRDefault="002B32F1" w:rsidP="00807BFF">
      <w:pPr>
        <w:tabs>
          <w:tab w:val="left" w:pos="708"/>
          <w:tab w:val="left" w:pos="1245"/>
        </w:tabs>
        <w:rPr>
          <w:color w:val="000000"/>
          <w:sz w:val="28"/>
          <w:szCs w:val="28"/>
        </w:rPr>
      </w:pPr>
    </w:p>
    <w:p w:rsidR="002B32F1" w:rsidRDefault="002B32F1" w:rsidP="00807BFF">
      <w:pPr>
        <w:tabs>
          <w:tab w:val="left" w:pos="708"/>
          <w:tab w:val="left" w:pos="1245"/>
        </w:tabs>
        <w:rPr>
          <w:color w:val="000000"/>
          <w:sz w:val="28"/>
          <w:szCs w:val="28"/>
        </w:rPr>
      </w:pPr>
    </w:p>
    <w:p w:rsidR="002B32F1" w:rsidRDefault="002B32F1" w:rsidP="00807BFF">
      <w:pPr>
        <w:tabs>
          <w:tab w:val="left" w:pos="708"/>
          <w:tab w:val="left" w:pos="1245"/>
        </w:tabs>
        <w:rPr>
          <w:color w:val="000000"/>
          <w:sz w:val="28"/>
          <w:szCs w:val="28"/>
        </w:rPr>
      </w:pPr>
    </w:p>
    <w:p w:rsidR="002B32F1" w:rsidRDefault="002B32F1" w:rsidP="00807BFF">
      <w:pPr>
        <w:tabs>
          <w:tab w:val="left" w:pos="708"/>
          <w:tab w:val="left" w:pos="1245"/>
        </w:tabs>
        <w:rPr>
          <w:color w:val="000000"/>
          <w:sz w:val="28"/>
          <w:szCs w:val="28"/>
        </w:rPr>
      </w:pPr>
    </w:p>
    <w:p w:rsidR="002B32F1" w:rsidRDefault="002B32F1" w:rsidP="00807BFF">
      <w:pPr>
        <w:tabs>
          <w:tab w:val="left" w:pos="708"/>
          <w:tab w:val="left" w:pos="1245"/>
        </w:tabs>
        <w:rPr>
          <w:color w:val="000000"/>
          <w:sz w:val="28"/>
          <w:szCs w:val="28"/>
        </w:rPr>
      </w:pPr>
    </w:p>
    <w:p w:rsidR="00984006" w:rsidRPr="001001A5" w:rsidRDefault="00984006" w:rsidP="00984006">
      <w:pPr>
        <w:pStyle w:val="a3"/>
        <w:jc w:val="center"/>
        <w:rPr>
          <w:rStyle w:val="a4"/>
          <w:b w:val="0"/>
          <w:color w:val="000000"/>
          <w:sz w:val="28"/>
          <w:szCs w:val="28"/>
        </w:rPr>
      </w:pPr>
      <w:r w:rsidRPr="001001A5">
        <w:rPr>
          <w:rStyle w:val="a4"/>
          <w:b w:val="0"/>
          <w:color w:val="000000"/>
          <w:sz w:val="28"/>
          <w:szCs w:val="28"/>
        </w:rPr>
        <w:t>3 СОВЕРШЕНСТВОВАНИЕ ФИНАНСОВОГО КОНТРОЛЯ</w:t>
      </w:r>
    </w:p>
    <w:p w:rsidR="00F1733E" w:rsidRDefault="00984006" w:rsidP="00C5667C">
      <w:pPr>
        <w:pStyle w:val="a3"/>
        <w:jc w:val="both"/>
        <w:rPr>
          <w:sz w:val="28"/>
          <w:szCs w:val="28"/>
        </w:rPr>
      </w:pPr>
      <w:r w:rsidRPr="001001A5">
        <w:tab/>
      </w:r>
      <w:r w:rsidR="007425F7" w:rsidRPr="00C5667C">
        <w:rPr>
          <w:sz w:val="28"/>
          <w:szCs w:val="28"/>
        </w:rPr>
        <w:t>Мнения о необходимости повышения эффективности государственного финансового контроля высказывались не раз и с газетных полос, и в беседах за «круглым столом» казахстанских и международных конференций разного уровня. Объяснение тому простое. Именно контрольная деятельность государства в сфере финансов — один из наиболее действенных инструментов, призванных в рыночных отношениях обеспечивать эффективность управления государственными финансовыми ресурсами.</w:t>
      </w:r>
      <w:r w:rsidR="007425F7" w:rsidRPr="00C5667C">
        <w:rPr>
          <w:sz w:val="28"/>
          <w:szCs w:val="28"/>
        </w:rPr>
        <w:br/>
      </w:r>
      <w:r w:rsidR="007425F7" w:rsidRPr="00C5667C">
        <w:rPr>
          <w:sz w:val="28"/>
          <w:szCs w:val="28"/>
        </w:rPr>
        <w:tab/>
        <w:t>Речь идет об обеспечении прозрачности формирования госбюджета и его использования, укреплении финансовой дисциплины и эффективном управлении финансовыми ресурсами государства (включая организацию системы управления финансовой и хозяйственной деятельностью госорганов, организаций с участием государства или связанных с деятельностью государства).</w:t>
      </w:r>
      <w:r w:rsidR="007425F7" w:rsidRPr="00C5667C">
        <w:rPr>
          <w:sz w:val="28"/>
          <w:szCs w:val="28"/>
        </w:rPr>
        <w:br/>
      </w:r>
      <w:r w:rsidR="007425F7" w:rsidRPr="00C5667C">
        <w:rPr>
          <w:sz w:val="28"/>
          <w:szCs w:val="28"/>
        </w:rPr>
        <w:tab/>
        <w:t>Чтобы правильно расставить акценты, уместно сказать, что никто не предлагает начинать с чистого листа. Со времени обретения независимости в республике идет работа по созданию отвечающей требованиям рыночной экономики системы государственного финансового контроля. Наработан определенный опыт. Но не обошлось без просчетов. И к настоящему времени конкретизировался ряд проблем, связанных с повышением эффективности деятельности государственных органов финансового контроля, укреплением правовой и совершенствованием методологической основы их функционирования.</w:t>
      </w:r>
      <w:r w:rsidR="007425F7" w:rsidRPr="00C5667C">
        <w:rPr>
          <w:sz w:val="28"/>
          <w:szCs w:val="28"/>
        </w:rPr>
        <w:tab/>
      </w:r>
      <w:r w:rsidR="007425F7" w:rsidRPr="00C5667C">
        <w:rPr>
          <w:sz w:val="28"/>
          <w:szCs w:val="28"/>
        </w:rPr>
        <w:tab/>
      </w:r>
      <w:r w:rsidR="007425F7" w:rsidRPr="00C5667C">
        <w:rPr>
          <w:sz w:val="28"/>
          <w:szCs w:val="28"/>
        </w:rPr>
        <w:tab/>
      </w:r>
      <w:r w:rsidR="007425F7" w:rsidRPr="00C5667C">
        <w:rPr>
          <w:sz w:val="28"/>
          <w:szCs w:val="28"/>
        </w:rPr>
        <w:tab/>
      </w:r>
      <w:r w:rsidR="007425F7" w:rsidRPr="00C5667C">
        <w:rPr>
          <w:sz w:val="28"/>
          <w:szCs w:val="28"/>
        </w:rPr>
        <w:tab/>
      </w:r>
      <w:r w:rsidR="007425F7" w:rsidRPr="00C5667C">
        <w:rPr>
          <w:sz w:val="28"/>
          <w:szCs w:val="28"/>
        </w:rPr>
        <w:tab/>
      </w:r>
      <w:r w:rsidR="007425F7" w:rsidRPr="00C5667C">
        <w:rPr>
          <w:sz w:val="28"/>
          <w:szCs w:val="28"/>
        </w:rPr>
        <w:tab/>
      </w:r>
      <w:r w:rsidR="007425F7" w:rsidRPr="00C5667C">
        <w:rPr>
          <w:sz w:val="28"/>
          <w:szCs w:val="28"/>
        </w:rPr>
        <w:tab/>
      </w:r>
      <w:r w:rsidRPr="00C5667C">
        <w:rPr>
          <w:sz w:val="28"/>
          <w:szCs w:val="28"/>
        </w:rPr>
        <w:t xml:space="preserve"> </w:t>
      </w:r>
      <w:r w:rsidR="007425F7" w:rsidRPr="00C5667C">
        <w:rPr>
          <w:sz w:val="28"/>
          <w:szCs w:val="28"/>
        </w:rPr>
        <w:tab/>
      </w:r>
      <w:r w:rsidRPr="00C5667C">
        <w:rPr>
          <w:sz w:val="28"/>
          <w:szCs w:val="28"/>
        </w:rPr>
        <w:t>Образованный в 1996 году Счетный комитет по контролю за исполнением республиканского бюджета, в соответствии с положениями Конституции является одним из самых важных звеньев системы государственных органов власти. Согласно Бюджетному Кодексу Счетному комитету законодательно придан статус высшего органа финансового контроля Казахстана. И Счетный комитет подтверждает конкретными делами этот высокий уровень. Так как именно в сфере внешнего финансового контроля за исполнением местных бюджетов на настоящий момент существует ряд проблем законодательного характера. Счетный комитет принимает самое активное участие в решении этих проблем.</w:t>
      </w:r>
      <w:r w:rsidR="008E3510" w:rsidRPr="00C5667C">
        <w:rPr>
          <w:sz w:val="28"/>
          <w:szCs w:val="28"/>
        </w:rPr>
        <w:tab/>
      </w:r>
      <w:r w:rsidR="008E3510" w:rsidRPr="00C5667C">
        <w:rPr>
          <w:sz w:val="28"/>
          <w:szCs w:val="28"/>
        </w:rPr>
        <w:tab/>
        <w:t xml:space="preserve">Функционирование в условиях реформирования финансовой системы </w:t>
      </w:r>
      <w:r w:rsidR="008E3510" w:rsidRPr="00C5667C">
        <w:rPr>
          <w:sz w:val="28"/>
          <w:szCs w:val="28"/>
        </w:rPr>
        <w:lastRenderedPageBreak/>
        <w:t xml:space="preserve">страны требует адекватного совершенствования методологической базы государственного финансового контроля. Так, Счетным комитетом в целях реализации принятых стандартов контроля разработаны и утверждены Правила планирования, проведения контрольных мероприятий и оформления заключений и постановлений Счетного комитета. В настоящее время подготовлен проект Методических рекомендаций по осуществлению контроля эффективности. Планируется разработка рекомендательных документов по проведению финансового контроля, контроля качества и других документов. </w:t>
      </w:r>
      <w:r w:rsidR="008E3510" w:rsidRPr="00C5667C">
        <w:rPr>
          <w:sz w:val="28"/>
          <w:szCs w:val="28"/>
        </w:rPr>
        <w:tab/>
      </w:r>
      <w:r w:rsidR="008E3510" w:rsidRPr="00C5667C">
        <w:rPr>
          <w:sz w:val="28"/>
          <w:szCs w:val="28"/>
        </w:rPr>
        <w:tab/>
      </w:r>
      <w:r w:rsidR="008E3510" w:rsidRPr="00C5667C">
        <w:rPr>
          <w:sz w:val="28"/>
          <w:szCs w:val="28"/>
        </w:rPr>
        <w:tab/>
      </w:r>
      <w:r w:rsidR="008E3510" w:rsidRPr="00C5667C">
        <w:rPr>
          <w:sz w:val="28"/>
          <w:szCs w:val="28"/>
        </w:rPr>
        <w:tab/>
      </w:r>
      <w:r w:rsidR="008E3510" w:rsidRPr="00C5667C">
        <w:rPr>
          <w:sz w:val="28"/>
          <w:szCs w:val="28"/>
        </w:rPr>
        <w:tab/>
      </w:r>
      <w:r w:rsidR="008E3510" w:rsidRPr="00C5667C">
        <w:rPr>
          <w:sz w:val="28"/>
          <w:szCs w:val="28"/>
        </w:rPr>
        <w:tab/>
      </w:r>
      <w:r w:rsidR="008E3510" w:rsidRPr="00C5667C">
        <w:rPr>
          <w:sz w:val="28"/>
          <w:szCs w:val="28"/>
        </w:rPr>
        <w:tab/>
      </w:r>
      <w:r w:rsidR="008E3510" w:rsidRPr="00C5667C">
        <w:rPr>
          <w:sz w:val="28"/>
          <w:szCs w:val="28"/>
        </w:rPr>
        <w:tab/>
      </w:r>
      <w:r w:rsidR="008E3510" w:rsidRPr="00C5667C">
        <w:rPr>
          <w:sz w:val="28"/>
          <w:szCs w:val="28"/>
        </w:rPr>
        <w:tab/>
      </w:r>
      <w:r w:rsidR="007425F7" w:rsidRPr="00C5667C">
        <w:rPr>
          <w:sz w:val="28"/>
          <w:szCs w:val="28"/>
        </w:rPr>
        <w:t xml:space="preserve">Счетный комитет РК разработал проект Стратегии развития государственного финансового контроля Республики Казахстан до 2010 года. </w:t>
      </w:r>
      <w:r w:rsidR="001001A5" w:rsidRPr="00C5667C">
        <w:rPr>
          <w:sz w:val="28"/>
          <w:szCs w:val="28"/>
        </w:rPr>
        <w:t>Данный проект обсужден на круглом столе, проведенном с участием представителей Парламента, Правительства, международных экспертов, а также ученых. По результатам обсуждений принята резолюция по одобрению проекта. Реализация Стратегии направлена на построение эффективной системы государственного финансов</w:t>
      </w:r>
      <w:r w:rsidR="0020241B">
        <w:rPr>
          <w:sz w:val="28"/>
          <w:szCs w:val="28"/>
        </w:rPr>
        <w:t xml:space="preserve">ого контроля и обеспечит: </w:t>
      </w:r>
      <w:r w:rsidR="0020241B">
        <w:rPr>
          <w:sz w:val="28"/>
          <w:szCs w:val="28"/>
        </w:rPr>
        <w:tab/>
      </w:r>
      <w:r w:rsidR="0020241B">
        <w:rPr>
          <w:sz w:val="28"/>
          <w:szCs w:val="28"/>
        </w:rPr>
        <w:tab/>
      </w:r>
      <w:r w:rsidR="0020241B">
        <w:rPr>
          <w:sz w:val="28"/>
          <w:szCs w:val="28"/>
        </w:rPr>
        <w:tab/>
      </w:r>
      <w:r w:rsidR="0020241B">
        <w:rPr>
          <w:sz w:val="28"/>
          <w:szCs w:val="28"/>
        </w:rPr>
        <w:tab/>
        <w:t>1.</w:t>
      </w:r>
      <w:r w:rsidR="001001A5" w:rsidRPr="00C5667C">
        <w:rPr>
          <w:sz w:val="28"/>
          <w:szCs w:val="28"/>
        </w:rPr>
        <w:t xml:space="preserve"> создание современной, всеобъемлющей и единой системы государственного финансового контроля (исключение элементов дублирования и параллелизма полномочий и функций государственных органов внутреннего</w:t>
      </w:r>
      <w:r w:rsidR="0020241B">
        <w:rPr>
          <w:sz w:val="28"/>
          <w:szCs w:val="28"/>
        </w:rPr>
        <w:t xml:space="preserve"> финансового контроля); </w:t>
      </w:r>
      <w:r w:rsidR="0020241B">
        <w:rPr>
          <w:sz w:val="28"/>
          <w:szCs w:val="28"/>
        </w:rPr>
        <w:tab/>
      </w:r>
      <w:r w:rsidR="0020241B">
        <w:rPr>
          <w:sz w:val="28"/>
          <w:szCs w:val="28"/>
        </w:rPr>
        <w:tab/>
      </w:r>
      <w:r w:rsidR="0020241B">
        <w:rPr>
          <w:sz w:val="28"/>
          <w:szCs w:val="28"/>
        </w:rPr>
        <w:tab/>
      </w:r>
      <w:r w:rsidR="0020241B">
        <w:rPr>
          <w:sz w:val="28"/>
          <w:szCs w:val="28"/>
        </w:rPr>
        <w:tab/>
      </w:r>
      <w:r w:rsidR="0020241B">
        <w:rPr>
          <w:sz w:val="28"/>
          <w:szCs w:val="28"/>
        </w:rPr>
        <w:tab/>
      </w:r>
      <w:r w:rsidR="0020241B">
        <w:rPr>
          <w:sz w:val="28"/>
          <w:szCs w:val="28"/>
        </w:rPr>
        <w:tab/>
        <w:t>2.</w:t>
      </w:r>
      <w:r w:rsidR="001001A5" w:rsidRPr="00C5667C">
        <w:rPr>
          <w:sz w:val="28"/>
          <w:szCs w:val="28"/>
        </w:rPr>
        <w:t xml:space="preserve"> соответствие правовой, нормативной, методологической и ресурсной базы государственного финансового контроля международным </w:t>
      </w:r>
      <w:r w:rsidR="0020241B">
        <w:rPr>
          <w:sz w:val="28"/>
          <w:szCs w:val="28"/>
        </w:rPr>
        <w:t xml:space="preserve">стандартам; </w:t>
      </w:r>
      <w:r w:rsidR="0020241B">
        <w:rPr>
          <w:sz w:val="28"/>
          <w:szCs w:val="28"/>
        </w:rPr>
        <w:tab/>
        <w:t>3.</w:t>
      </w:r>
      <w:r w:rsidR="001001A5" w:rsidRPr="00C5667C">
        <w:rPr>
          <w:sz w:val="28"/>
          <w:szCs w:val="28"/>
        </w:rPr>
        <w:t xml:space="preserve"> повышение качества контрольных мероприятий (в том числе путем информатизации органов финансового контроля).</w:t>
      </w:r>
      <w:r w:rsidR="001001A5" w:rsidRPr="00C5667C">
        <w:rPr>
          <w:sz w:val="28"/>
          <w:szCs w:val="28"/>
        </w:rPr>
        <w:tab/>
      </w:r>
      <w:r w:rsidR="001001A5" w:rsidRPr="00C5667C">
        <w:rPr>
          <w:sz w:val="28"/>
          <w:szCs w:val="28"/>
        </w:rPr>
        <w:tab/>
      </w:r>
      <w:r w:rsidR="001001A5" w:rsidRPr="00C5667C">
        <w:rPr>
          <w:sz w:val="28"/>
          <w:szCs w:val="28"/>
        </w:rPr>
        <w:tab/>
      </w:r>
      <w:r w:rsidR="001001A5" w:rsidRPr="00C5667C">
        <w:rPr>
          <w:sz w:val="28"/>
          <w:szCs w:val="28"/>
        </w:rPr>
        <w:tab/>
      </w:r>
      <w:r w:rsidR="007425F7" w:rsidRPr="00C5667C">
        <w:rPr>
          <w:sz w:val="28"/>
          <w:szCs w:val="28"/>
        </w:rPr>
        <w:t>Концепция определяет долгосрочные приоритеты и ключевые направления развития системы государственного финансового контроля. Она будет способствовать укреплению финансовой дисциплины, прозрачности и высокой результативности формирования и использования го</w:t>
      </w:r>
      <w:r w:rsidR="001001A5" w:rsidRPr="00C5667C">
        <w:rPr>
          <w:sz w:val="28"/>
          <w:szCs w:val="28"/>
        </w:rPr>
        <w:t>сударственных ресурсов.</w:t>
      </w:r>
      <w:r w:rsidR="001001A5" w:rsidRPr="00C5667C">
        <w:rPr>
          <w:sz w:val="28"/>
          <w:szCs w:val="28"/>
        </w:rPr>
        <w:tab/>
      </w:r>
      <w:r w:rsidR="001001A5" w:rsidRPr="00C5667C">
        <w:rPr>
          <w:sz w:val="28"/>
          <w:szCs w:val="28"/>
        </w:rPr>
        <w:tab/>
      </w:r>
      <w:r w:rsidR="001001A5" w:rsidRPr="00C5667C">
        <w:rPr>
          <w:sz w:val="28"/>
          <w:szCs w:val="28"/>
        </w:rPr>
        <w:tab/>
      </w:r>
      <w:r w:rsidR="001001A5" w:rsidRPr="00C5667C">
        <w:rPr>
          <w:sz w:val="28"/>
          <w:szCs w:val="28"/>
        </w:rPr>
        <w:tab/>
      </w:r>
      <w:r w:rsidR="001001A5" w:rsidRPr="00C5667C">
        <w:rPr>
          <w:sz w:val="28"/>
          <w:szCs w:val="28"/>
        </w:rPr>
        <w:tab/>
      </w:r>
      <w:r w:rsidR="001001A5" w:rsidRPr="00C5667C">
        <w:rPr>
          <w:sz w:val="28"/>
          <w:szCs w:val="28"/>
        </w:rPr>
        <w:tab/>
      </w:r>
      <w:r w:rsidR="001001A5" w:rsidRPr="00C5667C">
        <w:rPr>
          <w:sz w:val="28"/>
          <w:szCs w:val="28"/>
        </w:rPr>
        <w:tab/>
      </w:r>
      <w:r w:rsidR="001001A5" w:rsidRPr="00C5667C">
        <w:rPr>
          <w:sz w:val="28"/>
          <w:szCs w:val="28"/>
        </w:rPr>
        <w:tab/>
      </w:r>
      <w:r w:rsidR="001001A5" w:rsidRPr="00C5667C">
        <w:rPr>
          <w:sz w:val="28"/>
          <w:szCs w:val="28"/>
        </w:rPr>
        <w:tab/>
      </w:r>
      <w:r w:rsidR="001001A5" w:rsidRPr="00C5667C">
        <w:rPr>
          <w:sz w:val="28"/>
          <w:szCs w:val="28"/>
        </w:rPr>
        <w:tab/>
      </w:r>
      <w:r w:rsidR="001001A5" w:rsidRPr="00C5667C">
        <w:rPr>
          <w:sz w:val="28"/>
          <w:szCs w:val="28"/>
        </w:rPr>
        <w:tab/>
      </w:r>
      <w:r w:rsidR="001001A5" w:rsidRPr="00C5667C">
        <w:rPr>
          <w:sz w:val="28"/>
          <w:szCs w:val="28"/>
        </w:rPr>
        <w:tab/>
      </w:r>
      <w:r w:rsidR="007425F7" w:rsidRPr="00C5667C">
        <w:rPr>
          <w:sz w:val="28"/>
          <w:szCs w:val="28"/>
        </w:rPr>
        <w:t>В концепции отмечено, что достижение положительных результатов в экономическом реформировании Казахстана и необходимость обеспечения устойчивости социально-экономического развития страны требует дальнейшего углубления реформ на уровне отдельных направлений государственной политики. Реформирование государственного финансового контроля, в свою очередь, должно стать одной из наиболее важных составляющих в комплексе экономических реформ. Ведь именно контрольная деятельность государства в сфере финансов — один из наиболее действенных инструментов, в рыночных отношениях обеспечивающий эффективность управления государственными финансовыми ресурсами.</w:t>
      </w:r>
      <w:r w:rsidR="007425F7" w:rsidRPr="00C5667C">
        <w:rPr>
          <w:sz w:val="28"/>
          <w:szCs w:val="28"/>
        </w:rPr>
        <w:tab/>
      </w:r>
      <w:r w:rsidR="007425F7" w:rsidRPr="00C5667C">
        <w:rPr>
          <w:sz w:val="28"/>
          <w:szCs w:val="28"/>
        </w:rPr>
        <w:tab/>
        <w:t xml:space="preserve">Концепцией определено, что в условиях рыночной экономики институт государственного финансового контроля обретает новые задачи, содержание и инструменты. Все большее значение играет проводимый независимо от исполнительной власти внешний финансовый контроль, являющийся неотъемлемым атрибутом реализации демократических принципов управления экономикой. Проведение внешнего финансового контроля </w:t>
      </w:r>
      <w:r w:rsidR="007425F7" w:rsidRPr="00C5667C">
        <w:rPr>
          <w:sz w:val="28"/>
          <w:szCs w:val="28"/>
        </w:rPr>
        <w:lastRenderedPageBreak/>
        <w:t>позволяет представлять независимую, объективную и достоверную информацию Главе государства, парламентариям, государственным органам и широкой общественности о том, насколько эффективно осуществляется управление государственными финансовыми ресурсами. Особая роль в системе госфинконтроля отводится внутреннему контролю, осуществляемому исполнительной властью в целях предупреждения и пресечения нарушений, улучшения финансовой дисциплины.</w:t>
      </w:r>
      <w:r w:rsidR="007425F7" w:rsidRPr="00C5667C">
        <w:rPr>
          <w:sz w:val="28"/>
          <w:szCs w:val="28"/>
        </w:rPr>
        <w:br/>
      </w:r>
      <w:r w:rsidR="007425F7" w:rsidRPr="00C5667C">
        <w:rPr>
          <w:sz w:val="28"/>
          <w:szCs w:val="28"/>
        </w:rPr>
        <w:tab/>
        <w:t>Реформирование системы государственного финансового контроля предлагается провести в два этапа: первый  2006-2007 годы, второй  2008-2010 годы. Это должно стать одной из наиболее важных составляющих в комплексе экономических реформ.</w:t>
      </w:r>
      <w:r w:rsidR="007425F7" w:rsidRPr="00C5667C">
        <w:rPr>
          <w:sz w:val="28"/>
          <w:szCs w:val="28"/>
        </w:rPr>
        <w:tab/>
      </w:r>
      <w:r w:rsidR="007425F7" w:rsidRPr="00C5667C">
        <w:rPr>
          <w:sz w:val="28"/>
          <w:szCs w:val="28"/>
        </w:rPr>
        <w:tab/>
      </w:r>
      <w:r w:rsidR="007425F7" w:rsidRPr="00C5667C">
        <w:rPr>
          <w:sz w:val="28"/>
          <w:szCs w:val="28"/>
        </w:rPr>
        <w:tab/>
      </w:r>
      <w:r w:rsidR="007425F7" w:rsidRPr="00C5667C">
        <w:rPr>
          <w:sz w:val="28"/>
          <w:szCs w:val="28"/>
        </w:rPr>
        <w:tab/>
      </w:r>
      <w:r w:rsidR="007425F7" w:rsidRPr="00C5667C">
        <w:rPr>
          <w:sz w:val="28"/>
          <w:szCs w:val="28"/>
        </w:rPr>
        <w:tab/>
      </w:r>
      <w:r w:rsidR="007425F7" w:rsidRPr="00C5667C">
        <w:rPr>
          <w:sz w:val="28"/>
          <w:szCs w:val="28"/>
        </w:rPr>
        <w:tab/>
      </w:r>
      <w:r w:rsidR="007425F7" w:rsidRPr="00C5667C">
        <w:rPr>
          <w:sz w:val="28"/>
          <w:szCs w:val="28"/>
        </w:rPr>
        <w:tab/>
      </w:r>
      <w:r w:rsidR="007425F7" w:rsidRPr="00C5667C">
        <w:rPr>
          <w:sz w:val="28"/>
          <w:szCs w:val="28"/>
        </w:rPr>
        <w:tab/>
        <w:t>В числе первоочередных задач  повышение статуса и институциональное укрепление органов, осуществляющих государственный финансовый контроль, оптимизация их структуры. Предполагается четкое разграничение функций и полномочий госорганов, осуществляющих внешний и внутренний контроль. Исполнение намеченного приблизит нашу страну к международным стандартам в области государственного финансового контроля.</w:t>
      </w:r>
      <w:r w:rsidR="007425F7" w:rsidRPr="00C5667C">
        <w:rPr>
          <w:sz w:val="28"/>
          <w:szCs w:val="28"/>
        </w:rPr>
        <w:tab/>
      </w:r>
      <w:r w:rsidR="007425F7" w:rsidRPr="00C5667C">
        <w:rPr>
          <w:sz w:val="28"/>
          <w:szCs w:val="28"/>
        </w:rPr>
        <w:tab/>
      </w:r>
      <w:r w:rsidR="007425F7" w:rsidRPr="00C5667C">
        <w:rPr>
          <w:sz w:val="28"/>
          <w:szCs w:val="28"/>
        </w:rPr>
        <w:tab/>
      </w:r>
      <w:r w:rsidR="007425F7" w:rsidRPr="00C5667C">
        <w:rPr>
          <w:sz w:val="28"/>
          <w:szCs w:val="28"/>
        </w:rPr>
        <w:tab/>
      </w:r>
      <w:r w:rsidR="007425F7" w:rsidRPr="00C5667C">
        <w:rPr>
          <w:sz w:val="28"/>
          <w:szCs w:val="28"/>
        </w:rPr>
        <w:tab/>
      </w:r>
      <w:r w:rsidR="007425F7" w:rsidRPr="00C5667C">
        <w:rPr>
          <w:sz w:val="28"/>
          <w:szCs w:val="28"/>
        </w:rPr>
        <w:tab/>
      </w:r>
      <w:r w:rsidR="007425F7" w:rsidRPr="00C5667C">
        <w:rPr>
          <w:sz w:val="28"/>
          <w:szCs w:val="28"/>
        </w:rPr>
        <w:tab/>
      </w:r>
      <w:r w:rsidR="007425F7" w:rsidRPr="00C5667C">
        <w:rPr>
          <w:sz w:val="28"/>
          <w:szCs w:val="28"/>
        </w:rPr>
        <w:tab/>
      </w:r>
      <w:r w:rsidR="007425F7" w:rsidRPr="00C5667C">
        <w:rPr>
          <w:sz w:val="28"/>
          <w:szCs w:val="28"/>
        </w:rPr>
        <w:tab/>
      </w:r>
      <w:r w:rsidR="007425F7" w:rsidRPr="00C5667C">
        <w:rPr>
          <w:sz w:val="28"/>
          <w:szCs w:val="28"/>
        </w:rPr>
        <w:tab/>
        <w:t xml:space="preserve">Но главной целью первого этапа реформирования, должно стать усиление независимости высшего органа финансового контроля. Уже в ближайшее время целесообразно обеспечить функциональную, организационную и финансовую независимость Счетного комитета. И, конечно, необходимо обеспечение его штатной численностью, достаточной для формирования полного, объективного и достоверного отчета об исполнении республиканского бюджета и относительно процесса управления государственными финансовыми ресурсами в целом. </w:t>
      </w:r>
      <w:r w:rsidR="007425F7" w:rsidRPr="00C5667C">
        <w:rPr>
          <w:sz w:val="28"/>
          <w:szCs w:val="28"/>
        </w:rPr>
        <w:tab/>
      </w:r>
      <w:r w:rsidR="007425F7" w:rsidRPr="00C5667C">
        <w:rPr>
          <w:sz w:val="28"/>
          <w:szCs w:val="28"/>
        </w:rPr>
        <w:tab/>
      </w:r>
      <w:r w:rsidR="007425F7" w:rsidRPr="00C5667C">
        <w:rPr>
          <w:sz w:val="28"/>
          <w:szCs w:val="28"/>
        </w:rPr>
        <w:tab/>
      </w:r>
      <w:r w:rsidR="007425F7" w:rsidRPr="00C5667C">
        <w:rPr>
          <w:sz w:val="28"/>
          <w:szCs w:val="28"/>
        </w:rPr>
        <w:tab/>
      </w:r>
      <w:r w:rsidR="008E3510" w:rsidRPr="00C5667C">
        <w:rPr>
          <w:sz w:val="28"/>
          <w:szCs w:val="28"/>
        </w:rPr>
        <w:tab/>
        <w:t>Успешная реализация Стратегии предполагает создание следующей вертикальной структуры государственного финансового контроля (приложение</w:t>
      </w:r>
      <w:r w:rsidR="009E4738" w:rsidRPr="00C5667C">
        <w:rPr>
          <w:sz w:val="28"/>
          <w:szCs w:val="28"/>
        </w:rPr>
        <w:t xml:space="preserve"> Б</w:t>
      </w:r>
      <w:r w:rsidR="008E3510" w:rsidRPr="00C5667C">
        <w:rPr>
          <w:sz w:val="28"/>
          <w:szCs w:val="28"/>
        </w:rPr>
        <w:t>).</w:t>
      </w:r>
      <w:r w:rsidR="008E3510" w:rsidRPr="00C5667C">
        <w:rPr>
          <w:sz w:val="28"/>
          <w:szCs w:val="28"/>
        </w:rPr>
        <w:tab/>
      </w:r>
      <w:r w:rsidR="008E3510" w:rsidRPr="00C5667C">
        <w:rPr>
          <w:sz w:val="28"/>
          <w:szCs w:val="28"/>
        </w:rPr>
        <w:tab/>
      </w:r>
      <w:r w:rsidR="008E3510" w:rsidRPr="00C5667C">
        <w:rPr>
          <w:sz w:val="28"/>
          <w:szCs w:val="28"/>
        </w:rPr>
        <w:tab/>
      </w:r>
      <w:r w:rsidR="008E3510" w:rsidRPr="00C5667C">
        <w:rPr>
          <w:sz w:val="28"/>
          <w:szCs w:val="28"/>
        </w:rPr>
        <w:tab/>
      </w:r>
      <w:r w:rsidR="008E3510" w:rsidRPr="00C5667C">
        <w:rPr>
          <w:sz w:val="28"/>
          <w:szCs w:val="28"/>
        </w:rPr>
        <w:tab/>
      </w:r>
      <w:r w:rsidR="008E3510" w:rsidRPr="00C5667C">
        <w:rPr>
          <w:sz w:val="28"/>
          <w:szCs w:val="28"/>
        </w:rPr>
        <w:tab/>
      </w:r>
      <w:r w:rsidR="008E3510" w:rsidRPr="00C5667C">
        <w:rPr>
          <w:sz w:val="28"/>
          <w:szCs w:val="28"/>
        </w:rPr>
        <w:tab/>
      </w:r>
      <w:r w:rsidR="008E3510" w:rsidRPr="00C5667C">
        <w:rPr>
          <w:sz w:val="28"/>
          <w:szCs w:val="28"/>
        </w:rPr>
        <w:tab/>
      </w:r>
      <w:r w:rsidR="008E3510" w:rsidRPr="00C5667C">
        <w:rPr>
          <w:sz w:val="28"/>
          <w:szCs w:val="28"/>
        </w:rPr>
        <w:tab/>
      </w:r>
      <w:r w:rsidR="008E3510" w:rsidRPr="00C5667C">
        <w:rPr>
          <w:sz w:val="28"/>
          <w:szCs w:val="28"/>
        </w:rPr>
        <w:tab/>
      </w:r>
      <w:r w:rsidR="008E3510" w:rsidRPr="00C5667C">
        <w:rPr>
          <w:sz w:val="28"/>
          <w:szCs w:val="28"/>
        </w:rPr>
        <w:tab/>
      </w:r>
      <w:r w:rsidR="007425F7" w:rsidRPr="00C5667C">
        <w:rPr>
          <w:sz w:val="28"/>
          <w:szCs w:val="28"/>
        </w:rPr>
        <w:t>Идей по совершенствованию системы государственного финансового контроля высказано немало. Одна из них предполагает реорганизацию Комитета финансового контроля и государственных закупок МФ РК путем выделения из его состава Комитета государственных закупок с передачей функций в области финансового контроля Счетному комитету. В рамках реорганизации предполагается создание Комитета государственных закупок Минфина и одновременно структурного подразделения (управления или департамента), которое будет осуществлять координацию служб внутреннего контроля. При этом за счет проведенной реорганизации должна увеличиться численность Счетного комитета. В дополнение в регионах страны должны быть сформированы территориальные подразделения Счетного комитета, которым следовало бы сосредоточить свои усилия на осуществлении контроля за использованием средств республиканского бюджета в виде трансфертов и субвенций.</w:t>
      </w:r>
      <w:r w:rsidR="007425F7" w:rsidRPr="00C5667C">
        <w:rPr>
          <w:sz w:val="28"/>
          <w:szCs w:val="28"/>
        </w:rPr>
        <w:tab/>
      </w:r>
      <w:r w:rsidR="007425F7" w:rsidRPr="00C5667C">
        <w:rPr>
          <w:sz w:val="28"/>
          <w:szCs w:val="28"/>
        </w:rPr>
        <w:tab/>
      </w:r>
      <w:r w:rsidR="007425F7" w:rsidRPr="00C5667C">
        <w:rPr>
          <w:sz w:val="28"/>
          <w:szCs w:val="28"/>
        </w:rPr>
        <w:tab/>
      </w:r>
      <w:r w:rsidR="007425F7" w:rsidRPr="00C5667C">
        <w:rPr>
          <w:sz w:val="28"/>
          <w:szCs w:val="28"/>
        </w:rPr>
        <w:tab/>
      </w:r>
      <w:r w:rsidR="007425F7" w:rsidRPr="00C5667C">
        <w:rPr>
          <w:sz w:val="28"/>
          <w:szCs w:val="28"/>
        </w:rPr>
        <w:tab/>
      </w:r>
      <w:r w:rsidR="007425F7" w:rsidRPr="00C5667C">
        <w:rPr>
          <w:sz w:val="28"/>
          <w:szCs w:val="28"/>
        </w:rPr>
        <w:tab/>
      </w:r>
      <w:r w:rsidR="007425F7" w:rsidRPr="00C5667C">
        <w:rPr>
          <w:sz w:val="28"/>
          <w:szCs w:val="28"/>
        </w:rPr>
        <w:tab/>
      </w:r>
      <w:r w:rsidR="007425F7" w:rsidRPr="00C5667C">
        <w:rPr>
          <w:sz w:val="28"/>
          <w:szCs w:val="28"/>
        </w:rPr>
        <w:tab/>
      </w:r>
      <w:r w:rsidR="007425F7" w:rsidRPr="00C5667C">
        <w:rPr>
          <w:sz w:val="28"/>
          <w:szCs w:val="28"/>
        </w:rPr>
        <w:br/>
      </w:r>
      <w:r w:rsidR="007425F7" w:rsidRPr="00C5667C">
        <w:rPr>
          <w:sz w:val="28"/>
          <w:szCs w:val="28"/>
        </w:rPr>
        <w:tab/>
        <w:t xml:space="preserve">Эксперты и аналитики, с которыми пришлось обсуждать предложения по реформе системы государственного финансового контроля, убеждены: </w:t>
      </w:r>
      <w:r w:rsidR="007425F7" w:rsidRPr="00C5667C">
        <w:rPr>
          <w:sz w:val="28"/>
          <w:szCs w:val="28"/>
        </w:rPr>
        <w:lastRenderedPageBreak/>
        <w:t xml:space="preserve">осуществление предлагаемых мер позволит повысить эффективность системы государственного финансового контроля, сократит расходы на содержание аппарата, повысит качество контрольных мероприятий и обеспечит их соответствие международным стандартам. </w:t>
      </w:r>
      <w:r w:rsidR="007425F7" w:rsidRPr="00C5667C">
        <w:rPr>
          <w:sz w:val="28"/>
          <w:szCs w:val="28"/>
        </w:rPr>
        <w:tab/>
      </w:r>
      <w:r w:rsidR="007425F7" w:rsidRPr="00C5667C">
        <w:rPr>
          <w:sz w:val="28"/>
          <w:szCs w:val="28"/>
        </w:rPr>
        <w:tab/>
      </w:r>
      <w:r w:rsidR="007425F7" w:rsidRPr="00C5667C">
        <w:rPr>
          <w:sz w:val="28"/>
          <w:szCs w:val="28"/>
        </w:rPr>
        <w:tab/>
      </w:r>
      <w:r w:rsidR="007425F7" w:rsidRPr="00C5667C">
        <w:rPr>
          <w:sz w:val="28"/>
          <w:szCs w:val="28"/>
        </w:rPr>
        <w:tab/>
        <w:t>Конечно, возможны соответствующие изменения и дополнения в некоторые законодательные акты, регулирующие сферу государственного финансового контроля. Немаловажную роль должна сыграть разработка законопроекта о Счетном комитете. Главное, чтобы в этом законе была прописана, во-первых, независимость Счетного комитета, что позволит давать объективную оценку работе Правительства. Во-вторых, необходим принцип подотчетности Счетного комитета. Наконец, надо максимально расширить полномочия по осуществлению внешнего финансового контроля. Несомненно, принятие закона о Счетном комитете позволит значительно повысить прозрачность нашего бюджета, эффективность формирования и использования средств налогоплательщиков.</w:t>
      </w:r>
      <w:r w:rsidR="007425F7" w:rsidRPr="00C5667C">
        <w:rPr>
          <w:sz w:val="28"/>
          <w:szCs w:val="28"/>
        </w:rPr>
        <w:tab/>
      </w:r>
      <w:r w:rsidR="007425F7" w:rsidRPr="00C5667C">
        <w:rPr>
          <w:sz w:val="28"/>
          <w:szCs w:val="28"/>
        </w:rPr>
        <w:tab/>
      </w:r>
      <w:r w:rsidR="007425F7" w:rsidRPr="00C5667C">
        <w:rPr>
          <w:sz w:val="28"/>
          <w:szCs w:val="28"/>
        </w:rPr>
        <w:tab/>
      </w:r>
      <w:r w:rsidR="007425F7" w:rsidRPr="00C5667C">
        <w:rPr>
          <w:sz w:val="28"/>
          <w:szCs w:val="28"/>
        </w:rPr>
        <w:tab/>
      </w:r>
      <w:r w:rsidR="007425F7" w:rsidRPr="00C5667C">
        <w:rPr>
          <w:sz w:val="28"/>
          <w:szCs w:val="28"/>
        </w:rPr>
        <w:tab/>
      </w:r>
      <w:r w:rsidR="007425F7" w:rsidRPr="00C5667C">
        <w:rPr>
          <w:sz w:val="28"/>
          <w:szCs w:val="28"/>
        </w:rPr>
        <w:tab/>
      </w:r>
      <w:r w:rsidR="007425F7" w:rsidRPr="00C5667C">
        <w:rPr>
          <w:sz w:val="28"/>
          <w:szCs w:val="28"/>
        </w:rPr>
        <w:tab/>
        <w:t>Развитие независимого внешнего государственного финансового контроля - одно из стратегических направлений повышения эффективности системы государственного управления.</w:t>
      </w:r>
      <w:r w:rsidR="007425F7" w:rsidRPr="00C5667C">
        <w:rPr>
          <w:sz w:val="28"/>
          <w:szCs w:val="28"/>
        </w:rPr>
        <w:tab/>
      </w:r>
      <w:r w:rsidR="007425F7" w:rsidRPr="00C5667C">
        <w:rPr>
          <w:sz w:val="28"/>
          <w:szCs w:val="28"/>
        </w:rPr>
        <w:tab/>
      </w:r>
      <w:r w:rsidR="007425F7" w:rsidRPr="00C5667C">
        <w:rPr>
          <w:sz w:val="28"/>
          <w:szCs w:val="28"/>
        </w:rPr>
        <w:tab/>
      </w:r>
      <w:r w:rsidR="007425F7" w:rsidRPr="00C5667C">
        <w:rPr>
          <w:sz w:val="28"/>
          <w:szCs w:val="28"/>
        </w:rPr>
        <w:tab/>
      </w:r>
      <w:r w:rsidR="007425F7" w:rsidRPr="00C5667C">
        <w:rPr>
          <w:sz w:val="28"/>
          <w:szCs w:val="28"/>
        </w:rPr>
        <w:tab/>
      </w:r>
      <w:r w:rsidR="007425F7" w:rsidRPr="00C5667C">
        <w:rPr>
          <w:sz w:val="28"/>
          <w:szCs w:val="28"/>
        </w:rPr>
        <w:tab/>
      </w:r>
      <w:r w:rsidR="007425F7" w:rsidRPr="00C5667C">
        <w:rPr>
          <w:sz w:val="28"/>
          <w:szCs w:val="28"/>
        </w:rPr>
        <w:tab/>
      </w:r>
      <w:r w:rsidR="007425F7" w:rsidRPr="00C5667C">
        <w:rPr>
          <w:sz w:val="28"/>
          <w:szCs w:val="28"/>
        </w:rPr>
        <w:tab/>
        <w:t>Председателем Счетного комитета также отмечены основные проблемные аспекты исполнения расходов республиканского бюджета, в числе которых: сохранение низкого уровня финансовой дисциплины, отрицательно сказывающегося на эффективности освоения бюджетных средств, в том числе целевых инвестиционных трансфертов; отсутствие полноценного мониторинга финансового состояния и платежеспособности юридических лиц, получивших гарантированные государством займы.</w:t>
      </w:r>
      <w:r w:rsidR="001001A5" w:rsidRPr="00C5667C">
        <w:rPr>
          <w:sz w:val="28"/>
          <w:szCs w:val="28"/>
        </w:rPr>
        <w:tab/>
      </w:r>
      <w:r w:rsidR="001001A5" w:rsidRPr="00C5667C">
        <w:rPr>
          <w:sz w:val="28"/>
          <w:szCs w:val="28"/>
        </w:rPr>
        <w:tab/>
      </w:r>
      <w:r w:rsidR="001001A5" w:rsidRPr="00C5667C">
        <w:rPr>
          <w:sz w:val="28"/>
          <w:szCs w:val="28"/>
        </w:rPr>
        <w:tab/>
      </w:r>
      <w:r w:rsidR="007425F7" w:rsidRPr="00C5667C">
        <w:rPr>
          <w:sz w:val="28"/>
          <w:szCs w:val="28"/>
        </w:rPr>
        <w:t>Кроме того, Счетный комитет принял решение разработать методологические документы и использовать их для проведения пилотных контрольных мероприятий, а также презентовать их государственным институтам финансового контроля.</w:t>
      </w:r>
      <w:r w:rsidR="007425F7" w:rsidRPr="00C5667C">
        <w:rPr>
          <w:sz w:val="28"/>
          <w:szCs w:val="28"/>
        </w:rPr>
        <w:tab/>
      </w:r>
      <w:r w:rsidR="007425F7" w:rsidRPr="00C5667C">
        <w:rPr>
          <w:sz w:val="28"/>
          <w:szCs w:val="28"/>
        </w:rPr>
        <w:tab/>
      </w:r>
      <w:r w:rsidR="007425F7" w:rsidRPr="00C5667C">
        <w:rPr>
          <w:sz w:val="28"/>
          <w:szCs w:val="28"/>
        </w:rPr>
        <w:tab/>
      </w:r>
      <w:r w:rsidR="007425F7" w:rsidRPr="00C5667C">
        <w:rPr>
          <w:sz w:val="28"/>
          <w:szCs w:val="28"/>
        </w:rPr>
        <w:tab/>
      </w:r>
      <w:r w:rsidR="007425F7" w:rsidRPr="00C5667C">
        <w:rPr>
          <w:sz w:val="28"/>
          <w:szCs w:val="28"/>
        </w:rPr>
        <w:tab/>
      </w:r>
      <w:r w:rsidR="007425F7" w:rsidRPr="00C5667C">
        <w:rPr>
          <w:sz w:val="28"/>
          <w:szCs w:val="28"/>
        </w:rPr>
        <w:tab/>
      </w:r>
      <w:r w:rsidR="007425F7" w:rsidRPr="00C5667C">
        <w:rPr>
          <w:sz w:val="28"/>
          <w:szCs w:val="28"/>
        </w:rPr>
        <w:tab/>
      </w:r>
      <w:r w:rsidR="007425F7" w:rsidRPr="00C5667C">
        <w:rPr>
          <w:sz w:val="28"/>
          <w:szCs w:val="28"/>
        </w:rPr>
        <w:tab/>
      </w:r>
      <w:r w:rsidR="006D36FE" w:rsidRPr="00C5667C">
        <w:rPr>
          <w:sz w:val="28"/>
          <w:szCs w:val="28"/>
        </w:rPr>
        <w:t xml:space="preserve">Высший орган финансового контроля (ВОФК). Деятельность его регламентируется специальным законодательством, в некоторых странах даже конституционными законами. </w:t>
      </w:r>
      <w:r w:rsidR="007425F7" w:rsidRPr="00C5667C">
        <w:rPr>
          <w:sz w:val="28"/>
          <w:szCs w:val="28"/>
        </w:rPr>
        <w:t xml:space="preserve">В целях обеспечения высокого качества контрольных мероприятий ВОФК также на систематической основе проводится работа по повышению квалификации работников аппарата, которые принимают участие в международных, региональных программах обучения аудиторов. В настоящее время прорабатывается вопрос создания Регионального центра обучения работников государственных органов финансового контроля. Счетный комитет принимает активное участие в процессе совершенствования системы государственного финансового контроля, выступая инициатором принятия новых нормативных правовых актов, а также внесения изменений и дополнений в действующие акты. К примеру, Счетный комитет является одним из разработчиков Бюджетного кодекса Республики Казахстан. Благодаря активному участию Счетного комитета в разработке и обсуждении проекта Бюджетного кодекса, его статус, компетенция, полномочия и функции значительно расширены и </w:t>
      </w:r>
      <w:r w:rsidR="007425F7" w:rsidRPr="00C5667C">
        <w:rPr>
          <w:sz w:val="28"/>
          <w:szCs w:val="28"/>
        </w:rPr>
        <w:lastRenderedPageBreak/>
        <w:t xml:space="preserve">приведены в соответствие с международными стандартами. Так, Счетный комитет определен высшим органом финансового контроля Республики Казахстан. </w:t>
      </w:r>
      <w:r w:rsidR="007425F7" w:rsidRPr="00C5667C">
        <w:rPr>
          <w:sz w:val="28"/>
          <w:szCs w:val="28"/>
        </w:rPr>
        <w:tab/>
        <w:t xml:space="preserve">Новое бюджетное законодательство, а также необходимость совершенствования системы государственного финансового контроля в Казахстане требуют определения и успешной реализации долгосрочных перспектив развития. </w:t>
      </w:r>
      <w:r w:rsidR="001001A5" w:rsidRPr="00C5667C">
        <w:rPr>
          <w:sz w:val="28"/>
          <w:szCs w:val="28"/>
        </w:rPr>
        <w:tab/>
      </w:r>
      <w:r w:rsidR="001001A5" w:rsidRPr="00C5667C">
        <w:rPr>
          <w:sz w:val="28"/>
          <w:szCs w:val="28"/>
        </w:rPr>
        <w:tab/>
      </w:r>
      <w:r w:rsidR="001001A5" w:rsidRPr="00C5667C">
        <w:rPr>
          <w:sz w:val="28"/>
          <w:szCs w:val="28"/>
        </w:rPr>
        <w:tab/>
      </w:r>
      <w:r w:rsidR="001001A5" w:rsidRPr="00C5667C">
        <w:rPr>
          <w:sz w:val="28"/>
          <w:szCs w:val="28"/>
        </w:rPr>
        <w:tab/>
      </w:r>
      <w:r w:rsidR="001001A5" w:rsidRPr="00C5667C">
        <w:rPr>
          <w:sz w:val="28"/>
          <w:szCs w:val="28"/>
        </w:rPr>
        <w:tab/>
      </w:r>
      <w:r w:rsidR="001001A5" w:rsidRPr="00C5667C">
        <w:rPr>
          <w:sz w:val="28"/>
          <w:szCs w:val="28"/>
        </w:rPr>
        <w:tab/>
      </w:r>
      <w:r w:rsidR="001001A5" w:rsidRPr="00C5667C">
        <w:rPr>
          <w:sz w:val="28"/>
          <w:szCs w:val="28"/>
        </w:rPr>
        <w:tab/>
      </w:r>
      <w:r w:rsidR="001001A5" w:rsidRPr="00C5667C">
        <w:rPr>
          <w:sz w:val="28"/>
          <w:szCs w:val="28"/>
        </w:rPr>
        <w:tab/>
      </w:r>
      <w:r w:rsidR="001001A5" w:rsidRPr="00C5667C">
        <w:rPr>
          <w:sz w:val="28"/>
          <w:szCs w:val="28"/>
        </w:rPr>
        <w:tab/>
      </w:r>
      <w:r w:rsidRPr="00C5667C">
        <w:rPr>
          <w:sz w:val="28"/>
          <w:szCs w:val="28"/>
        </w:rPr>
        <w:t xml:space="preserve">Ассоциация органов внешнего финансового контроля Республики Казахстан, созданная по инициативе Счетного комитета в апреле 2005 года, в состав которой вошли ревизионные комиссии </w:t>
      </w:r>
      <w:r w:rsidR="007425F7" w:rsidRPr="00C5667C">
        <w:rPr>
          <w:sz w:val="28"/>
          <w:szCs w:val="28"/>
        </w:rPr>
        <w:t>Маслихатов</w:t>
      </w:r>
      <w:r w:rsidRPr="00C5667C">
        <w:rPr>
          <w:sz w:val="28"/>
          <w:szCs w:val="28"/>
        </w:rPr>
        <w:t xml:space="preserve">, способствует повышению эффективности работы </w:t>
      </w:r>
      <w:r w:rsidR="007425F7" w:rsidRPr="00C5667C">
        <w:rPr>
          <w:sz w:val="28"/>
          <w:szCs w:val="28"/>
        </w:rPr>
        <w:t>Маслихатов</w:t>
      </w:r>
      <w:r w:rsidRPr="00C5667C">
        <w:rPr>
          <w:sz w:val="28"/>
          <w:szCs w:val="28"/>
        </w:rPr>
        <w:t xml:space="preserve">, улучшению координации деятельности, обмена опытом, дальнейшему совершенствованию нормативно- правовой и методической базы органов внешнего контроля. Цель структуры – объединить усилия высших органов финансового контроля и ревизионных комиссий </w:t>
      </w:r>
      <w:r w:rsidR="007425F7" w:rsidRPr="00C5667C">
        <w:rPr>
          <w:sz w:val="28"/>
          <w:szCs w:val="28"/>
        </w:rPr>
        <w:t>Маслихатов</w:t>
      </w:r>
      <w:r w:rsidRPr="00C5667C">
        <w:rPr>
          <w:sz w:val="28"/>
          <w:szCs w:val="28"/>
        </w:rPr>
        <w:t xml:space="preserve"> всех уровней. </w:t>
      </w:r>
      <w:r w:rsidR="001001A5" w:rsidRPr="00C5667C">
        <w:rPr>
          <w:sz w:val="28"/>
          <w:szCs w:val="28"/>
        </w:rPr>
        <w:tab/>
      </w:r>
      <w:r w:rsidR="001001A5" w:rsidRPr="00C5667C">
        <w:rPr>
          <w:sz w:val="28"/>
          <w:szCs w:val="28"/>
        </w:rPr>
        <w:tab/>
      </w:r>
      <w:r w:rsidR="001001A5" w:rsidRPr="00C5667C">
        <w:rPr>
          <w:sz w:val="28"/>
          <w:szCs w:val="28"/>
        </w:rPr>
        <w:tab/>
      </w:r>
      <w:r w:rsidR="001001A5" w:rsidRPr="00C5667C">
        <w:rPr>
          <w:sz w:val="28"/>
          <w:szCs w:val="28"/>
        </w:rPr>
        <w:tab/>
      </w:r>
      <w:r w:rsidR="001001A5" w:rsidRPr="00C5667C">
        <w:rPr>
          <w:sz w:val="28"/>
          <w:szCs w:val="28"/>
        </w:rPr>
        <w:tab/>
      </w:r>
      <w:r w:rsidRPr="00C5667C">
        <w:rPr>
          <w:sz w:val="28"/>
          <w:szCs w:val="28"/>
        </w:rPr>
        <w:t xml:space="preserve">Таким образом повысить эффективность государственного финансового контроля республики. Ассоциация будет участвовать в разработке нормативных правовых актов, совершенствовать стандарты и методическую базу государственного финансового контроля. </w:t>
      </w:r>
      <w:r w:rsidRPr="00C5667C">
        <w:rPr>
          <w:rStyle w:val="a4"/>
          <w:b w:val="0"/>
          <w:color w:val="000000"/>
          <w:sz w:val="28"/>
          <w:szCs w:val="28"/>
        </w:rPr>
        <w:t xml:space="preserve">И самое главное, Ассоциация – это начало создания единой, всеобъемлющей, отвечающей требованиям международных стандартов системы государственного финансового контроля Республики Казахстан, в которой одно из значимых мест займут ревизионные комиссии маслихатов. </w:t>
      </w:r>
      <w:r w:rsidR="001001A5" w:rsidRPr="00C5667C">
        <w:rPr>
          <w:sz w:val="28"/>
          <w:szCs w:val="28"/>
        </w:rPr>
        <w:tab/>
      </w:r>
      <w:r w:rsidR="001001A5" w:rsidRPr="00C5667C">
        <w:rPr>
          <w:sz w:val="28"/>
          <w:szCs w:val="28"/>
        </w:rPr>
        <w:tab/>
      </w:r>
      <w:r w:rsidR="001001A5" w:rsidRPr="00C5667C">
        <w:rPr>
          <w:sz w:val="28"/>
          <w:szCs w:val="28"/>
        </w:rPr>
        <w:tab/>
      </w:r>
      <w:r w:rsidRPr="00C5667C">
        <w:rPr>
          <w:sz w:val="28"/>
          <w:szCs w:val="28"/>
        </w:rPr>
        <w:t xml:space="preserve">Отрицательно влияет на финансовый контроль с позиций формирования единой системы государственного финансового контроля </w:t>
      </w:r>
      <w:r w:rsidRPr="00C5667C">
        <w:rPr>
          <w:rStyle w:val="a4"/>
          <w:b w:val="0"/>
          <w:color w:val="000000"/>
          <w:sz w:val="28"/>
          <w:szCs w:val="28"/>
        </w:rPr>
        <w:t>несогласованность в действиях контрольных органов и отсутствие четкого распределения управленческих функций по вертикали.</w:t>
      </w:r>
      <w:r w:rsidRPr="00C5667C">
        <w:rPr>
          <w:sz w:val="28"/>
          <w:szCs w:val="28"/>
        </w:rPr>
        <w:tab/>
      </w:r>
      <w:r w:rsidRPr="00C5667C">
        <w:rPr>
          <w:sz w:val="28"/>
          <w:szCs w:val="28"/>
        </w:rPr>
        <w:tab/>
      </w:r>
      <w:r w:rsidRPr="00C5667C">
        <w:rPr>
          <w:sz w:val="28"/>
          <w:szCs w:val="28"/>
        </w:rPr>
        <w:tab/>
      </w:r>
      <w:r w:rsidRPr="00C5667C">
        <w:rPr>
          <w:sz w:val="28"/>
          <w:szCs w:val="28"/>
        </w:rPr>
        <w:tab/>
        <w:t>На практике проверки контролирующих органов у некоторых администраторов бюджетных программ зачастую сменяют одна другую, и это отрицательно сказывается на основной деятельности организации, эффективности исполнения государственного бюджета.</w:t>
      </w:r>
      <w:r w:rsidR="001001A5" w:rsidRPr="00C5667C">
        <w:rPr>
          <w:sz w:val="28"/>
          <w:szCs w:val="28"/>
        </w:rPr>
        <w:tab/>
      </w:r>
      <w:r w:rsidR="001001A5" w:rsidRPr="00C5667C">
        <w:rPr>
          <w:sz w:val="28"/>
          <w:szCs w:val="28"/>
        </w:rPr>
        <w:tab/>
      </w:r>
      <w:r w:rsidR="001001A5" w:rsidRPr="00C5667C">
        <w:rPr>
          <w:sz w:val="28"/>
          <w:szCs w:val="28"/>
        </w:rPr>
        <w:tab/>
      </w:r>
      <w:r w:rsidR="001001A5" w:rsidRPr="00C5667C">
        <w:rPr>
          <w:sz w:val="28"/>
          <w:szCs w:val="28"/>
        </w:rPr>
        <w:tab/>
      </w:r>
      <w:r w:rsidRPr="00C5667C">
        <w:rPr>
          <w:rStyle w:val="a4"/>
          <w:b w:val="0"/>
          <w:color w:val="000000"/>
          <w:sz w:val="28"/>
          <w:szCs w:val="28"/>
        </w:rPr>
        <w:t>Необходимо отработать систему взаимного признания результатов проверок и согласования периодичности и сроков контрольных мероприятий. Ведь предмет контроля один – государственный бюджет и цель контролирующих органов одна – проверка на соответствие законодательству Республики Казахстан.</w:t>
      </w:r>
      <w:r w:rsidRPr="00C5667C">
        <w:rPr>
          <w:b/>
          <w:sz w:val="28"/>
          <w:szCs w:val="28"/>
        </w:rPr>
        <w:t xml:space="preserve"> </w:t>
      </w:r>
      <w:r w:rsidRPr="00C5667C">
        <w:rPr>
          <w:sz w:val="28"/>
          <w:szCs w:val="28"/>
        </w:rPr>
        <w:t xml:space="preserve">К нереализованным в полной мере полномочиям ревизионных комиссий, установленных Бюджетным Кодексом, можно отнести </w:t>
      </w:r>
      <w:r w:rsidRPr="00C5667C">
        <w:rPr>
          <w:rStyle w:val="a4"/>
          <w:b w:val="0"/>
          <w:color w:val="000000"/>
          <w:sz w:val="28"/>
          <w:szCs w:val="28"/>
        </w:rPr>
        <w:t>выполнение анализа актов проверок органов внутреннего контроля и выработки рекомендаций по повышению эффективности внутреннего контроля за исполнением местного бюджета.</w:t>
      </w:r>
      <w:r w:rsidRPr="00C5667C">
        <w:rPr>
          <w:b/>
          <w:sz w:val="28"/>
          <w:szCs w:val="28"/>
        </w:rPr>
        <w:t xml:space="preserve">    </w:t>
      </w:r>
      <w:r w:rsidRPr="00C5667C">
        <w:rPr>
          <w:b/>
          <w:sz w:val="28"/>
          <w:szCs w:val="28"/>
        </w:rPr>
        <w:tab/>
      </w:r>
      <w:r w:rsidRPr="00C5667C">
        <w:rPr>
          <w:b/>
          <w:sz w:val="28"/>
          <w:szCs w:val="28"/>
        </w:rPr>
        <w:tab/>
      </w:r>
      <w:r w:rsidRPr="00C5667C">
        <w:rPr>
          <w:b/>
          <w:sz w:val="28"/>
          <w:szCs w:val="28"/>
        </w:rPr>
        <w:tab/>
      </w:r>
      <w:r w:rsidRPr="00C5667C">
        <w:rPr>
          <w:b/>
          <w:sz w:val="28"/>
          <w:szCs w:val="28"/>
        </w:rPr>
        <w:tab/>
      </w:r>
      <w:r w:rsidRPr="00C5667C">
        <w:rPr>
          <w:sz w:val="28"/>
          <w:szCs w:val="28"/>
        </w:rPr>
        <w:t xml:space="preserve">Внутренний контроль за исполнением областного бюджета выполняет в соответствии с Кодексом территориальные управления Комитета финансового контроля и государственных закупок Министерства финансов Республики Казахстан, штатная численность которых составляет порядка 70 профессиональных исполнителей в каждой области. Анализ материалов при этом выполняет один освобожденный депутат – председатель ревизионной </w:t>
      </w:r>
      <w:r w:rsidRPr="00C5667C">
        <w:rPr>
          <w:sz w:val="28"/>
          <w:szCs w:val="28"/>
        </w:rPr>
        <w:lastRenderedPageBreak/>
        <w:t>комиссии. При существующей диспропорции это направление работы ревизионными комиссиями выполняется не в полном объеме.</w:t>
      </w:r>
      <w:r w:rsidRPr="00C5667C">
        <w:rPr>
          <w:sz w:val="28"/>
          <w:szCs w:val="28"/>
        </w:rPr>
        <w:br/>
      </w:r>
      <w:r w:rsidRPr="00C5667C">
        <w:rPr>
          <w:rStyle w:val="a4"/>
          <w:b w:val="0"/>
          <w:color w:val="000000"/>
          <w:sz w:val="28"/>
          <w:szCs w:val="28"/>
        </w:rPr>
        <w:t>С увеличением государственного бюджета и его социальной направленности, очень важно при контроле за его исполнением больше внимания уделять повышению требований по эффективности и результативности исполнения бюджетных программ.</w:t>
      </w:r>
      <w:r w:rsidRPr="00C5667C">
        <w:rPr>
          <w:b/>
          <w:sz w:val="28"/>
          <w:szCs w:val="28"/>
        </w:rPr>
        <w:tab/>
      </w:r>
      <w:r w:rsidRPr="00C5667C">
        <w:rPr>
          <w:b/>
          <w:sz w:val="28"/>
          <w:szCs w:val="28"/>
        </w:rPr>
        <w:tab/>
      </w:r>
      <w:r w:rsidRPr="00C5667C">
        <w:rPr>
          <w:b/>
          <w:sz w:val="28"/>
          <w:szCs w:val="28"/>
        </w:rPr>
        <w:tab/>
      </w:r>
      <w:r w:rsidRPr="00C5667C">
        <w:rPr>
          <w:b/>
          <w:sz w:val="28"/>
          <w:szCs w:val="28"/>
        </w:rPr>
        <w:tab/>
      </w:r>
      <w:r w:rsidRPr="00C5667C">
        <w:rPr>
          <w:b/>
          <w:sz w:val="28"/>
          <w:szCs w:val="28"/>
        </w:rPr>
        <w:tab/>
      </w:r>
      <w:r w:rsidRPr="00C5667C">
        <w:rPr>
          <w:b/>
          <w:sz w:val="28"/>
          <w:szCs w:val="28"/>
        </w:rPr>
        <w:tab/>
      </w:r>
      <w:r w:rsidRPr="00C5667C">
        <w:rPr>
          <w:b/>
          <w:sz w:val="28"/>
          <w:szCs w:val="28"/>
        </w:rPr>
        <w:tab/>
      </w:r>
      <w:r w:rsidRPr="00C5667C">
        <w:rPr>
          <w:b/>
          <w:sz w:val="28"/>
          <w:szCs w:val="28"/>
        </w:rPr>
        <w:tab/>
      </w:r>
      <w:r w:rsidRPr="00C5667C">
        <w:rPr>
          <w:b/>
          <w:sz w:val="28"/>
          <w:szCs w:val="28"/>
        </w:rPr>
        <w:tab/>
      </w:r>
      <w:r w:rsidRPr="00C5667C">
        <w:rPr>
          <w:b/>
          <w:sz w:val="28"/>
          <w:szCs w:val="28"/>
        </w:rPr>
        <w:tab/>
      </w:r>
      <w:r w:rsidRPr="00C5667C">
        <w:rPr>
          <w:sz w:val="28"/>
          <w:szCs w:val="28"/>
        </w:rPr>
        <w:t>Если раньше упор делался на ресурсы (экономия, недопущение роста кредиторской задолженности, государственные закупки), то сейчас бюджетное законодательство предъявляет требования к повышению результативности бюджета. Можно на одинаковый объем государственных закупок затратить реальную и завышенную сумму. Ведь победителя определяют по наименьшей представленной на конкурс цене. Проведение рыночного мониторинга и анализа цен при этом законодательством не предусматривается.</w:t>
      </w:r>
      <w:r w:rsidRPr="00C5667C">
        <w:rPr>
          <w:sz w:val="28"/>
          <w:szCs w:val="28"/>
        </w:rPr>
        <w:br/>
      </w:r>
      <w:r w:rsidRPr="00C5667C">
        <w:rPr>
          <w:sz w:val="28"/>
          <w:szCs w:val="28"/>
        </w:rPr>
        <w:tab/>
        <w:t xml:space="preserve">Есть примеры, когда детская вакцина казалось закупленная по наименьшей и более выгодной цене, чуть не явилась источником трагедии </w:t>
      </w:r>
      <w:r w:rsidRPr="00C5667C">
        <w:rPr>
          <w:rStyle w:val="a5"/>
          <w:color w:val="000000"/>
          <w:sz w:val="28"/>
          <w:szCs w:val="28"/>
        </w:rPr>
        <w:t xml:space="preserve">. </w:t>
      </w:r>
      <w:r w:rsidRPr="00C5667C">
        <w:rPr>
          <w:sz w:val="28"/>
          <w:szCs w:val="28"/>
        </w:rPr>
        <w:t>Не всегда цена соответствует качеству закупаемого товара или услуг. Поэтому оценка эффективности использования бюджетных средств не просто акт</w:t>
      </w:r>
      <w:r w:rsidR="001001A5" w:rsidRPr="00C5667C">
        <w:rPr>
          <w:sz w:val="28"/>
          <w:szCs w:val="28"/>
        </w:rPr>
        <w:t>уальна, но жизненно необходима.</w:t>
      </w:r>
      <w:r w:rsidR="001001A5" w:rsidRPr="00C5667C">
        <w:rPr>
          <w:sz w:val="28"/>
          <w:szCs w:val="28"/>
        </w:rPr>
        <w:tab/>
      </w:r>
      <w:r w:rsidR="001001A5" w:rsidRPr="00C5667C">
        <w:rPr>
          <w:sz w:val="28"/>
          <w:szCs w:val="28"/>
        </w:rPr>
        <w:tab/>
      </w:r>
      <w:r w:rsidR="001001A5" w:rsidRPr="00C5667C">
        <w:rPr>
          <w:sz w:val="28"/>
          <w:szCs w:val="28"/>
        </w:rPr>
        <w:tab/>
      </w:r>
      <w:r w:rsidR="001001A5" w:rsidRPr="00C5667C">
        <w:rPr>
          <w:sz w:val="28"/>
          <w:szCs w:val="28"/>
        </w:rPr>
        <w:tab/>
      </w:r>
      <w:r w:rsidR="001001A5" w:rsidRPr="00C5667C">
        <w:rPr>
          <w:sz w:val="28"/>
          <w:szCs w:val="28"/>
        </w:rPr>
        <w:tab/>
      </w:r>
      <w:r w:rsidR="001001A5" w:rsidRPr="00C5667C">
        <w:rPr>
          <w:sz w:val="28"/>
          <w:szCs w:val="28"/>
        </w:rPr>
        <w:tab/>
      </w:r>
      <w:r w:rsidR="001001A5" w:rsidRPr="00C5667C">
        <w:rPr>
          <w:sz w:val="28"/>
          <w:szCs w:val="28"/>
        </w:rPr>
        <w:tab/>
      </w:r>
      <w:r w:rsidRPr="00C5667C">
        <w:rPr>
          <w:sz w:val="28"/>
          <w:szCs w:val="28"/>
        </w:rPr>
        <w:t xml:space="preserve">Вместе с тем, в соответствии с Законом «О местном государственном управлении в Республике Казахстан» к компетенции маслихата относится контроль за исполнение экономических и социальных программ. На практике, проверяя исполнение бюджета, ревизионная комиссия параллельно анализирует исполнение принятых соответствующих региональных программ, дает оценку их эффективности. При таком методе проверяется результативность бюджета, что закладывается при его разработке и как он исполняется. </w:t>
      </w:r>
      <w:r w:rsidRPr="00C5667C">
        <w:rPr>
          <w:sz w:val="28"/>
          <w:szCs w:val="28"/>
        </w:rPr>
        <w:tab/>
      </w:r>
      <w:r w:rsidRPr="00C5667C">
        <w:rPr>
          <w:sz w:val="28"/>
          <w:szCs w:val="28"/>
        </w:rPr>
        <w:tab/>
      </w:r>
      <w:r w:rsidRPr="00C5667C">
        <w:rPr>
          <w:sz w:val="28"/>
          <w:szCs w:val="28"/>
        </w:rPr>
        <w:tab/>
      </w:r>
      <w:r w:rsidRPr="00C5667C">
        <w:rPr>
          <w:sz w:val="28"/>
          <w:szCs w:val="28"/>
        </w:rPr>
        <w:tab/>
      </w:r>
      <w:r w:rsidRPr="00C5667C">
        <w:rPr>
          <w:sz w:val="28"/>
          <w:szCs w:val="28"/>
        </w:rPr>
        <w:tab/>
      </w:r>
      <w:r w:rsidRPr="00C5667C">
        <w:rPr>
          <w:sz w:val="28"/>
          <w:szCs w:val="28"/>
        </w:rPr>
        <w:tab/>
      </w:r>
      <w:r w:rsidRPr="00C5667C">
        <w:rPr>
          <w:sz w:val="28"/>
          <w:szCs w:val="28"/>
        </w:rPr>
        <w:tab/>
      </w:r>
      <w:r w:rsidRPr="00C5667C">
        <w:rPr>
          <w:sz w:val="28"/>
          <w:szCs w:val="28"/>
        </w:rPr>
        <w:tab/>
      </w:r>
      <w:r w:rsidRPr="00C5667C">
        <w:rPr>
          <w:sz w:val="28"/>
          <w:szCs w:val="28"/>
        </w:rPr>
        <w:tab/>
      </w:r>
      <w:r w:rsidRPr="00C5667C">
        <w:rPr>
          <w:sz w:val="28"/>
          <w:szCs w:val="28"/>
        </w:rPr>
        <w:tab/>
      </w:r>
      <w:r w:rsidRPr="00C5667C">
        <w:rPr>
          <w:sz w:val="28"/>
          <w:szCs w:val="28"/>
        </w:rPr>
        <w:tab/>
      </w:r>
      <w:r w:rsidRPr="00C5667C">
        <w:rPr>
          <w:rStyle w:val="a4"/>
          <w:b w:val="0"/>
          <w:color w:val="000000"/>
          <w:sz w:val="28"/>
          <w:szCs w:val="28"/>
        </w:rPr>
        <w:t>Для более качественной оценки эффективности необходимо разработать единые стандарты и показатели результативности для всех администраторов и ревизоров и оценивать деятельность администраторов бюджетных программ по единым критериям.</w:t>
      </w:r>
      <w:r w:rsidRPr="00C5667C">
        <w:rPr>
          <w:rStyle w:val="a4"/>
          <w:color w:val="000000"/>
          <w:sz w:val="28"/>
          <w:szCs w:val="28"/>
        </w:rPr>
        <w:t xml:space="preserve"> </w:t>
      </w:r>
      <w:r w:rsidRPr="00C5667C">
        <w:rPr>
          <w:sz w:val="28"/>
          <w:szCs w:val="28"/>
        </w:rPr>
        <w:tab/>
      </w:r>
      <w:r w:rsidRPr="00C5667C">
        <w:rPr>
          <w:sz w:val="28"/>
          <w:szCs w:val="28"/>
        </w:rPr>
        <w:tab/>
      </w:r>
      <w:r w:rsidRPr="00C5667C">
        <w:rPr>
          <w:sz w:val="28"/>
          <w:szCs w:val="28"/>
        </w:rPr>
        <w:tab/>
      </w:r>
      <w:r w:rsidRPr="00C5667C">
        <w:rPr>
          <w:sz w:val="28"/>
          <w:szCs w:val="28"/>
        </w:rPr>
        <w:tab/>
      </w:r>
      <w:r w:rsidRPr="00C5667C">
        <w:rPr>
          <w:sz w:val="28"/>
          <w:szCs w:val="28"/>
        </w:rPr>
        <w:tab/>
      </w:r>
      <w:r w:rsidRPr="00C5667C">
        <w:rPr>
          <w:sz w:val="28"/>
          <w:szCs w:val="28"/>
        </w:rPr>
        <w:tab/>
        <w:t>А пока получается бюджет один, а методики оценки различные.</w:t>
      </w:r>
      <w:r w:rsidRPr="00C5667C">
        <w:rPr>
          <w:sz w:val="28"/>
          <w:szCs w:val="28"/>
        </w:rPr>
        <w:br/>
        <w:t>Счетным комитетом разработаны методические рекомендации по осуществлению контроля эффективности за республиканским бюджетом. Постановлением Правительства Республики Казахстан утверждены Правила проведения оценки эффективности бюджетных программ для внутреннего контроля. Для ревизионных комиссий такого единого нормативного документа нет.</w:t>
      </w:r>
      <w:r w:rsidRPr="00C5667C">
        <w:rPr>
          <w:sz w:val="28"/>
          <w:szCs w:val="28"/>
        </w:rPr>
        <w:tab/>
      </w:r>
      <w:r w:rsidRPr="00C5667C">
        <w:rPr>
          <w:sz w:val="28"/>
          <w:szCs w:val="28"/>
        </w:rPr>
        <w:tab/>
      </w:r>
      <w:r w:rsidRPr="00C5667C">
        <w:rPr>
          <w:sz w:val="28"/>
          <w:szCs w:val="28"/>
        </w:rPr>
        <w:tab/>
      </w:r>
      <w:r w:rsidRPr="00C5667C">
        <w:rPr>
          <w:sz w:val="28"/>
          <w:szCs w:val="28"/>
        </w:rPr>
        <w:tab/>
      </w:r>
      <w:r w:rsidRPr="00C5667C">
        <w:rPr>
          <w:sz w:val="28"/>
          <w:szCs w:val="28"/>
        </w:rPr>
        <w:tab/>
      </w:r>
      <w:r w:rsidRPr="00C5667C">
        <w:rPr>
          <w:sz w:val="28"/>
          <w:szCs w:val="28"/>
        </w:rPr>
        <w:tab/>
      </w:r>
      <w:r w:rsidRPr="00C5667C">
        <w:rPr>
          <w:sz w:val="28"/>
          <w:szCs w:val="28"/>
        </w:rPr>
        <w:tab/>
      </w:r>
      <w:r w:rsidRPr="00C5667C">
        <w:rPr>
          <w:sz w:val="28"/>
          <w:szCs w:val="28"/>
        </w:rPr>
        <w:tab/>
      </w:r>
      <w:r w:rsidRPr="00C5667C">
        <w:rPr>
          <w:sz w:val="28"/>
          <w:szCs w:val="28"/>
        </w:rPr>
        <w:tab/>
      </w:r>
      <w:r w:rsidRPr="00C5667C">
        <w:rPr>
          <w:sz w:val="28"/>
          <w:szCs w:val="28"/>
        </w:rPr>
        <w:tab/>
        <w:t>Выходом из создавшейся ситуации может стать дополнение Бюджетного Кодекса в части того, что вышеназванные документы обязательны для исполнения ревизионными комиссиями Маслихатов.</w:t>
      </w:r>
      <w:r w:rsidRPr="00C5667C">
        <w:rPr>
          <w:sz w:val="28"/>
          <w:szCs w:val="28"/>
        </w:rPr>
        <w:br/>
        <w:t>На практике оценка эффективности начинается с анализа Паспорта бюджетной программы</w:t>
      </w:r>
      <w:r w:rsidR="00C5667C">
        <w:rPr>
          <w:sz w:val="28"/>
          <w:szCs w:val="28"/>
        </w:rPr>
        <w:t xml:space="preserve"> (приложение В)</w:t>
      </w:r>
      <w:r w:rsidRPr="00C5667C">
        <w:rPr>
          <w:sz w:val="28"/>
          <w:szCs w:val="28"/>
        </w:rPr>
        <w:t xml:space="preserve">. Но по Паспорту, возможно, произвести оценку количественных показателей, так называемых прямых показателей. Конечный результат или качественный показатель, </w:t>
      </w:r>
      <w:r w:rsidRPr="00C5667C">
        <w:rPr>
          <w:sz w:val="28"/>
          <w:szCs w:val="28"/>
        </w:rPr>
        <w:lastRenderedPageBreak/>
        <w:t>характеризующий, достижение администратором целей государственной политики в процессе исполнения бюджета, возможно, получить, проанализировав весь путь государственных финансовых потоков: бюджет – администратор бюджетной программы – получатель государственных услуг.</w:t>
      </w:r>
      <w:r w:rsidRPr="00C5667C">
        <w:rPr>
          <w:sz w:val="28"/>
          <w:szCs w:val="28"/>
        </w:rPr>
        <w:tab/>
      </w:r>
      <w:r w:rsidRPr="00C5667C">
        <w:rPr>
          <w:rStyle w:val="a4"/>
          <w:b w:val="0"/>
          <w:color w:val="000000"/>
          <w:sz w:val="28"/>
          <w:szCs w:val="28"/>
        </w:rPr>
        <w:t xml:space="preserve">Повышение эффективности бюджетных расходов, прежде всего, предполагает качественное удовлетворение потребностей получателя государственных услуг. </w:t>
      </w:r>
      <w:r w:rsidRPr="00C5667C">
        <w:rPr>
          <w:sz w:val="28"/>
          <w:szCs w:val="28"/>
        </w:rPr>
        <w:tab/>
      </w:r>
      <w:r w:rsidRPr="00C5667C">
        <w:rPr>
          <w:sz w:val="28"/>
          <w:szCs w:val="28"/>
        </w:rPr>
        <w:tab/>
      </w:r>
      <w:r w:rsidRPr="00C5667C">
        <w:rPr>
          <w:sz w:val="28"/>
          <w:szCs w:val="28"/>
        </w:rPr>
        <w:tab/>
      </w:r>
      <w:r w:rsidRPr="00C5667C">
        <w:rPr>
          <w:sz w:val="28"/>
          <w:szCs w:val="28"/>
        </w:rPr>
        <w:tab/>
      </w:r>
      <w:r w:rsidRPr="00C5667C">
        <w:rPr>
          <w:sz w:val="28"/>
          <w:szCs w:val="28"/>
        </w:rPr>
        <w:tab/>
      </w:r>
      <w:r w:rsidRPr="00C5667C">
        <w:rPr>
          <w:sz w:val="28"/>
          <w:szCs w:val="28"/>
        </w:rPr>
        <w:tab/>
      </w:r>
      <w:r w:rsidRPr="00C5667C">
        <w:rPr>
          <w:sz w:val="28"/>
          <w:szCs w:val="28"/>
        </w:rPr>
        <w:tab/>
      </w:r>
      <w:r w:rsidRPr="00C5667C">
        <w:rPr>
          <w:sz w:val="28"/>
          <w:szCs w:val="28"/>
        </w:rPr>
        <w:tab/>
      </w:r>
      <w:r w:rsidRPr="00C5667C">
        <w:rPr>
          <w:rStyle w:val="a4"/>
          <w:color w:val="000000"/>
          <w:sz w:val="28"/>
          <w:szCs w:val="28"/>
        </w:rPr>
        <w:t xml:space="preserve"> </w:t>
      </w:r>
      <w:r w:rsidR="006D36FE" w:rsidRPr="00C5667C">
        <w:rPr>
          <w:sz w:val="28"/>
          <w:szCs w:val="28"/>
        </w:rPr>
        <w:tab/>
      </w:r>
      <w:r w:rsidRPr="00C5667C">
        <w:rPr>
          <w:sz w:val="28"/>
          <w:szCs w:val="28"/>
        </w:rPr>
        <w:br/>
      </w:r>
      <w:r w:rsidR="006D36FE" w:rsidRPr="00C5667C">
        <w:rPr>
          <w:sz w:val="28"/>
          <w:szCs w:val="28"/>
        </w:rPr>
        <w:tab/>
      </w:r>
      <w:r w:rsidRPr="00C5667C">
        <w:rPr>
          <w:sz w:val="28"/>
          <w:szCs w:val="28"/>
        </w:rPr>
        <w:br/>
      </w:r>
      <w:r w:rsidRPr="00C5667C">
        <w:rPr>
          <w:sz w:val="28"/>
          <w:szCs w:val="28"/>
        </w:rPr>
        <w:tab/>
      </w:r>
      <w:r w:rsidRPr="00C5667C">
        <w:rPr>
          <w:sz w:val="28"/>
          <w:szCs w:val="28"/>
        </w:rPr>
        <w:tab/>
      </w:r>
      <w:r w:rsidRPr="00C5667C">
        <w:rPr>
          <w:sz w:val="28"/>
          <w:szCs w:val="28"/>
        </w:rPr>
        <w:tab/>
      </w:r>
      <w:r w:rsidRPr="00C5667C">
        <w:rPr>
          <w:sz w:val="28"/>
          <w:szCs w:val="28"/>
        </w:rPr>
        <w:tab/>
      </w:r>
      <w:r w:rsidRPr="00C5667C">
        <w:rPr>
          <w:sz w:val="28"/>
          <w:szCs w:val="28"/>
        </w:rPr>
        <w:tab/>
      </w:r>
    </w:p>
    <w:p w:rsidR="00F1733E" w:rsidRDefault="00F1733E" w:rsidP="00C5667C">
      <w:pPr>
        <w:pStyle w:val="a3"/>
        <w:jc w:val="both"/>
        <w:rPr>
          <w:sz w:val="28"/>
          <w:szCs w:val="28"/>
        </w:rPr>
      </w:pPr>
    </w:p>
    <w:p w:rsidR="00F1733E" w:rsidRDefault="00F1733E" w:rsidP="00C5667C">
      <w:pPr>
        <w:pStyle w:val="a3"/>
        <w:jc w:val="both"/>
        <w:rPr>
          <w:sz w:val="28"/>
          <w:szCs w:val="28"/>
        </w:rPr>
      </w:pPr>
    </w:p>
    <w:p w:rsidR="00F1733E" w:rsidRDefault="00F1733E" w:rsidP="00C5667C">
      <w:pPr>
        <w:pStyle w:val="a3"/>
        <w:jc w:val="both"/>
        <w:rPr>
          <w:sz w:val="28"/>
          <w:szCs w:val="28"/>
        </w:rPr>
      </w:pPr>
    </w:p>
    <w:p w:rsidR="00F1733E" w:rsidRDefault="00F1733E" w:rsidP="00C5667C">
      <w:pPr>
        <w:pStyle w:val="a3"/>
        <w:jc w:val="both"/>
        <w:rPr>
          <w:sz w:val="28"/>
          <w:szCs w:val="28"/>
        </w:rPr>
      </w:pPr>
    </w:p>
    <w:p w:rsidR="00F1733E" w:rsidRDefault="00F1733E" w:rsidP="00C5667C">
      <w:pPr>
        <w:pStyle w:val="a3"/>
        <w:jc w:val="both"/>
        <w:rPr>
          <w:sz w:val="28"/>
          <w:szCs w:val="28"/>
        </w:rPr>
      </w:pPr>
    </w:p>
    <w:p w:rsidR="00F1733E" w:rsidRDefault="00F1733E" w:rsidP="00C5667C">
      <w:pPr>
        <w:pStyle w:val="a3"/>
        <w:jc w:val="both"/>
        <w:rPr>
          <w:sz w:val="28"/>
          <w:szCs w:val="28"/>
        </w:rPr>
      </w:pPr>
    </w:p>
    <w:p w:rsidR="00F1733E" w:rsidRDefault="00F1733E" w:rsidP="00C5667C">
      <w:pPr>
        <w:pStyle w:val="a3"/>
        <w:jc w:val="both"/>
        <w:rPr>
          <w:sz w:val="28"/>
          <w:szCs w:val="28"/>
        </w:rPr>
      </w:pPr>
    </w:p>
    <w:p w:rsidR="00F1733E" w:rsidRDefault="00F1733E" w:rsidP="00C5667C">
      <w:pPr>
        <w:pStyle w:val="a3"/>
        <w:jc w:val="both"/>
        <w:rPr>
          <w:sz w:val="28"/>
          <w:szCs w:val="28"/>
        </w:rPr>
      </w:pPr>
    </w:p>
    <w:p w:rsidR="00F1733E" w:rsidRDefault="00F1733E" w:rsidP="00C5667C">
      <w:pPr>
        <w:pStyle w:val="a3"/>
        <w:jc w:val="both"/>
        <w:rPr>
          <w:sz w:val="28"/>
          <w:szCs w:val="28"/>
        </w:rPr>
      </w:pPr>
    </w:p>
    <w:p w:rsidR="00F1733E" w:rsidRDefault="00F1733E" w:rsidP="00C5667C">
      <w:pPr>
        <w:pStyle w:val="a3"/>
        <w:jc w:val="both"/>
        <w:rPr>
          <w:sz w:val="28"/>
          <w:szCs w:val="28"/>
        </w:rPr>
      </w:pPr>
    </w:p>
    <w:p w:rsidR="00F1733E" w:rsidRDefault="00F1733E" w:rsidP="00C5667C">
      <w:pPr>
        <w:pStyle w:val="a3"/>
        <w:jc w:val="both"/>
        <w:rPr>
          <w:sz w:val="28"/>
          <w:szCs w:val="28"/>
        </w:rPr>
      </w:pPr>
    </w:p>
    <w:p w:rsidR="00F1733E" w:rsidRDefault="00F1733E" w:rsidP="00C5667C">
      <w:pPr>
        <w:pStyle w:val="a3"/>
        <w:jc w:val="both"/>
        <w:rPr>
          <w:sz w:val="28"/>
          <w:szCs w:val="28"/>
        </w:rPr>
      </w:pPr>
    </w:p>
    <w:p w:rsidR="00F1733E" w:rsidRDefault="00F1733E" w:rsidP="00C5667C">
      <w:pPr>
        <w:pStyle w:val="a3"/>
        <w:jc w:val="both"/>
        <w:rPr>
          <w:sz w:val="28"/>
          <w:szCs w:val="28"/>
        </w:rPr>
      </w:pPr>
    </w:p>
    <w:p w:rsidR="00F1733E" w:rsidRDefault="00F1733E" w:rsidP="00C5667C">
      <w:pPr>
        <w:pStyle w:val="a3"/>
        <w:jc w:val="both"/>
        <w:rPr>
          <w:sz w:val="28"/>
          <w:szCs w:val="28"/>
        </w:rPr>
      </w:pPr>
    </w:p>
    <w:p w:rsidR="00F1733E" w:rsidRDefault="00F1733E" w:rsidP="00C5667C">
      <w:pPr>
        <w:pStyle w:val="a3"/>
        <w:jc w:val="both"/>
        <w:rPr>
          <w:sz w:val="28"/>
          <w:szCs w:val="28"/>
        </w:rPr>
      </w:pPr>
    </w:p>
    <w:p w:rsidR="00F1733E" w:rsidRDefault="00F1733E" w:rsidP="00C5667C">
      <w:pPr>
        <w:pStyle w:val="a3"/>
        <w:jc w:val="both"/>
        <w:rPr>
          <w:sz w:val="28"/>
          <w:szCs w:val="28"/>
        </w:rPr>
      </w:pPr>
    </w:p>
    <w:p w:rsidR="00F1733E" w:rsidRDefault="00F1733E" w:rsidP="00C5667C">
      <w:pPr>
        <w:pStyle w:val="a3"/>
        <w:jc w:val="both"/>
        <w:rPr>
          <w:sz w:val="28"/>
          <w:szCs w:val="28"/>
        </w:rPr>
      </w:pPr>
    </w:p>
    <w:p w:rsidR="00F1733E" w:rsidRDefault="00F1733E" w:rsidP="00C5667C">
      <w:pPr>
        <w:pStyle w:val="a3"/>
        <w:jc w:val="both"/>
        <w:rPr>
          <w:sz w:val="28"/>
          <w:szCs w:val="28"/>
        </w:rPr>
      </w:pPr>
    </w:p>
    <w:p w:rsidR="00923813" w:rsidRPr="00C5667C" w:rsidRDefault="00984006" w:rsidP="00C5667C">
      <w:pPr>
        <w:pStyle w:val="a3"/>
        <w:jc w:val="both"/>
        <w:rPr>
          <w:sz w:val="28"/>
          <w:szCs w:val="28"/>
        </w:rPr>
      </w:pPr>
      <w:r w:rsidRPr="00C5667C">
        <w:rPr>
          <w:sz w:val="28"/>
          <w:szCs w:val="28"/>
        </w:rPr>
        <w:tab/>
      </w:r>
      <w:r w:rsidRPr="00C5667C">
        <w:rPr>
          <w:sz w:val="28"/>
          <w:szCs w:val="28"/>
        </w:rPr>
        <w:tab/>
      </w:r>
    </w:p>
    <w:p w:rsidR="007425F7" w:rsidRPr="001001A5" w:rsidRDefault="007425F7" w:rsidP="007425F7">
      <w:pPr>
        <w:jc w:val="center"/>
        <w:rPr>
          <w:color w:val="000000"/>
          <w:sz w:val="28"/>
          <w:szCs w:val="28"/>
        </w:rPr>
      </w:pPr>
      <w:r w:rsidRPr="001001A5">
        <w:rPr>
          <w:color w:val="000000"/>
          <w:sz w:val="28"/>
          <w:szCs w:val="28"/>
        </w:rPr>
        <w:lastRenderedPageBreak/>
        <w:t>ЗАКЛЮЧЕНИЕ</w:t>
      </w:r>
    </w:p>
    <w:p w:rsidR="007425F7" w:rsidRPr="001001A5" w:rsidRDefault="007425F7" w:rsidP="007425F7">
      <w:pPr>
        <w:jc w:val="center"/>
        <w:rPr>
          <w:color w:val="000000"/>
          <w:sz w:val="28"/>
          <w:szCs w:val="28"/>
        </w:rPr>
      </w:pPr>
    </w:p>
    <w:p w:rsidR="00732D29" w:rsidRPr="00470D7B" w:rsidRDefault="007425F7" w:rsidP="007425F7">
      <w:pPr>
        <w:jc w:val="both"/>
        <w:rPr>
          <w:color w:val="000000"/>
          <w:sz w:val="28"/>
          <w:szCs w:val="28"/>
        </w:rPr>
      </w:pPr>
      <w:r w:rsidRPr="001001A5">
        <w:rPr>
          <w:color w:val="000000"/>
          <w:sz w:val="28"/>
          <w:szCs w:val="28"/>
        </w:rPr>
        <w:tab/>
      </w:r>
      <w:r w:rsidR="00AD016C" w:rsidRPr="00470D7B">
        <w:rPr>
          <w:color w:val="000000"/>
          <w:sz w:val="28"/>
          <w:szCs w:val="28"/>
        </w:rPr>
        <w:t>Итак, с учетом вышесказанного можно сказать, что н</w:t>
      </w:r>
      <w:r w:rsidRPr="00470D7B">
        <w:rPr>
          <w:color w:val="000000"/>
          <w:sz w:val="28"/>
          <w:szCs w:val="28"/>
        </w:rPr>
        <w:t xml:space="preserve">еотъемлемым атрибутом любой государственной власти является система государственного финансового контроля. </w:t>
      </w:r>
    </w:p>
    <w:p w:rsidR="00923813" w:rsidRPr="00470D7B" w:rsidRDefault="00923813" w:rsidP="00923813">
      <w:pPr>
        <w:jc w:val="both"/>
        <w:rPr>
          <w:color w:val="000000"/>
          <w:sz w:val="28"/>
          <w:szCs w:val="28"/>
        </w:rPr>
      </w:pPr>
      <w:r w:rsidRPr="00470D7B">
        <w:rPr>
          <w:color w:val="000000"/>
          <w:sz w:val="28"/>
          <w:szCs w:val="28"/>
        </w:rPr>
        <w:tab/>
        <w:t xml:space="preserve">В рамках настоящей работы применительно к финансовому контролю поставлены и решены задачи по проведению комплексного, системного изучения и анализа сущности финансового контроля, по характеристике видов и методов финансового контроля, а также были проанализированы формы осуществления финансового контроля. </w:t>
      </w:r>
    </w:p>
    <w:p w:rsidR="00470D7B" w:rsidRPr="00470D7B" w:rsidRDefault="00923813" w:rsidP="00470D7B">
      <w:pPr>
        <w:jc w:val="both"/>
        <w:rPr>
          <w:color w:val="000000"/>
          <w:sz w:val="28"/>
          <w:szCs w:val="28"/>
        </w:rPr>
      </w:pPr>
      <w:r w:rsidRPr="00470D7B">
        <w:rPr>
          <w:sz w:val="28"/>
          <w:szCs w:val="28"/>
        </w:rPr>
        <w:tab/>
        <w:t>Важное методологическое значение имеет принцип сосредоточения контроля на определяющих участках производственной и финансовой деятельности. Такой подход позволяет своевременно вскрывать и предупреждать недостатки и узкие места, полнее выявлять глубинные внутрихозяйственные резервы, прежде всего в тех звеньях производства, где ценой минимальных затрат можно получить наибольший и быстрый эффект.</w:t>
      </w:r>
      <w:r w:rsidRPr="00470D7B">
        <w:rPr>
          <w:sz w:val="28"/>
          <w:szCs w:val="28"/>
        </w:rPr>
        <w:br/>
      </w:r>
      <w:r w:rsidRPr="00470D7B">
        <w:rPr>
          <w:sz w:val="28"/>
          <w:szCs w:val="28"/>
        </w:rPr>
        <w:tab/>
        <w:t>Основополагающее значение для выработки научной методологии финансового контроля имеет диалектический закон единства и борьбы противоположностей. В процессе ревизий и проверок вскрываются противоречия между экономическими интересами отдельных коллективов предприятий и их работников, с одной стороны, и общегосударственными, с другой, выявляются диспропорции и несбалансированность отдельных показателей развития экономики предприятий и объединений, намечаются меры по ликвидации таких диспропорций.</w:t>
      </w:r>
      <w:r w:rsidR="00470D7B" w:rsidRPr="00470D7B">
        <w:rPr>
          <w:sz w:val="28"/>
          <w:szCs w:val="28"/>
        </w:rPr>
        <w:tab/>
      </w:r>
      <w:r w:rsidR="00470D7B" w:rsidRPr="00470D7B">
        <w:rPr>
          <w:sz w:val="28"/>
          <w:szCs w:val="28"/>
        </w:rPr>
        <w:tab/>
      </w:r>
      <w:r w:rsidR="00470D7B" w:rsidRPr="00470D7B">
        <w:rPr>
          <w:sz w:val="28"/>
          <w:szCs w:val="28"/>
        </w:rPr>
        <w:tab/>
      </w:r>
      <w:r w:rsidR="00470D7B" w:rsidRPr="00470D7B">
        <w:rPr>
          <w:sz w:val="28"/>
          <w:szCs w:val="28"/>
        </w:rPr>
        <w:tab/>
      </w:r>
      <w:r w:rsidR="00470D7B" w:rsidRPr="00470D7B">
        <w:rPr>
          <w:sz w:val="28"/>
          <w:szCs w:val="28"/>
        </w:rPr>
        <w:tab/>
      </w:r>
      <w:r w:rsidR="00470D7B" w:rsidRPr="00470D7B">
        <w:rPr>
          <w:sz w:val="28"/>
          <w:szCs w:val="28"/>
        </w:rPr>
        <w:tab/>
        <w:t xml:space="preserve">Наличие финансового контроля объективно обусловлено тем, что  финансам </w:t>
      </w:r>
      <w:r w:rsidR="00470D7B" w:rsidRPr="00470D7B">
        <w:rPr>
          <w:color w:val="000000"/>
          <w:sz w:val="28"/>
          <w:szCs w:val="28"/>
        </w:rPr>
        <w:t>как экономической  категории  присущи  не  только  распределительная,  но  и контрольная функции. Поэтому  использование  государством  и  муниципальными образованиями для решения  своих  задач  финансов  обязательно  предполагает проведение с их помощью контроля за ходом выполнения этих задач.  Финансовый контроль осуществляется  в  установленном  правовыми  нормами  порядке  всей системой органов государственной власти и органов  местного  самоуправления, в том числе специальными  контрольными  органами  при  участии  общественных организаций, трудовых коллективов и граждан.</w:t>
      </w:r>
      <w:r w:rsidR="00470D7B" w:rsidRPr="00470D7B">
        <w:rPr>
          <w:color w:val="000000"/>
          <w:sz w:val="28"/>
          <w:szCs w:val="28"/>
        </w:rPr>
        <w:tab/>
      </w:r>
      <w:r w:rsidR="00470D7B" w:rsidRPr="00470D7B">
        <w:rPr>
          <w:color w:val="000000"/>
          <w:sz w:val="28"/>
          <w:szCs w:val="28"/>
        </w:rPr>
        <w:tab/>
      </w:r>
      <w:r w:rsidR="00470D7B" w:rsidRPr="00470D7B">
        <w:rPr>
          <w:color w:val="000000"/>
          <w:sz w:val="28"/>
          <w:szCs w:val="28"/>
        </w:rPr>
        <w:tab/>
      </w:r>
      <w:r w:rsidR="00470D7B" w:rsidRPr="00470D7B">
        <w:rPr>
          <w:color w:val="000000"/>
          <w:sz w:val="28"/>
          <w:szCs w:val="28"/>
        </w:rPr>
        <w:tab/>
      </w:r>
      <w:r w:rsidR="00470D7B" w:rsidRPr="00470D7B">
        <w:rPr>
          <w:color w:val="000000"/>
          <w:sz w:val="28"/>
          <w:szCs w:val="28"/>
        </w:rPr>
        <w:tab/>
      </w:r>
      <w:r w:rsidR="00470D7B" w:rsidRPr="00470D7B">
        <w:rPr>
          <w:color w:val="000000"/>
          <w:sz w:val="28"/>
          <w:szCs w:val="28"/>
        </w:rPr>
        <w:tab/>
        <w:t xml:space="preserve"> Значение финансового контроля выражается в том, что при его проведении</w:t>
      </w:r>
      <w:r w:rsidR="00470D7B" w:rsidRPr="00470D7B">
        <w:rPr>
          <w:color w:val="000000"/>
          <w:sz w:val="28"/>
          <w:szCs w:val="28"/>
        </w:rPr>
        <w:tab/>
        <w:t xml:space="preserve"> проверяются, во-первых, соблюдение установленного правопорядка,  в  процессе</w:t>
      </w:r>
      <w:r w:rsidR="00470D7B" w:rsidRPr="00470D7B">
        <w:rPr>
          <w:color w:val="000000"/>
          <w:sz w:val="28"/>
          <w:szCs w:val="28"/>
        </w:rPr>
        <w:tab/>
        <w:t>финансовой  деятельности  органами   государственной   власти   и   местного</w:t>
      </w:r>
      <w:r w:rsidR="00470D7B" w:rsidRPr="00470D7B">
        <w:rPr>
          <w:color w:val="000000"/>
          <w:sz w:val="28"/>
          <w:szCs w:val="28"/>
        </w:rPr>
        <w:tab/>
        <w:t>самоуправления, предприятиями, учреждениями,  организациями,  гражданами  и,</w:t>
      </w:r>
      <w:r w:rsidR="00470D7B" w:rsidRPr="00470D7B">
        <w:rPr>
          <w:color w:val="000000"/>
          <w:sz w:val="28"/>
          <w:szCs w:val="28"/>
        </w:rPr>
        <w:tab/>
      </w:r>
      <w:r w:rsidR="00470D7B">
        <w:rPr>
          <w:color w:val="000000"/>
          <w:sz w:val="28"/>
          <w:szCs w:val="28"/>
        </w:rPr>
        <w:t xml:space="preserve">во-вторых, </w:t>
      </w:r>
      <w:r w:rsidR="00470D7B" w:rsidRPr="00470D7B">
        <w:rPr>
          <w:color w:val="000000"/>
          <w:sz w:val="28"/>
          <w:szCs w:val="28"/>
        </w:rPr>
        <w:t>экономическая  обоснованность  и  эффективность   осуществляемых</w:t>
      </w:r>
      <w:r w:rsidR="00470D7B">
        <w:rPr>
          <w:color w:val="000000"/>
          <w:sz w:val="28"/>
          <w:szCs w:val="28"/>
        </w:rPr>
        <w:t xml:space="preserve"> </w:t>
      </w:r>
      <w:r w:rsidR="00470D7B" w:rsidRPr="00470D7B">
        <w:rPr>
          <w:color w:val="000000"/>
          <w:sz w:val="28"/>
          <w:szCs w:val="28"/>
        </w:rPr>
        <w:t>действий, соответствие их задачам государства и  муниципальных  образований.</w:t>
      </w:r>
      <w:r w:rsidR="00470D7B" w:rsidRPr="00470D7B">
        <w:rPr>
          <w:color w:val="000000"/>
          <w:sz w:val="28"/>
          <w:szCs w:val="28"/>
        </w:rPr>
        <w:tab/>
        <w:t>Таким  образом,  он  служит  важным  способом   обеспечения   законности   и</w:t>
      </w:r>
      <w:r w:rsidR="00470D7B" w:rsidRPr="00470D7B">
        <w:rPr>
          <w:color w:val="000000"/>
          <w:sz w:val="28"/>
          <w:szCs w:val="28"/>
        </w:rPr>
        <w:tab/>
        <w:t>целесообразности проводимой финансовой деятельности.</w:t>
      </w:r>
    </w:p>
    <w:p w:rsidR="00923813" w:rsidRPr="00470D7B" w:rsidRDefault="00923813" w:rsidP="007425F7">
      <w:pPr>
        <w:jc w:val="both"/>
        <w:rPr>
          <w:color w:val="000000"/>
          <w:sz w:val="28"/>
          <w:szCs w:val="28"/>
        </w:rPr>
      </w:pPr>
    </w:p>
    <w:p w:rsidR="00AD016C" w:rsidRPr="00470D7B" w:rsidRDefault="00AD016C" w:rsidP="007425F7">
      <w:pPr>
        <w:jc w:val="both"/>
        <w:rPr>
          <w:color w:val="000000"/>
          <w:sz w:val="28"/>
          <w:szCs w:val="28"/>
        </w:rPr>
      </w:pPr>
      <w:r w:rsidRPr="00470D7B">
        <w:rPr>
          <w:color w:val="000000"/>
          <w:sz w:val="28"/>
          <w:szCs w:val="28"/>
        </w:rPr>
        <w:lastRenderedPageBreak/>
        <w:tab/>
      </w:r>
    </w:p>
    <w:p w:rsidR="00732D29" w:rsidRPr="001001A5" w:rsidRDefault="00732D29" w:rsidP="007425F7">
      <w:pPr>
        <w:jc w:val="both"/>
        <w:rPr>
          <w:color w:val="000000"/>
          <w:sz w:val="28"/>
          <w:szCs w:val="28"/>
        </w:rPr>
      </w:pPr>
      <w:r>
        <w:rPr>
          <w:color w:val="000000"/>
          <w:sz w:val="28"/>
          <w:szCs w:val="28"/>
        </w:rPr>
        <w:tab/>
      </w:r>
      <w:r w:rsidR="007425F7" w:rsidRPr="001001A5">
        <w:rPr>
          <w:color w:val="000000"/>
          <w:sz w:val="28"/>
          <w:szCs w:val="28"/>
        </w:rPr>
        <w:tab/>
      </w:r>
    </w:p>
    <w:p w:rsidR="00732D29" w:rsidRPr="00732D29" w:rsidRDefault="00732D29" w:rsidP="00732D29">
      <w:pPr>
        <w:rPr>
          <w:sz w:val="28"/>
          <w:szCs w:val="28"/>
        </w:rPr>
      </w:pPr>
    </w:p>
    <w:p w:rsidR="00732D29" w:rsidRPr="00732D29" w:rsidRDefault="00732D29" w:rsidP="00732D29">
      <w:pPr>
        <w:rPr>
          <w:sz w:val="28"/>
          <w:szCs w:val="28"/>
        </w:rPr>
      </w:pPr>
    </w:p>
    <w:p w:rsidR="00732D29" w:rsidRPr="00732D29" w:rsidRDefault="00732D29" w:rsidP="00732D29">
      <w:pPr>
        <w:rPr>
          <w:sz w:val="28"/>
          <w:szCs w:val="28"/>
        </w:rPr>
      </w:pPr>
    </w:p>
    <w:p w:rsidR="00732D29" w:rsidRDefault="00732D29" w:rsidP="00732D29">
      <w:pPr>
        <w:rPr>
          <w:sz w:val="28"/>
          <w:szCs w:val="28"/>
        </w:rPr>
      </w:pPr>
    </w:p>
    <w:p w:rsidR="00736FCF" w:rsidRDefault="00736FCF" w:rsidP="00732D29">
      <w:pPr>
        <w:rPr>
          <w:sz w:val="28"/>
          <w:szCs w:val="28"/>
        </w:rPr>
      </w:pPr>
    </w:p>
    <w:p w:rsidR="00736FCF" w:rsidRDefault="00736FCF" w:rsidP="00732D29">
      <w:pPr>
        <w:rPr>
          <w:sz w:val="28"/>
          <w:szCs w:val="28"/>
        </w:rPr>
      </w:pPr>
    </w:p>
    <w:p w:rsidR="00736FCF" w:rsidRDefault="00736FCF" w:rsidP="00732D29">
      <w:pPr>
        <w:rPr>
          <w:sz w:val="28"/>
          <w:szCs w:val="28"/>
        </w:rPr>
      </w:pPr>
    </w:p>
    <w:p w:rsidR="00736FCF" w:rsidRDefault="00736FCF" w:rsidP="00732D29">
      <w:pPr>
        <w:rPr>
          <w:sz w:val="28"/>
          <w:szCs w:val="28"/>
        </w:rPr>
      </w:pPr>
    </w:p>
    <w:p w:rsidR="00736FCF" w:rsidRDefault="00736FCF" w:rsidP="00732D29">
      <w:pPr>
        <w:rPr>
          <w:sz w:val="28"/>
          <w:szCs w:val="28"/>
        </w:rPr>
      </w:pPr>
    </w:p>
    <w:p w:rsidR="00F1733E" w:rsidRDefault="00F1733E" w:rsidP="00732D29">
      <w:pPr>
        <w:rPr>
          <w:sz w:val="28"/>
          <w:szCs w:val="28"/>
        </w:rPr>
      </w:pPr>
    </w:p>
    <w:p w:rsidR="00F1733E" w:rsidRDefault="00F1733E" w:rsidP="00732D29">
      <w:pPr>
        <w:rPr>
          <w:sz w:val="28"/>
          <w:szCs w:val="28"/>
        </w:rPr>
      </w:pPr>
    </w:p>
    <w:p w:rsidR="00F1733E" w:rsidRDefault="00F1733E" w:rsidP="00732D29">
      <w:pPr>
        <w:rPr>
          <w:sz w:val="28"/>
          <w:szCs w:val="28"/>
        </w:rPr>
      </w:pPr>
    </w:p>
    <w:p w:rsidR="00F1733E" w:rsidRPr="00732D29" w:rsidRDefault="00F1733E" w:rsidP="00732D29">
      <w:pPr>
        <w:rPr>
          <w:sz w:val="28"/>
          <w:szCs w:val="28"/>
        </w:rPr>
      </w:pPr>
    </w:p>
    <w:p w:rsidR="00736FCF" w:rsidRDefault="00736FCF" w:rsidP="00736FCF">
      <w:pPr>
        <w:pStyle w:val="aa"/>
        <w:jc w:val="center"/>
        <w:rPr>
          <w:rStyle w:val="f2sz8"/>
          <w:rFonts w:ascii="Times New Roman" w:hAnsi="Times New Roman"/>
          <w:b/>
          <w:color w:val="000000"/>
          <w:sz w:val="96"/>
          <w:szCs w:val="96"/>
        </w:rPr>
      </w:pPr>
      <w:r w:rsidRPr="005E27E9">
        <w:rPr>
          <w:rStyle w:val="f2sz8"/>
          <w:rFonts w:ascii="Times New Roman" w:hAnsi="Times New Roman"/>
          <w:b/>
          <w:color w:val="000000"/>
          <w:sz w:val="96"/>
          <w:szCs w:val="96"/>
        </w:rPr>
        <w:t>ПРИЛОЖЕНИЯ</w:t>
      </w:r>
    </w:p>
    <w:p w:rsidR="00732D29" w:rsidRPr="00732D29" w:rsidRDefault="00732D29" w:rsidP="00732D29">
      <w:pPr>
        <w:rPr>
          <w:sz w:val="28"/>
          <w:szCs w:val="28"/>
        </w:rPr>
      </w:pPr>
    </w:p>
    <w:p w:rsidR="00732D29" w:rsidRDefault="00732D29" w:rsidP="00732D29">
      <w:pPr>
        <w:rPr>
          <w:sz w:val="28"/>
          <w:szCs w:val="28"/>
        </w:rPr>
      </w:pPr>
    </w:p>
    <w:p w:rsidR="00732D29" w:rsidRDefault="00732D29" w:rsidP="00732D29">
      <w:pPr>
        <w:rPr>
          <w:sz w:val="28"/>
          <w:szCs w:val="28"/>
        </w:rPr>
      </w:pPr>
    </w:p>
    <w:p w:rsidR="00736FCF" w:rsidRDefault="00736FCF" w:rsidP="00732D29">
      <w:pPr>
        <w:rPr>
          <w:sz w:val="28"/>
          <w:szCs w:val="28"/>
        </w:rPr>
      </w:pPr>
    </w:p>
    <w:p w:rsidR="00736FCF" w:rsidRDefault="00736FCF" w:rsidP="00732D29">
      <w:pPr>
        <w:rPr>
          <w:sz w:val="28"/>
          <w:szCs w:val="28"/>
        </w:rPr>
      </w:pPr>
    </w:p>
    <w:p w:rsidR="00736FCF" w:rsidRDefault="00736FCF" w:rsidP="00732D29">
      <w:pPr>
        <w:rPr>
          <w:sz w:val="28"/>
          <w:szCs w:val="28"/>
        </w:rPr>
      </w:pPr>
    </w:p>
    <w:p w:rsidR="00736FCF" w:rsidRDefault="00736FCF" w:rsidP="00732D29">
      <w:pPr>
        <w:rPr>
          <w:sz w:val="28"/>
          <w:szCs w:val="28"/>
        </w:rPr>
      </w:pPr>
    </w:p>
    <w:p w:rsidR="00736FCF" w:rsidRDefault="00736FCF" w:rsidP="00732D29">
      <w:pPr>
        <w:rPr>
          <w:sz w:val="28"/>
          <w:szCs w:val="28"/>
        </w:rPr>
      </w:pPr>
    </w:p>
    <w:p w:rsidR="00736FCF" w:rsidRDefault="00736FCF" w:rsidP="00732D29">
      <w:pPr>
        <w:rPr>
          <w:sz w:val="28"/>
          <w:szCs w:val="28"/>
        </w:rPr>
      </w:pPr>
    </w:p>
    <w:p w:rsidR="00736FCF" w:rsidRDefault="00736FCF" w:rsidP="00732D29">
      <w:pPr>
        <w:rPr>
          <w:sz w:val="28"/>
          <w:szCs w:val="28"/>
        </w:rPr>
      </w:pPr>
    </w:p>
    <w:p w:rsidR="00736FCF" w:rsidRDefault="00736FCF" w:rsidP="00732D29">
      <w:pPr>
        <w:rPr>
          <w:sz w:val="28"/>
          <w:szCs w:val="28"/>
        </w:rPr>
      </w:pPr>
    </w:p>
    <w:p w:rsidR="00736FCF" w:rsidRDefault="00736FCF" w:rsidP="00732D29">
      <w:pPr>
        <w:rPr>
          <w:sz w:val="28"/>
          <w:szCs w:val="28"/>
        </w:rPr>
      </w:pPr>
    </w:p>
    <w:p w:rsidR="00736FCF" w:rsidRDefault="00736FCF" w:rsidP="00732D29">
      <w:pPr>
        <w:rPr>
          <w:sz w:val="28"/>
          <w:szCs w:val="28"/>
        </w:rPr>
      </w:pPr>
    </w:p>
    <w:p w:rsidR="00736FCF" w:rsidRDefault="00736FCF" w:rsidP="00732D29">
      <w:pPr>
        <w:rPr>
          <w:sz w:val="28"/>
          <w:szCs w:val="28"/>
        </w:rPr>
      </w:pPr>
    </w:p>
    <w:p w:rsidR="00736FCF" w:rsidRDefault="00736FCF" w:rsidP="00732D29">
      <w:pPr>
        <w:rPr>
          <w:sz w:val="28"/>
          <w:szCs w:val="28"/>
        </w:rPr>
      </w:pPr>
    </w:p>
    <w:p w:rsidR="00732D29" w:rsidRDefault="00732D29" w:rsidP="00732D29">
      <w:pPr>
        <w:rPr>
          <w:sz w:val="28"/>
          <w:szCs w:val="28"/>
        </w:rPr>
      </w:pPr>
    </w:p>
    <w:p w:rsidR="00F1733E" w:rsidRDefault="00F1733E" w:rsidP="00732D29">
      <w:pPr>
        <w:rPr>
          <w:sz w:val="28"/>
          <w:szCs w:val="28"/>
        </w:rPr>
      </w:pPr>
    </w:p>
    <w:p w:rsidR="00F1733E" w:rsidRDefault="00F1733E" w:rsidP="00732D29">
      <w:pPr>
        <w:rPr>
          <w:sz w:val="28"/>
          <w:szCs w:val="28"/>
        </w:rPr>
      </w:pPr>
    </w:p>
    <w:p w:rsidR="00F1733E" w:rsidRDefault="00F1733E" w:rsidP="00732D29">
      <w:pPr>
        <w:rPr>
          <w:sz w:val="28"/>
          <w:szCs w:val="28"/>
        </w:rPr>
      </w:pPr>
    </w:p>
    <w:p w:rsidR="00F1733E" w:rsidRDefault="00F1733E" w:rsidP="00732D29">
      <w:pPr>
        <w:rPr>
          <w:sz w:val="28"/>
          <w:szCs w:val="28"/>
        </w:rPr>
      </w:pPr>
    </w:p>
    <w:p w:rsidR="00F1733E" w:rsidRDefault="00F1733E" w:rsidP="00732D29">
      <w:pPr>
        <w:rPr>
          <w:sz w:val="28"/>
          <w:szCs w:val="28"/>
        </w:rPr>
      </w:pPr>
    </w:p>
    <w:p w:rsidR="00F1733E" w:rsidRDefault="00F1733E" w:rsidP="00732D29">
      <w:pPr>
        <w:rPr>
          <w:sz w:val="28"/>
          <w:szCs w:val="28"/>
        </w:rPr>
      </w:pPr>
    </w:p>
    <w:p w:rsidR="00F1733E" w:rsidRDefault="00F1733E" w:rsidP="00732D29">
      <w:pPr>
        <w:rPr>
          <w:sz w:val="28"/>
          <w:szCs w:val="28"/>
        </w:rPr>
      </w:pPr>
    </w:p>
    <w:p w:rsidR="00F1733E" w:rsidRDefault="00F1733E" w:rsidP="00732D29">
      <w:pPr>
        <w:rPr>
          <w:sz w:val="28"/>
          <w:szCs w:val="28"/>
        </w:rPr>
      </w:pPr>
    </w:p>
    <w:p w:rsidR="00F1733E" w:rsidRDefault="00F1733E" w:rsidP="00732D29">
      <w:pPr>
        <w:rPr>
          <w:sz w:val="28"/>
          <w:szCs w:val="28"/>
        </w:rPr>
      </w:pPr>
    </w:p>
    <w:p w:rsidR="00732D29" w:rsidRPr="00736FCF" w:rsidRDefault="00736FCF" w:rsidP="00736FCF">
      <w:pPr>
        <w:pStyle w:val="aa"/>
        <w:jc w:val="right"/>
        <w:rPr>
          <w:rFonts w:ascii="Times New Roman" w:hAnsi="Times New Roman"/>
          <w:color w:val="000000"/>
          <w:sz w:val="28"/>
          <w:szCs w:val="28"/>
        </w:rPr>
      </w:pPr>
      <w:r>
        <w:rPr>
          <w:rStyle w:val="f2sz8"/>
          <w:rFonts w:ascii="Times New Roman" w:hAnsi="Times New Roman"/>
          <w:color w:val="000000"/>
          <w:sz w:val="28"/>
          <w:szCs w:val="28"/>
        </w:rPr>
        <w:lastRenderedPageBreak/>
        <w:t>Приложение А</w:t>
      </w:r>
    </w:p>
    <w:p w:rsidR="00736FCF" w:rsidRDefault="00736FCF" w:rsidP="00732D29">
      <w:pPr>
        <w:rPr>
          <w:sz w:val="28"/>
          <w:szCs w:val="28"/>
        </w:rPr>
      </w:pPr>
    </w:p>
    <w:p w:rsidR="00736FCF" w:rsidRDefault="00736FCF" w:rsidP="00732D29">
      <w:pPr>
        <w:rPr>
          <w:sz w:val="28"/>
          <w:szCs w:val="28"/>
        </w:rPr>
      </w:pPr>
    </w:p>
    <w:p w:rsidR="00736FCF" w:rsidRPr="00732D29" w:rsidRDefault="00715387" w:rsidP="00732D29">
      <w:pPr>
        <w:rPr>
          <w:sz w:val="28"/>
          <w:szCs w:val="28"/>
        </w:rPr>
      </w:pPr>
      <w:r>
        <w:rPr>
          <w:noProof/>
          <w:sz w:val="28"/>
          <w:szCs w:val="28"/>
        </w:rPr>
        <w:pict>
          <v:group id="_x0000_s1026" style="position:absolute;margin-left:0;margin-top:-18pt;width:459pt;height:459pt;z-index:251657728" coordorigin="-1" coordsize="20002,20006">
            <v:rect id="_x0000_s1027" style="position:absolute;left:5612;width:6405;height:933">
              <v:textbox inset="1pt,1pt,1pt,1pt">
                <w:txbxContent>
                  <w:tbl>
                    <w:tblPr>
                      <w:tblW w:w="5846" w:type="pct"/>
                      <w:tblCellSpacing w:w="0" w:type="dxa"/>
                      <w:tblCellMar>
                        <w:left w:w="0" w:type="dxa"/>
                        <w:right w:w="0" w:type="dxa"/>
                      </w:tblCellMar>
                      <w:tblLook w:val="0000" w:firstRow="0" w:lastRow="0" w:firstColumn="0" w:lastColumn="0" w:noHBand="0" w:noVBand="0"/>
                    </w:tblPr>
                    <w:tblGrid>
                      <w:gridCol w:w="3391"/>
                    </w:tblGrid>
                    <w:tr w:rsidR="00732D29">
                      <w:trPr>
                        <w:tblCellSpacing w:w="0" w:type="dxa"/>
                      </w:trPr>
                      <w:tc>
                        <w:tcPr>
                          <w:tcW w:w="0" w:type="auto"/>
                          <w:shd w:val="clear" w:color="auto" w:fill="auto"/>
                          <w:vAlign w:val="center"/>
                        </w:tcPr>
                        <w:p w:rsidR="00732D29" w:rsidRDefault="00732D29">
                          <w:pPr>
                            <w:spacing w:before="100" w:beforeAutospacing="1" w:after="100" w:afterAutospacing="1"/>
                            <w:jc w:val="center"/>
                          </w:pPr>
                          <w:r>
                            <w:rPr>
                              <w:rFonts w:ascii="Verdana" w:hAnsi="Verdana"/>
                              <w:sz w:val="18"/>
                              <w:szCs w:val="20"/>
                            </w:rPr>
                            <w:t>Финансовый контроль</w:t>
                          </w:r>
                        </w:p>
                      </w:tc>
                    </w:tr>
                  </w:tbl>
                  <w:p w:rsidR="00732D29" w:rsidRDefault="00732D29" w:rsidP="00732D29"/>
                </w:txbxContent>
              </v:textbox>
            </v:rect>
            <v:rect id="_x0000_s1028" style="position:absolute;left:1185;top:1643;width:5180;height:833">
              <v:textbox inset="1pt,1pt,1pt,1pt">
                <w:txbxContent>
                  <w:tbl>
                    <w:tblPr>
                      <w:tblW w:w="5000" w:type="pct"/>
                      <w:tblCellSpacing w:w="0" w:type="dxa"/>
                      <w:tblCellMar>
                        <w:left w:w="0" w:type="dxa"/>
                        <w:right w:w="0" w:type="dxa"/>
                      </w:tblCellMar>
                      <w:tblLook w:val="0000" w:firstRow="0" w:lastRow="0" w:firstColumn="0" w:lastColumn="0" w:noHBand="0" w:noVBand="0"/>
                    </w:tblPr>
                    <w:tblGrid>
                      <w:gridCol w:w="2338"/>
                    </w:tblGrid>
                    <w:tr w:rsidR="00732D29">
                      <w:trPr>
                        <w:tblCellSpacing w:w="0" w:type="dxa"/>
                      </w:trPr>
                      <w:tc>
                        <w:tcPr>
                          <w:tcW w:w="0" w:type="auto"/>
                          <w:shd w:val="clear" w:color="auto" w:fill="auto"/>
                          <w:vAlign w:val="center"/>
                        </w:tcPr>
                        <w:p w:rsidR="00732D29" w:rsidRDefault="00732D29">
                          <w:pPr>
                            <w:spacing w:before="100" w:beforeAutospacing="1" w:after="100" w:afterAutospacing="1"/>
                          </w:pPr>
                          <w:r>
                            <w:rPr>
                              <w:rFonts w:ascii="Verdana" w:hAnsi="Verdana"/>
                              <w:i/>
                              <w:sz w:val="18"/>
                              <w:szCs w:val="20"/>
                            </w:rPr>
                            <w:t>времени проведения</w:t>
                          </w:r>
                        </w:p>
                      </w:tc>
                    </w:tr>
                  </w:tbl>
                  <w:p w:rsidR="00732D29" w:rsidRDefault="00732D29" w:rsidP="00732D29"/>
                </w:txbxContent>
              </v:textbox>
            </v:rect>
            <v:rect id="_x0000_s1029" style="position:absolute;left:1225;top:5798;width:5298;height:933">
              <v:textbox inset="1pt,1pt,1pt,1pt">
                <w:txbxContent>
                  <w:tbl>
                    <w:tblPr>
                      <w:tblW w:w="5000" w:type="pct"/>
                      <w:tblCellSpacing w:w="0" w:type="dxa"/>
                      <w:tblCellMar>
                        <w:left w:w="0" w:type="dxa"/>
                        <w:right w:w="0" w:type="dxa"/>
                      </w:tblCellMar>
                      <w:tblLook w:val="0000" w:firstRow="0" w:lastRow="0" w:firstColumn="0" w:lastColumn="0" w:noHBand="0" w:noVBand="0"/>
                    </w:tblPr>
                    <w:tblGrid>
                      <w:gridCol w:w="2391"/>
                    </w:tblGrid>
                    <w:tr w:rsidR="00732D29">
                      <w:trPr>
                        <w:tblCellSpacing w:w="0" w:type="dxa"/>
                      </w:trPr>
                      <w:tc>
                        <w:tcPr>
                          <w:tcW w:w="0" w:type="auto"/>
                          <w:shd w:val="clear" w:color="auto" w:fill="auto"/>
                          <w:vAlign w:val="center"/>
                        </w:tcPr>
                        <w:p w:rsidR="00732D29" w:rsidRDefault="00732D29">
                          <w:pPr>
                            <w:spacing w:before="100" w:beforeAutospacing="1" w:after="100" w:afterAutospacing="1"/>
                          </w:pPr>
                          <w:r>
                            <w:rPr>
                              <w:rFonts w:ascii="Verdana" w:hAnsi="Verdana"/>
                              <w:i/>
                              <w:sz w:val="18"/>
                              <w:szCs w:val="20"/>
                            </w:rPr>
                            <w:t>субъектам контроля</w:t>
                          </w:r>
                        </w:p>
                      </w:tc>
                    </w:tr>
                  </w:tbl>
                  <w:p w:rsidR="00732D29" w:rsidRDefault="00732D29" w:rsidP="00732D29"/>
                </w:txbxContent>
              </v:textbox>
            </v:rect>
            <v:rect id="_x0000_s1030" style="position:absolute;left:1185;top:11018;width:5496;height:1164">
              <v:textbox inset="1pt,1pt,1pt,1pt">
                <w:txbxContent>
                  <w:tbl>
                    <w:tblPr>
                      <w:tblW w:w="5000" w:type="pct"/>
                      <w:tblCellSpacing w:w="0" w:type="dxa"/>
                      <w:tblCellMar>
                        <w:left w:w="0" w:type="dxa"/>
                        <w:right w:w="0" w:type="dxa"/>
                      </w:tblCellMar>
                      <w:tblLook w:val="0000" w:firstRow="0" w:lastRow="0" w:firstColumn="0" w:lastColumn="0" w:noHBand="0" w:noVBand="0"/>
                    </w:tblPr>
                    <w:tblGrid>
                      <w:gridCol w:w="2483"/>
                    </w:tblGrid>
                    <w:tr w:rsidR="00732D29">
                      <w:trPr>
                        <w:tblCellSpacing w:w="0" w:type="dxa"/>
                      </w:trPr>
                      <w:tc>
                        <w:tcPr>
                          <w:tcW w:w="0" w:type="auto"/>
                          <w:shd w:val="clear" w:color="auto" w:fill="auto"/>
                          <w:vAlign w:val="center"/>
                        </w:tcPr>
                        <w:p w:rsidR="00732D29" w:rsidRDefault="00732D29">
                          <w:pPr>
                            <w:spacing w:before="100" w:beforeAutospacing="1" w:after="100" w:afterAutospacing="1"/>
                          </w:pPr>
                          <w:r>
                            <w:rPr>
                              <w:rFonts w:ascii="Verdana" w:hAnsi="Verdana"/>
                              <w:i/>
                              <w:sz w:val="18"/>
                              <w:szCs w:val="20"/>
                            </w:rPr>
                            <w:t>сфере финансовой деятельности</w:t>
                          </w:r>
                        </w:p>
                      </w:tc>
                    </w:tr>
                  </w:tbl>
                  <w:p w:rsidR="00732D29" w:rsidRDefault="00732D29" w:rsidP="00732D29"/>
                </w:txbxContent>
              </v:textbox>
            </v:rect>
            <v:rect id="_x0000_s1031" style="position:absolute;left:1225;top:14846;width:5298;height:1099">
              <v:textbox inset="1pt,1pt,1pt,1pt">
                <w:txbxContent>
                  <w:tbl>
                    <w:tblPr>
                      <w:tblW w:w="5000" w:type="pct"/>
                      <w:tblCellSpacing w:w="0" w:type="dxa"/>
                      <w:tblCellMar>
                        <w:left w:w="0" w:type="dxa"/>
                        <w:right w:w="0" w:type="dxa"/>
                      </w:tblCellMar>
                      <w:tblLook w:val="0000" w:firstRow="0" w:lastRow="0" w:firstColumn="0" w:lastColumn="0" w:noHBand="0" w:noVBand="0"/>
                    </w:tblPr>
                    <w:tblGrid>
                      <w:gridCol w:w="2391"/>
                    </w:tblGrid>
                    <w:tr w:rsidR="00732D29">
                      <w:trPr>
                        <w:tblCellSpacing w:w="0" w:type="dxa"/>
                      </w:trPr>
                      <w:tc>
                        <w:tcPr>
                          <w:tcW w:w="0" w:type="auto"/>
                          <w:shd w:val="clear" w:color="auto" w:fill="auto"/>
                          <w:vAlign w:val="center"/>
                        </w:tcPr>
                        <w:p w:rsidR="00732D29" w:rsidRDefault="00732D29">
                          <w:pPr>
                            <w:spacing w:before="100" w:beforeAutospacing="1" w:after="100" w:afterAutospacing="1"/>
                          </w:pPr>
                          <w:r>
                            <w:rPr>
                              <w:rFonts w:ascii="Verdana" w:hAnsi="Verdana"/>
                              <w:i/>
                              <w:sz w:val="18"/>
                              <w:szCs w:val="20"/>
                            </w:rPr>
                            <w:t>форме проведения</w:t>
                          </w:r>
                        </w:p>
                      </w:tc>
                    </w:tr>
                  </w:tbl>
                  <w:p w:rsidR="00732D29" w:rsidRDefault="00732D29" w:rsidP="00732D29"/>
                </w:txbxContent>
              </v:textbox>
            </v:rect>
            <v:rect id="_x0000_s1032" style="position:absolute;left:1225;top:17681;width:5258;height:1199">
              <v:textbox inset="1pt,1pt,1pt,1pt">
                <w:txbxContent>
                  <w:tbl>
                    <w:tblPr>
                      <w:tblW w:w="5000" w:type="pct"/>
                      <w:tblCellSpacing w:w="0" w:type="dxa"/>
                      <w:tblCellMar>
                        <w:left w:w="0" w:type="dxa"/>
                        <w:right w:w="0" w:type="dxa"/>
                      </w:tblCellMar>
                      <w:tblLook w:val="0000" w:firstRow="0" w:lastRow="0" w:firstColumn="0" w:lastColumn="0" w:noHBand="0" w:noVBand="0"/>
                    </w:tblPr>
                    <w:tblGrid>
                      <w:gridCol w:w="2373"/>
                    </w:tblGrid>
                    <w:tr w:rsidR="00732D29">
                      <w:trPr>
                        <w:tblCellSpacing w:w="0" w:type="dxa"/>
                      </w:trPr>
                      <w:tc>
                        <w:tcPr>
                          <w:tcW w:w="0" w:type="auto"/>
                          <w:shd w:val="clear" w:color="auto" w:fill="auto"/>
                          <w:vAlign w:val="center"/>
                        </w:tcPr>
                        <w:p w:rsidR="00732D29" w:rsidRDefault="00732D29">
                          <w:pPr>
                            <w:spacing w:before="100" w:beforeAutospacing="1" w:after="100" w:afterAutospacing="1"/>
                          </w:pPr>
                          <w:r>
                            <w:rPr>
                              <w:rFonts w:ascii="Verdana" w:hAnsi="Verdana"/>
                              <w:i/>
                              <w:sz w:val="18"/>
                              <w:szCs w:val="20"/>
                            </w:rPr>
                            <w:t>методам проведения</w:t>
                          </w:r>
                        </w:p>
                      </w:tc>
                    </w:tr>
                  </w:tbl>
                  <w:p w:rsidR="00732D29" w:rsidRDefault="00732D29" w:rsidP="00732D29"/>
                </w:txbxContent>
              </v:textbox>
            </v:rect>
            <v:rect id="_x0000_s1033" style="position:absolute;left:8221;top:1129;width:5179;height:767">
              <v:textbox inset="1pt,1pt,1pt,1pt">
                <w:txbxContent>
                  <w:tbl>
                    <w:tblPr>
                      <w:tblW w:w="5000" w:type="pct"/>
                      <w:tblCellSpacing w:w="0" w:type="dxa"/>
                      <w:tblCellMar>
                        <w:left w:w="0" w:type="dxa"/>
                        <w:right w:w="0" w:type="dxa"/>
                      </w:tblCellMar>
                      <w:tblLook w:val="0000" w:firstRow="0" w:lastRow="0" w:firstColumn="0" w:lastColumn="0" w:noHBand="0" w:noVBand="0"/>
                    </w:tblPr>
                    <w:tblGrid>
                      <w:gridCol w:w="2336"/>
                    </w:tblGrid>
                    <w:tr w:rsidR="00732D29">
                      <w:trPr>
                        <w:tblCellSpacing w:w="0" w:type="dxa"/>
                      </w:trPr>
                      <w:tc>
                        <w:tcPr>
                          <w:tcW w:w="0" w:type="auto"/>
                          <w:shd w:val="clear" w:color="auto" w:fill="auto"/>
                          <w:vAlign w:val="center"/>
                        </w:tcPr>
                        <w:p w:rsidR="00732D29" w:rsidRDefault="00732D29">
                          <w:pPr>
                            <w:widowControl w:val="0"/>
                            <w:spacing w:before="60" w:after="100" w:afterAutospacing="1" w:line="240" w:lineRule="exact"/>
                            <w:jc w:val="center"/>
                          </w:pPr>
                          <w:r>
                            <w:rPr>
                              <w:rFonts w:ascii="Verdana" w:hAnsi="Verdana"/>
                              <w:sz w:val="18"/>
                              <w:szCs w:val="20"/>
                            </w:rPr>
                            <w:t>предварительный</w:t>
                          </w:r>
                        </w:p>
                      </w:tc>
                    </w:tr>
                  </w:tbl>
                  <w:p w:rsidR="00732D29" w:rsidRDefault="00732D29" w:rsidP="00732D29"/>
                </w:txbxContent>
              </v:textbox>
            </v:rect>
            <v:rect id="_x0000_s1034" style="position:absolute;left:13872;top:1776;width:6129;height:700">
              <v:textbox inset="1pt,1pt,1pt,1pt">
                <w:txbxContent>
                  <w:tbl>
                    <w:tblPr>
                      <w:tblW w:w="5000" w:type="pct"/>
                      <w:tblCellSpacing w:w="0" w:type="dxa"/>
                      <w:tblCellMar>
                        <w:left w:w="0" w:type="dxa"/>
                        <w:right w:w="0" w:type="dxa"/>
                      </w:tblCellMar>
                      <w:tblLook w:val="0000" w:firstRow="0" w:lastRow="0" w:firstColumn="0" w:lastColumn="0" w:noHBand="0" w:noVBand="0"/>
                    </w:tblPr>
                    <w:tblGrid>
                      <w:gridCol w:w="2773"/>
                    </w:tblGrid>
                    <w:tr w:rsidR="00732D29">
                      <w:trPr>
                        <w:tblCellSpacing w:w="0" w:type="dxa"/>
                      </w:trPr>
                      <w:tc>
                        <w:tcPr>
                          <w:tcW w:w="0" w:type="auto"/>
                          <w:shd w:val="clear" w:color="auto" w:fill="auto"/>
                          <w:vAlign w:val="center"/>
                        </w:tcPr>
                        <w:p w:rsidR="00732D29" w:rsidRDefault="00732D29">
                          <w:pPr>
                            <w:spacing w:before="100" w:beforeAutospacing="1" w:after="100" w:afterAutospacing="1"/>
                            <w:jc w:val="center"/>
                          </w:pPr>
                          <w:r>
                            <w:rPr>
                              <w:rFonts w:ascii="Verdana" w:hAnsi="Verdana"/>
                              <w:sz w:val="18"/>
                              <w:szCs w:val="20"/>
                            </w:rPr>
                            <w:t>текущий (оперативный)</w:t>
                          </w:r>
                        </w:p>
                      </w:tc>
                    </w:tr>
                  </w:tbl>
                  <w:p w:rsidR="00732D29" w:rsidRDefault="00732D29" w:rsidP="00732D29"/>
                </w:txbxContent>
              </v:textbox>
            </v:rect>
            <v:rect id="_x0000_s1035" style="position:absolute;left:8260;top:2318;width:5219;height:700">
              <v:textbox inset="1pt,1pt,1pt,1pt">
                <w:txbxContent>
                  <w:tbl>
                    <w:tblPr>
                      <w:tblW w:w="5000" w:type="pct"/>
                      <w:tblCellSpacing w:w="0" w:type="dxa"/>
                      <w:tblCellMar>
                        <w:left w:w="0" w:type="dxa"/>
                        <w:right w:w="0" w:type="dxa"/>
                      </w:tblCellMar>
                      <w:tblLook w:val="0000" w:firstRow="0" w:lastRow="0" w:firstColumn="0" w:lastColumn="0" w:noHBand="0" w:noVBand="0"/>
                    </w:tblPr>
                    <w:tblGrid>
                      <w:gridCol w:w="2356"/>
                    </w:tblGrid>
                    <w:tr w:rsidR="00732D29">
                      <w:trPr>
                        <w:tblCellSpacing w:w="0" w:type="dxa"/>
                      </w:trPr>
                      <w:tc>
                        <w:tcPr>
                          <w:tcW w:w="0" w:type="auto"/>
                          <w:shd w:val="clear" w:color="auto" w:fill="auto"/>
                          <w:vAlign w:val="center"/>
                        </w:tcPr>
                        <w:p w:rsidR="00732D29" w:rsidRDefault="00732D29">
                          <w:pPr>
                            <w:spacing w:before="100" w:beforeAutospacing="1" w:after="100" w:afterAutospacing="1"/>
                            <w:jc w:val="center"/>
                          </w:pPr>
                          <w:r>
                            <w:rPr>
                              <w:rFonts w:ascii="Verdana" w:hAnsi="Verdana"/>
                              <w:sz w:val="18"/>
                              <w:szCs w:val="20"/>
                            </w:rPr>
                            <w:t>последующий</w:t>
                          </w:r>
                        </w:p>
                      </w:tc>
                    </w:tr>
                  </w:tbl>
                  <w:p w:rsidR="00732D29" w:rsidRDefault="00732D29" w:rsidP="00732D29"/>
                </w:txbxContent>
              </v:textbox>
            </v:rect>
            <v:line id="_x0000_s1036" style="position:absolute" from="7311,1561" to="8262,1563">
              <v:stroke startarrowlength="long" endarrow="block" endarrowlength="long"/>
            </v:line>
            <v:line id="_x0000_s1037" style="position:absolute" from="7272,2123" to="13875,2125">
              <v:stroke startarrowlength="long" endarrow="block" endarrowlength="long"/>
            </v:line>
            <v:line id="_x0000_s1038" style="position:absolute" from="7232,2800" to="8302,2802">
              <v:stroke startarrowlength="long" endarrow="block" endarrowlength="long"/>
            </v:line>
            <v:line id="_x0000_s1039" style="position:absolute" from="6402,2123" to="7313,2125">
              <v:stroke startarrowlength="long" endarrow="block" endarrowlength="long"/>
            </v:line>
            <v:line id="_x0000_s1040" style="position:absolute;flip:x" from="39,449" to="5614,451" strokeweight="1pt">
              <v:stroke startarrowlength="long" endarrowlength="long"/>
            </v:line>
            <v:rect id="_x0000_s1041" style="position:absolute;left:8379;top:3364;width:4824;height:633" strokeweight="1pt">
              <v:textbox inset="1pt,1pt,1pt,1pt">
                <w:txbxContent>
                  <w:tbl>
                    <w:tblPr>
                      <w:tblW w:w="5000" w:type="pct"/>
                      <w:tblCellSpacing w:w="0" w:type="dxa"/>
                      <w:tblCellMar>
                        <w:left w:w="0" w:type="dxa"/>
                        <w:right w:w="0" w:type="dxa"/>
                      </w:tblCellMar>
                      <w:tblLook w:val="0000" w:firstRow="0" w:lastRow="0" w:firstColumn="0" w:lastColumn="0" w:noHBand="0" w:noVBand="0"/>
                    </w:tblPr>
                    <w:tblGrid>
                      <w:gridCol w:w="2169"/>
                    </w:tblGrid>
                    <w:tr w:rsidR="00732D29">
                      <w:trPr>
                        <w:tblCellSpacing w:w="0" w:type="dxa"/>
                      </w:trPr>
                      <w:tc>
                        <w:tcPr>
                          <w:tcW w:w="0" w:type="auto"/>
                          <w:shd w:val="clear" w:color="auto" w:fill="auto"/>
                          <w:vAlign w:val="center"/>
                        </w:tcPr>
                        <w:p w:rsidR="00732D29" w:rsidRDefault="00732D29">
                          <w:pPr>
                            <w:spacing w:before="100" w:beforeAutospacing="1" w:after="100" w:afterAutospacing="1"/>
                            <w:jc w:val="center"/>
                          </w:pPr>
                          <w:r>
                            <w:rPr>
                              <w:rFonts w:ascii="Verdana" w:hAnsi="Verdana"/>
                              <w:sz w:val="18"/>
                              <w:szCs w:val="20"/>
                            </w:rPr>
                            <w:t>президентский</w:t>
                          </w:r>
                        </w:p>
                      </w:tc>
                    </w:tr>
                  </w:tbl>
                  <w:p w:rsidR="00732D29" w:rsidRDefault="00732D29" w:rsidP="00732D29"/>
                </w:txbxContent>
              </v:textbox>
            </v:rect>
            <v:rect id="_x0000_s1042" style="position:absolute;left:8379;top:4157;width:10871;height:1266" strokeweight="1pt">
              <v:textbox inset="1pt,1pt,1pt,1pt">
                <w:txbxContent>
                  <w:tbl>
                    <w:tblPr>
                      <w:tblW w:w="5000" w:type="pct"/>
                      <w:tblCellSpacing w:w="0" w:type="dxa"/>
                      <w:tblCellMar>
                        <w:left w:w="0" w:type="dxa"/>
                        <w:right w:w="0" w:type="dxa"/>
                      </w:tblCellMar>
                      <w:tblLook w:val="0000" w:firstRow="0" w:lastRow="0" w:firstColumn="0" w:lastColumn="0" w:noHBand="0" w:noVBand="0"/>
                    </w:tblPr>
                    <w:tblGrid>
                      <w:gridCol w:w="4944"/>
                    </w:tblGrid>
                    <w:tr w:rsidR="00732D29">
                      <w:trPr>
                        <w:tblCellSpacing w:w="0" w:type="dxa"/>
                      </w:trPr>
                      <w:tc>
                        <w:tcPr>
                          <w:tcW w:w="0" w:type="auto"/>
                          <w:shd w:val="clear" w:color="auto" w:fill="auto"/>
                          <w:vAlign w:val="center"/>
                        </w:tcPr>
                        <w:p w:rsidR="00732D29" w:rsidRDefault="00732D29">
                          <w:pPr>
                            <w:spacing w:before="100" w:beforeAutospacing="1" w:after="100" w:afterAutospacing="1"/>
                            <w:jc w:val="center"/>
                          </w:pPr>
                          <w:r>
                            <w:rPr>
                              <w:rFonts w:ascii="Verdana" w:hAnsi="Verdana"/>
                              <w:sz w:val="18"/>
                              <w:szCs w:val="20"/>
                            </w:rPr>
                            <w:t>контроль представительных органов власти и местного самоуправления</w:t>
                          </w:r>
                        </w:p>
                      </w:tc>
                    </w:tr>
                  </w:tbl>
                  <w:p w:rsidR="00732D29" w:rsidRDefault="00732D29" w:rsidP="00732D29"/>
                </w:txbxContent>
              </v:textbox>
            </v:rect>
            <v:rect id="_x0000_s1043" style="position:absolute;left:8418;top:5581;width:10872;height:733" strokeweight="1pt">
              <v:textbox inset="1pt,1pt,1pt,1pt">
                <w:txbxContent>
                  <w:tbl>
                    <w:tblPr>
                      <w:tblW w:w="5000" w:type="pct"/>
                      <w:tblCellSpacing w:w="0" w:type="dxa"/>
                      <w:tblCellMar>
                        <w:left w:w="0" w:type="dxa"/>
                        <w:right w:w="0" w:type="dxa"/>
                      </w:tblCellMar>
                      <w:tblLook w:val="0000" w:firstRow="0" w:lastRow="0" w:firstColumn="0" w:lastColumn="0" w:noHBand="0" w:noVBand="0"/>
                    </w:tblPr>
                    <w:tblGrid>
                      <w:gridCol w:w="4945"/>
                    </w:tblGrid>
                    <w:tr w:rsidR="00732D29">
                      <w:trPr>
                        <w:tblCellSpacing w:w="0" w:type="dxa"/>
                      </w:trPr>
                      <w:tc>
                        <w:tcPr>
                          <w:tcW w:w="0" w:type="auto"/>
                          <w:shd w:val="clear" w:color="auto" w:fill="auto"/>
                          <w:vAlign w:val="center"/>
                        </w:tcPr>
                        <w:p w:rsidR="00732D29" w:rsidRDefault="00732D29">
                          <w:pPr>
                            <w:spacing w:before="100" w:beforeAutospacing="1" w:after="100" w:afterAutospacing="1"/>
                            <w:jc w:val="center"/>
                          </w:pPr>
                          <w:r>
                            <w:rPr>
                              <w:rFonts w:ascii="Verdana" w:hAnsi="Verdana"/>
                              <w:sz w:val="18"/>
                              <w:szCs w:val="20"/>
                            </w:rPr>
                            <w:t>контроль исполнительных органов власти</w:t>
                          </w:r>
                        </w:p>
                      </w:tc>
                    </w:tr>
                  </w:tbl>
                  <w:p w:rsidR="00732D29" w:rsidRDefault="00732D29" w:rsidP="00732D29"/>
                </w:txbxContent>
              </v:textbox>
            </v:rect>
            <v:rect id="_x0000_s1044" style="position:absolute;left:8418;top:6510;width:10793;height:733" strokeweight="1pt">
              <v:textbox inset="1pt,1pt,1pt,1pt">
                <w:txbxContent>
                  <w:tbl>
                    <w:tblPr>
                      <w:tblW w:w="5000" w:type="pct"/>
                      <w:tblCellSpacing w:w="0" w:type="dxa"/>
                      <w:tblCellMar>
                        <w:left w:w="0" w:type="dxa"/>
                        <w:right w:w="0" w:type="dxa"/>
                      </w:tblCellMar>
                      <w:tblLook w:val="0000" w:firstRow="0" w:lastRow="0" w:firstColumn="0" w:lastColumn="0" w:noHBand="0" w:noVBand="0"/>
                    </w:tblPr>
                    <w:tblGrid>
                      <w:gridCol w:w="4908"/>
                    </w:tblGrid>
                    <w:tr w:rsidR="00732D29">
                      <w:trPr>
                        <w:tblCellSpacing w:w="0" w:type="dxa"/>
                      </w:trPr>
                      <w:tc>
                        <w:tcPr>
                          <w:tcW w:w="0" w:type="auto"/>
                          <w:shd w:val="clear" w:color="auto" w:fill="auto"/>
                          <w:vAlign w:val="center"/>
                        </w:tcPr>
                        <w:p w:rsidR="00732D29" w:rsidRDefault="00732D29">
                          <w:pPr>
                            <w:spacing w:before="100" w:beforeAutospacing="1" w:after="100" w:afterAutospacing="1"/>
                          </w:pPr>
                          <w:r>
                            <w:rPr>
                              <w:rFonts w:ascii="Verdana" w:hAnsi="Verdana"/>
                              <w:sz w:val="18"/>
                              <w:szCs w:val="20"/>
                            </w:rPr>
                            <w:t>контроль финансово-кредитных органов</w:t>
                          </w:r>
                        </w:p>
                      </w:tc>
                    </w:tr>
                  </w:tbl>
                  <w:p w:rsidR="00732D29" w:rsidRDefault="00732D29" w:rsidP="00732D29"/>
                </w:txbxContent>
              </v:textbox>
            </v:rect>
            <v:rect id="_x0000_s1045" style="position:absolute;left:8458;top:7405;width:5377;height:666" strokeweight="1pt">
              <v:textbox inset="1pt,1pt,1pt,1pt">
                <w:txbxContent>
                  <w:tbl>
                    <w:tblPr>
                      <w:tblW w:w="5000" w:type="pct"/>
                      <w:tblCellSpacing w:w="0" w:type="dxa"/>
                      <w:tblCellMar>
                        <w:left w:w="0" w:type="dxa"/>
                        <w:right w:w="0" w:type="dxa"/>
                      </w:tblCellMar>
                      <w:tblLook w:val="0000" w:firstRow="0" w:lastRow="0" w:firstColumn="0" w:lastColumn="0" w:noHBand="0" w:noVBand="0"/>
                    </w:tblPr>
                    <w:tblGrid>
                      <w:gridCol w:w="2423"/>
                    </w:tblGrid>
                    <w:tr w:rsidR="00732D29">
                      <w:trPr>
                        <w:tblCellSpacing w:w="0" w:type="dxa"/>
                      </w:trPr>
                      <w:tc>
                        <w:tcPr>
                          <w:tcW w:w="0" w:type="auto"/>
                          <w:shd w:val="clear" w:color="auto" w:fill="auto"/>
                          <w:vAlign w:val="center"/>
                        </w:tcPr>
                        <w:p w:rsidR="00732D29" w:rsidRDefault="00732D29">
                          <w:pPr>
                            <w:spacing w:before="100" w:beforeAutospacing="1" w:after="100" w:afterAutospacing="1"/>
                            <w:jc w:val="center"/>
                          </w:pPr>
                          <w:r>
                            <w:rPr>
                              <w:rFonts w:ascii="Verdana" w:hAnsi="Verdana"/>
                              <w:sz w:val="18"/>
                              <w:szCs w:val="20"/>
                            </w:rPr>
                            <w:t>ведомственный</w:t>
                          </w:r>
                        </w:p>
                      </w:tc>
                    </w:tr>
                  </w:tbl>
                  <w:p w:rsidR="00732D29" w:rsidRDefault="00732D29" w:rsidP="00732D29"/>
                </w:txbxContent>
              </v:textbox>
            </v:rect>
            <v:rect id="_x0000_s1046" style="position:absolute;left:14110;top:7852;width:5338;height:667" strokeweight="1pt">
              <v:textbox inset="1pt,1pt,1pt,1pt">
                <w:txbxContent>
                  <w:tbl>
                    <w:tblPr>
                      <w:tblW w:w="5000" w:type="pct"/>
                      <w:tblCellSpacing w:w="0" w:type="dxa"/>
                      <w:tblCellMar>
                        <w:left w:w="0" w:type="dxa"/>
                        <w:right w:w="0" w:type="dxa"/>
                      </w:tblCellMar>
                      <w:tblLook w:val="0000" w:firstRow="0" w:lastRow="0" w:firstColumn="0" w:lastColumn="0" w:noHBand="0" w:noVBand="0"/>
                    </w:tblPr>
                    <w:tblGrid>
                      <w:gridCol w:w="2405"/>
                    </w:tblGrid>
                    <w:tr w:rsidR="00732D29">
                      <w:trPr>
                        <w:tblCellSpacing w:w="0" w:type="dxa"/>
                      </w:trPr>
                      <w:tc>
                        <w:tcPr>
                          <w:tcW w:w="0" w:type="auto"/>
                          <w:shd w:val="clear" w:color="auto" w:fill="auto"/>
                          <w:vAlign w:val="center"/>
                        </w:tcPr>
                        <w:p w:rsidR="00732D29" w:rsidRDefault="00732D29">
                          <w:pPr>
                            <w:spacing w:before="100" w:beforeAutospacing="1" w:after="100" w:afterAutospacing="1"/>
                            <w:jc w:val="center"/>
                          </w:pPr>
                          <w:r>
                            <w:rPr>
                              <w:rFonts w:ascii="Verdana" w:hAnsi="Verdana"/>
                              <w:sz w:val="18"/>
                              <w:szCs w:val="20"/>
                            </w:rPr>
                            <w:t>внутрихозяйственный</w:t>
                          </w:r>
                        </w:p>
                      </w:tc>
                    </w:tr>
                  </w:tbl>
                  <w:p w:rsidR="00732D29" w:rsidRDefault="00732D29" w:rsidP="00732D29"/>
                </w:txbxContent>
              </v:textbox>
            </v:rect>
            <v:rect id="_x0000_s1047" style="position:absolute;left:8497;top:8500;width:5338;height:735" strokeweight="1pt">
              <v:textbox inset="1pt,1pt,1pt,1pt">
                <w:txbxContent>
                  <w:tbl>
                    <w:tblPr>
                      <w:tblW w:w="5000" w:type="pct"/>
                      <w:tblCellSpacing w:w="0" w:type="dxa"/>
                      <w:tblCellMar>
                        <w:left w:w="0" w:type="dxa"/>
                        <w:right w:w="0" w:type="dxa"/>
                      </w:tblCellMar>
                      <w:tblLook w:val="0000" w:firstRow="0" w:lastRow="0" w:firstColumn="0" w:lastColumn="0" w:noHBand="0" w:noVBand="0"/>
                    </w:tblPr>
                    <w:tblGrid>
                      <w:gridCol w:w="2405"/>
                    </w:tblGrid>
                    <w:tr w:rsidR="00732D29">
                      <w:trPr>
                        <w:tblCellSpacing w:w="0" w:type="dxa"/>
                      </w:trPr>
                      <w:tc>
                        <w:tcPr>
                          <w:tcW w:w="0" w:type="auto"/>
                          <w:shd w:val="clear" w:color="auto" w:fill="auto"/>
                          <w:vAlign w:val="center"/>
                        </w:tcPr>
                        <w:p w:rsidR="00732D29" w:rsidRDefault="00732D29">
                          <w:pPr>
                            <w:spacing w:before="100" w:beforeAutospacing="1" w:after="100" w:afterAutospacing="1"/>
                          </w:pPr>
                          <w:r>
                            <w:rPr>
                              <w:rFonts w:ascii="Verdana" w:hAnsi="Verdana"/>
                              <w:sz w:val="18"/>
                              <w:szCs w:val="20"/>
                            </w:rPr>
                            <w:t>аудиторский</w:t>
                          </w:r>
                        </w:p>
                      </w:tc>
                    </w:tr>
                  </w:tbl>
                  <w:p w:rsidR="00732D29" w:rsidRDefault="00732D29" w:rsidP="00732D29"/>
                </w:txbxContent>
              </v:textbox>
            </v:rect>
            <v:line id="_x0000_s1048" style="position:absolute" from="7193,3682" to="7195,8938" strokeweight="1pt">
              <v:stroke startarrowlength="long" endarrowlength="long"/>
            </v:line>
            <v:line id="_x0000_s1049" style="position:absolute" from="7233,3677" to="8341,3678">
              <v:stroke startarrowlength="long" endarrow="block" endarrowlength="long"/>
            </v:line>
            <v:line id="_x0000_s1050" style="position:absolute" from="7312,4804" to="8420,4806">
              <v:stroke startarrowlength="long" endarrow="block" endarrowlength="long"/>
            </v:line>
            <v:line id="_x0000_s1051" style="position:absolute" from="7233,5930" to="8420,5931">
              <v:stroke startarrowlength="long" endarrow="block" endarrowlength="long"/>
            </v:line>
            <v:line id="_x0000_s1052" style="position:absolute" from="7312,7722" to="8460,7724">
              <v:stroke startarrowlength="long" endarrow="block" endarrowlength="long"/>
            </v:line>
            <v:line id="_x0000_s1053" style="position:absolute" from="7272,8269" to="14112,8271">
              <v:stroke startarrowlength="long" endarrow="block" endarrowlength="long"/>
            </v:line>
            <v:line id="_x0000_s1054" style="position:absolute" from="7272,8881" to="8460,8883">
              <v:stroke startarrowlength="long" endarrow="block" endarrowlength="long"/>
            </v:line>
            <v:line id="_x0000_s1055" style="position:absolute" from="7272,6932" to="8460,6934">
              <v:stroke startarrowlength="long" endarrow="block" endarrowlength="long"/>
            </v:line>
            <v:line id="_x0000_s1056" style="position:absolute" from="6482,6314" to="7195,6316">
              <v:stroke startarrowlength="long" endarrow="block" endarrowlength="long"/>
            </v:line>
            <v:rect id="_x0000_s1057" style="position:absolute;left:8497;top:9595;width:5299;height:733">
              <v:textbox inset="1pt,1pt,1pt,1pt">
                <w:txbxContent>
                  <w:tbl>
                    <w:tblPr>
                      <w:tblW w:w="5000" w:type="pct"/>
                      <w:tblCellSpacing w:w="0" w:type="dxa"/>
                      <w:tblCellMar>
                        <w:left w:w="0" w:type="dxa"/>
                        <w:right w:w="0" w:type="dxa"/>
                      </w:tblCellMar>
                      <w:tblLook w:val="0000" w:firstRow="0" w:lastRow="0" w:firstColumn="0" w:lastColumn="0" w:noHBand="0" w:noVBand="0"/>
                    </w:tblPr>
                    <w:tblGrid>
                      <w:gridCol w:w="2392"/>
                    </w:tblGrid>
                    <w:tr w:rsidR="00732D29">
                      <w:trPr>
                        <w:tblCellSpacing w:w="0" w:type="dxa"/>
                      </w:trPr>
                      <w:tc>
                        <w:tcPr>
                          <w:tcW w:w="0" w:type="auto"/>
                          <w:shd w:val="clear" w:color="auto" w:fill="auto"/>
                          <w:vAlign w:val="center"/>
                        </w:tcPr>
                        <w:p w:rsidR="00732D29" w:rsidRDefault="00732D29">
                          <w:pPr>
                            <w:spacing w:before="100" w:beforeAutospacing="1" w:after="100" w:afterAutospacing="1"/>
                            <w:jc w:val="center"/>
                          </w:pPr>
                          <w:r>
                            <w:rPr>
                              <w:rFonts w:ascii="Verdana" w:hAnsi="Verdana"/>
                              <w:sz w:val="18"/>
                              <w:szCs w:val="20"/>
                            </w:rPr>
                            <w:t>бюджетный</w:t>
                          </w:r>
                        </w:p>
                      </w:tc>
                    </w:tr>
                  </w:tbl>
                  <w:p w:rsidR="00732D29" w:rsidRDefault="00732D29" w:rsidP="00732D29"/>
                </w:txbxContent>
              </v:textbox>
            </v:rect>
            <v:rect id="_x0000_s1058" style="position:absolute;left:14268;top:10122;width:5377;height:733">
              <v:textbox inset="1pt,1pt,1pt,1pt">
                <w:txbxContent>
                  <w:tbl>
                    <w:tblPr>
                      <w:tblW w:w="5000" w:type="pct"/>
                      <w:tblCellSpacing w:w="0" w:type="dxa"/>
                      <w:tblCellMar>
                        <w:left w:w="0" w:type="dxa"/>
                        <w:right w:w="0" w:type="dxa"/>
                      </w:tblCellMar>
                      <w:tblLook w:val="0000" w:firstRow="0" w:lastRow="0" w:firstColumn="0" w:lastColumn="0" w:noHBand="0" w:noVBand="0"/>
                    </w:tblPr>
                    <w:tblGrid>
                      <w:gridCol w:w="2428"/>
                    </w:tblGrid>
                    <w:tr w:rsidR="00732D29">
                      <w:trPr>
                        <w:tblCellSpacing w:w="0" w:type="dxa"/>
                      </w:trPr>
                      <w:tc>
                        <w:tcPr>
                          <w:tcW w:w="0" w:type="auto"/>
                          <w:shd w:val="clear" w:color="auto" w:fill="auto"/>
                          <w:vAlign w:val="center"/>
                        </w:tcPr>
                        <w:p w:rsidR="00732D29" w:rsidRDefault="00732D29">
                          <w:pPr>
                            <w:spacing w:before="100" w:beforeAutospacing="1" w:after="100" w:afterAutospacing="1"/>
                            <w:jc w:val="center"/>
                          </w:pPr>
                          <w:r>
                            <w:rPr>
                              <w:rFonts w:ascii="Verdana" w:hAnsi="Verdana"/>
                              <w:sz w:val="18"/>
                              <w:szCs w:val="20"/>
                            </w:rPr>
                            <w:t>налоговый</w:t>
                          </w:r>
                        </w:p>
                      </w:tc>
                    </w:tr>
                  </w:tbl>
                  <w:p w:rsidR="00732D29" w:rsidRDefault="00732D29" w:rsidP="00732D29"/>
                </w:txbxContent>
              </v:textbox>
            </v:rect>
            <v:rect id="_x0000_s1059" style="position:absolute;left:8537;top:10902;width:5259;height:666">
              <v:textbox inset="1pt,1pt,1pt,1pt">
                <w:txbxContent>
                  <w:tbl>
                    <w:tblPr>
                      <w:tblW w:w="5000" w:type="pct"/>
                      <w:tblCellSpacing w:w="0" w:type="dxa"/>
                      <w:tblCellMar>
                        <w:left w:w="0" w:type="dxa"/>
                        <w:right w:w="0" w:type="dxa"/>
                      </w:tblCellMar>
                      <w:tblLook w:val="0000" w:firstRow="0" w:lastRow="0" w:firstColumn="0" w:lastColumn="0" w:noHBand="0" w:noVBand="0"/>
                    </w:tblPr>
                    <w:tblGrid>
                      <w:gridCol w:w="2373"/>
                    </w:tblGrid>
                    <w:tr w:rsidR="00732D29">
                      <w:trPr>
                        <w:tblCellSpacing w:w="0" w:type="dxa"/>
                      </w:trPr>
                      <w:tc>
                        <w:tcPr>
                          <w:tcW w:w="0" w:type="auto"/>
                          <w:shd w:val="clear" w:color="auto" w:fill="auto"/>
                          <w:vAlign w:val="center"/>
                        </w:tcPr>
                        <w:p w:rsidR="00732D29" w:rsidRDefault="00732D29">
                          <w:pPr>
                            <w:spacing w:before="100" w:beforeAutospacing="1" w:after="100" w:afterAutospacing="1"/>
                            <w:jc w:val="center"/>
                          </w:pPr>
                          <w:r>
                            <w:rPr>
                              <w:rFonts w:ascii="Verdana" w:hAnsi="Verdana"/>
                              <w:sz w:val="18"/>
                              <w:szCs w:val="20"/>
                            </w:rPr>
                            <w:t>валютный</w:t>
                          </w:r>
                        </w:p>
                      </w:tc>
                    </w:tr>
                  </w:tbl>
                  <w:p w:rsidR="00732D29" w:rsidRDefault="00732D29" w:rsidP="00732D29"/>
                </w:txbxContent>
              </v:textbox>
            </v:rect>
            <v:rect id="_x0000_s1060" style="position:absolute;left:14228;top:11484;width:5259;height:633">
              <v:textbox inset="1pt,1pt,1pt,1pt">
                <w:txbxContent>
                  <w:tbl>
                    <w:tblPr>
                      <w:tblW w:w="5000" w:type="pct"/>
                      <w:tblCellSpacing w:w="0" w:type="dxa"/>
                      <w:tblCellMar>
                        <w:left w:w="0" w:type="dxa"/>
                        <w:right w:w="0" w:type="dxa"/>
                      </w:tblCellMar>
                      <w:tblLook w:val="0000" w:firstRow="0" w:lastRow="0" w:firstColumn="0" w:lastColumn="0" w:noHBand="0" w:noVBand="0"/>
                    </w:tblPr>
                    <w:tblGrid>
                      <w:gridCol w:w="2374"/>
                    </w:tblGrid>
                    <w:tr w:rsidR="00732D29">
                      <w:trPr>
                        <w:tblCellSpacing w:w="0" w:type="dxa"/>
                      </w:trPr>
                      <w:tc>
                        <w:tcPr>
                          <w:tcW w:w="0" w:type="auto"/>
                          <w:shd w:val="clear" w:color="auto" w:fill="auto"/>
                          <w:vAlign w:val="center"/>
                        </w:tcPr>
                        <w:p w:rsidR="00732D29" w:rsidRDefault="00732D29">
                          <w:pPr>
                            <w:spacing w:before="100" w:beforeAutospacing="1" w:after="100" w:afterAutospacing="1"/>
                            <w:jc w:val="center"/>
                          </w:pPr>
                          <w:r>
                            <w:rPr>
                              <w:rFonts w:ascii="Verdana" w:hAnsi="Verdana"/>
                              <w:sz w:val="18"/>
                              <w:szCs w:val="20"/>
                            </w:rPr>
                            <w:t>кредитный</w:t>
                          </w:r>
                        </w:p>
                      </w:tc>
                    </w:tr>
                  </w:tbl>
                  <w:p w:rsidR="00732D29" w:rsidRDefault="00732D29" w:rsidP="00732D29"/>
                </w:txbxContent>
              </v:textbox>
            </v:rect>
            <v:rect id="_x0000_s1061" style="position:absolute;left:8576;top:12062;width:5220;height:734">
              <v:textbox inset="1pt,1pt,1pt,1pt">
                <w:txbxContent>
                  <w:tbl>
                    <w:tblPr>
                      <w:tblW w:w="5000" w:type="pct"/>
                      <w:tblCellSpacing w:w="0" w:type="dxa"/>
                      <w:tblCellMar>
                        <w:left w:w="0" w:type="dxa"/>
                        <w:right w:w="0" w:type="dxa"/>
                      </w:tblCellMar>
                      <w:tblLook w:val="0000" w:firstRow="0" w:lastRow="0" w:firstColumn="0" w:lastColumn="0" w:noHBand="0" w:noVBand="0"/>
                    </w:tblPr>
                    <w:tblGrid>
                      <w:gridCol w:w="2356"/>
                    </w:tblGrid>
                    <w:tr w:rsidR="00732D29">
                      <w:trPr>
                        <w:tblCellSpacing w:w="0" w:type="dxa"/>
                      </w:trPr>
                      <w:tc>
                        <w:tcPr>
                          <w:tcW w:w="0" w:type="auto"/>
                          <w:shd w:val="clear" w:color="auto" w:fill="auto"/>
                          <w:vAlign w:val="center"/>
                        </w:tcPr>
                        <w:p w:rsidR="00732D29" w:rsidRDefault="00732D29">
                          <w:pPr>
                            <w:spacing w:before="100" w:beforeAutospacing="1" w:after="100" w:afterAutospacing="1"/>
                            <w:jc w:val="center"/>
                          </w:pPr>
                          <w:r>
                            <w:rPr>
                              <w:rFonts w:ascii="Verdana" w:hAnsi="Verdana"/>
                              <w:sz w:val="18"/>
                              <w:szCs w:val="20"/>
                            </w:rPr>
                            <w:t>страховой</w:t>
                          </w:r>
                        </w:p>
                      </w:tc>
                    </w:tr>
                  </w:tbl>
                  <w:p w:rsidR="00732D29" w:rsidRDefault="00732D29" w:rsidP="00732D29"/>
                </w:txbxContent>
              </v:textbox>
            </v:rect>
            <v:rect id="_x0000_s1062" style="position:absolute;left:14307;top:12508;width:5180;height:667">
              <v:textbox inset="1pt,1pt,1pt,1pt">
                <w:txbxContent>
                  <w:tbl>
                    <w:tblPr>
                      <w:tblW w:w="5000" w:type="pct"/>
                      <w:tblCellSpacing w:w="0" w:type="dxa"/>
                      <w:tblCellMar>
                        <w:left w:w="0" w:type="dxa"/>
                        <w:right w:w="0" w:type="dxa"/>
                      </w:tblCellMar>
                      <w:tblLook w:val="0000" w:firstRow="0" w:lastRow="0" w:firstColumn="0" w:lastColumn="0" w:noHBand="0" w:noVBand="0"/>
                    </w:tblPr>
                    <w:tblGrid>
                      <w:gridCol w:w="2337"/>
                    </w:tblGrid>
                    <w:tr w:rsidR="00732D29">
                      <w:trPr>
                        <w:tblCellSpacing w:w="0" w:type="dxa"/>
                      </w:trPr>
                      <w:tc>
                        <w:tcPr>
                          <w:tcW w:w="0" w:type="auto"/>
                          <w:shd w:val="clear" w:color="auto" w:fill="auto"/>
                          <w:vAlign w:val="center"/>
                        </w:tcPr>
                        <w:p w:rsidR="00732D29" w:rsidRDefault="00732D29">
                          <w:pPr>
                            <w:spacing w:before="100" w:beforeAutospacing="1" w:after="100" w:afterAutospacing="1"/>
                            <w:jc w:val="center"/>
                          </w:pPr>
                          <w:r>
                            <w:rPr>
                              <w:rFonts w:ascii="Verdana" w:hAnsi="Verdana"/>
                              <w:sz w:val="18"/>
                              <w:szCs w:val="20"/>
                            </w:rPr>
                            <w:t>инвестиционный</w:t>
                          </w:r>
                        </w:p>
                      </w:tc>
                    </w:tr>
                  </w:tbl>
                  <w:p w:rsidR="00732D29" w:rsidRDefault="00732D29" w:rsidP="00732D29"/>
                </w:txbxContent>
              </v:textbox>
            </v:rect>
            <v:rect id="_x0000_s1063" style="position:absolute;left:8497;top:13369;width:7907;height:767">
              <v:textbox inset="1pt,1pt,1pt,1pt">
                <w:txbxContent>
                  <w:tbl>
                    <w:tblPr>
                      <w:tblW w:w="5000" w:type="pct"/>
                      <w:tblCellSpacing w:w="0" w:type="dxa"/>
                      <w:tblCellMar>
                        <w:left w:w="0" w:type="dxa"/>
                        <w:right w:w="0" w:type="dxa"/>
                      </w:tblCellMar>
                      <w:tblLook w:val="0000" w:firstRow="0" w:lastRow="0" w:firstColumn="0" w:lastColumn="0" w:noHBand="0" w:noVBand="0"/>
                    </w:tblPr>
                    <w:tblGrid>
                      <w:gridCol w:w="3589"/>
                    </w:tblGrid>
                    <w:tr w:rsidR="00732D29">
                      <w:trPr>
                        <w:tblCellSpacing w:w="0" w:type="dxa"/>
                      </w:trPr>
                      <w:tc>
                        <w:tcPr>
                          <w:tcW w:w="0" w:type="auto"/>
                          <w:shd w:val="clear" w:color="auto" w:fill="auto"/>
                          <w:vAlign w:val="center"/>
                        </w:tcPr>
                        <w:p w:rsidR="00732D29" w:rsidRDefault="00732D29">
                          <w:pPr>
                            <w:spacing w:before="100" w:beforeAutospacing="1" w:after="100" w:afterAutospacing="1"/>
                            <w:jc w:val="center"/>
                          </w:pPr>
                          <w:r>
                            <w:rPr>
                              <w:rFonts w:ascii="Verdana" w:hAnsi="Verdana"/>
                              <w:sz w:val="18"/>
                              <w:szCs w:val="20"/>
                            </w:rPr>
                            <w:t>контроль за денежной массой</w:t>
                          </w:r>
                        </w:p>
                      </w:tc>
                    </w:tr>
                  </w:tbl>
                  <w:p w:rsidR="00732D29" w:rsidRDefault="00732D29" w:rsidP="00732D29"/>
                </w:txbxContent>
              </v:textbox>
            </v:rect>
            <v:line id="_x0000_s1064" style="position:absolute" from="7312,9911" to="7314,13770" strokeweight="1pt">
              <v:stroke startarrowlength="long" endarrowlength="long"/>
            </v:line>
            <v:line id="_x0000_s1065" style="position:absolute" from="7351,9911" to="8539,9912">
              <v:stroke startarrowlength="long" endarrow="block" endarrowlength="long"/>
            </v:line>
            <v:line id="_x0000_s1066" style="position:absolute" from="7351,10524" to="14270,10526">
              <v:stroke startarrowlength="long" endarrow="block" endarrowlength="long"/>
            </v:line>
            <v:line id="_x0000_s1067" style="position:absolute" from="7391,11251" to="8657,11253">
              <v:stroke startarrowlength="long" endarrow="block" endarrowlength="long"/>
            </v:line>
            <v:line id="_x0000_s1068" style="position:absolute" from="7351,11798" to="14230,11800">
              <v:stroke startarrowlength="long" endarrow="block" endarrowlength="long"/>
            </v:line>
            <v:line id="_x0000_s1069" style="position:absolute" from="7351,12441" to="8618,12443">
              <v:stroke startarrowlength="long" endarrow="block" endarrowlength="long"/>
            </v:line>
            <v:line id="_x0000_s1070" style="position:absolute" from="7312,13025" to="14309,13027">
              <v:stroke startarrowlength="long" endarrow="block" endarrowlength="long"/>
            </v:line>
            <v:line id="_x0000_s1071" style="position:absolute" from="7391,13783" to="8657,13785">
              <v:stroke startarrowlength="long" endarrow="block" endarrowlength="long"/>
            </v:line>
            <v:line id="_x0000_s1072" style="position:absolute" from="6679,11798" to="7353,11800">
              <v:stroke startarrowlength="long" endarrow="block" endarrowlength="long"/>
            </v:line>
            <v:rect id="_x0000_s1073" style="position:absolute;left:8576;top:14583;width:7038;height:767">
              <v:textbox inset="1pt,1pt,1pt,1pt">
                <w:txbxContent>
                  <w:tbl>
                    <w:tblPr>
                      <w:tblW w:w="5000" w:type="pct"/>
                      <w:tblCellSpacing w:w="0" w:type="dxa"/>
                      <w:tblCellMar>
                        <w:left w:w="0" w:type="dxa"/>
                        <w:right w:w="0" w:type="dxa"/>
                      </w:tblCellMar>
                      <w:tblLook w:val="0000" w:firstRow="0" w:lastRow="0" w:firstColumn="0" w:lastColumn="0" w:noHBand="0" w:noVBand="0"/>
                    </w:tblPr>
                    <w:tblGrid>
                      <w:gridCol w:w="3191"/>
                    </w:tblGrid>
                    <w:tr w:rsidR="00732D29">
                      <w:trPr>
                        <w:tblCellSpacing w:w="0" w:type="dxa"/>
                      </w:trPr>
                      <w:tc>
                        <w:tcPr>
                          <w:tcW w:w="0" w:type="auto"/>
                          <w:shd w:val="clear" w:color="auto" w:fill="auto"/>
                          <w:vAlign w:val="center"/>
                        </w:tcPr>
                        <w:p w:rsidR="00732D29" w:rsidRDefault="00732D29">
                          <w:pPr>
                            <w:spacing w:before="100" w:beforeAutospacing="1" w:after="100" w:afterAutospacing="1"/>
                            <w:jc w:val="center"/>
                          </w:pPr>
                          <w:r>
                            <w:rPr>
                              <w:rFonts w:ascii="Verdana" w:hAnsi="Verdana"/>
                              <w:sz w:val="18"/>
                              <w:szCs w:val="20"/>
                            </w:rPr>
                            <w:t>обязательный (внешний)</w:t>
                          </w:r>
                        </w:p>
                      </w:tc>
                    </w:tr>
                  </w:tbl>
                  <w:p w:rsidR="00732D29" w:rsidRDefault="00732D29" w:rsidP="00732D29"/>
                </w:txbxContent>
              </v:textbox>
            </v:rect>
            <v:rect id="_x0000_s1074" style="position:absolute;left:8616;top:15506;width:7749;height:667">
              <v:textbox inset="1pt,1pt,1pt,1pt">
                <w:txbxContent>
                  <w:tbl>
                    <w:tblPr>
                      <w:tblW w:w="5000" w:type="pct"/>
                      <w:tblCellSpacing w:w="0" w:type="dxa"/>
                      <w:tblCellMar>
                        <w:left w:w="0" w:type="dxa"/>
                        <w:right w:w="0" w:type="dxa"/>
                      </w:tblCellMar>
                      <w:tblLook w:val="0000" w:firstRow="0" w:lastRow="0" w:firstColumn="0" w:lastColumn="0" w:noHBand="0" w:noVBand="0"/>
                    </w:tblPr>
                    <w:tblGrid>
                      <w:gridCol w:w="3516"/>
                    </w:tblGrid>
                    <w:tr w:rsidR="00732D29">
                      <w:trPr>
                        <w:tblCellSpacing w:w="0" w:type="dxa"/>
                      </w:trPr>
                      <w:tc>
                        <w:tcPr>
                          <w:tcW w:w="0" w:type="auto"/>
                          <w:shd w:val="clear" w:color="auto" w:fill="auto"/>
                          <w:vAlign w:val="center"/>
                        </w:tcPr>
                        <w:p w:rsidR="00732D29" w:rsidRDefault="00732D29">
                          <w:pPr>
                            <w:spacing w:before="100" w:beforeAutospacing="1" w:after="100" w:afterAutospacing="1"/>
                            <w:jc w:val="center"/>
                          </w:pPr>
                          <w:r>
                            <w:rPr>
                              <w:rFonts w:ascii="Verdana" w:hAnsi="Verdana"/>
                              <w:sz w:val="18"/>
                              <w:szCs w:val="20"/>
                            </w:rPr>
                            <w:t>инициативный (внутренний)</w:t>
                          </w:r>
                        </w:p>
                      </w:tc>
                    </w:tr>
                  </w:tbl>
                  <w:p w:rsidR="00732D29" w:rsidRDefault="00732D29" w:rsidP="00732D29"/>
                </w:txbxContent>
              </v:textbox>
            </v:rect>
            <v:line id="_x0000_s1075" style="position:absolute" from="7272,14964" to="7274,15963" strokeweight="1pt">
              <v:stroke startarrowlength="long" endarrowlength="long"/>
            </v:line>
            <v:line id="_x0000_s1076" style="position:absolute" from="7272,14949" to="8578,14951">
              <v:stroke startarrowlength="long" endarrow="block" endarrowlength="long"/>
            </v:line>
            <v:line id="_x0000_s1077" style="position:absolute" from="7272,15942" to="8578,15943">
              <v:stroke startarrowlength="long" endarrow="block" endarrowlength="long"/>
            </v:line>
            <v:line id="_x0000_s1078" style="position:absolute" from="6600,15361" to="7195,15363">
              <v:stroke startarrowlength="long" endarrow="block" endarrowlength="long"/>
            </v:line>
            <v:rect id="_x0000_s1079" style="position:absolute;left:8695;top:16600;width:2769;height:667">
              <v:textbox inset="1pt,1pt,1pt,1pt">
                <w:txbxContent>
                  <w:tbl>
                    <w:tblPr>
                      <w:tblW w:w="5000" w:type="pct"/>
                      <w:tblCellSpacing w:w="0" w:type="dxa"/>
                      <w:tblCellMar>
                        <w:left w:w="0" w:type="dxa"/>
                        <w:right w:w="0" w:type="dxa"/>
                      </w:tblCellMar>
                      <w:tblLook w:val="0000" w:firstRow="0" w:lastRow="0" w:firstColumn="0" w:lastColumn="0" w:noHBand="0" w:noVBand="0"/>
                    </w:tblPr>
                    <w:tblGrid>
                      <w:gridCol w:w="1231"/>
                    </w:tblGrid>
                    <w:tr w:rsidR="00732D29">
                      <w:trPr>
                        <w:tblCellSpacing w:w="0" w:type="dxa"/>
                      </w:trPr>
                      <w:tc>
                        <w:tcPr>
                          <w:tcW w:w="0" w:type="auto"/>
                          <w:shd w:val="clear" w:color="auto" w:fill="auto"/>
                          <w:vAlign w:val="center"/>
                        </w:tcPr>
                        <w:p w:rsidR="00732D29" w:rsidRDefault="00732D29">
                          <w:pPr>
                            <w:spacing w:before="100" w:beforeAutospacing="1" w:after="100" w:afterAutospacing="1"/>
                            <w:jc w:val="center"/>
                          </w:pPr>
                          <w:r>
                            <w:rPr>
                              <w:rFonts w:ascii="Verdana" w:hAnsi="Verdana"/>
                              <w:sz w:val="18"/>
                              <w:szCs w:val="20"/>
                            </w:rPr>
                            <w:t>проверки</w:t>
                          </w:r>
                        </w:p>
                      </w:tc>
                    </w:tr>
                  </w:tbl>
                  <w:p w:rsidR="00732D29" w:rsidRDefault="00732D29" w:rsidP="00732D29"/>
                </w:txbxContent>
              </v:textbox>
            </v:rect>
            <v:rect id="_x0000_s1080" style="position:absolute;left:11699;top:17179;width:4942;height:738">
              <v:textbox inset="1pt,1pt,1pt,1pt">
                <w:txbxContent>
                  <w:tbl>
                    <w:tblPr>
                      <w:tblW w:w="5000" w:type="pct"/>
                      <w:tblCellSpacing w:w="0" w:type="dxa"/>
                      <w:tblCellMar>
                        <w:left w:w="0" w:type="dxa"/>
                        <w:right w:w="0" w:type="dxa"/>
                      </w:tblCellMar>
                      <w:tblLook w:val="0000" w:firstRow="0" w:lastRow="0" w:firstColumn="0" w:lastColumn="0" w:noHBand="0" w:noVBand="0"/>
                    </w:tblPr>
                    <w:tblGrid>
                      <w:gridCol w:w="2228"/>
                    </w:tblGrid>
                    <w:tr w:rsidR="00732D29">
                      <w:trPr>
                        <w:tblCellSpacing w:w="0" w:type="dxa"/>
                      </w:trPr>
                      <w:tc>
                        <w:tcPr>
                          <w:tcW w:w="0" w:type="auto"/>
                          <w:shd w:val="clear" w:color="auto" w:fill="auto"/>
                          <w:vAlign w:val="center"/>
                        </w:tcPr>
                        <w:p w:rsidR="00732D29" w:rsidRDefault="00732D29">
                          <w:pPr>
                            <w:spacing w:before="100" w:beforeAutospacing="1" w:after="100" w:afterAutospacing="1"/>
                            <w:jc w:val="center"/>
                          </w:pPr>
                          <w:r>
                            <w:rPr>
                              <w:rFonts w:ascii="Verdana" w:hAnsi="Verdana"/>
                              <w:sz w:val="18"/>
                              <w:szCs w:val="20"/>
                            </w:rPr>
                            <w:t>обследования</w:t>
                          </w:r>
                        </w:p>
                      </w:tc>
                    </w:tr>
                  </w:tbl>
                  <w:p w:rsidR="00732D29" w:rsidRDefault="00732D29" w:rsidP="00732D29"/>
                </w:txbxContent>
              </v:textbox>
            </v:rect>
            <v:rect id="_x0000_s1081" style="position:absolute;left:8774;top:17764;width:2690;height:667">
              <v:textbox inset="1pt,1pt,1pt,1pt">
                <w:txbxContent>
                  <w:tbl>
                    <w:tblPr>
                      <w:tblW w:w="5000" w:type="pct"/>
                      <w:tblCellSpacing w:w="0" w:type="dxa"/>
                      <w:tblCellMar>
                        <w:left w:w="0" w:type="dxa"/>
                        <w:right w:w="0" w:type="dxa"/>
                      </w:tblCellMar>
                      <w:tblLook w:val="0000" w:firstRow="0" w:lastRow="0" w:firstColumn="0" w:lastColumn="0" w:noHBand="0" w:noVBand="0"/>
                    </w:tblPr>
                    <w:tblGrid>
                      <w:gridCol w:w="1195"/>
                    </w:tblGrid>
                    <w:tr w:rsidR="00732D29">
                      <w:trPr>
                        <w:tblCellSpacing w:w="0" w:type="dxa"/>
                      </w:trPr>
                      <w:tc>
                        <w:tcPr>
                          <w:tcW w:w="0" w:type="auto"/>
                          <w:shd w:val="clear" w:color="auto" w:fill="auto"/>
                          <w:vAlign w:val="center"/>
                        </w:tcPr>
                        <w:p w:rsidR="00732D29" w:rsidRDefault="00732D29">
                          <w:pPr>
                            <w:spacing w:before="100" w:beforeAutospacing="1" w:after="100" w:afterAutospacing="1"/>
                            <w:jc w:val="center"/>
                          </w:pPr>
                          <w:r>
                            <w:rPr>
                              <w:rFonts w:ascii="Verdana" w:hAnsi="Verdana"/>
                              <w:sz w:val="18"/>
                              <w:szCs w:val="20"/>
                            </w:rPr>
                            <w:t>надзор</w:t>
                          </w:r>
                        </w:p>
                      </w:tc>
                    </w:tr>
                  </w:tbl>
                  <w:p w:rsidR="00732D29" w:rsidRDefault="00732D29" w:rsidP="00732D29"/>
                </w:txbxContent>
              </v:textbox>
            </v:rect>
            <v:rect id="_x0000_s1082" style="position:absolute;left:11699;top:18210;width:8144;height:733">
              <v:textbox inset="1pt,1pt,1pt,1pt">
                <w:txbxContent>
                  <w:tbl>
                    <w:tblPr>
                      <w:tblW w:w="5000" w:type="pct"/>
                      <w:tblCellSpacing w:w="0" w:type="dxa"/>
                      <w:tblCellMar>
                        <w:left w:w="0" w:type="dxa"/>
                        <w:right w:w="0" w:type="dxa"/>
                      </w:tblCellMar>
                      <w:tblLook w:val="0000" w:firstRow="0" w:lastRow="0" w:firstColumn="0" w:lastColumn="0" w:noHBand="0" w:noVBand="0"/>
                    </w:tblPr>
                    <w:tblGrid>
                      <w:gridCol w:w="3697"/>
                    </w:tblGrid>
                    <w:tr w:rsidR="00732D29">
                      <w:trPr>
                        <w:tblCellSpacing w:w="0" w:type="dxa"/>
                      </w:trPr>
                      <w:tc>
                        <w:tcPr>
                          <w:tcW w:w="0" w:type="auto"/>
                          <w:shd w:val="clear" w:color="auto" w:fill="auto"/>
                          <w:vAlign w:val="center"/>
                        </w:tcPr>
                        <w:p w:rsidR="00732D29" w:rsidRDefault="00732D29">
                          <w:pPr>
                            <w:spacing w:before="100" w:beforeAutospacing="1" w:after="100" w:afterAutospacing="1"/>
                          </w:pPr>
                          <w:r>
                            <w:rPr>
                              <w:rFonts w:ascii="Verdana" w:hAnsi="Verdana"/>
                              <w:sz w:val="18"/>
                              <w:szCs w:val="20"/>
                            </w:rPr>
                            <w:t>анализ финансовой деятельности</w:t>
                          </w:r>
                        </w:p>
                      </w:tc>
                    </w:tr>
                  </w:tbl>
                  <w:p w:rsidR="00732D29" w:rsidRDefault="00732D29" w:rsidP="00732D29"/>
                </w:txbxContent>
              </v:textbox>
            </v:rect>
            <v:rect id="_x0000_s1083" style="position:absolute;left:8853;top:18853;width:2571;height:634">
              <v:textbox inset="1pt,1pt,1pt,1pt">
                <w:txbxContent>
                  <w:tbl>
                    <w:tblPr>
                      <w:tblW w:w="5000" w:type="pct"/>
                      <w:tblCellSpacing w:w="0" w:type="dxa"/>
                      <w:tblCellMar>
                        <w:left w:w="0" w:type="dxa"/>
                        <w:right w:w="0" w:type="dxa"/>
                      </w:tblCellMar>
                      <w:tblLook w:val="0000" w:firstRow="0" w:lastRow="0" w:firstColumn="0" w:lastColumn="0" w:noHBand="0" w:noVBand="0"/>
                    </w:tblPr>
                    <w:tblGrid>
                      <w:gridCol w:w="1140"/>
                    </w:tblGrid>
                    <w:tr w:rsidR="00732D29">
                      <w:trPr>
                        <w:tblCellSpacing w:w="0" w:type="dxa"/>
                      </w:trPr>
                      <w:tc>
                        <w:tcPr>
                          <w:tcW w:w="0" w:type="auto"/>
                          <w:shd w:val="clear" w:color="auto" w:fill="auto"/>
                          <w:vAlign w:val="center"/>
                        </w:tcPr>
                        <w:p w:rsidR="00732D29" w:rsidRDefault="00732D29">
                          <w:pPr>
                            <w:spacing w:before="100" w:beforeAutospacing="1" w:after="100" w:afterAutospacing="1"/>
                            <w:jc w:val="center"/>
                          </w:pPr>
                          <w:r>
                            <w:rPr>
                              <w:rFonts w:ascii="Verdana" w:hAnsi="Verdana"/>
                              <w:sz w:val="18"/>
                              <w:szCs w:val="20"/>
                            </w:rPr>
                            <w:t>ревизии</w:t>
                          </w:r>
                        </w:p>
                      </w:tc>
                    </w:tr>
                  </w:tbl>
                  <w:p w:rsidR="00732D29" w:rsidRDefault="00732D29" w:rsidP="00732D29"/>
                </w:txbxContent>
              </v:textbox>
            </v:rect>
            <v:rect id="_x0000_s1084" style="position:absolute;left:11659;top:19306;width:7038;height:700">
              <v:textbox inset="1pt,1pt,1pt,1pt">
                <w:txbxContent>
                  <w:tbl>
                    <w:tblPr>
                      <w:tblW w:w="5000" w:type="pct"/>
                      <w:tblCellSpacing w:w="0" w:type="dxa"/>
                      <w:tblCellMar>
                        <w:left w:w="0" w:type="dxa"/>
                        <w:right w:w="0" w:type="dxa"/>
                      </w:tblCellMar>
                      <w:tblLook w:val="0000" w:firstRow="0" w:lastRow="0" w:firstColumn="0" w:lastColumn="0" w:noHBand="0" w:noVBand="0"/>
                    </w:tblPr>
                    <w:tblGrid>
                      <w:gridCol w:w="3191"/>
                    </w:tblGrid>
                    <w:tr w:rsidR="00732D29">
                      <w:trPr>
                        <w:tblCellSpacing w:w="0" w:type="dxa"/>
                      </w:trPr>
                      <w:tc>
                        <w:tcPr>
                          <w:tcW w:w="0" w:type="auto"/>
                          <w:shd w:val="clear" w:color="auto" w:fill="auto"/>
                          <w:vAlign w:val="center"/>
                        </w:tcPr>
                        <w:p w:rsidR="00732D29" w:rsidRDefault="00732D29">
                          <w:pPr>
                            <w:spacing w:before="100" w:beforeAutospacing="1" w:after="100" w:afterAutospacing="1"/>
                            <w:jc w:val="center"/>
                          </w:pPr>
                          <w:r>
                            <w:rPr>
                              <w:rFonts w:ascii="Verdana" w:hAnsi="Verdana"/>
                              <w:sz w:val="18"/>
                              <w:szCs w:val="20"/>
                            </w:rPr>
                            <w:t>наблюдение (мониторинг)</w:t>
                          </w:r>
                        </w:p>
                      </w:tc>
                    </w:tr>
                  </w:tbl>
                  <w:p w:rsidR="00732D29" w:rsidRDefault="00732D29" w:rsidP="00732D29"/>
                </w:txbxContent>
              </v:textbox>
            </v:rect>
            <v:line id="_x0000_s1085" style="position:absolute" from="7351,16868" to="7353,19730" strokeweight="1pt">
              <v:stroke startarrowlength="long" endarrowlength="long"/>
            </v:line>
            <v:line id="_x0000_s1086" style="position:absolute" from="7351,16868" to="8697,16870">
              <v:stroke startarrowlength="long" endarrow="block" endarrowlength="long"/>
            </v:line>
            <v:line id="_x0000_s1087" style="position:absolute" from="7391,17498" to="11859,17500">
              <v:stroke startarrowlength="long" endarrow="block" endarrowlength="long"/>
            </v:line>
            <v:line id="_x0000_s1088" style="position:absolute" from="7391,18110" to="8736,18112">
              <v:stroke startarrowlength="long" endarrow="block" endarrowlength="long"/>
            </v:line>
            <v:line id="_x0000_s1089" style="position:absolute" from="7391,18622" to="11780,18624">
              <v:stroke startarrowlength="long" endarrow="block" endarrowlength="long"/>
            </v:line>
            <v:line id="_x0000_s1090" style="position:absolute" from="7391,19173" to="8815,19175">
              <v:stroke startarrowlength="long" endarrow="block" endarrowlength="long"/>
            </v:line>
            <v:line id="_x0000_s1091" style="position:absolute" from="7351,19717" to="11622,19718">
              <v:stroke startarrowlength="long" endarrow="block" endarrowlength="long"/>
            </v:line>
            <v:line id="_x0000_s1092" style="position:absolute" from="6521,18110" to="7195,18112">
              <v:stroke startarrowlength="long" endarrow="block" endarrowlength="long"/>
            </v:line>
            <v:line id="_x0000_s1093" style="position:absolute" from="39,449" to="41,18142" strokeweight="1pt">
              <v:stroke startarrowlength="long" endarrowlength="long"/>
            </v:line>
            <v:line id="_x0000_s1094" style="position:absolute" from="118,11732" to="1227,11733">
              <v:stroke startarrowlength="long" endarrow="block" endarrowlength="long"/>
            </v:line>
            <v:line id="_x0000_s1095" style="position:absolute" from="158,6281" to="1187,6282">
              <v:stroke startarrowlength="long" endarrow="block" endarrowlength="long"/>
            </v:line>
            <v:line id="_x0000_s1096" style="position:absolute" from="39,2123" to="1187,2125">
              <v:stroke startarrowlength="long" endarrow="block" endarrowlength="long"/>
            </v:line>
            <v:line id="_x0000_s1097" style="position:absolute" from="7272,1545" to="7274,2844" strokeweight="1pt">
              <v:stroke startarrowlength="long" endarrowlength="long"/>
            </v:line>
            <v:line id="_x0000_s1098" style="position:absolute" from="-1,15312" to="1187,15313">
              <v:stroke startarrowlength="long" endarrow="block" endarrowlength="long"/>
            </v:line>
            <v:line id="_x0000_s1099" style="position:absolute" from="-1,18140" to="1187,18142">
              <v:stroke startarrowlength="long" endarrow="block" endarrowlength="long"/>
            </v:line>
          </v:group>
        </w:pict>
      </w:r>
    </w:p>
    <w:p w:rsidR="00736FCF" w:rsidRPr="00736FCF" w:rsidRDefault="00736FCF" w:rsidP="00736FCF">
      <w:pPr>
        <w:rPr>
          <w:sz w:val="28"/>
          <w:szCs w:val="28"/>
        </w:rPr>
      </w:pPr>
    </w:p>
    <w:p w:rsidR="00736FCF" w:rsidRPr="00736FCF" w:rsidRDefault="00736FCF" w:rsidP="00736FCF">
      <w:pPr>
        <w:rPr>
          <w:sz w:val="28"/>
          <w:szCs w:val="28"/>
        </w:rPr>
      </w:pPr>
    </w:p>
    <w:p w:rsidR="00736FCF" w:rsidRPr="00736FCF" w:rsidRDefault="00736FCF" w:rsidP="00736FCF">
      <w:pPr>
        <w:rPr>
          <w:sz w:val="28"/>
          <w:szCs w:val="28"/>
        </w:rPr>
      </w:pPr>
    </w:p>
    <w:p w:rsidR="00736FCF" w:rsidRPr="00736FCF" w:rsidRDefault="00736FCF" w:rsidP="00736FCF">
      <w:pPr>
        <w:rPr>
          <w:sz w:val="28"/>
          <w:szCs w:val="28"/>
        </w:rPr>
      </w:pPr>
    </w:p>
    <w:p w:rsidR="00736FCF" w:rsidRPr="00736FCF" w:rsidRDefault="00736FCF" w:rsidP="00736FCF">
      <w:pPr>
        <w:rPr>
          <w:sz w:val="28"/>
          <w:szCs w:val="28"/>
        </w:rPr>
      </w:pPr>
    </w:p>
    <w:p w:rsidR="00736FCF" w:rsidRPr="00736FCF" w:rsidRDefault="00736FCF" w:rsidP="00736FCF">
      <w:pPr>
        <w:rPr>
          <w:sz w:val="28"/>
          <w:szCs w:val="28"/>
        </w:rPr>
      </w:pPr>
    </w:p>
    <w:p w:rsidR="00736FCF" w:rsidRPr="00736FCF" w:rsidRDefault="00736FCF" w:rsidP="00736FCF">
      <w:pPr>
        <w:rPr>
          <w:sz w:val="28"/>
          <w:szCs w:val="28"/>
        </w:rPr>
      </w:pPr>
    </w:p>
    <w:p w:rsidR="00736FCF" w:rsidRPr="00736FCF" w:rsidRDefault="00736FCF" w:rsidP="00736FCF">
      <w:pPr>
        <w:rPr>
          <w:sz w:val="28"/>
          <w:szCs w:val="28"/>
        </w:rPr>
      </w:pPr>
    </w:p>
    <w:p w:rsidR="00736FCF" w:rsidRPr="00736FCF" w:rsidRDefault="00736FCF" w:rsidP="00736FCF">
      <w:pPr>
        <w:rPr>
          <w:sz w:val="28"/>
          <w:szCs w:val="28"/>
        </w:rPr>
      </w:pPr>
    </w:p>
    <w:p w:rsidR="00736FCF" w:rsidRPr="00736FCF" w:rsidRDefault="00736FCF" w:rsidP="00736FCF">
      <w:pPr>
        <w:rPr>
          <w:sz w:val="28"/>
          <w:szCs w:val="28"/>
        </w:rPr>
      </w:pPr>
    </w:p>
    <w:p w:rsidR="00736FCF" w:rsidRPr="00736FCF" w:rsidRDefault="00736FCF" w:rsidP="00736FCF">
      <w:pPr>
        <w:rPr>
          <w:sz w:val="28"/>
          <w:szCs w:val="28"/>
        </w:rPr>
      </w:pPr>
    </w:p>
    <w:p w:rsidR="00736FCF" w:rsidRPr="00736FCF" w:rsidRDefault="00736FCF" w:rsidP="00736FCF">
      <w:pPr>
        <w:rPr>
          <w:sz w:val="28"/>
          <w:szCs w:val="28"/>
        </w:rPr>
      </w:pPr>
    </w:p>
    <w:p w:rsidR="00736FCF" w:rsidRPr="00736FCF" w:rsidRDefault="00736FCF" w:rsidP="00736FCF">
      <w:pPr>
        <w:rPr>
          <w:sz w:val="28"/>
          <w:szCs w:val="28"/>
        </w:rPr>
      </w:pPr>
    </w:p>
    <w:p w:rsidR="00736FCF" w:rsidRPr="00736FCF" w:rsidRDefault="00736FCF" w:rsidP="00736FCF">
      <w:pPr>
        <w:rPr>
          <w:sz w:val="28"/>
          <w:szCs w:val="28"/>
        </w:rPr>
      </w:pPr>
    </w:p>
    <w:p w:rsidR="00736FCF" w:rsidRPr="00736FCF" w:rsidRDefault="00736FCF" w:rsidP="00736FCF">
      <w:pPr>
        <w:rPr>
          <w:sz w:val="28"/>
          <w:szCs w:val="28"/>
        </w:rPr>
      </w:pPr>
    </w:p>
    <w:p w:rsidR="00736FCF" w:rsidRPr="00736FCF" w:rsidRDefault="00736FCF" w:rsidP="00736FCF">
      <w:pPr>
        <w:rPr>
          <w:sz w:val="28"/>
          <w:szCs w:val="28"/>
        </w:rPr>
      </w:pPr>
    </w:p>
    <w:p w:rsidR="00736FCF" w:rsidRPr="00736FCF" w:rsidRDefault="00736FCF" w:rsidP="00736FCF">
      <w:pPr>
        <w:rPr>
          <w:sz w:val="28"/>
          <w:szCs w:val="28"/>
        </w:rPr>
      </w:pPr>
    </w:p>
    <w:p w:rsidR="00736FCF" w:rsidRPr="00736FCF" w:rsidRDefault="00736FCF" w:rsidP="00736FCF">
      <w:pPr>
        <w:rPr>
          <w:sz w:val="28"/>
          <w:szCs w:val="28"/>
        </w:rPr>
      </w:pPr>
    </w:p>
    <w:p w:rsidR="00736FCF" w:rsidRPr="00736FCF" w:rsidRDefault="00736FCF" w:rsidP="00736FCF">
      <w:pPr>
        <w:rPr>
          <w:sz w:val="28"/>
          <w:szCs w:val="28"/>
        </w:rPr>
      </w:pPr>
    </w:p>
    <w:p w:rsidR="00736FCF" w:rsidRPr="00736FCF" w:rsidRDefault="00736FCF" w:rsidP="00736FCF">
      <w:pPr>
        <w:rPr>
          <w:sz w:val="28"/>
          <w:szCs w:val="28"/>
        </w:rPr>
      </w:pPr>
    </w:p>
    <w:p w:rsidR="00736FCF" w:rsidRPr="00736FCF" w:rsidRDefault="00736FCF" w:rsidP="00736FCF">
      <w:pPr>
        <w:rPr>
          <w:sz w:val="28"/>
          <w:szCs w:val="28"/>
        </w:rPr>
      </w:pPr>
    </w:p>
    <w:p w:rsidR="00736FCF" w:rsidRPr="00736FCF" w:rsidRDefault="00736FCF" w:rsidP="00736FCF">
      <w:pPr>
        <w:rPr>
          <w:sz w:val="28"/>
          <w:szCs w:val="28"/>
        </w:rPr>
      </w:pPr>
    </w:p>
    <w:p w:rsidR="00736FCF" w:rsidRPr="00736FCF" w:rsidRDefault="00736FCF" w:rsidP="00736FCF">
      <w:pPr>
        <w:rPr>
          <w:sz w:val="28"/>
          <w:szCs w:val="28"/>
        </w:rPr>
      </w:pPr>
    </w:p>
    <w:p w:rsidR="00736FCF" w:rsidRPr="00736FCF" w:rsidRDefault="00736FCF" w:rsidP="00736FCF">
      <w:pPr>
        <w:rPr>
          <w:sz w:val="28"/>
          <w:szCs w:val="28"/>
        </w:rPr>
      </w:pPr>
    </w:p>
    <w:p w:rsidR="00736FCF" w:rsidRPr="00736FCF" w:rsidRDefault="00736FCF" w:rsidP="00736FCF">
      <w:pPr>
        <w:rPr>
          <w:sz w:val="28"/>
          <w:szCs w:val="28"/>
        </w:rPr>
      </w:pPr>
    </w:p>
    <w:p w:rsidR="00736FCF" w:rsidRPr="00736FCF" w:rsidRDefault="00736FCF" w:rsidP="00736FCF">
      <w:pPr>
        <w:rPr>
          <w:sz w:val="28"/>
          <w:szCs w:val="28"/>
        </w:rPr>
      </w:pPr>
    </w:p>
    <w:p w:rsidR="00736FCF" w:rsidRPr="00736FCF" w:rsidRDefault="00736FCF" w:rsidP="00736FCF">
      <w:pPr>
        <w:rPr>
          <w:sz w:val="28"/>
          <w:szCs w:val="28"/>
        </w:rPr>
      </w:pPr>
    </w:p>
    <w:p w:rsidR="00736FCF" w:rsidRPr="00736FCF" w:rsidRDefault="00736FCF" w:rsidP="00736FCF">
      <w:pPr>
        <w:rPr>
          <w:sz w:val="28"/>
          <w:szCs w:val="28"/>
        </w:rPr>
      </w:pPr>
    </w:p>
    <w:p w:rsidR="00732D29" w:rsidRDefault="00732D29" w:rsidP="00736FCF">
      <w:pPr>
        <w:tabs>
          <w:tab w:val="left" w:pos="5700"/>
        </w:tabs>
        <w:rPr>
          <w:sz w:val="28"/>
          <w:szCs w:val="28"/>
        </w:rPr>
      </w:pPr>
    </w:p>
    <w:p w:rsidR="00F1733E" w:rsidRDefault="00F1733E" w:rsidP="00736FCF">
      <w:pPr>
        <w:tabs>
          <w:tab w:val="left" w:pos="5700"/>
        </w:tabs>
        <w:rPr>
          <w:sz w:val="28"/>
          <w:szCs w:val="28"/>
        </w:rPr>
      </w:pPr>
    </w:p>
    <w:p w:rsidR="00F1733E" w:rsidRDefault="00F1733E" w:rsidP="00736FCF">
      <w:pPr>
        <w:tabs>
          <w:tab w:val="left" w:pos="5700"/>
        </w:tabs>
        <w:rPr>
          <w:sz w:val="28"/>
          <w:szCs w:val="28"/>
        </w:rPr>
      </w:pPr>
    </w:p>
    <w:p w:rsidR="00F1733E" w:rsidRDefault="00F1733E" w:rsidP="00736FCF">
      <w:pPr>
        <w:tabs>
          <w:tab w:val="left" w:pos="5700"/>
        </w:tabs>
        <w:rPr>
          <w:sz w:val="28"/>
          <w:szCs w:val="28"/>
        </w:rPr>
      </w:pPr>
    </w:p>
    <w:p w:rsidR="00F1733E" w:rsidRDefault="00F1733E" w:rsidP="00736FCF">
      <w:pPr>
        <w:tabs>
          <w:tab w:val="left" w:pos="5700"/>
        </w:tabs>
        <w:rPr>
          <w:sz w:val="28"/>
          <w:szCs w:val="28"/>
        </w:rPr>
      </w:pPr>
    </w:p>
    <w:p w:rsidR="00F1733E" w:rsidRDefault="00F1733E" w:rsidP="00736FCF">
      <w:pPr>
        <w:tabs>
          <w:tab w:val="left" w:pos="5700"/>
        </w:tabs>
        <w:rPr>
          <w:sz w:val="28"/>
          <w:szCs w:val="28"/>
        </w:rPr>
      </w:pPr>
    </w:p>
    <w:p w:rsidR="00F1733E" w:rsidRDefault="00F1733E" w:rsidP="00736FCF">
      <w:pPr>
        <w:tabs>
          <w:tab w:val="left" w:pos="5700"/>
        </w:tabs>
        <w:rPr>
          <w:sz w:val="28"/>
          <w:szCs w:val="28"/>
        </w:rPr>
      </w:pPr>
    </w:p>
    <w:p w:rsidR="00F1733E" w:rsidRDefault="00F1733E" w:rsidP="00736FCF">
      <w:pPr>
        <w:tabs>
          <w:tab w:val="left" w:pos="5700"/>
        </w:tabs>
        <w:rPr>
          <w:sz w:val="28"/>
          <w:szCs w:val="28"/>
        </w:rPr>
      </w:pPr>
    </w:p>
    <w:p w:rsidR="00F1733E" w:rsidRDefault="00F1733E" w:rsidP="00736FCF">
      <w:pPr>
        <w:tabs>
          <w:tab w:val="left" w:pos="5700"/>
        </w:tabs>
        <w:rPr>
          <w:sz w:val="28"/>
          <w:szCs w:val="28"/>
        </w:rPr>
      </w:pPr>
    </w:p>
    <w:p w:rsidR="00F1733E" w:rsidRDefault="00F1733E" w:rsidP="00736FCF">
      <w:pPr>
        <w:tabs>
          <w:tab w:val="left" w:pos="5700"/>
        </w:tabs>
        <w:rPr>
          <w:sz w:val="28"/>
          <w:szCs w:val="28"/>
        </w:rPr>
      </w:pPr>
    </w:p>
    <w:p w:rsidR="00F1733E" w:rsidRDefault="00F1733E" w:rsidP="00736FCF">
      <w:pPr>
        <w:tabs>
          <w:tab w:val="left" w:pos="5700"/>
        </w:tabs>
        <w:rPr>
          <w:sz w:val="28"/>
          <w:szCs w:val="28"/>
        </w:rPr>
      </w:pPr>
    </w:p>
    <w:p w:rsidR="00F1733E" w:rsidRDefault="00F1733E" w:rsidP="00736FCF">
      <w:pPr>
        <w:tabs>
          <w:tab w:val="left" w:pos="5700"/>
        </w:tabs>
        <w:rPr>
          <w:sz w:val="28"/>
          <w:szCs w:val="28"/>
        </w:rPr>
      </w:pPr>
    </w:p>
    <w:p w:rsidR="00736FCF" w:rsidRDefault="00736FCF" w:rsidP="00736FCF">
      <w:pPr>
        <w:tabs>
          <w:tab w:val="left" w:pos="5700"/>
        </w:tabs>
        <w:jc w:val="right"/>
        <w:rPr>
          <w:sz w:val="28"/>
          <w:szCs w:val="28"/>
        </w:rPr>
      </w:pPr>
      <w:r>
        <w:rPr>
          <w:sz w:val="28"/>
          <w:szCs w:val="28"/>
        </w:rPr>
        <w:lastRenderedPageBreak/>
        <w:t>Приложение Б</w:t>
      </w:r>
    </w:p>
    <w:p w:rsidR="00C5667C" w:rsidRDefault="00C5667C" w:rsidP="00736FCF">
      <w:pPr>
        <w:tabs>
          <w:tab w:val="left" w:pos="5700"/>
        </w:tabs>
        <w:jc w:val="right"/>
        <w:rPr>
          <w:sz w:val="28"/>
          <w:szCs w:val="28"/>
        </w:rPr>
      </w:pPr>
    </w:p>
    <w:p w:rsidR="00C5667C" w:rsidRDefault="00715387" w:rsidP="00C5667C">
      <w:pPr>
        <w:tabs>
          <w:tab w:val="left" w:pos="5700"/>
        </w:tabs>
        <w:rPr>
          <w:sz w:val="28"/>
          <w:szCs w:val="28"/>
        </w:rPr>
      </w:pPr>
      <w:r>
        <w:rPr>
          <w:sz w:val="28"/>
          <w:szCs w:val="28"/>
        </w:rPr>
        <w:pict>
          <v:shape id="_x0000_i1037" type="#_x0000_t75" alt="" style="width:459pt;height:309.75pt">
            <v:imagedata r:id="rId8" o:title=""/>
          </v:shape>
        </w:pict>
      </w:r>
    </w:p>
    <w:p w:rsidR="00C5667C" w:rsidRPr="00736FCF" w:rsidRDefault="00C5667C" w:rsidP="00736FCF">
      <w:pPr>
        <w:tabs>
          <w:tab w:val="left" w:pos="5700"/>
        </w:tabs>
        <w:jc w:val="right"/>
        <w:rPr>
          <w:sz w:val="28"/>
          <w:szCs w:val="28"/>
        </w:rPr>
      </w:pPr>
    </w:p>
    <w:p w:rsidR="00C5667C" w:rsidRPr="00C5667C" w:rsidRDefault="00C5667C" w:rsidP="00C5667C">
      <w:pPr>
        <w:rPr>
          <w:sz w:val="28"/>
          <w:szCs w:val="28"/>
        </w:rPr>
      </w:pPr>
    </w:p>
    <w:p w:rsidR="00C5667C" w:rsidRPr="00C5667C" w:rsidRDefault="00C5667C" w:rsidP="00C5667C">
      <w:pPr>
        <w:rPr>
          <w:sz w:val="28"/>
          <w:szCs w:val="28"/>
        </w:rPr>
      </w:pPr>
    </w:p>
    <w:p w:rsidR="00C5667C" w:rsidRPr="00C5667C" w:rsidRDefault="00C5667C" w:rsidP="00C5667C">
      <w:pPr>
        <w:rPr>
          <w:sz w:val="28"/>
          <w:szCs w:val="28"/>
        </w:rPr>
      </w:pPr>
    </w:p>
    <w:p w:rsidR="00C5667C" w:rsidRPr="00C5667C" w:rsidRDefault="00C5667C" w:rsidP="00C5667C">
      <w:pPr>
        <w:rPr>
          <w:sz w:val="28"/>
          <w:szCs w:val="28"/>
        </w:rPr>
      </w:pPr>
    </w:p>
    <w:p w:rsidR="00C5667C" w:rsidRPr="00C5667C" w:rsidRDefault="00C5667C" w:rsidP="00C5667C">
      <w:pPr>
        <w:rPr>
          <w:sz w:val="28"/>
          <w:szCs w:val="28"/>
        </w:rPr>
      </w:pPr>
    </w:p>
    <w:p w:rsidR="00C5667C" w:rsidRPr="00C5667C" w:rsidRDefault="00C5667C" w:rsidP="00C5667C">
      <w:pPr>
        <w:rPr>
          <w:sz w:val="28"/>
          <w:szCs w:val="28"/>
        </w:rPr>
      </w:pPr>
    </w:p>
    <w:p w:rsidR="00C5667C" w:rsidRPr="00C5667C" w:rsidRDefault="00C5667C" w:rsidP="00C5667C">
      <w:pPr>
        <w:rPr>
          <w:sz w:val="28"/>
          <w:szCs w:val="28"/>
        </w:rPr>
      </w:pPr>
    </w:p>
    <w:p w:rsidR="00C5667C" w:rsidRPr="00C5667C" w:rsidRDefault="00C5667C" w:rsidP="00C5667C">
      <w:pPr>
        <w:rPr>
          <w:sz w:val="28"/>
          <w:szCs w:val="28"/>
        </w:rPr>
      </w:pPr>
    </w:p>
    <w:p w:rsidR="00C5667C" w:rsidRPr="00C5667C" w:rsidRDefault="00C5667C" w:rsidP="00C5667C">
      <w:pPr>
        <w:rPr>
          <w:sz w:val="28"/>
          <w:szCs w:val="28"/>
        </w:rPr>
      </w:pPr>
    </w:p>
    <w:p w:rsidR="00C5667C" w:rsidRPr="00C5667C" w:rsidRDefault="00C5667C" w:rsidP="00C5667C">
      <w:pPr>
        <w:rPr>
          <w:sz w:val="28"/>
          <w:szCs w:val="28"/>
        </w:rPr>
      </w:pPr>
    </w:p>
    <w:p w:rsidR="00C5667C" w:rsidRDefault="00C5667C" w:rsidP="00C5667C">
      <w:pPr>
        <w:rPr>
          <w:sz w:val="28"/>
          <w:szCs w:val="28"/>
        </w:rPr>
      </w:pPr>
    </w:p>
    <w:p w:rsidR="00F1733E" w:rsidRDefault="00F1733E" w:rsidP="00C5667C">
      <w:pPr>
        <w:rPr>
          <w:sz w:val="28"/>
          <w:szCs w:val="28"/>
        </w:rPr>
      </w:pPr>
    </w:p>
    <w:p w:rsidR="00F1733E" w:rsidRDefault="00F1733E" w:rsidP="00C5667C">
      <w:pPr>
        <w:rPr>
          <w:sz w:val="28"/>
          <w:szCs w:val="28"/>
        </w:rPr>
      </w:pPr>
    </w:p>
    <w:p w:rsidR="00F1733E" w:rsidRDefault="00F1733E" w:rsidP="00C5667C">
      <w:pPr>
        <w:rPr>
          <w:sz w:val="28"/>
          <w:szCs w:val="28"/>
        </w:rPr>
      </w:pPr>
    </w:p>
    <w:p w:rsidR="00F1733E" w:rsidRDefault="00F1733E" w:rsidP="00C5667C">
      <w:pPr>
        <w:rPr>
          <w:sz w:val="28"/>
          <w:szCs w:val="28"/>
        </w:rPr>
      </w:pPr>
    </w:p>
    <w:p w:rsidR="00F1733E" w:rsidRDefault="00F1733E" w:rsidP="00C5667C">
      <w:pPr>
        <w:rPr>
          <w:sz w:val="28"/>
          <w:szCs w:val="28"/>
        </w:rPr>
      </w:pPr>
    </w:p>
    <w:p w:rsidR="00F1733E" w:rsidRDefault="00F1733E" w:rsidP="00C5667C">
      <w:pPr>
        <w:rPr>
          <w:sz w:val="28"/>
          <w:szCs w:val="28"/>
        </w:rPr>
      </w:pPr>
    </w:p>
    <w:p w:rsidR="00F1733E" w:rsidRDefault="00F1733E" w:rsidP="00C5667C">
      <w:pPr>
        <w:rPr>
          <w:sz w:val="28"/>
          <w:szCs w:val="28"/>
        </w:rPr>
      </w:pPr>
    </w:p>
    <w:p w:rsidR="00F1733E" w:rsidRDefault="00F1733E" w:rsidP="00C5667C">
      <w:pPr>
        <w:rPr>
          <w:sz w:val="28"/>
          <w:szCs w:val="28"/>
        </w:rPr>
      </w:pPr>
    </w:p>
    <w:p w:rsidR="00F1733E" w:rsidRDefault="00F1733E" w:rsidP="00C5667C">
      <w:pPr>
        <w:rPr>
          <w:sz w:val="28"/>
          <w:szCs w:val="28"/>
        </w:rPr>
      </w:pPr>
    </w:p>
    <w:p w:rsidR="00F1733E" w:rsidRDefault="00F1733E" w:rsidP="00C5667C">
      <w:pPr>
        <w:rPr>
          <w:sz w:val="28"/>
          <w:szCs w:val="28"/>
        </w:rPr>
      </w:pPr>
    </w:p>
    <w:p w:rsidR="00F1733E" w:rsidRPr="00C5667C" w:rsidRDefault="00F1733E" w:rsidP="00C5667C">
      <w:pPr>
        <w:rPr>
          <w:sz w:val="28"/>
          <w:szCs w:val="28"/>
        </w:rPr>
      </w:pPr>
    </w:p>
    <w:p w:rsidR="00C5667C" w:rsidRDefault="00C5667C" w:rsidP="00C5667C">
      <w:pPr>
        <w:jc w:val="center"/>
        <w:rPr>
          <w:sz w:val="28"/>
          <w:szCs w:val="28"/>
        </w:rPr>
      </w:pPr>
    </w:p>
    <w:p w:rsidR="00C5667C" w:rsidRDefault="00C5667C" w:rsidP="00C5667C">
      <w:pPr>
        <w:jc w:val="right"/>
        <w:rPr>
          <w:sz w:val="28"/>
          <w:szCs w:val="28"/>
        </w:rPr>
      </w:pPr>
      <w:r>
        <w:rPr>
          <w:sz w:val="28"/>
          <w:szCs w:val="28"/>
        </w:rPr>
        <w:t>Приложение В</w:t>
      </w:r>
    </w:p>
    <w:p w:rsidR="00C5667C" w:rsidRDefault="00C5667C" w:rsidP="00C5667C">
      <w:pPr>
        <w:jc w:val="right"/>
        <w:rPr>
          <w:sz w:val="28"/>
          <w:szCs w:val="28"/>
        </w:rPr>
      </w:pPr>
    </w:p>
    <w:p w:rsidR="00C5667C" w:rsidRPr="00C5667C" w:rsidRDefault="00C5667C" w:rsidP="00C5667C">
      <w:pPr>
        <w:jc w:val="center"/>
        <w:rPr>
          <w:sz w:val="28"/>
          <w:szCs w:val="28"/>
        </w:rPr>
      </w:pPr>
      <w:r w:rsidRPr="00C5667C">
        <w:rPr>
          <w:sz w:val="28"/>
          <w:szCs w:val="28"/>
        </w:rPr>
        <w:t xml:space="preserve">  П А С П О Р Т </w:t>
      </w:r>
    </w:p>
    <w:p w:rsidR="00C5667C" w:rsidRPr="00C5667C" w:rsidRDefault="00C5667C" w:rsidP="00C5667C">
      <w:pPr>
        <w:jc w:val="center"/>
        <w:rPr>
          <w:sz w:val="28"/>
          <w:szCs w:val="28"/>
        </w:rPr>
      </w:pPr>
      <w:r w:rsidRPr="00C5667C">
        <w:rPr>
          <w:sz w:val="28"/>
          <w:szCs w:val="28"/>
        </w:rPr>
        <w:t>программы 123006000139</w:t>
      </w:r>
    </w:p>
    <w:p w:rsidR="00C5667C" w:rsidRPr="00C5667C" w:rsidRDefault="00C5667C" w:rsidP="00C5667C">
      <w:pPr>
        <w:jc w:val="center"/>
        <w:rPr>
          <w:sz w:val="28"/>
          <w:szCs w:val="28"/>
          <w:u w:val="single"/>
        </w:rPr>
      </w:pPr>
      <w:r w:rsidRPr="00C5667C">
        <w:rPr>
          <w:sz w:val="28"/>
          <w:szCs w:val="28"/>
          <w:u w:val="single"/>
        </w:rPr>
        <w:t>Поддержка культурно-досуговой работы на местном уровне</w:t>
      </w:r>
    </w:p>
    <w:p w:rsidR="00C5667C" w:rsidRPr="00C5667C" w:rsidRDefault="00C5667C" w:rsidP="00C5667C">
      <w:pPr>
        <w:jc w:val="center"/>
        <w:rPr>
          <w:sz w:val="28"/>
          <w:szCs w:val="28"/>
        </w:rPr>
      </w:pPr>
      <w:r w:rsidRPr="00C5667C">
        <w:rPr>
          <w:sz w:val="28"/>
          <w:szCs w:val="28"/>
        </w:rPr>
        <w:t xml:space="preserve">наименование  бюджетной программы </w:t>
      </w:r>
    </w:p>
    <w:p w:rsidR="00C5667C" w:rsidRPr="00C5667C" w:rsidRDefault="00C5667C" w:rsidP="00C5667C">
      <w:pPr>
        <w:jc w:val="center"/>
        <w:rPr>
          <w:sz w:val="28"/>
          <w:szCs w:val="28"/>
          <w:u w:val="single"/>
        </w:rPr>
      </w:pPr>
      <w:r w:rsidRPr="00C5667C">
        <w:rPr>
          <w:sz w:val="28"/>
          <w:szCs w:val="28"/>
          <w:u w:val="single"/>
        </w:rPr>
        <w:t>на 2006 год</w:t>
      </w:r>
    </w:p>
    <w:p w:rsidR="00C5667C" w:rsidRPr="00C5667C" w:rsidRDefault="00C5667C" w:rsidP="00C5667C">
      <w:pPr>
        <w:numPr>
          <w:ilvl w:val="0"/>
          <w:numId w:val="3"/>
        </w:numPr>
        <w:jc w:val="both"/>
        <w:rPr>
          <w:sz w:val="28"/>
          <w:szCs w:val="28"/>
        </w:rPr>
      </w:pPr>
      <w:r w:rsidRPr="00C5667C">
        <w:rPr>
          <w:sz w:val="28"/>
          <w:szCs w:val="28"/>
        </w:rPr>
        <w:t>Стоимость  тен</w:t>
      </w:r>
      <w:r>
        <w:rPr>
          <w:sz w:val="28"/>
          <w:szCs w:val="28"/>
        </w:rPr>
        <w:t>ге: 100000 (Сто тысяч тенге).</w:t>
      </w:r>
    </w:p>
    <w:p w:rsidR="00C5667C" w:rsidRPr="00C5667C" w:rsidRDefault="00C5667C" w:rsidP="00C5667C">
      <w:pPr>
        <w:ind w:firstLine="360"/>
        <w:jc w:val="both"/>
        <w:rPr>
          <w:sz w:val="28"/>
          <w:szCs w:val="28"/>
        </w:rPr>
      </w:pPr>
      <w:r>
        <w:rPr>
          <w:sz w:val="28"/>
          <w:szCs w:val="28"/>
        </w:rPr>
        <w:t xml:space="preserve">2. </w:t>
      </w:r>
      <w:r w:rsidRPr="00C5667C">
        <w:rPr>
          <w:sz w:val="28"/>
          <w:szCs w:val="28"/>
        </w:rPr>
        <w:t>Нормативно – правовая основа бюджетной программы:</w:t>
      </w:r>
    </w:p>
    <w:p w:rsidR="00C5667C" w:rsidRPr="00C5667C" w:rsidRDefault="00C5667C" w:rsidP="00C5667C">
      <w:pPr>
        <w:ind w:firstLine="708"/>
        <w:jc w:val="both"/>
        <w:rPr>
          <w:sz w:val="28"/>
          <w:szCs w:val="28"/>
        </w:rPr>
      </w:pPr>
      <w:r w:rsidRPr="00C5667C">
        <w:rPr>
          <w:sz w:val="28"/>
          <w:szCs w:val="28"/>
        </w:rPr>
        <w:t xml:space="preserve">Бюджетный кодекс Республики Казахстан  № 548 – </w:t>
      </w:r>
      <w:r w:rsidRPr="00C5667C">
        <w:rPr>
          <w:sz w:val="28"/>
          <w:szCs w:val="28"/>
          <w:lang w:val="en-US"/>
        </w:rPr>
        <w:t>II</w:t>
      </w:r>
      <w:r w:rsidRPr="00C5667C">
        <w:rPr>
          <w:sz w:val="28"/>
          <w:szCs w:val="28"/>
        </w:rPr>
        <w:t xml:space="preserve"> от 24.04.2004 года,</w:t>
      </w:r>
    </w:p>
    <w:p w:rsidR="00C5667C" w:rsidRPr="00C5667C" w:rsidRDefault="00C5667C" w:rsidP="00C5667C">
      <w:pPr>
        <w:jc w:val="both"/>
        <w:rPr>
          <w:sz w:val="28"/>
          <w:szCs w:val="28"/>
        </w:rPr>
      </w:pPr>
      <w:r w:rsidRPr="00C5667C">
        <w:rPr>
          <w:sz w:val="28"/>
          <w:szCs w:val="28"/>
        </w:rPr>
        <w:t xml:space="preserve">   </w:t>
      </w:r>
      <w:r w:rsidRPr="00C5667C">
        <w:rPr>
          <w:sz w:val="28"/>
          <w:szCs w:val="28"/>
        </w:rPr>
        <w:tab/>
        <w:t xml:space="preserve">Закон Республики Казахстан от 23.01.2001г. №148 – </w:t>
      </w:r>
      <w:r w:rsidRPr="00C5667C">
        <w:rPr>
          <w:sz w:val="28"/>
          <w:szCs w:val="28"/>
          <w:lang w:val="en-US"/>
        </w:rPr>
        <w:t>II</w:t>
      </w:r>
      <w:r>
        <w:rPr>
          <w:sz w:val="28"/>
          <w:szCs w:val="28"/>
        </w:rPr>
        <w:t xml:space="preserve"> </w:t>
      </w:r>
      <w:r w:rsidRPr="00C5667C">
        <w:rPr>
          <w:sz w:val="28"/>
          <w:szCs w:val="28"/>
        </w:rPr>
        <w:t>«О местном го</w:t>
      </w:r>
      <w:r>
        <w:rPr>
          <w:sz w:val="28"/>
          <w:szCs w:val="28"/>
        </w:rPr>
        <w:t xml:space="preserve">сударственном управлении в </w:t>
      </w:r>
      <w:r w:rsidRPr="00C5667C">
        <w:rPr>
          <w:sz w:val="28"/>
          <w:szCs w:val="28"/>
        </w:rPr>
        <w:t>Ре</w:t>
      </w:r>
      <w:r>
        <w:rPr>
          <w:sz w:val="28"/>
          <w:szCs w:val="28"/>
        </w:rPr>
        <w:t xml:space="preserve">спублике Казахстан» ст. 35, , </w:t>
      </w:r>
      <w:r w:rsidRPr="00C5667C">
        <w:rPr>
          <w:sz w:val="28"/>
          <w:szCs w:val="28"/>
          <w:lang w:val="en-US"/>
        </w:rPr>
        <w:t>c</w:t>
      </w:r>
      <w:r w:rsidRPr="00C5667C">
        <w:rPr>
          <w:sz w:val="28"/>
          <w:szCs w:val="28"/>
        </w:rPr>
        <w:t xml:space="preserve"> изменениями и дополнениями от 11.05.2004 г. </w:t>
      </w:r>
    </w:p>
    <w:p w:rsidR="00C5667C" w:rsidRPr="00C5667C" w:rsidRDefault="00C5667C" w:rsidP="00C5667C">
      <w:pPr>
        <w:jc w:val="both"/>
        <w:rPr>
          <w:sz w:val="28"/>
          <w:szCs w:val="28"/>
        </w:rPr>
      </w:pPr>
      <w:r>
        <w:rPr>
          <w:sz w:val="28"/>
          <w:szCs w:val="28"/>
        </w:rPr>
        <w:tab/>
      </w:r>
      <w:r w:rsidRPr="00C5667C">
        <w:rPr>
          <w:sz w:val="28"/>
          <w:szCs w:val="28"/>
        </w:rPr>
        <w:t>Закон Респу</w:t>
      </w:r>
      <w:r>
        <w:rPr>
          <w:sz w:val="28"/>
          <w:szCs w:val="28"/>
        </w:rPr>
        <w:t>блики Казахстан от 19.06.1995г.</w:t>
      </w:r>
      <w:r w:rsidRPr="00C5667C">
        <w:rPr>
          <w:sz w:val="28"/>
          <w:szCs w:val="28"/>
        </w:rPr>
        <w:t xml:space="preserve"> «О государственном предприятии» (с последними изменениями и дополнениями, внесенными Законом РК от 21.05.2002г № 323 – </w:t>
      </w:r>
      <w:r w:rsidRPr="00C5667C">
        <w:rPr>
          <w:sz w:val="28"/>
          <w:szCs w:val="28"/>
          <w:lang w:val="en-US"/>
        </w:rPr>
        <w:t>II</w:t>
      </w:r>
      <w:r w:rsidRPr="00C5667C">
        <w:rPr>
          <w:sz w:val="28"/>
          <w:szCs w:val="28"/>
        </w:rPr>
        <w:t xml:space="preserve">) </w:t>
      </w:r>
    </w:p>
    <w:p w:rsidR="00C5667C" w:rsidRPr="00C5667C" w:rsidRDefault="00C5667C" w:rsidP="00C5667C">
      <w:pPr>
        <w:ind w:firstLine="708"/>
        <w:jc w:val="both"/>
        <w:rPr>
          <w:sz w:val="28"/>
          <w:szCs w:val="28"/>
        </w:rPr>
      </w:pPr>
      <w:r w:rsidRPr="00C5667C">
        <w:rPr>
          <w:sz w:val="28"/>
          <w:szCs w:val="28"/>
        </w:rPr>
        <w:t>Постановление Правительства Республики Казахстан №832 от 25.07.2002 г. «Об утверждении Правил финансовых процедур по исполнению бюджета и ведению форм отчетности (периодической и годовой) для государственных учреждений, содержащихся за счет государственного бюджета».</w:t>
      </w:r>
    </w:p>
    <w:p w:rsidR="00C5667C" w:rsidRPr="00C5667C" w:rsidRDefault="00C5667C" w:rsidP="00C5667C">
      <w:pPr>
        <w:ind w:firstLine="708"/>
        <w:jc w:val="both"/>
        <w:rPr>
          <w:sz w:val="28"/>
          <w:szCs w:val="28"/>
          <w:lang w:val="kk-KZ"/>
        </w:rPr>
      </w:pPr>
      <w:r w:rsidRPr="00C5667C">
        <w:rPr>
          <w:sz w:val="28"/>
          <w:szCs w:val="28"/>
        </w:rPr>
        <w:t xml:space="preserve">Решением очередной  </w:t>
      </w:r>
      <w:r w:rsidRPr="00C5667C">
        <w:rPr>
          <w:sz w:val="28"/>
          <w:szCs w:val="28"/>
          <w:lang w:val="en-US"/>
        </w:rPr>
        <w:t>XXVI</w:t>
      </w:r>
      <w:r w:rsidRPr="00C5667C">
        <w:rPr>
          <w:sz w:val="28"/>
          <w:szCs w:val="28"/>
        </w:rPr>
        <w:t xml:space="preserve"> сессии </w:t>
      </w:r>
      <w:r w:rsidRPr="00C5667C">
        <w:rPr>
          <w:sz w:val="28"/>
          <w:szCs w:val="28"/>
          <w:lang w:val="en-US"/>
        </w:rPr>
        <w:t>III</w:t>
      </w:r>
      <w:r w:rsidRPr="00C5667C">
        <w:rPr>
          <w:sz w:val="28"/>
          <w:szCs w:val="28"/>
        </w:rPr>
        <w:t xml:space="preserve"> созыва Карагандинского городского маслихата от 15 декабря 2005 года «О бюджете города Караганды на 2006 год» № 8,Постановление правительства Республики Казахстан от 02 августа 2006года №728 «О внесении изменения в Постановление Правительства Республики Казахстан от 24 декабря 2004 года №1362».</w:t>
      </w:r>
    </w:p>
    <w:p w:rsidR="00C5667C" w:rsidRPr="00C5667C" w:rsidRDefault="00C5667C" w:rsidP="00C5667C">
      <w:pPr>
        <w:jc w:val="both"/>
        <w:rPr>
          <w:sz w:val="28"/>
          <w:szCs w:val="28"/>
        </w:rPr>
      </w:pPr>
      <w:r w:rsidRPr="00C5667C">
        <w:rPr>
          <w:sz w:val="28"/>
          <w:szCs w:val="28"/>
          <w:lang w:val="kk-KZ"/>
        </w:rPr>
        <w:t xml:space="preserve"> </w:t>
      </w:r>
      <w:r w:rsidRPr="00C5667C">
        <w:rPr>
          <w:sz w:val="28"/>
          <w:szCs w:val="28"/>
        </w:rPr>
        <w:t>3. Источники финансирования бюджетной программы:  городской бюджет</w:t>
      </w:r>
    </w:p>
    <w:p w:rsidR="00C5667C" w:rsidRPr="00C5667C" w:rsidRDefault="00C5667C" w:rsidP="00C5667C">
      <w:pPr>
        <w:jc w:val="both"/>
        <w:rPr>
          <w:sz w:val="28"/>
          <w:szCs w:val="28"/>
        </w:rPr>
      </w:pPr>
      <w:r w:rsidRPr="00C5667C">
        <w:rPr>
          <w:sz w:val="28"/>
          <w:szCs w:val="28"/>
        </w:rPr>
        <w:t>4.  Цель бюджетной программы: обеспечение учреждений культуры оргтехникой</w:t>
      </w:r>
    </w:p>
    <w:p w:rsidR="00C5667C" w:rsidRPr="00C5667C" w:rsidRDefault="00C5667C" w:rsidP="00C5667C">
      <w:pPr>
        <w:jc w:val="both"/>
        <w:rPr>
          <w:sz w:val="28"/>
          <w:szCs w:val="28"/>
        </w:rPr>
      </w:pPr>
      <w:r w:rsidRPr="00C5667C">
        <w:rPr>
          <w:sz w:val="28"/>
          <w:szCs w:val="28"/>
        </w:rPr>
        <w:t xml:space="preserve"> 5.  Задачи бюджетной программы:</w:t>
      </w:r>
    </w:p>
    <w:p w:rsidR="00C5667C" w:rsidRPr="00C5667C" w:rsidRDefault="00C5667C" w:rsidP="00C5667C">
      <w:pPr>
        <w:jc w:val="both"/>
        <w:rPr>
          <w:sz w:val="28"/>
          <w:szCs w:val="28"/>
        </w:rPr>
      </w:pPr>
      <w:r>
        <w:rPr>
          <w:sz w:val="28"/>
          <w:szCs w:val="28"/>
        </w:rPr>
        <w:t xml:space="preserve">  </w:t>
      </w:r>
      <w:r w:rsidRPr="00C5667C">
        <w:rPr>
          <w:sz w:val="28"/>
          <w:szCs w:val="28"/>
        </w:rPr>
        <w:t>-улучшение материально-технической базы</w:t>
      </w:r>
    </w:p>
    <w:p w:rsidR="00C5667C" w:rsidRPr="00C5667C" w:rsidRDefault="00C5667C" w:rsidP="00C5667C">
      <w:pPr>
        <w:jc w:val="both"/>
        <w:rPr>
          <w:sz w:val="28"/>
          <w:szCs w:val="28"/>
        </w:rPr>
      </w:pPr>
      <w:r w:rsidRPr="00C5667C">
        <w:rPr>
          <w:sz w:val="28"/>
          <w:szCs w:val="28"/>
        </w:rPr>
        <w:t>6. План мероприятий  по реализации бюджетной программы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4"/>
        <w:gridCol w:w="755"/>
        <w:gridCol w:w="755"/>
        <w:gridCol w:w="1662"/>
        <w:gridCol w:w="2266"/>
        <w:gridCol w:w="1360"/>
        <w:gridCol w:w="1964"/>
      </w:tblGrid>
      <w:tr w:rsidR="00C5667C" w:rsidRPr="00C5667C">
        <w:trPr>
          <w:trHeight w:val="1244"/>
        </w:trPr>
        <w:tc>
          <w:tcPr>
            <w:tcW w:w="544" w:type="dxa"/>
          </w:tcPr>
          <w:p w:rsidR="00C5667C" w:rsidRPr="00C5667C" w:rsidRDefault="00C5667C" w:rsidP="00C5667C">
            <w:pPr>
              <w:jc w:val="center"/>
              <w:rPr>
                <w:sz w:val="28"/>
                <w:szCs w:val="28"/>
              </w:rPr>
            </w:pPr>
            <w:r w:rsidRPr="00C5667C">
              <w:rPr>
                <w:sz w:val="28"/>
                <w:szCs w:val="28"/>
              </w:rPr>
              <w:t>№</w:t>
            </w:r>
          </w:p>
        </w:tc>
        <w:tc>
          <w:tcPr>
            <w:tcW w:w="755" w:type="dxa"/>
          </w:tcPr>
          <w:p w:rsidR="00C5667C" w:rsidRPr="00C5667C" w:rsidRDefault="00C5667C" w:rsidP="00C5667C">
            <w:pPr>
              <w:jc w:val="center"/>
              <w:rPr>
                <w:sz w:val="28"/>
                <w:szCs w:val="28"/>
              </w:rPr>
            </w:pPr>
            <w:r w:rsidRPr="00C5667C">
              <w:rPr>
                <w:sz w:val="28"/>
                <w:szCs w:val="28"/>
              </w:rPr>
              <w:t>Код программы</w:t>
            </w:r>
          </w:p>
        </w:tc>
        <w:tc>
          <w:tcPr>
            <w:tcW w:w="755" w:type="dxa"/>
          </w:tcPr>
          <w:p w:rsidR="00C5667C" w:rsidRPr="00C5667C" w:rsidRDefault="00C5667C" w:rsidP="00C5667C">
            <w:pPr>
              <w:jc w:val="center"/>
              <w:rPr>
                <w:sz w:val="28"/>
                <w:szCs w:val="28"/>
              </w:rPr>
            </w:pPr>
            <w:r w:rsidRPr="00C5667C">
              <w:rPr>
                <w:sz w:val="28"/>
                <w:szCs w:val="28"/>
              </w:rPr>
              <w:t>Код подпрограммы</w:t>
            </w:r>
          </w:p>
        </w:tc>
        <w:tc>
          <w:tcPr>
            <w:tcW w:w="1662" w:type="dxa"/>
          </w:tcPr>
          <w:p w:rsidR="00C5667C" w:rsidRPr="00C5667C" w:rsidRDefault="00C5667C" w:rsidP="00C5667C">
            <w:pPr>
              <w:jc w:val="center"/>
              <w:rPr>
                <w:sz w:val="28"/>
                <w:szCs w:val="28"/>
              </w:rPr>
            </w:pPr>
            <w:r w:rsidRPr="00C5667C">
              <w:rPr>
                <w:sz w:val="28"/>
                <w:szCs w:val="28"/>
              </w:rPr>
              <w:t>Наименование программ (подпрограмм)</w:t>
            </w:r>
          </w:p>
        </w:tc>
        <w:tc>
          <w:tcPr>
            <w:tcW w:w="2266" w:type="dxa"/>
          </w:tcPr>
          <w:p w:rsidR="00C5667C" w:rsidRPr="00C5667C" w:rsidRDefault="00C5667C" w:rsidP="00C5667C">
            <w:pPr>
              <w:jc w:val="center"/>
              <w:rPr>
                <w:sz w:val="28"/>
                <w:szCs w:val="28"/>
              </w:rPr>
            </w:pPr>
            <w:r w:rsidRPr="00C5667C">
              <w:rPr>
                <w:sz w:val="28"/>
                <w:szCs w:val="28"/>
              </w:rPr>
              <w:t>Мероприятия по реализации программы (подпрограммы)</w:t>
            </w:r>
          </w:p>
        </w:tc>
        <w:tc>
          <w:tcPr>
            <w:tcW w:w="1360" w:type="dxa"/>
          </w:tcPr>
          <w:p w:rsidR="00C5667C" w:rsidRPr="00C5667C" w:rsidRDefault="00C5667C" w:rsidP="00C5667C">
            <w:pPr>
              <w:jc w:val="center"/>
              <w:rPr>
                <w:sz w:val="28"/>
                <w:szCs w:val="28"/>
              </w:rPr>
            </w:pPr>
            <w:r w:rsidRPr="00C5667C">
              <w:rPr>
                <w:sz w:val="28"/>
                <w:szCs w:val="28"/>
              </w:rPr>
              <w:t xml:space="preserve">Сроки </w:t>
            </w:r>
          </w:p>
          <w:p w:rsidR="00C5667C" w:rsidRPr="00C5667C" w:rsidRDefault="00C5667C" w:rsidP="00C5667C">
            <w:pPr>
              <w:jc w:val="center"/>
              <w:rPr>
                <w:sz w:val="28"/>
                <w:szCs w:val="28"/>
              </w:rPr>
            </w:pPr>
            <w:r w:rsidRPr="00C5667C">
              <w:rPr>
                <w:sz w:val="28"/>
                <w:szCs w:val="28"/>
              </w:rPr>
              <w:t>реализации</w:t>
            </w:r>
          </w:p>
        </w:tc>
        <w:tc>
          <w:tcPr>
            <w:tcW w:w="1964" w:type="dxa"/>
          </w:tcPr>
          <w:p w:rsidR="00C5667C" w:rsidRPr="00C5667C" w:rsidRDefault="00C5667C" w:rsidP="00C5667C">
            <w:pPr>
              <w:jc w:val="center"/>
              <w:rPr>
                <w:sz w:val="28"/>
                <w:szCs w:val="28"/>
              </w:rPr>
            </w:pPr>
            <w:r w:rsidRPr="00C5667C">
              <w:rPr>
                <w:sz w:val="28"/>
                <w:szCs w:val="28"/>
              </w:rPr>
              <w:t>Ответственные исполнители</w:t>
            </w:r>
          </w:p>
        </w:tc>
      </w:tr>
      <w:tr w:rsidR="00C5667C" w:rsidRPr="00C5667C">
        <w:trPr>
          <w:trHeight w:val="322"/>
        </w:trPr>
        <w:tc>
          <w:tcPr>
            <w:tcW w:w="544" w:type="dxa"/>
          </w:tcPr>
          <w:p w:rsidR="00C5667C" w:rsidRPr="00C5667C" w:rsidRDefault="00C5667C" w:rsidP="00C5667C">
            <w:pPr>
              <w:jc w:val="center"/>
              <w:rPr>
                <w:sz w:val="28"/>
                <w:szCs w:val="28"/>
              </w:rPr>
            </w:pPr>
            <w:r w:rsidRPr="00C5667C">
              <w:rPr>
                <w:sz w:val="28"/>
                <w:szCs w:val="28"/>
              </w:rPr>
              <w:t>1</w:t>
            </w:r>
          </w:p>
        </w:tc>
        <w:tc>
          <w:tcPr>
            <w:tcW w:w="755" w:type="dxa"/>
          </w:tcPr>
          <w:p w:rsidR="00C5667C" w:rsidRPr="00C5667C" w:rsidRDefault="00C5667C" w:rsidP="00C5667C">
            <w:pPr>
              <w:jc w:val="center"/>
              <w:rPr>
                <w:sz w:val="28"/>
                <w:szCs w:val="28"/>
              </w:rPr>
            </w:pPr>
            <w:r w:rsidRPr="00C5667C">
              <w:rPr>
                <w:sz w:val="28"/>
                <w:szCs w:val="28"/>
              </w:rPr>
              <w:t>2</w:t>
            </w:r>
          </w:p>
        </w:tc>
        <w:tc>
          <w:tcPr>
            <w:tcW w:w="755" w:type="dxa"/>
          </w:tcPr>
          <w:p w:rsidR="00C5667C" w:rsidRPr="00C5667C" w:rsidRDefault="00C5667C" w:rsidP="00C5667C">
            <w:pPr>
              <w:jc w:val="center"/>
              <w:rPr>
                <w:sz w:val="28"/>
                <w:szCs w:val="28"/>
              </w:rPr>
            </w:pPr>
            <w:r w:rsidRPr="00C5667C">
              <w:rPr>
                <w:sz w:val="28"/>
                <w:szCs w:val="28"/>
              </w:rPr>
              <w:t>3</w:t>
            </w:r>
          </w:p>
        </w:tc>
        <w:tc>
          <w:tcPr>
            <w:tcW w:w="1662" w:type="dxa"/>
          </w:tcPr>
          <w:p w:rsidR="00C5667C" w:rsidRPr="00C5667C" w:rsidRDefault="00C5667C" w:rsidP="00C5667C">
            <w:pPr>
              <w:jc w:val="center"/>
              <w:rPr>
                <w:sz w:val="28"/>
                <w:szCs w:val="28"/>
              </w:rPr>
            </w:pPr>
            <w:r w:rsidRPr="00C5667C">
              <w:rPr>
                <w:sz w:val="28"/>
                <w:szCs w:val="28"/>
              </w:rPr>
              <w:t>4</w:t>
            </w:r>
          </w:p>
        </w:tc>
        <w:tc>
          <w:tcPr>
            <w:tcW w:w="2266" w:type="dxa"/>
          </w:tcPr>
          <w:p w:rsidR="00C5667C" w:rsidRPr="00C5667C" w:rsidRDefault="00C5667C" w:rsidP="00C5667C">
            <w:pPr>
              <w:jc w:val="center"/>
              <w:rPr>
                <w:sz w:val="28"/>
                <w:szCs w:val="28"/>
              </w:rPr>
            </w:pPr>
            <w:r w:rsidRPr="00C5667C">
              <w:rPr>
                <w:sz w:val="28"/>
                <w:szCs w:val="28"/>
              </w:rPr>
              <w:t>5</w:t>
            </w:r>
          </w:p>
        </w:tc>
        <w:tc>
          <w:tcPr>
            <w:tcW w:w="1360" w:type="dxa"/>
          </w:tcPr>
          <w:p w:rsidR="00C5667C" w:rsidRPr="00C5667C" w:rsidRDefault="00C5667C" w:rsidP="00C5667C">
            <w:pPr>
              <w:jc w:val="center"/>
              <w:rPr>
                <w:sz w:val="28"/>
                <w:szCs w:val="28"/>
              </w:rPr>
            </w:pPr>
            <w:r w:rsidRPr="00C5667C">
              <w:rPr>
                <w:sz w:val="28"/>
                <w:szCs w:val="28"/>
              </w:rPr>
              <w:t>6</w:t>
            </w:r>
          </w:p>
        </w:tc>
        <w:tc>
          <w:tcPr>
            <w:tcW w:w="1964" w:type="dxa"/>
          </w:tcPr>
          <w:p w:rsidR="00C5667C" w:rsidRPr="00C5667C" w:rsidRDefault="00C5667C" w:rsidP="00C5667C">
            <w:pPr>
              <w:jc w:val="center"/>
              <w:rPr>
                <w:sz w:val="28"/>
                <w:szCs w:val="28"/>
              </w:rPr>
            </w:pPr>
            <w:r w:rsidRPr="00C5667C">
              <w:rPr>
                <w:sz w:val="28"/>
                <w:szCs w:val="28"/>
              </w:rPr>
              <w:t>7</w:t>
            </w:r>
          </w:p>
        </w:tc>
      </w:tr>
      <w:tr w:rsidR="00C5667C" w:rsidRPr="00C5667C">
        <w:trPr>
          <w:trHeight w:val="2194"/>
        </w:trPr>
        <w:tc>
          <w:tcPr>
            <w:tcW w:w="544" w:type="dxa"/>
          </w:tcPr>
          <w:p w:rsidR="00C5667C" w:rsidRPr="00C5667C" w:rsidRDefault="00C5667C" w:rsidP="00C5667C">
            <w:pPr>
              <w:jc w:val="center"/>
              <w:rPr>
                <w:sz w:val="28"/>
                <w:szCs w:val="28"/>
              </w:rPr>
            </w:pPr>
            <w:r w:rsidRPr="00C5667C">
              <w:rPr>
                <w:sz w:val="28"/>
                <w:szCs w:val="28"/>
              </w:rPr>
              <w:t>1</w:t>
            </w:r>
          </w:p>
        </w:tc>
        <w:tc>
          <w:tcPr>
            <w:tcW w:w="755" w:type="dxa"/>
          </w:tcPr>
          <w:p w:rsidR="00C5667C" w:rsidRPr="00C5667C" w:rsidRDefault="00C5667C" w:rsidP="00C5667C">
            <w:pPr>
              <w:jc w:val="center"/>
              <w:rPr>
                <w:sz w:val="28"/>
                <w:szCs w:val="28"/>
              </w:rPr>
            </w:pPr>
            <w:r w:rsidRPr="00C5667C">
              <w:rPr>
                <w:sz w:val="28"/>
                <w:szCs w:val="28"/>
              </w:rPr>
              <w:t>006</w:t>
            </w:r>
          </w:p>
        </w:tc>
        <w:tc>
          <w:tcPr>
            <w:tcW w:w="755" w:type="dxa"/>
          </w:tcPr>
          <w:p w:rsidR="00C5667C" w:rsidRPr="00C5667C" w:rsidRDefault="00C5667C" w:rsidP="00C5667C">
            <w:pPr>
              <w:jc w:val="center"/>
              <w:rPr>
                <w:sz w:val="28"/>
                <w:szCs w:val="28"/>
              </w:rPr>
            </w:pPr>
            <w:r w:rsidRPr="00C5667C">
              <w:rPr>
                <w:sz w:val="28"/>
                <w:szCs w:val="28"/>
              </w:rPr>
              <w:t>000</w:t>
            </w:r>
          </w:p>
        </w:tc>
        <w:tc>
          <w:tcPr>
            <w:tcW w:w="1662" w:type="dxa"/>
          </w:tcPr>
          <w:p w:rsidR="00C5667C" w:rsidRPr="00C5667C" w:rsidRDefault="00C5667C" w:rsidP="00C5667C">
            <w:pPr>
              <w:jc w:val="center"/>
              <w:rPr>
                <w:sz w:val="28"/>
                <w:szCs w:val="28"/>
                <w:u w:val="single"/>
              </w:rPr>
            </w:pPr>
            <w:r w:rsidRPr="00C5667C">
              <w:rPr>
                <w:sz w:val="28"/>
                <w:szCs w:val="28"/>
                <w:u w:val="single"/>
              </w:rPr>
              <w:t>Поддержка культурно-досуговой работы на местном уровне</w:t>
            </w:r>
          </w:p>
          <w:p w:rsidR="00C5667C" w:rsidRPr="00C5667C" w:rsidRDefault="00C5667C" w:rsidP="00C5667C">
            <w:pPr>
              <w:rPr>
                <w:sz w:val="28"/>
                <w:szCs w:val="28"/>
              </w:rPr>
            </w:pPr>
          </w:p>
        </w:tc>
        <w:tc>
          <w:tcPr>
            <w:tcW w:w="2266" w:type="dxa"/>
          </w:tcPr>
          <w:p w:rsidR="00C5667C" w:rsidRPr="00C5667C" w:rsidRDefault="00C5667C" w:rsidP="00C5667C">
            <w:pPr>
              <w:rPr>
                <w:sz w:val="28"/>
                <w:szCs w:val="28"/>
              </w:rPr>
            </w:pPr>
            <w:r w:rsidRPr="00C5667C">
              <w:rPr>
                <w:sz w:val="28"/>
                <w:szCs w:val="28"/>
              </w:rPr>
              <w:t>Приобретение оргтехники – 100000,0 тенге</w:t>
            </w:r>
          </w:p>
          <w:p w:rsidR="00C5667C" w:rsidRPr="00C5667C" w:rsidRDefault="00C5667C" w:rsidP="00C5667C">
            <w:pPr>
              <w:rPr>
                <w:sz w:val="28"/>
                <w:szCs w:val="28"/>
              </w:rPr>
            </w:pPr>
            <w:r w:rsidRPr="00C5667C">
              <w:rPr>
                <w:sz w:val="28"/>
                <w:szCs w:val="28"/>
              </w:rPr>
              <w:t>ИТОГО: 100,0 тыс. тенге</w:t>
            </w:r>
          </w:p>
        </w:tc>
        <w:tc>
          <w:tcPr>
            <w:tcW w:w="1360" w:type="dxa"/>
          </w:tcPr>
          <w:p w:rsidR="00C5667C" w:rsidRPr="00C5667C" w:rsidRDefault="00C5667C" w:rsidP="00C5667C">
            <w:pPr>
              <w:rPr>
                <w:sz w:val="28"/>
                <w:szCs w:val="28"/>
              </w:rPr>
            </w:pPr>
            <w:r w:rsidRPr="00C5667C">
              <w:rPr>
                <w:sz w:val="28"/>
                <w:szCs w:val="28"/>
              </w:rPr>
              <w:t>В течение 2006 года</w:t>
            </w:r>
          </w:p>
        </w:tc>
        <w:tc>
          <w:tcPr>
            <w:tcW w:w="1964" w:type="dxa"/>
          </w:tcPr>
          <w:p w:rsidR="00C5667C" w:rsidRPr="00C5667C" w:rsidRDefault="00C5667C" w:rsidP="00C5667C">
            <w:pPr>
              <w:rPr>
                <w:sz w:val="28"/>
                <w:szCs w:val="28"/>
              </w:rPr>
            </w:pPr>
            <w:r w:rsidRPr="00C5667C">
              <w:rPr>
                <w:sz w:val="28"/>
                <w:szCs w:val="28"/>
              </w:rPr>
              <w:t xml:space="preserve">Аппарат акима Октябрьского района </w:t>
            </w:r>
          </w:p>
        </w:tc>
      </w:tr>
    </w:tbl>
    <w:p w:rsidR="00C5667C" w:rsidRPr="00C5667C" w:rsidRDefault="00C5667C" w:rsidP="00C5667C">
      <w:pPr>
        <w:rPr>
          <w:sz w:val="28"/>
          <w:szCs w:val="28"/>
        </w:rPr>
      </w:pPr>
    </w:p>
    <w:p w:rsidR="00C5667C" w:rsidRPr="00C5667C" w:rsidRDefault="00C5667C" w:rsidP="00C5667C">
      <w:pPr>
        <w:rPr>
          <w:sz w:val="28"/>
          <w:szCs w:val="28"/>
        </w:rPr>
      </w:pPr>
      <w:r w:rsidRPr="00C5667C">
        <w:rPr>
          <w:sz w:val="28"/>
          <w:szCs w:val="28"/>
        </w:rPr>
        <w:t>7. Ожидаемые результаты  выполнения бюджетной программы:</w:t>
      </w:r>
    </w:p>
    <w:p w:rsidR="00C5667C" w:rsidRPr="00C5667C" w:rsidRDefault="00C5667C" w:rsidP="00C5667C">
      <w:pPr>
        <w:rPr>
          <w:sz w:val="28"/>
          <w:szCs w:val="28"/>
        </w:rPr>
      </w:pPr>
      <w:r w:rsidRPr="00C5667C">
        <w:rPr>
          <w:sz w:val="28"/>
          <w:szCs w:val="28"/>
        </w:rPr>
        <w:t>-наиболее полное, актуальное, своевременное удовлетворение потребностей читателей</w:t>
      </w:r>
    </w:p>
    <w:p w:rsidR="00C5667C" w:rsidRPr="00C5667C" w:rsidRDefault="00C5667C" w:rsidP="00C5667C">
      <w:pPr>
        <w:rPr>
          <w:sz w:val="28"/>
          <w:szCs w:val="28"/>
        </w:rPr>
      </w:pPr>
    </w:p>
    <w:p w:rsidR="00C5667C" w:rsidRPr="00C5667C" w:rsidRDefault="00C5667C" w:rsidP="00C5667C">
      <w:pPr>
        <w:pStyle w:val="5"/>
        <w:rPr>
          <w:b w:val="0"/>
          <w:i w:val="0"/>
          <w:sz w:val="28"/>
          <w:szCs w:val="28"/>
        </w:rPr>
      </w:pPr>
      <w:r w:rsidRPr="00C5667C">
        <w:rPr>
          <w:b w:val="0"/>
          <w:i w:val="0"/>
          <w:sz w:val="28"/>
          <w:szCs w:val="28"/>
        </w:rPr>
        <w:t>Руководитель администратора программ/государственного учреждения______________</w:t>
      </w:r>
    </w:p>
    <w:p w:rsidR="00C5667C" w:rsidRPr="00C5667C" w:rsidRDefault="00C5667C" w:rsidP="00C5667C">
      <w:pPr>
        <w:rPr>
          <w:sz w:val="28"/>
          <w:szCs w:val="28"/>
        </w:rPr>
      </w:pPr>
    </w:p>
    <w:p w:rsidR="00C5667C" w:rsidRPr="00C5667C" w:rsidRDefault="00C5667C" w:rsidP="00C5667C">
      <w:pPr>
        <w:pStyle w:val="6"/>
        <w:rPr>
          <w:b w:val="0"/>
          <w:sz w:val="28"/>
          <w:szCs w:val="28"/>
        </w:rPr>
      </w:pPr>
      <w:r w:rsidRPr="00C5667C">
        <w:rPr>
          <w:b w:val="0"/>
          <w:sz w:val="28"/>
          <w:szCs w:val="28"/>
        </w:rPr>
        <w:t>Главный бухгалтер (нач ФЭО)_________________________</w:t>
      </w:r>
    </w:p>
    <w:p w:rsidR="00C5667C" w:rsidRPr="00C5667C" w:rsidRDefault="00C5667C" w:rsidP="00C5667C">
      <w:pPr>
        <w:rPr>
          <w:sz w:val="28"/>
          <w:szCs w:val="28"/>
        </w:rPr>
      </w:pPr>
    </w:p>
    <w:p w:rsidR="00C5667C" w:rsidRDefault="00C5667C" w:rsidP="00C5667C">
      <w:pPr>
        <w:rPr>
          <w:sz w:val="28"/>
          <w:szCs w:val="28"/>
        </w:rPr>
      </w:pPr>
    </w:p>
    <w:p w:rsidR="00F1733E" w:rsidRDefault="00F1733E" w:rsidP="00C5667C">
      <w:pPr>
        <w:rPr>
          <w:sz w:val="28"/>
          <w:szCs w:val="28"/>
        </w:rPr>
      </w:pPr>
    </w:p>
    <w:p w:rsidR="00F1733E" w:rsidRDefault="00F1733E" w:rsidP="00C5667C">
      <w:pPr>
        <w:rPr>
          <w:sz w:val="28"/>
          <w:szCs w:val="28"/>
        </w:rPr>
      </w:pPr>
    </w:p>
    <w:p w:rsidR="00F1733E" w:rsidRDefault="00F1733E" w:rsidP="00C5667C">
      <w:pPr>
        <w:rPr>
          <w:sz w:val="28"/>
          <w:szCs w:val="28"/>
        </w:rPr>
      </w:pPr>
    </w:p>
    <w:p w:rsidR="00F1733E" w:rsidRDefault="00F1733E" w:rsidP="00C5667C">
      <w:pPr>
        <w:rPr>
          <w:sz w:val="28"/>
          <w:szCs w:val="28"/>
        </w:rPr>
      </w:pPr>
    </w:p>
    <w:p w:rsidR="00F1733E" w:rsidRDefault="00F1733E" w:rsidP="00C5667C">
      <w:pPr>
        <w:rPr>
          <w:sz w:val="28"/>
          <w:szCs w:val="28"/>
        </w:rPr>
      </w:pPr>
    </w:p>
    <w:p w:rsidR="00F1733E" w:rsidRDefault="00F1733E" w:rsidP="00C5667C">
      <w:pPr>
        <w:rPr>
          <w:sz w:val="28"/>
          <w:szCs w:val="28"/>
        </w:rPr>
      </w:pPr>
    </w:p>
    <w:p w:rsidR="00F1733E" w:rsidRDefault="00F1733E" w:rsidP="00C5667C">
      <w:pPr>
        <w:rPr>
          <w:sz w:val="28"/>
          <w:szCs w:val="28"/>
        </w:rPr>
      </w:pPr>
    </w:p>
    <w:p w:rsidR="00F1733E" w:rsidRDefault="00F1733E" w:rsidP="00C5667C">
      <w:pPr>
        <w:rPr>
          <w:sz w:val="28"/>
          <w:szCs w:val="28"/>
        </w:rPr>
      </w:pPr>
    </w:p>
    <w:p w:rsidR="00F1733E" w:rsidRDefault="00F1733E" w:rsidP="00C5667C">
      <w:pPr>
        <w:rPr>
          <w:sz w:val="28"/>
          <w:szCs w:val="28"/>
        </w:rPr>
      </w:pPr>
    </w:p>
    <w:p w:rsidR="00F1733E" w:rsidRDefault="00F1733E" w:rsidP="00C5667C">
      <w:pPr>
        <w:rPr>
          <w:sz w:val="28"/>
          <w:szCs w:val="28"/>
        </w:rPr>
      </w:pPr>
    </w:p>
    <w:p w:rsidR="00F1733E" w:rsidRDefault="00F1733E" w:rsidP="00C5667C">
      <w:pPr>
        <w:rPr>
          <w:sz w:val="28"/>
          <w:szCs w:val="28"/>
        </w:rPr>
      </w:pPr>
    </w:p>
    <w:p w:rsidR="00F1733E" w:rsidRDefault="00F1733E" w:rsidP="00C5667C">
      <w:pPr>
        <w:rPr>
          <w:sz w:val="28"/>
          <w:szCs w:val="28"/>
        </w:rPr>
      </w:pPr>
    </w:p>
    <w:p w:rsidR="00F1733E" w:rsidRDefault="00F1733E" w:rsidP="00C5667C">
      <w:pPr>
        <w:rPr>
          <w:sz w:val="28"/>
          <w:szCs w:val="28"/>
        </w:rPr>
      </w:pPr>
    </w:p>
    <w:p w:rsidR="00F1733E" w:rsidRDefault="00F1733E" w:rsidP="00C5667C">
      <w:pPr>
        <w:rPr>
          <w:sz w:val="28"/>
          <w:szCs w:val="28"/>
        </w:rPr>
      </w:pPr>
    </w:p>
    <w:p w:rsidR="00F1733E" w:rsidRDefault="00F1733E" w:rsidP="00C5667C">
      <w:pPr>
        <w:rPr>
          <w:sz w:val="28"/>
          <w:szCs w:val="28"/>
        </w:rPr>
      </w:pPr>
    </w:p>
    <w:p w:rsidR="00F1733E" w:rsidRDefault="00F1733E" w:rsidP="00C5667C">
      <w:pPr>
        <w:rPr>
          <w:sz w:val="28"/>
          <w:szCs w:val="28"/>
        </w:rPr>
      </w:pPr>
    </w:p>
    <w:p w:rsidR="00F1733E" w:rsidRDefault="00F1733E" w:rsidP="00C5667C">
      <w:pPr>
        <w:rPr>
          <w:sz w:val="28"/>
          <w:szCs w:val="28"/>
        </w:rPr>
      </w:pPr>
    </w:p>
    <w:p w:rsidR="00F1733E" w:rsidRDefault="00F1733E" w:rsidP="00C5667C">
      <w:pPr>
        <w:rPr>
          <w:sz w:val="28"/>
          <w:szCs w:val="28"/>
        </w:rPr>
      </w:pPr>
    </w:p>
    <w:p w:rsidR="00F1733E" w:rsidRDefault="00F1733E" w:rsidP="00C5667C">
      <w:pPr>
        <w:rPr>
          <w:sz w:val="28"/>
          <w:szCs w:val="28"/>
        </w:rPr>
      </w:pPr>
    </w:p>
    <w:p w:rsidR="00F1733E" w:rsidRDefault="00F1733E" w:rsidP="00C5667C">
      <w:pPr>
        <w:rPr>
          <w:sz w:val="28"/>
          <w:szCs w:val="28"/>
        </w:rPr>
      </w:pPr>
    </w:p>
    <w:p w:rsidR="00F1733E" w:rsidRDefault="00F1733E" w:rsidP="00C5667C">
      <w:pPr>
        <w:rPr>
          <w:sz w:val="28"/>
          <w:szCs w:val="28"/>
        </w:rPr>
      </w:pPr>
    </w:p>
    <w:p w:rsidR="00F1733E" w:rsidRDefault="00F1733E" w:rsidP="00C5667C">
      <w:pPr>
        <w:rPr>
          <w:sz w:val="28"/>
          <w:szCs w:val="28"/>
        </w:rPr>
      </w:pPr>
    </w:p>
    <w:p w:rsidR="00F1733E" w:rsidRDefault="00F1733E" w:rsidP="00C5667C">
      <w:pPr>
        <w:rPr>
          <w:sz w:val="28"/>
          <w:szCs w:val="28"/>
        </w:rPr>
      </w:pPr>
    </w:p>
    <w:p w:rsidR="00F1733E" w:rsidRDefault="00F1733E" w:rsidP="00C5667C">
      <w:pPr>
        <w:rPr>
          <w:sz w:val="28"/>
          <w:szCs w:val="28"/>
        </w:rPr>
      </w:pPr>
    </w:p>
    <w:p w:rsidR="00F1733E" w:rsidRDefault="00F1733E" w:rsidP="00C5667C">
      <w:pPr>
        <w:rPr>
          <w:sz w:val="28"/>
          <w:szCs w:val="28"/>
        </w:rPr>
      </w:pPr>
    </w:p>
    <w:p w:rsidR="00F1733E" w:rsidRDefault="00F1733E" w:rsidP="00F1733E">
      <w:pPr>
        <w:spacing w:line="360" w:lineRule="auto"/>
        <w:jc w:val="right"/>
        <w:rPr>
          <w:b/>
          <w:bCs/>
        </w:rPr>
      </w:pPr>
      <w:r>
        <w:rPr>
          <w:b/>
          <w:bCs/>
        </w:rPr>
        <w:t>Приложение Г</w:t>
      </w:r>
    </w:p>
    <w:p w:rsidR="00F1733E" w:rsidRPr="008F4888" w:rsidRDefault="00F1733E" w:rsidP="00F1733E">
      <w:pPr>
        <w:jc w:val="center"/>
        <w:rPr>
          <w:b/>
        </w:rPr>
      </w:pPr>
      <w:r w:rsidRPr="008F4888">
        <w:rPr>
          <w:b/>
        </w:rPr>
        <w:t xml:space="preserve">Сравнительные макроэкономические показатели развития </w:t>
      </w:r>
    </w:p>
    <w:p w:rsidR="00F1733E" w:rsidRPr="008F4888" w:rsidRDefault="00F1733E" w:rsidP="00F1733E">
      <w:pPr>
        <w:jc w:val="center"/>
        <w:rPr>
          <w:b/>
        </w:rPr>
      </w:pPr>
      <w:r w:rsidRPr="008F4888">
        <w:rPr>
          <w:b/>
        </w:rPr>
        <w:t>Республики Казахстан в 2004-2005 годах</w:t>
      </w:r>
    </w:p>
    <w:p w:rsidR="00F1733E" w:rsidRPr="008F4888" w:rsidRDefault="00F1733E" w:rsidP="00F1733E">
      <w:pPr>
        <w:jc w:val="center"/>
        <w:rPr>
          <w:b/>
        </w:rPr>
      </w:pPr>
    </w:p>
    <w:tbl>
      <w:tblPr>
        <w:tblStyle w:val="ad"/>
        <w:tblW w:w="0" w:type="auto"/>
        <w:tblLayout w:type="fixed"/>
        <w:tblLook w:val="01E0" w:firstRow="1" w:lastRow="1" w:firstColumn="1" w:lastColumn="1" w:noHBand="0" w:noVBand="0"/>
      </w:tblPr>
      <w:tblGrid>
        <w:gridCol w:w="2628"/>
        <w:gridCol w:w="1020"/>
        <w:gridCol w:w="1020"/>
        <w:gridCol w:w="1020"/>
        <w:gridCol w:w="1020"/>
        <w:gridCol w:w="1020"/>
        <w:gridCol w:w="1020"/>
        <w:gridCol w:w="823"/>
      </w:tblGrid>
      <w:tr w:rsidR="00F1733E" w:rsidRPr="008F4888">
        <w:tc>
          <w:tcPr>
            <w:tcW w:w="2628" w:type="dxa"/>
            <w:vMerge w:val="restart"/>
          </w:tcPr>
          <w:p w:rsidR="00F1733E" w:rsidRPr="008F4888" w:rsidRDefault="00F1733E" w:rsidP="00F1733E">
            <w:pPr>
              <w:jc w:val="center"/>
            </w:pPr>
          </w:p>
        </w:tc>
        <w:tc>
          <w:tcPr>
            <w:tcW w:w="3060" w:type="dxa"/>
            <w:gridSpan w:val="3"/>
          </w:tcPr>
          <w:p w:rsidR="00F1733E" w:rsidRPr="008F4888" w:rsidRDefault="00F1733E" w:rsidP="00F1733E">
            <w:pPr>
              <w:jc w:val="center"/>
            </w:pPr>
            <w:r w:rsidRPr="008F4888">
              <w:t>2004</w:t>
            </w:r>
          </w:p>
        </w:tc>
        <w:tc>
          <w:tcPr>
            <w:tcW w:w="3060" w:type="dxa"/>
            <w:gridSpan w:val="3"/>
          </w:tcPr>
          <w:p w:rsidR="00F1733E" w:rsidRPr="008F4888" w:rsidRDefault="00F1733E" w:rsidP="00F1733E">
            <w:pPr>
              <w:jc w:val="center"/>
            </w:pPr>
            <w:r w:rsidRPr="008F4888">
              <w:t>2005</w:t>
            </w:r>
          </w:p>
        </w:tc>
        <w:tc>
          <w:tcPr>
            <w:tcW w:w="823" w:type="dxa"/>
            <w:vMerge w:val="restart"/>
          </w:tcPr>
          <w:p w:rsidR="00F1733E" w:rsidRPr="008F4888" w:rsidRDefault="00F1733E" w:rsidP="00F1733E">
            <w:pPr>
              <w:jc w:val="center"/>
            </w:pPr>
            <w:r w:rsidRPr="008F4888">
              <w:t xml:space="preserve">2005 </w:t>
            </w:r>
          </w:p>
          <w:p w:rsidR="00F1733E" w:rsidRPr="008F4888" w:rsidRDefault="00F1733E" w:rsidP="00F1733E">
            <w:pPr>
              <w:jc w:val="center"/>
            </w:pPr>
            <w:r w:rsidRPr="008F4888">
              <w:t>в % к 2004</w:t>
            </w:r>
          </w:p>
        </w:tc>
      </w:tr>
      <w:tr w:rsidR="00F1733E" w:rsidRPr="008F4888">
        <w:tc>
          <w:tcPr>
            <w:tcW w:w="2628" w:type="dxa"/>
            <w:vMerge/>
          </w:tcPr>
          <w:p w:rsidR="00F1733E" w:rsidRPr="008F4888" w:rsidRDefault="00F1733E" w:rsidP="00F1733E">
            <w:pPr>
              <w:jc w:val="center"/>
            </w:pPr>
          </w:p>
        </w:tc>
        <w:tc>
          <w:tcPr>
            <w:tcW w:w="1020" w:type="dxa"/>
          </w:tcPr>
          <w:p w:rsidR="00F1733E" w:rsidRPr="008F4888" w:rsidRDefault="00F1733E" w:rsidP="00F1733E">
            <w:pPr>
              <w:jc w:val="center"/>
              <w:rPr>
                <w:sz w:val="22"/>
                <w:szCs w:val="22"/>
              </w:rPr>
            </w:pPr>
          </w:p>
          <w:p w:rsidR="00F1733E" w:rsidRPr="008F4888" w:rsidRDefault="00F1733E" w:rsidP="00F1733E">
            <w:pPr>
              <w:jc w:val="center"/>
              <w:rPr>
                <w:sz w:val="22"/>
                <w:szCs w:val="22"/>
              </w:rPr>
            </w:pPr>
            <w:r w:rsidRPr="008F4888">
              <w:rPr>
                <w:sz w:val="22"/>
                <w:szCs w:val="22"/>
              </w:rPr>
              <w:t>прогноз</w:t>
            </w:r>
          </w:p>
        </w:tc>
        <w:tc>
          <w:tcPr>
            <w:tcW w:w="1020" w:type="dxa"/>
          </w:tcPr>
          <w:p w:rsidR="00F1733E" w:rsidRPr="008F4888" w:rsidRDefault="00F1733E" w:rsidP="00F1733E">
            <w:pPr>
              <w:jc w:val="center"/>
              <w:rPr>
                <w:sz w:val="22"/>
                <w:szCs w:val="22"/>
              </w:rPr>
            </w:pPr>
          </w:p>
          <w:p w:rsidR="00F1733E" w:rsidRPr="008F4888" w:rsidRDefault="00F1733E" w:rsidP="00F1733E">
            <w:pPr>
              <w:jc w:val="center"/>
              <w:rPr>
                <w:sz w:val="22"/>
                <w:szCs w:val="22"/>
              </w:rPr>
            </w:pPr>
            <w:r w:rsidRPr="008F4888">
              <w:rPr>
                <w:sz w:val="22"/>
                <w:szCs w:val="22"/>
              </w:rPr>
              <w:t>факт</w:t>
            </w:r>
          </w:p>
        </w:tc>
        <w:tc>
          <w:tcPr>
            <w:tcW w:w="1020" w:type="dxa"/>
          </w:tcPr>
          <w:p w:rsidR="00F1733E" w:rsidRPr="008F4888" w:rsidRDefault="00F1733E" w:rsidP="00F1733E">
            <w:pPr>
              <w:jc w:val="center"/>
              <w:rPr>
                <w:sz w:val="22"/>
                <w:szCs w:val="22"/>
              </w:rPr>
            </w:pPr>
          </w:p>
          <w:p w:rsidR="00F1733E" w:rsidRPr="008F4888" w:rsidRDefault="00F1733E" w:rsidP="00F1733E">
            <w:pPr>
              <w:jc w:val="center"/>
              <w:rPr>
                <w:sz w:val="22"/>
                <w:szCs w:val="22"/>
              </w:rPr>
            </w:pPr>
            <w:r w:rsidRPr="008F4888">
              <w:rPr>
                <w:sz w:val="22"/>
                <w:szCs w:val="22"/>
              </w:rPr>
              <w:t>откл.</w:t>
            </w:r>
          </w:p>
        </w:tc>
        <w:tc>
          <w:tcPr>
            <w:tcW w:w="1020" w:type="dxa"/>
          </w:tcPr>
          <w:p w:rsidR="00F1733E" w:rsidRPr="008F4888" w:rsidRDefault="00F1733E" w:rsidP="00F1733E">
            <w:pPr>
              <w:jc w:val="center"/>
              <w:rPr>
                <w:sz w:val="22"/>
                <w:szCs w:val="22"/>
              </w:rPr>
            </w:pPr>
          </w:p>
          <w:p w:rsidR="00F1733E" w:rsidRPr="008F4888" w:rsidRDefault="00F1733E" w:rsidP="00F1733E">
            <w:pPr>
              <w:jc w:val="center"/>
              <w:rPr>
                <w:sz w:val="22"/>
                <w:szCs w:val="22"/>
              </w:rPr>
            </w:pPr>
            <w:r w:rsidRPr="008F4888">
              <w:rPr>
                <w:sz w:val="22"/>
                <w:szCs w:val="22"/>
              </w:rPr>
              <w:t>прогноз</w:t>
            </w:r>
          </w:p>
        </w:tc>
        <w:tc>
          <w:tcPr>
            <w:tcW w:w="1020" w:type="dxa"/>
          </w:tcPr>
          <w:p w:rsidR="00F1733E" w:rsidRPr="008F4888" w:rsidRDefault="00F1733E" w:rsidP="00F1733E">
            <w:pPr>
              <w:jc w:val="center"/>
              <w:rPr>
                <w:sz w:val="22"/>
                <w:szCs w:val="22"/>
              </w:rPr>
            </w:pPr>
          </w:p>
          <w:p w:rsidR="00F1733E" w:rsidRPr="008F4888" w:rsidRDefault="00F1733E" w:rsidP="00F1733E">
            <w:pPr>
              <w:jc w:val="center"/>
              <w:rPr>
                <w:sz w:val="22"/>
                <w:szCs w:val="22"/>
              </w:rPr>
            </w:pPr>
            <w:r w:rsidRPr="008F4888">
              <w:rPr>
                <w:sz w:val="22"/>
                <w:szCs w:val="22"/>
              </w:rPr>
              <w:t>факт</w:t>
            </w:r>
          </w:p>
        </w:tc>
        <w:tc>
          <w:tcPr>
            <w:tcW w:w="1020" w:type="dxa"/>
          </w:tcPr>
          <w:p w:rsidR="00F1733E" w:rsidRPr="008F4888" w:rsidRDefault="00F1733E" w:rsidP="00F1733E">
            <w:pPr>
              <w:jc w:val="center"/>
              <w:rPr>
                <w:sz w:val="22"/>
                <w:szCs w:val="22"/>
              </w:rPr>
            </w:pPr>
          </w:p>
          <w:p w:rsidR="00F1733E" w:rsidRPr="008F4888" w:rsidRDefault="00F1733E" w:rsidP="00F1733E">
            <w:pPr>
              <w:jc w:val="center"/>
              <w:rPr>
                <w:sz w:val="22"/>
                <w:szCs w:val="22"/>
              </w:rPr>
            </w:pPr>
            <w:r w:rsidRPr="008F4888">
              <w:rPr>
                <w:sz w:val="22"/>
                <w:szCs w:val="22"/>
              </w:rPr>
              <w:t>откл.</w:t>
            </w:r>
          </w:p>
        </w:tc>
        <w:tc>
          <w:tcPr>
            <w:tcW w:w="823" w:type="dxa"/>
            <w:vMerge/>
          </w:tcPr>
          <w:p w:rsidR="00F1733E" w:rsidRPr="008F4888" w:rsidRDefault="00F1733E" w:rsidP="00F1733E">
            <w:pPr>
              <w:jc w:val="center"/>
            </w:pPr>
          </w:p>
        </w:tc>
      </w:tr>
      <w:tr w:rsidR="00F1733E" w:rsidRPr="008F4888">
        <w:tc>
          <w:tcPr>
            <w:tcW w:w="2628" w:type="dxa"/>
          </w:tcPr>
          <w:p w:rsidR="00F1733E" w:rsidRPr="008F4888" w:rsidRDefault="00F1733E" w:rsidP="00F1733E">
            <w:r w:rsidRPr="008F4888">
              <w:t>ВВП млрд. тенге</w:t>
            </w:r>
          </w:p>
        </w:tc>
        <w:tc>
          <w:tcPr>
            <w:tcW w:w="1020" w:type="dxa"/>
          </w:tcPr>
          <w:p w:rsidR="00F1733E" w:rsidRPr="008F4888" w:rsidRDefault="00F1733E" w:rsidP="00F1733E">
            <w:pPr>
              <w:jc w:val="center"/>
              <w:rPr>
                <w:sz w:val="22"/>
                <w:szCs w:val="22"/>
              </w:rPr>
            </w:pPr>
            <w:r w:rsidRPr="008F4888">
              <w:t>5 083,0</w:t>
            </w:r>
          </w:p>
        </w:tc>
        <w:tc>
          <w:tcPr>
            <w:tcW w:w="1020" w:type="dxa"/>
          </w:tcPr>
          <w:p w:rsidR="00F1733E" w:rsidRPr="008F4888" w:rsidRDefault="00F1733E" w:rsidP="00F1733E">
            <w:pPr>
              <w:jc w:val="center"/>
              <w:rPr>
                <w:sz w:val="22"/>
                <w:szCs w:val="22"/>
              </w:rPr>
            </w:pPr>
            <w:r w:rsidRPr="008F4888">
              <w:t>5 542,5</w:t>
            </w:r>
          </w:p>
        </w:tc>
        <w:tc>
          <w:tcPr>
            <w:tcW w:w="1020" w:type="dxa"/>
          </w:tcPr>
          <w:p w:rsidR="00F1733E" w:rsidRPr="008F4888" w:rsidRDefault="00F1733E" w:rsidP="00F1733E">
            <w:pPr>
              <w:jc w:val="center"/>
              <w:rPr>
                <w:sz w:val="22"/>
                <w:szCs w:val="22"/>
              </w:rPr>
            </w:pPr>
            <w:r w:rsidRPr="008F4888">
              <w:t>459,5</w:t>
            </w:r>
          </w:p>
        </w:tc>
        <w:tc>
          <w:tcPr>
            <w:tcW w:w="1020" w:type="dxa"/>
          </w:tcPr>
          <w:p w:rsidR="00F1733E" w:rsidRPr="008F4888" w:rsidRDefault="00F1733E" w:rsidP="00F1733E">
            <w:pPr>
              <w:jc w:val="center"/>
              <w:rPr>
                <w:sz w:val="22"/>
                <w:szCs w:val="22"/>
              </w:rPr>
            </w:pPr>
            <w:r w:rsidRPr="008F4888">
              <w:t>6 580,0</w:t>
            </w:r>
          </w:p>
        </w:tc>
        <w:tc>
          <w:tcPr>
            <w:tcW w:w="1020" w:type="dxa"/>
          </w:tcPr>
          <w:p w:rsidR="00F1733E" w:rsidRPr="008F4888" w:rsidRDefault="00F1733E" w:rsidP="00F1733E">
            <w:pPr>
              <w:jc w:val="center"/>
              <w:rPr>
                <w:sz w:val="22"/>
                <w:szCs w:val="22"/>
              </w:rPr>
            </w:pPr>
            <w:r w:rsidRPr="008F4888">
              <w:t>7 453,0</w:t>
            </w:r>
          </w:p>
        </w:tc>
        <w:tc>
          <w:tcPr>
            <w:tcW w:w="1020" w:type="dxa"/>
          </w:tcPr>
          <w:p w:rsidR="00F1733E" w:rsidRPr="008F4888" w:rsidRDefault="00F1733E" w:rsidP="00F1733E">
            <w:pPr>
              <w:jc w:val="center"/>
              <w:rPr>
                <w:sz w:val="22"/>
                <w:szCs w:val="22"/>
              </w:rPr>
            </w:pPr>
            <w:r w:rsidRPr="008F4888">
              <w:t>873,0</w:t>
            </w:r>
          </w:p>
        </w:tc>
        <w:tc>
          <w:tcPr>
            <w:tcW w:w="823" w:type="dxa"/>
          </w:tcPr>
          <w:p w:rsidR="00F1733E" w:rsidRPr="008F4888" w:rsidRDefault="00F1733E" w:rsidP="00F1733E">
            <w:pPr>
              <w:jc w:val="center"/>
            </w:pPr>
            <w:r w:rsidRPr="008F4888">
              <w:t>134,5</w:t>
            </w:r>
          </w:p>
        </w:tc>
      </w:tr>
      <w:tr w:rsidR="00F1733E" w:rsidRPr="008F4888">
        <w:tc>
          <w:tcPr>
            <w:tcW w:w="2628" w:type="dxa"/>
          </w:tcPr>
          <w:p w:rsidR="00F1733E" w:rsidRPr="008F4888" w:rsidRDefault="00F1733E" w:rsidP="00F1733E">
            <w:r w:rsidRPr="008F4888">
              <w:t xml:space="preserve">Темп роста </w:t>
            </w:r>
          </w:p>
          <w:p w:rsidR="00F1733E" w:rsidRPr="008F4888" w:rsidRDefault="00F1733E" w:rsidP="00F1733E">
            <w:r w:rsidRPr="008F4888">
              <w:t>реального ВВП,%</w:t>
            </w:r>
          </w:p>
        </w:tc>
        <w:tc>
          <w:tcPr>
            <w:tcW w:w="1020" w:type="dxa"/>
          </w:tcPr>
          <w:p w:rsidR="00F1733E" w:rsidRPr="008F4888" w:rsidRDefault="00F1733E" w:rsidP="00F1733E">
            <w:pPr>
              <w:jc w:val="center"/>
            </w:pPr>
          </w:p>
          <w:p w:rsidR="00F1733E" w:rsidRPr="008F4888" w:rsidRDefault="00F1733E" w:rsidP="00F1733E">
            <w:pPr>
              <w:jc w:val="center"/>
            </w:pPr>
            <w:r w:rsidRPr="008F4888">
              <w:t>108,1</w:t>
            </w:r>
          </w:p>
        </w:tc>
        <w:tc>
          <w:tcPr>
            <w:tcW w:w="1020" w:type="dxa"/>
          </w:tcPr>
          <w:p w:rsidR="00F1733E" w:rsidRPr="008F4888" w:rsidRDefault="00F1733E" w:rsidP="00F1733E">
            <w:pPr>
              <w:jc w:val="center"/>
            </w:pPr>
          </w:p>
          <w:p w:rsidR="00F1733E" w:rsidRPr="008F4888" w:rsidRDefault="00F1733E" w:rsidP="00F1733E">
            <w:pPr>
              <w:jc w:val="center"/>
            </w:pPr>
            <w:r w:rsidRPr="008F4888">
              <w:t>109,4</w:t>
            </w:r>
          </w:p>
        </w:tc>
        <w:tc>
          <w:tcPr>
            <w:tcW w:w="1020" w:type="dxa"/>
          </w:tcPr>
          <w:p w:rsidR="00F1733E" w:rsidRPr="008F4888" w:rsidRDefault="00F1733E" w:rsidP="00F1733E">
            <w:pPr>
              <w:jc w:val="center"/>
            </w:pPr>
          </w:p>
          <w:p w:rsidR="00F1733E" w:rsidRPr="008F4888" w:rsidRDefault="00F1733E" w:rsidP="00F1733E">
            <w:pPr>
              <w:jc w:val="center"/>
            </w:pPr>
            <w:r w:rsidRPr="008F4888">
              <w:t>1,3</w:t>
            </w:r>
          </w:p>
        </w:tc>
        <w:tc>
          <w:tcPr>
            <w:tcW w:w="1020" w:type="dxa"/>
          </w:tcPr>
          <w:p w:rsidR="00F1733E" w:rsidRPr="008F4888" w:rsidRDefault="00F1733E" w:rsidP="00F1733E">
            <w:pPr>
              <w:jc w:val="center"/>
            </w:pPr>
          </w:p>
          <w:p w:rsidR="00F1733E" w:rsidRPr="008F4888" w:rsidRDefault="00F1733E" w:rsidP="00F1733E">
            <w:pPr>
              <w:jc w:val="center"/>
            </w:pPr>
            <w:r w:rsidRPr="008F4888">
              <w:t>108,0</w:t>
            </w:r>
          </w:p>
        </w:tc>
        <w:tc>
          <w:tcPr>
            <w:tcW w:w="1020" w:type="dxa"/>
          </w:tcPr>
          <w:p w:rsidR="00F1733E" w:rsidRPr="008F4888" w:rsidRDefault="00F1733E" w:rsidP="00F1733E">
            <w:pPr>
              <w:jc w:val="center"/>
            </w:pPr>
          </w:p>
          <w:p w:rsidR="00F1733E" w:rsidRPr="008F4888" w:rsidRDefault="00F1733E" w:rsidP="00F1733E">
            <w:pPr>
              <w:jc w:val="center"/>
            </w:pPr>
            <w:r w:rsidRPr="008F4888">
              <w:t>109,4</w:t>
            </w:r>
          </w:p>
        </w:tc>
        <w:tc>
          <w:tcPr>
            <w:tcW w:w="1020" w:type="dxa"/>
          </w:tcPr>
          <w:p w:rsidR="00F1733E" w:rsidRPr="008F4888" w:rsidRDefault="00F1733E" w:rsidP="00F1733E">
            <w:pPr>
              <w:jc w:val="center"/>
            </w:pPr>
          </w:p>
          <w:p w:rsidR="00F1733E" w:rsidRPr="008F4888" w:rsidRDefault="00F1733E" w:rsidP="00F1733E">
            <w:pPr>
              <w:jc w:val="center"/>
            </w:pPr>
            <w:r w:rsidRPr="008F4888">
              <w:t>9,4</w:t>
            </w:r>
          </w:p>
        </w:tc>
        <w:tc>
          <w:tcPr>
            <w:tcW w:w="823" w:type="dxa"/>
          </w:tcPr>
          <w:p w:rsidR="00F1733E" w:rsidRPr="008F4888" w:rsidRDefault="00F1733E" w:rsidP="00F1733E">
            <w:pPr>
              <w:jc w:val="center"/>
            </w:pPr>
          </w:p>
          <w:p w:rsidR="00F1733E" w:rsidRPr="008F4888" w:rsidRDefault="00F1733E" w:rsidP="00F1733E">
            <w:pPr>
              <w:jc w:val="center"/>
            </w:pPr>
            <w:r w:rsidRPr="008F4888">
              <w:t>100,0</w:t>
            </w:r>
          </w:p>
        </w:tc>
      </w:tr>
      <w:tr w:rsidR="00F1733E" w:rsidRPr="008F4888">
        <w:tc>
          <w:tcPr>
            <w:tcW w:w="2628" w:type="dxa"/>
          </w:tcPr>
          <w:p w:rsidR="00F1733E" w:rsidRPr="008F4888" w:rsidRDefault="00F1733E" w:rsidP="00F1733E">
            <w:r w:rsidRPr="008F4888">
              <w:t>Экспорт товаров, млрд. долл. США</w:t>
            </w:r>
          </w:p>
        </w:tc>
        <w:tc>
          <w:tcPr>
            <w:tcW w:w="1020" w:type="dxa"/>
          </w:tcPr>
          <w:p w:rsidR="00F1733E" w:rsidRPr="008F4888" w:rsidRDefault="00F1733E" w:rsidP="00F1733E">
            <w:pPr>
              <w:jc w:val="center"/>
            </w:pPr>
          </w:p>
          <w:p w:rsidR="00F1733E" w:rsidRPr="008F4888" w:rsidRDefault="00F1733E" w:rsidP="00F1733E">
            <w:pPr>
              <w:jc w:val="center"/>
            </w:pPr>
            <w:r w:rsidRPr="008F4888">
              <w:t>13,6</w:t>
            </w:r>
          </w:p>
        </w:tc>
        <w:tc>
          <w:tcPr>
            <w:tcW w:w="1020" w:type="dxa"/>
          </w:tcPr>
          <w:p w:rsidR="00F1733E" w:rsidRPr="008F4888" w:rsidRDefault="00F1733E" w:rsidP="00F1733E">
            <w:pPr>
              <w:jc w:val="center"/>
            </w:pPr>
          </w:p>
          <w:p w:rsidR="00F1733E" w:rsidRPr="008F4888" w:rsidRDefault="00F1733E" w:rsidP="00F1733E">
            <w:pPr>
              <w:jc w:val="center"/>
            </w:pPr>
            <w:r w:rsidRPr="008F4888">
              <w:t>20,1</w:t>
            </w:r>
          </w:p>
        </w:tc>
        <w:tc>
          <w:tcPr>
            <w:tcW w:w="1020" w:type="dxa"/>
          </w:tcPr>
          <w:p w:rsidR="00F1733E" w:rsidRPr="008F4888" w:rsidRDefault="00F1733E" w:rsidP="00F1733E">
            <w:pPr>
              <w:jc w:val="center"/>
            </w:pPr>
          </w:p>
          <w:p w:rsidR="00F1733E" w:rsidRPr="008F4888" w:rsidRDefault="00F1733E" w:rsidP="00F1733E">
            <w:pPr>
              <w:jc w:val="center"/>
            </w:pPr>
            <w:r w:rsidRPr="008F4888">
              <w:t>6,5</w:t>
            </w:r>
          </w:p>
        </w:tc>
        <w:tc>
          <w:tcPr>
            <w:tcW w:w="1020" w:type="dxa"/>
          </w:tcPr>
          <w:p w:rsidR="00F1733E" w:rsidRPr="008F4888" w:rsidRDefault="00F1733E" w:rsidP="00F1733E">
            <w:pPr>
              <w:jc w:val="center"/>
            </w:pPr>
          </w:p>
          <w:p w:rsidR="00F1733E" w:rsidRPr="008F4888" w:rsidRDefault="00F1733E" w:rsidP="00F1733E">
            <w:pPr>
              <w:jc w:val="center"/>
            </w:pPr>
            <w:r w:rsidRPr="008F4888">
              <w:t>22,9</w:t>
            </w:r>
          </w:p>
        </w:tc>
        <w:tc>
          <w:tcPr>
            <w:tcW w:w="1020" w:type="dxa"/>
          </w:tcPr>
          <w:p w:rsidR="00F1733E" w:rsidRPr="008F4888" w:rsidRDefault="00F1733E" w:rsidP="00F1733E">
            <w:pPr>
              <w:jc w:val="center"/>
            </w:pPr>
          </w:p>
          <w:p w:rsidR="00F1733E" w:rsidRPr="008F4888" w:rsidRDefault="00F1733E" w:rsidP="00F1733E">
            <w:pPr>
              <w:jc w:val="center"/>
            </w:pPr>
            <w:r w:rsidRPr="008F4888">
              <w:t>27,8</w:t>
            </w:r>
          </w:p>
        </w:tc>
        <w:tc>
          <w:tcPr>
            <w:tcW w:w="1020" w:type="dxa"/>
          </w:tcPr>
          <w:p w:rsidR="00F1733E" w:rsidRPr="008F4888" w:rsidRDefault="00F1733E" w:rsidP="00F1733E">
            <w:pPr>
              <w:jc w:val="center"/>
            </w:pPr>
          </w:p>
          <w:p w:rsidR="00F1733E" w:rsidRPr="008F4888" w:rsidRDefault="00F1733E" w:rsidP="00F1733E">
            <w:pPr>
              <w:jc w:val="center"/>
            </w:pPr>
            <w:r w:rsidRPr="008F4888">
              <w:t>4,9</w:t>
            </w:r>
          </w:p>
        </w:tc>
        <w:tc>
          <w:tcPr>
            <w:tcW w:w="823" w:type="dxa"/>
          </w:tcPr>
          <w:p w:rsidR="00F1733E" w:rsidRPr="008F4888" w:rsidRDefault="00F1733E" w:rsidP="00F1733E">
            <w:pPr>
              <w:jc w:val="center"/>
            </w:pPr>
          </w:p>
          <w:p w:rsidR="00F1733E" w:rsidRPr="008F4888" w:rsidRDefault="00F1733E" w:rsidP="00F1733E">
            <w:pPr>
              <w:jc w:val="center"/>
            </w:pPr>
            <w:r w:rsidRPr="008F4888">
              <w:t>138,3</w:t>
            </w:r>
          </w:p>
        </w:tc>
      </w:tr>
      <w:tr w:rsidR="00F1733E" w:rsidRPr="008F4888">
        <w:tc>
          <w:tcPr>
            <w:tcW w:w="2628" w:type="dxa"/>
          </w:tcPr>
          <w:p w:rsidR="00F1733E" w:rsidRPr="008F4888" w:rsidRDefault="00F1733E" w:rsidP="00F1733E">
            <w:r w:rsidRPr="008F4888">
              <w:t>Импорт товаров, млрд. долл. США</w:t>
            </w:r>
          </w:p>
        </w:tc>
        <w:tc>
          <w:tcPr>
            <w:tcW w:w="1020" w:type="dxa"/>
          </w:tcPr>
          <w:p w:rsidR="00F1733E" w:rsidRPr="008F4888" w:rsidRDefault="00F1733E" w:rsidP="00F1733E">
            <w:pPr>
              <w:jc w:val="center"/>
            </w:pPr>
          </w:p>
          <w:p w:rsidR="00F1733E" w:rsidRPr="008F4888" w:rsidRDefault="00F1733E" w:rsidP="00F1733E">
            <w:pPr>
              <w:jc w:val="center"/>
            </w:pPr>
            <w:r w:rsidRPr="008F4888">
              <w:t>10,4</w:t>
            </w:r>
          </w:p>
        </w:tc>
        <w:tc>
          <w:tcPr>
            <w:tcW w:w="1020" w:type="dxa"/>
          </w:tcPr>
          <w:p w:rsidR="00F1733E" w:rsidRPr="008F4888" w:rsidRDefault="00F1733E" w:rsidP="00F1733E">
            <w:pPr>
              <w:jc w:val="center"/>
            </w:pPr>
          </w:p>
          <w:p w:rsidR="00F1733E" w:rsidRPr="008F4888" w:rsidRDefault="00F1733E" w:rsidP="00F1733E">
            <w:pPr>
              <w:jc w:val="center"/>
            </w:pPr>
            <w:r w:rsidRPr="008F4888">
              <w:t>12,8</w:t>
            </w:r>
          </w:p>
        </w:tc>
        <w:tc>
          <w:tcPr>
            <w:tcW w:w="1020" w:type="dxa"/>
          </w:tcPr>
          <w:p w:rsidR="00F1733E" w:rsidRPr="008F4888" w:rsidRDefault="00F1733E" w:rsidP="00F1733E">
            <w:pPr>
              <w:jc w:val="center"/>
            </w:pPr>
          </w:p>
          <w:p w:rsidR="00F1733E" w:rsidRPr="008F4888" w:rsidRDefault="00F1733E" w:rsidP="00F1733E">
            <w:pPr>
              <w:jc w:val="center"/>
            </w:pPr>
            <w:r w:rsidRPr="008F4888">
              <w:t>2,4</w:t>
            </w:r>
          </w:p>
        </w:tc>
        <w:tc>
          <w:tcPr>
            <w:tcW w:w="1020" w:type="dxa"/>
          </w:tcPr>
          <w:p w:rsidR="00F1733E" w:rsidRPr="008F4888" w:rsidRDefault="00F1733E" w:rsidP="00F1733E">
            <w:pPr>
              <w:jc w:val="center"/>
            </w:pPr>
          </w:p>
          <w:p w:rsidR="00F1733E" w:rsidRPr="008F4888" w:rsidRDefault="00F1733E" w:rsidP="00F1733E">
            <w:pPr>
              <w:jc w:val="center"/>
            </w:pPr>
            <w:r w:rsidRPr="008F4888">
              <w:t>15,0</w:t>
            </w:r>
          </w:p>
        </w:tc>
        <w:tc>
          <w:tcPr>
            <w:tcW w:w="1020" w:type="dxa"/>
          </w:tcPr>
          <w:p w:rsidR="00F1733E" w:rsidRPr="008F4888" w:rsidRDefault="00F1733E" w:rsidP="00F1733E">
            <w:pPr>
              <w:jc w:val="center"/>
            </w:pPr>
          </w:p>
          <w:p w:rsidR="00F1733E" w:rsidRPr="008F4888" w:rsidRDefault="00F1733E" w:rsidP="00F1733E">
            <w:pPr>
              <w:jc w:val="center"/>
            </w:pPr>
            <w:r w:rsidRPr="008F4888">
              <w:t>17,4</w:t>
            </w:r>
          </w:p>
        </w:tc>
        <w:tc>
          <w:tcPr>
            <w:tcW w:w="1020" w:type="dxa"/>
          </w:tcPr>
          <w:p w:rsidR="00F1733E" w:rsidRPr="008F4888" w:rsidRDefault="00F1733E" w:rsidP="00F1733E">
            <w:pPr>
              <w:jc w:val="center"/>
            </w:pPr>
          </w:p>
          <w:p w:rsidR="00F1733E" w:rsidRPr="008F4888" w:rsidRDefault="00F1733E" w:rsidP="00F1733E">
            <w:pPr>
              <w:jc w:val="center"/>
            </w:pPr>
            <w:r w:rsidRPr="008F4888">
              <w:t>2,4</w:t>
            </w:r>
          </w:p>
        </w:tc>
        <w:tc>
          <w:tcPr>
            <w:tcW w:w="823" w:type="dxa"/>
          </w:tcPr>
          <w:p w:rsidR="00F1733E" w:rsidRPr="008F4888" w:rsidRDefault="00F1733E" w:rsidP="00F1733E">
            <w:pPr>
              <w:jc w:val="center"/>
            </w:pPr>
          </w:p>
          <w:p w:rsidR="00F1733E" w:rsidRPr="008F4888" w:rsidRDefault="00F1733E" w:rsidP="00F1733E">
            <w:pPr>
              <w:jc w:val="center"/>
            </w:pPr>
            <w:r w:rsidRPr="008F4888">
              <w:t>135,9</w:t>
            </w:r>
          </w:p>
        </w:tc>
      </w:tr>
      <w:tr w:rsidR="00F1733E" w:rsidRPr="008F4888">
        <w:tc>
          <w:tcPr>
            <w:tcW w:w="2628" w:type="dxa"/>
          </w:tcPr>
          <w:p w:rsidR="00F1733E" w:rsidRPr="008F4888" w:rsidRDefault="00F1733E" w:rsidP="00F1733E">
            <w:r w:rsidRPr="008F4888">
              <w:t>Индекс потребительских цен, %</w:t>
            </w:r>
          </w:p>
        </w:tc>
        <w:tc>
          <w:tcPr>
            <w:tcW w:w="1020" w:type="dxa"/>
          </w:tcPr>
          <w:p w:rsidR="00F1733E" w:rsidRPr="008F4888" w:rsidRDefault="00F1733E" w:rsidP="00F1733E">
            <w:pPr>
              <w:jc w:val="center"/>
            </w:pPr>
          </w:p>
          <w:p w:rsidR="00F1733E" w:rsidRPr="008F4888" w:rsidRDefault="00F1733E" w:rsidP="00F1733E">
            <w:pPr>
              <w:jc w:val="center"/>
            </w:pPr>
          </w:p>
          <w:p w:rsidR="00F1733E" w:rsidRPr="008F4888" w:rsidRDefault="00F1733E" w:rsidP="00F1733E">
            <w:pPr>
              <w:jc w:val="center"/>
            </w:pPr>
            <w:r w:rsidRPr="008F4888">
              <w:t>5,4</w:t>
            </w:r>
          </w:p>
        </w:tc>
        <w:tc>
          <w:tcPr>
            <w:tcW w:w="1020" w:type="dxa"/>
          </w:tcPr>
          <w:p w:rsidR="00F1733E" w:rsidRPr="008F4888" w:rsidRDefault="00F1733E" w:rsidP="00F1733E">
            <w:pPr>
              <w:jc w:val="center"/>
            </w:pPr>
          </w:p>
          <w:p w:rsidR="00F1733E" w:rsidRPr="008F4888" w:rsidRDefault="00F1733E" w:rsidP="00F1733E">
            <w:pPr>
              <w:jc w:val="center"/>
            </w:pPr>
          </w:p>
          <w:p w:rsidR="00F1733E" w:rsidRPr="008F4888" w:rsidRDefault="00F1733E" w:rsidP="00F1733E">
            <w:pPr>
              <w:jc w:val="center"/>
            </w:pPr>
            <w:r w:rsidRPr="008F4888">
              <w:t>6,9</w:t>
            </w:r>
          </w:p>
        </w:tc>
        <w:tc>
          <w:tcPr>
            <w:tcW w:w="1020" w:type="dxa"/>
          </w:tcPr>
          <w:p w:rsidR="00F1733E" w:rsidRPr="008F4888" w:rsidRDefault="00F1733E" w:rsidP="00F1733E">
            <w:pPr>
              <w:jc w:val="center"/>
            </w:pPr>
          </w:p>
          <w:p w:rsidR="00F1733E" w:rsidRPr="008F4888" w:rsidRDefault="00F1733E" w:rsidP="00F1733E">
            <w:pPr>
              <w:jc w:val="center"/>
            </w:pPr>
          </w:p>
          <w:p w:rsidR="00F1733E" w:rsidRPr="008F4888" w:rsidRDefault="00F1733E" w:rsidP="00F1733E">
            <w:pPr>
              <w:jc w:val="center"/>
            </w:pPr>
            <w:r w:rsidRPr="008F4888">
              <w:t>1,5</w:t>
            </w:r>
          </w:p>
        </w:tc>
        <w:tc>
          <w:tcPr>
            <w:tcW w:w="1020" w:type="dxa"/>
          </w:tcPr>
          <w:p w:rsidR="00F1733E" w:rsidRPr="008F4888" w:rsidRDefault="00F1733E" w:rsidP="00F1733E">
            <w:pPr>
              <w:jc w:val="center"/>
            </w:pPr>
          </w:p>
          <w:p w:rsidR="00F1733E" w:rsidRPr="008F4888" w:rsidRDefault="00F1733E" w:rsidP="00F1733E">
            <w:pPr>
              <w:jc w:val="center"/>
            </w:pPr>
          </w:p>
          <w:p w:rsidR="00F1733E" w:rsidRPr="008F4888" w:rsidRDefault="00F1733E" w:rsidP="00F1733E">
            <w:pPr>
              <w:jc w:val="center"/>
            </w:pPr>
            <w:r w:rsidRPr="008F4888">
              <w:t>5-7</w:t>
            </w:r>
          </w:p>
        </w:tc>
        <w:tc>
          <w:tcPr>
            <w:tcW w:w="1020" w:type="dxa"/>
          </w:tcPr>
          <w:p w:rsidR="00F1733E" w:rsidRPr="008F4888" w:rsidRDefault="00F1733E" w:rsidP="00F1733E">
            <w:pPr>
              <w:jc w:val="center"/>
            </w:pPr>
          </w:p>
          <w:p w:rsidR="00F1733E" w:rsidRPr="008F4888" w:rsidRDefault="00F1733E" w:rsidP="00F1733E">
            <w:pPr>
              <w:jc w:val="center"/>
            </w:pPr>
          </w:p>
          <w:p w:rsidR="00F1733E" w:rsidRPr="008F4888" w:rsidRDefault="00F1733E" w:rsidP="00F1733E">
            <w:pPr>
              <w:jc w:val="center"/>
            </w:pPr>
            <w:r w:rsidRPr="008F4888">
              <w:t>7,6</w:t>
            </w:r>
          </w:p>
        </w:tc>
        <w:tc>
          <w:tcPr>
            <w:tcW w:w="1020" w:type="dxa"/>
          </w:tcPr>
          <w:p w:rsidR="00F1733E" w:rsidRPr="008F4888" w:rsidRDefault="00F1733E" w:rsidP="00F1733E"/>
          <w:p w:rsidR="00F1733E" w:rsidRPr="008F4888" w:rsidRDefault="00F1733E" w:rsidP="00F1733E">
            <w:pPr>
              <w:jc w:val="center"/>
            </w:pPr>
          </w:p>
          <w:p w:rsidR="00F1733E" w:rsidRPr="008F4888" w:rsidRDefault="00F1733E" w:rsidP="00F1733E">
            <w:pPr>
              <w:jc w:val="center"/>
            </w:pPr>
            <w:r w:rsidRPr="008F4888">
              <w:t>0,6-2,6</w:t>
            </w:r>
          </w:p>
        </w:tc>
        <w:tc>
          <w:tcPr>
            <w:tcW w:w="823" w:type="dxa"/>
          </w:tcPr>
          <w:p w:rsidR="00F1733E" w:rsidRPr="008F4888" w:rsidRDefault="00F1733E" w:rsidP="00F1733E">
            <w:pPr>
              <w:jc w:val="center"/>
            </w:pPr>
          </w:p>
          <w:p w:rsidR="00F1733E" w:rsidRPr="008F4888" w:rsidRDefault="00F1733E" w:rsidP="00F1733E">
            <w:pPr>
              <w:jc w:val="center"/>
            </w:pPr>
          </w:p>
          <w:p w:rsidR="00F1733E" w:rsidRPr="008F4888" w:rsidRDefault="00F1733E" w:rsidP="00F1733E">
            <w:pPr>
              <w:jc w:val="center"/>
            </w:pPr>
            <w:r w:rsidRPr="008F4888">
              <w:t>110,2</w:t>
            </w:r>
          </w:p>
        </w:tc>
      </w:tr>
    </w:tbl>
    <w:p w:rsidR="00F1733E" w:rsidRPr="008F4888" w:rsidRDefault="00F1733E" w:rsidP="00F1733E"/>
    <w:tbl>
      <w:tblPr>
        <w:tblStyle w:val="ad"/>
        <w:tblW w:w="0" w:type="auto"/>
        <w:tblLayout w:type="fixed"/>
        <w:tblLook w:val="01E0" w:firstRow="1" w:lastRow="1" w:firstColumn="1" w:lastColumn="1" w:noHBand="0" w:noVBand="0"/>
      </w:tblPr>
      <w:tblGrid>
        <w:gridCol w:w="2628"/>
        <w:gridCol w:w="1020"/>
        <w:gridCol w:w="1020"/>
        <w:gridCol w:w="1020"/>
        <w:gridCol w:w="1020"/>
        <w:gridCol w:w="1020"/>
        <w:gridCol w:w="1020"/>
        <w:gridCol w:w="823"/>
      </w:tblGrid>
      <w:tr w:rsidR="00F1733E" w:rsidRPr="008F4888">
        <w:tc>
          <w:tcPr>
            <w:tcW w:w="2628" w:type="dxa"/>
            <w:vMerge w:val="restart"/>
          </w:tcPr>
          <w:p w:rsidR="00F1733E" w:rsidRPr="008F4888" w:rsidRDefault="00F1733E" w:rsidP="00F1733E">
            <w:pPr>
              <w:jc w:val="center"/>
            </w:pPr>
          </w:p>
        </w:tc>
        <w:tc>
          <w:tcPr>
            <w:tcW w:w="3060" w:type="dxa"/>
            <w:gridSpan w:val="3"/>
          </w:tcPr>
          <w:p w:rsidR="00F1733E" w:rsidRPr="008F4888" w:rsidRDefault="00F1733E" w:rsidP="00F1733E">
            <w:pPr>
              <w:jc w:val="center"/>
            </w:pPr>
            <w:r w:rsidRPr="008F4888">
              <w:t>2004</w:t>
            </w:r>
          </w:p>
        </w:tc>
        <w:tc>
          <w:tcPr>
            <w:tcW w:w="3060" w:type="dxa"/>
            <w:gridSpan w:val="3"/>
          </w:tcPr>
          <w:p w:rsidR="00F1733E" w:rsidRPr="008F4888" w:rsidRDefault="00F1733E" w:rsidP="00F1733E">
            <w:pPr>
              <w:jc w:val="center"/>
            </w:pPr>
            <w:r w:rsidRPr="008F4888">
              <w:t>2005</w:t>
            </w:r>
          </w:p>
        </w:tc>
        <w:tc>
          <w:tcPr>
            <w:tcW w:w="823" w:type="dxa"/>
            <w:vMerge w:val="restart"/>
          </w:tcPr>
          <w:p w:rsidR="00F1733E" w:rsidRPr="008F4888" w:rsidRDefault="00F1733E" w:rsidP="00F1733E">
            <w:pPr>
              <w:jc w:val="center"/>
            </w:pPr>
            <w:r w:rsidRPr="008F4888">
              <w:t xml:space="preserve">2005 </w:t>
            </w:r>
          </w:p>
          <w:p w:rsidR="00F1733E" w:rsidRPr="008F4888" w:rsidRDefault="00F1733E" w:rsidP="00F1733E">
            <w:pPr>
              <w:jc w:val="center"/>
            </w:pPr>
            <w:r w:rsidRPr="008F4888">
              <w:t>в % к 2004</w:t>
            </w:r>
          </w:p>
        </w:tc>
      </w:tr>
      <w:tr w:rsidR="00F1733E" w:rsidRPr="008F4888">
        <w:tc>
          <w:tcPr>
            <w:tcW w:w="2628" w:type="dxa"/>
            <w:vMerge/>
          </w:tcPr>
          <w:p w:rsidR="00F1733E" w:rsidRPr="008F4888" w:rsidRDefault="00F1733E" w:rsidP="00F1733E">
            <w:pPr>
              <w:jc w:val="center"/>
            </w:pPr>
          </w:p>
        </w:tc>
        <w:tc>
          <w:tcPr>
            <w:tcW w:w="1020" w:type="dxa"/>
          </w:tcPr>
          <w:p w:rsidR="00F1733E" w:rsidRPr="008F4888" w:rsidRDefault="00F1733E" w:rsidP="00F1733E">
            <w:pPr>
              <w:jc w:val="center"/>
              <w:rPr>
                <w:sz w:val="22"/>
                <w:szCs w:val="22"/>
              </w:rPr>
            </w:pPr>
          </w:p>
          <w:p w:rsidR="00F1733E" w:rsidRPr="008F4888" w:rsidRDefault="00F1733E" w:rsidP="00F1733E">
            <w:pPr>
              <w:jc w:val="center"/>
              <w:rPr>
                <w:sz w:val="22"/>
                <w:szCs w:val="22"/>
              </w:rPr>
            </w:pPr>
            <w:r w:rsidRPr="008F4888">
              <w:rPr>
                <w:sz w:val="22"/>
                <w:szCs w:val="22"/>
              </w:rPr>
              <w:t>прогноз</w:t>
            </w:r>
          </w:p>
        </w:tc>
        <w:tc>
          <w:tcPr>
            <w:tcW w:w="1020" w:type="dxa"/>
          </w:tcPr>
          <w:p w:rsidR="00F1733E" w:rsidRPr="008F4888" w:rsidRDefault="00F1733E" w:rsidP="00F1733E">
            <w:pPr>
              <w:jc w:val="center"/>
              <w:rPr>
                <w:sz w:val="22"/>
                <w:szCs w:val="22"/>
              </w:rPr>
            </w:pPr>
          </w:p>
          <w:p w:rsidR="00F1733E" w:rsidRPr="008F4888" w:rsidRDefault="00F1733E" w:rsidP="00F1733E">
            <w:pPr>
              <w:jc w:val="center"/>
              <w:rPr>
                <w:sz w:val="22"/>
                <w:szCs w:val="22"/>
              </w:rPr>
            </w:pPr>
            <w:r w:rsidRPr="008F4888">
              <w:rPr>
                <w:sz w:val="22"/>
                <w:szCs w:val="22"/>
              </w:rPr>
              <w:t>факт</w:t>
            </w:r>
          </w:p>
        </w:tc>
        <w:tc>
          <w:tcPr>
            <w:tcW w:w="1020" w:type="dxa"/>
          </w:tcPr>
          <w:p w:rsidR="00F1733E" w:rsidRPr="008F4888" w:rsidRDefault="00F1733E" w:rsidP="00F1733E">
            <w:pPr>
              <w:jc w:val="center"/>
              <w:rPr>
                <w:sz w:val="22"/>
                <w:szCs w:val="22"/>
              </w:rPr>
            </w:pPr>
          </w:p>
          <w:p w:rsidR="00F1733E" w:rsidRPr="008F4888" w:rsidRDefault="00F1733E" w:rsidP="00F1733E">
            <w:pPr>
              <w:jc w:val="center"/>
              <w:rPr>
                <w:sz w:val="22"/>
                <w:szCs w:val="22"/>
              </w:rPr>
            </w:pPr>
            <w:r w:rsidRPr="008F4888">
              <w:rPr>
                <w:sz w:val="22"/>
                <w:szCs w:val="22"/>
              </w:rPr>
              <w:t>откл.</w:t>
            </w:r>
          </w:p>
        </w:tc>
        <w:tc>
          <w:tcPr>
            <w:tcW w:w="1020" w:type="dxa"/>
          </w:tcPr>
          <w:p w:rsidR="00F1733E" w:rsidRPr="008F4888" w:rsidRDefault="00F1733E" w:rsidP="00F1733E">
            <w:pPr>
              <w:jc w:val="center"/>
              <w:rPr>
                <w:sz w:val="22"/>
                <w:szCs w:val="22"/>
              </w:rPr>
            </w:pPr>
          </w:p>
          <w:p w:rsidR="00F1733E" w:rsidRPr="008F4888" w:rsidRDefault="00F1733E" w:rsidP="00F1733E">
            <w:pPr>
              <w:jc w:val="center"/>
              <w:rPr>
                <w:sz w:val="22"/>
                <w:szCs w:val="22"/>
              </w:rPr>
            </w:pPr>
            <w:r w:rsidRPr="008F4888">
              <w:rPr>
                <w:sz w:val="22"/>
                <w:szCs w:val="22"/>
              </w:rPr>
              <w:t>прогноз</w:t>
            </w:r>
          </w:p>
        </w:tc>
        <w:tc>
          <w:tcPr>
            <w:tcW w:w="1020" w:type="dxa"/>
          </w:tcPr>
          <w:p w:rsidR="00F1733E" w:rsidRPr="008F4888" w:rsidRDefault="00F1733E" w:rsidP="00F1733E">
            <w:pPr>
              <w:jc w:val="center"/>
              <w:rPr>
                <w:sz w:val="22"/>
                <w:szCs w:val="22"/>
              </w:rPr>
            </w:pPr>
          </w:p>
          <w:p w:rsidR="00F1733E" w:rsidRPr="008F4888" w:rsidRDefault="00F1733E" w:rsidP="00F1733E">
            <w:pPr>
              <w:jc w:val="center"/>
              <w:rPr>
                <w:sz w:val="22"/>
                <w:szCs w:val="22"/>
              </w:rPr>
            </w:pPr>
            <w:r w:rsidRPr="008F4888">
              <w:rPr>
                <w:sz w:val="22"/>
                <w:szCs w:val="22"/>
              </w:rPr>
              <w:t>факт</w:t>
            </w:r>
          </w:p>
        </w:tc>
        <w:tc>
          <w:tcPr>
            <w:tcW w:w="1020" w:type="dxa"/>
          </w:tcPr>
          <w:p w:rsidR="00F1733E" w:rsidRPr="008F4888" w:rsidRDefault="00F1733E" w:rsidP="00F1733E">
            <w:pPr>
              <w:jc w:val="center"/>
              <w:rPr>
                <w:sz w:val="22"/>
                <w:szCs w:val="22"/>
              </w:rPr>
            </w:pPr>
          </w:p>
          <w:p w:rsidR="00F1733E" w:rsidRPr="008F4888" w:rsidRDefault="00F1733E" w:rsidP="00F1733E">
            <w:pPr>
              <w:jc w:val="center"/>
              <w:rPr>
                <w:sz w:val="22"/>
                <w:szCs w:val="22"/>
              </w:rPr>
            </w:pPr>
            <w:r w:rsidRPr="008F4888">
              <w:rPr>
                <w:sz w:val="22"/>
                <w:szCs w:val="22"/>
              </w:rPr>
              <w:t>откл.</w:t>
            </w:r>
          </w:p>
        </w:tc>
        <w:tc>
          <w:tcPr>
            <w:tcW w:w="823" w:type="dxa"/>
            <w:vMerge/>
          </w:tcPr>
          <w:p w:rsidR="00F1733E" w:rsidRPr="008F4888" w:rsidRDefault="00F1733E" w:rsidP="00F1733E">
            <w:pPr>
              <w:jc w:val="center"/>
            </w:pPr>
          </w:p>
        </w:tc>
      </w:tr>
      <w:tr w:rsidR="00F1733E" w:rsidRPr="008F4888">
        <w:tc>
          <w:tcPr>
            <w:tcW w:w="2628" w:type="dxa"/>
          </w:tcPr>
          <w:p w:rsidR="00F1733E" w:rsidRPr="008F4888" w:rsidRDefault="00F1733E" w:rsidP="00F1733E">
            <w:r w:rsidRPr="008F4888">
              <w:t>Инвестиции в основной капитал, млрд. тенге</w:t>
            </w:r>
          </w:p>
        </w:tc>
        <w:tc>
          <w:tcPr>
            <w:tcW w:w="1020" w:type="dxa"/>
          </w:tcPr>
          <w:p w:rsidR="00F1733E" w:rsidRPr="008F4888" w:rsidRDefault="00F1733E" w:rsidP="00F1733E">
            <w:pPr>
              <w:jc w:val="center"/>
            </w:pPr>
          </w:p>
          <w:p w:rsidR="00F1733E" w:rsidRPr="008F4888" w:rsidRDefault="00F1733E" w:rsidP="00F1733E">
            <w:pPr>
              <w:jc w:val="center"/>
            </w:pPr>
          </w:p>
          <w:p w:rsidR="00F1733E" w:rsidRPr="008F4888" w:rsidRDefault="00F1733E" w:rsidP="00F1733E">
            <w:pPr>
              <w:jc w:val="center"/>
            </w:pPr>
            <w:r w:rsidRPr="008F4888">
              <w:t>1 536,0</w:t>
            </w:r>
          </w:p>
        </w:tc>
        <w:tc>
          <w:tcPr>
            <w:tcW w:w="1020" w:type="dxa"/>
          </w:tcPr>
          <w:p w:rsidR="00F1733E" w:rsidRPr="008F4888" w:rsidRDefault="00F1733E" w:rsidP="00F1733E">
            <w:pPr>
              <w:jc w:val="center"/>
            </w:pPr>
          </w:p>
          <w:p w:rsidR="00F1733E" w:rsidRPr="008F4888" w:rsidRDefault="00F1733E" w:rsidP="00F1733E">
            <w:pPr>
              <w:jc w:val="center"/>
            </w:pPr>
          </w:p>
          <w:p w:rsidR="00F1733E" w:rsidRPr="008F4888" w:rsidRDefault="00F1733E" w:rsidP="00F1733E">
            <w:pPr>
              <w:jc w:val="center"/>
            </w:pPr>
            <w:r w:rsidRPr="008F4888">
              <w:t>1 530,6</w:t>
            </w:r>
          </w:p>
        </w:tc>
        <w:tc>
          <w:tcPr>
            <w:tcW w:w="1020" w:type="dxa"/>
          </w:tcPr>
          <w:p w:rsidR="00F1733E" w:rsidRPr="008F4888" w:rsidRDefault="00F1733E" w:rsidP="00F1733E">
            <w:pPr>
              <w:jc w:val="center"/>
            </w:pPr>
          </w:p>
          <w:p w:rsidR="00F1733E" w:rsidRPr="008F4888" w:rsidRDefault="00F1733E" w:rsidP="00F1733E">
            <w:pPr>
              <w:jc w:val="center"/>
            </w:pPr>
          </w:p>
          <w:p w:rsidR="00F1733E" w:rsidRPr="008F4888" w:rsidRDefault="00F1733E" w:rsidP="00F1733E">
            <w:pPr>
              <w:jc w:val="center"/>
            </w:pPr>
            <w:r w:rsidRPr="008F4888">
              <w:t>-5,4</w:t>
            </w:r>
          </w:p>
        </w:tc>
        <w:tc>
          <w:tcPr>
            <w:tcW w:w="1020" w:type="dxa"/>
          </w:tcPr>
          <w:p w:rsidR="00F1733E" w:rsidRPr="008F4888" w:rsidRDefault="00F1733E" w:rsidP="00F1733E">
            <w:pPr>
              <w:jc w:val="center"/>
            </w:pPr>
          </w:p>
          <w:p w:rsidR="00F1733E" w:rsidRPr="008F4888" w:rsidRDefault="00F1733E" w:rsidP="00F1733E">
            <w:pPr>
              <w:jc w:val="center"/>
            </w:pPr>
          </w:p>
          <w:p w:rsidR="00F1733E" w:rsidRPr="008F4888" w:rsidRDefault="00F1733E" w:rsidP="00F1733E">
            <w:pPr>
              <w:jc w:val="center"/>
            </w:pPr>
            <w:r w:rsidRPr="008F4888">
              <w:t>1 630,0</w:t>
            </w:r>
          </w:p>
        </w:tc>
        <w:tc>
          <w:tcPr>
            <w:tcW w:w="1020" w:type="dxa"/>
          </w:tcPr>
          <w:p w:rsidR="00F1733E" w:rsidRPr="008F4888" w:rsidRDefault="00F1733E" w:rsidP="00F1733E">
            <w:pPr>
              <w:jc w:val="center"/>
            </w:pPr>
          </w:p>
          <w:p w:rsidR="00F1733E" w:rsidRPr="008F4888" w:rsidRDefault="00F1733E" w:rsidP="00F1733E">
            <w:pPr>
              <w:jc w:val="center"/>
            </w:pPr>
          </w:p>
          <w:p w:rsidR="00F1733E" w:rsidRPr="008F4888" w:rsidRDefault="00F1733E" w:rsidP="00F1733E">
            <w:pPr>
              <w:jc w:val="center"/>
            </w:pPr>
            <w:r w:rsidRPr="008F4888">
              <w:t>2 205,2</w:t>
            </w:r>
          </w:p>
        </w:tc>
        <w:tc>
          <w:tcPr>
            <w:tcW w:w="1020" w:type="dxa"/>
          </w:tcPr>
          <w:p w:rsidR="00F1733E" w:rsidRPr="008F4888" w:rsidRDefault="00F1733E" w:rsidP="00F1733E">
            <w:pPr>
              <w:jc w:val="center"/>
            </w:pPr>
          </w:p>
          <w:p w:rsidR="00F1733E" w:rsidRPr="008F4888" w:rsidRDefault="00F1733E" w:rsidP="00F1733E">
            <w:pPr>
              <w:jc w:val="center"/>
            </w:pPr>
          </w:p>
          <w:p w:rsidR="00F1733E" w:rsidRPr="008F4888" w:rsidRDefault="00F1733E" w:rsidP="00F1733E">
            <w:pPr>
              <w:jc w:val="center"/>
            </w:pPr>
            <w:r w:rsidRPr="008F4888">
              <w:t>575,2</w:t>
            </w:r>
          </w:p>
        </w:tc>
        <w:tc>
          <w:tcPr>
            <w:tcW w:w="823" w:type="dxa"/>
          </w:tcPr>
          <w:p w:rsidR="00F1733E" w:rsidRPr="008F4888" w:rsidRDefault="00F1733E" w:rsidP="00F1733E">
            <w:pPr>
              <w:jc w:val="center"/>
            </w:pPr>
          </w:p>
          <w:p w:rsidR="00F1733E" w:rsidRPr="008F4888" w:rsidRDefault="00F1733E" w:rsidP="00F1733E">
            <w:pPr>
              <w:jc w:val="center"/>
            </w:pPr>
          </w:p>
          <w:p w:rsidR="00F1733E" w:rsidRPr="008F4888" w:rsidRDefault="00F1733E" w:rsidP="00F1733E">
            <w:pPr>
              <w:jc w:val="center"/>
            </w:pPr>
            <w:r w:rsidRPr="008F4888">
              <w:t>135,3</w:t>
            </w:r>
          </w:p>
        </w:tc>
      </w:tr>
      <w:tr w:rsidR="00F1733E" w:rsidRPr="008F4888">
        <w:tc>
          <w:tcPr>
            <w:tcW w:w="2628" w:type="dxa"/>
          </w:tcPr>
          <w:p w:rsidR="00F1733E" w:rsidRPr="008F4888" w:rsidRDefault="00F1733E" w:rsidP="00F1733E">
            <w:r w:rsidRPr="008F4888">
              <w:t>Курс тенге к доллару США</w:t>
            </w:r>
          </w:p>
        </w:tc>
        <w:tc>
          <w:tcPr>
            <w:tcW w:w="1020" w:type="dxa"/>
          </w:tcPr>
          <w:p w:rsidR="00F1733E" w:rsidRPr="008F4888" w:rsidRDefault="00F1733E" w:rsidP="00F1733E">
            <w:pPr>
              <w:jc w:val="center"/>
            </w:pPr>
          </w:p>
          <w:p w:rsidR="00F1733E" w:rsidRPr="008F4888" w:rsidRDefault="00F1733E" w:rsidP="00F1733E">
            <w:pPr>
              <w:jc w:val="center"/>
            </w:pPr>
            <w:r w:rsidRPr="008F4888">
              <w:t>138,3</w:t>
            </w:r>
          </w:p>
        </w:tc>
        <w:tc>
          <w:tcPr>
            <w:tcW w:w="1020" w:type="dxa"/>
          </w:tcPr>
          <w:p w:rsidR="00F1733E" w:rsidRPr="008F4888" w:rsidRDefault="00F1733E" w:rsidP="00F1733E">
            <w:pPr>
              <w:jc w:val="center"/>
            </w:pPr>
          </w:p>
          <w:p w:rsidR="00F1733E" w:rsidRPr="008F4888" w:rsidRDefault="00F1733E" w:rsidP="00F1733E">
            <w:pPr>
              <w:jc w:val="center"/>
            </w:pPr>
            <w:r w:rsidRPr="008F4888">
              <w:t>136,0</w:t>
            </w:r>
          </w:p>
        </w:tc>
        <w:tc>
          <w:tcPr>
            <w:tcW w:w="1020" w:type="dxa"/>
          </w:tcPr>
          <w:p w:rsidR="00F1733E" w:rsidRPr="008F4888" w:rsidRDefault="00F1733E" w:rsidP="00F1733E">
            <w:pPr>
              <w:jc w:val="center"/>
            </w:pPr>
          </w:p>
          <w:p w:rsidR="00F1733E" w:rsidRPr="008F4888" w:rsidRDefault="00F1733E" w:rsidP="00F1733E">
            <w:pPr>
              <w:jc w:val="center"/>
            </w:pPr>
            <w:r w:rsidRPr="008F4888">
              <w:t>-2,3</w:t>
            </w:r>
          </w:p>
        </w:tc>
        <w:tc>
          <w:tcPr>
            <w:tcW w:w="1020" w:type="dxa"/>
          </w:tcPr>
          <w:p w:rsidR="00F1733E" w:rsidRPr="008F4888" w:rsidRDefault="00F1733E" w:rsidP="00F1733E">
            <w:pPr>
              <w:jc w:val="center"/>
            </w:pPr>
          </w:p>
          <w:p w:rsidR="00F1733E" w:rsidRPr="008F4888" w:rsidRDefault="00F1733E" w:rsidP="00F1733E">
            <w:pPr>
              <w:jc w:val="center"/>
            </w:pPr>
            <w:r w:rsidRPr="008F4888">
              <w:t>130,0</w:t>
            </w:r>
          </w:p>
        </w:tc>
        <w:tc>
          <w:tcPr>
            <w:tcW w:w="1020" w:type="dxa"/>
          </w:tcPr>
          <w:p w:rsidR="00F1733E" w:rsidRPr="008F4888" w:rsidRDefault="00F1733E" w:rsidP="00F1733E">
            <w:pPr>
              <w:jc w:val="center"/>
            </w:pPr>
          </w:p>
          <w:p w:rsidR="00F1733E" w:rsidRPr="008F4888" w:rsidRDefault="00F1733E" w:rsidP="00F1733E">
            <w:pPr>
              <w:jc w:val="center"/>
            </w:pPr>
            <w:r w:rsidRPr="008F4888">
              <w:t>132,9</w:t>
            </w:r>
          </w:p>
        </w:tc>
        <w:tc>
          <w:tcPr>
            <w:tcW w:w="1020" w:type="dxa"/>
          </w:tcPr>
          <w:p w:rsidR="00F1733E" w:rsidRPr="008F4888" w:rsidRDefault="00F1733E" w:rsidP="00F1733E">
            <w:pPr>
              <w:jc w:val="center"/>
            </w:pPr>
          </w:p>
          <w:p w:rsidR="00F1733E" w:rsidRPr="008F4888" w:rsidRDefault="00F1733E" w:rsidP="00F1733E">
            <w:pPr>
              <w:jc w:val="center"/>
            </w:pPr>
            <w:r w:rsidRPr="008F4888">
              <w:t>2,9</w:t>
            </w:r>
          </w:p>
        </w:tc>
        <w:tc>
          <w:tcPr>
            <w:tcW w:w="823" w:type="dxa"/>
          </w:tcPr>
          <w:p w:rsidR="00F1733E" w:rsidRPr="008F4888" w:rsidRDefault="00F1733E" w:rsidP="00F1733E">
            <w:pPr>
              <w:jc w:val="center"/>
            </w:pPr>
          </w:p>
          <w:p w:rsidR="00F1733E" w:rsidRPr="008F4888" w:rsidRDefault="00F1733E" w:rsidP="00F1733E">
            <w:pPr>
              <w:jc w:val="center"/>
            </w:pPr>
            <w:r w:rsidRPr="008F4888">
              <w:t>97,7</w:t>
            </w:r>
          </w:p>
        </w:tc>
      </w:tr>
      <w:tr w:rsidR="00F1733E" w:rsidRPr="008F4888">
        <w:tc>
          <w:tcPr>
            <w:tcW w:w="2628" w:type="dxa"/>
          </w:tcPr>
          <w:p w:rsidR="00F1733E" w:rsidRPr="008F4888" w:rsidRDefault="00F1733E" w:rsidP="00F1733E">
            <w:r w:rsidRPr="008F4888">
              <w:t xml:space="preserve">Мировая цена на нефть </w:t>
            </w:r>
          </w:p>
          <w:p w:rsidR="00F1733E" w:rsidRPr="008F4888" w:rsidRDefault="00F1733E" w:rsidP="00F1733E">
            <w:r w:rsidRPr="008F4888">
              <w:t>(</w:t>
            </w:r>
            <w:r w:rsidRPr="008F4888">
              <w:rPr>
                <w:lang w:val="en-US"/>
              </w:rPr>
              <w:t>BRENT</w:t>
            </w:r>
            <w:r w:rsidRPr="008F4888">
              <w:t>), долл. США за баррель</w:t>
            </w:r>
          </w:p>
        </w:tc>
        <w:tc>
          <w:tcPr>
            <w:tcW w:w="1020" w:type="dxa"/>
          </w:tcPr>
          <w:p w:rsidR="00F1733E" w:rsidRPr="008F4888" w:rsidRDefault="00F1733E" w:rsidP="00F1733E">
            <w:pPr>
              <w:jc w:val="center"/>
            </w:pPr>
          </w:p>
          <w:p w:rsidR="00F1733E" w:rsidRPr="008F4888" w:rsidRDefault="00F1733E" w:rsidP="00F1733E">
            <w:pPr>
              <w:jc w:val="center"/>
            </w:pPr>
          </w:p>
          <w:p w:rsidR="00F1733E" w:rsidRPr="008F4888" w:rsidRDefault="00F1733E" w:rsidP="00F1733E">
            <w:pPr>
              <w:jc w:val="center"/>
            </w:pPr>
            <w:r w:rsidRPr="008F4888">
              <w:t>27,1</w:t>
            </w:r>
          </w:p>
        </w:tc>
        <w:tc>
          <w:tcPr>
            <w:tcW w:w="1020" w:type="dxa"/>
          </w:tcPr>
          <w:p w:rsidR="00F1733E" w:rsidRPr="008F4888" w:rsidRDefault="00F1733E" w:rsidP="00F1733E">
            <w:pPr>
              <w:jc w:val="center"/>
            </w:pPr>
          </w:p>
          <w:p w:rsidR="00F1733E" w:rsidRPr="008F4888" w:rsidRDefault="00F1733E" w:rsidP="00F1733E">
            <w:pPr>
              <w:jc w:val="center"/>
            </w:pPr>
          </w:p>
          <w:p w:rsidR="00F1733E" w:rsidRPr="008F4888" w:rsidRDefault="00F1733E" w:rsidP="00F1733E">
            <w:pPr>
              <w:jc w:val="center"/>
            </w:pPr>
            <w:r w:rsidRPr="008F4888">
              <w:t>38,3</w:t>
            </w:r>
          </w:p>
        </w:tc>
        <w:tc>
          <w:tcPr>
            <w:tcW w:w="1020" w:type="dxa"/>
          </w:tcPr>
          <w:p w:rsidR="00F1733E" w:rsidRPr="008F4888" w:rsidRDefault="00F1733E" w:rsidP="00F1733E">
            <w:pPr>
              <w:jc w:val="center"/>
            </w:pPr>
          </w:p>
          <w:p w:rsidR="00F1733E" w:rsidRPr="008F4888" w:rsidRDefault="00F1733E" w:rsidP="00F1733E">
            <w:pPr>
              <w:jc w:val="center"/>
            </w:pPr>
          </w:p>
          <w:p w:rsidR="00F1733E" w:rsidRPr="008F4888" w:rsidRDefault="00F1733E" w:rsidP="00F1733E">
            <w:pPr>
              <w:jc w:val="center"/>
            </w:pPr>
            <w:r w:rsidRPr="008F4888">
              <w:t>11,2</w:t>
            </w:r>
          </w:p>
        </w:tc>
        <w:tc>
          <w:tcPr>
            <w:tcW w:w="1020" w:type="dxa"/>
          </w:tcPr>
          <w:p w:rsidR="00F1733E" w:rsidRPr="008F4888" w:rsidRDefault="00F1733E" w:rsidP="00F1733E">
            <w:pPr>
              <w:jc w:val="center"/>
            </w:pPr>
          </w:p>
          <w:p w:rsidR="00F1733E" w:rsidRPr="008F4888" w:rsidRDefault="00F1733E" w:rsidP="00F1733E">
            <w:pPr>
              <w:jc w:val="center"/>
            </w:pPr>
          </w:p>
          <w:p w:rsidR="00F1733E" w:rsidRPr="008F4888" w:rsidRDefault="00F1733E" w:rsidP="00F1733E">
            <w:pPr>
              <w:jc w:val="center"/>
            </w:pPr>
            <w:r w:rsidRPr="008F4888">
              <w:t>42,0</w:t>
            </w:r>
          </w:p>
        </w:tc>
        <w:tc>
          <w:tcPr>
            <w:tcW w:w="1020" w:type="dxa"/>
          </w:tcPr>
          <w:p w:rsidR="00F1733E" w:rsidRPr="008F4888" w:rsidRDefault="00F1733E" w:rsidP="00F1733E">
            <w:pPr>
              <w:jc w:val="center"/>
            </w:pPr>
          </w:p>
          <w:p w:rsidR="00F1733E" w:rsidRPr="008F4888" w:rsidRDefault="00F1733E" w:rsidP="00F1733E">
            <w:pPr>
              <w:jc w:val="center"/>
            </w:pPr>
          </w:p>
          <w:p w:rsidR="00F1733E" w:rsidRPr="008F4888" w:rsidRDefault="00F1733E" w:rsidP="00F1733E">
            <w:pPr>
              <w:jc w:val="center"/>
            </w:pPr>
            <w:r w:rsidRPr="008F4888">
              <w:t>54,4</w:t>
            </w:r>
          </w:p>
        </w:tc>
        <w:tc>
          <w:tcPr>
            <w:tcW w:w="1020" w:type="dxa"/>
          </w:tcPr>
          <w:p w:rsidR="00F1733E" w:rsidRPr="008F4888" w:rsidRDefault="00F1733E" w:rsidP="00F1733E">
            <w:pPr>
              <w:jc w:val="center"/>
            </w:pPr>
          </w:p>
          <w:p w:rsidR="00F1733E" w:rsidRPr="008F4888" w:rsidRDefault="00F1733E" w:rsidP="00F1733E">
            <w:pPr>
              <w:jc w:val="center"/>
            </w:pPr>
          </w:p>
          <w:p w:rsidR="00F1733E" w:rsidRPr="008F4888" w:rsidRDefault="00F1733E" w:rsidP="00F1733E">
            <w:pPr>
              <w:jc w:val="center"/>
            </w:pPr>
            <w:r w:rsidRPr="008F4888">
              <w:t>12,4</w:t>
            </w:r>
          </w:p>
        </w:tc>
        <w:tc>
          <w:tcPr>
            <w:tcW w:w="823" w:type="dxa"/>
          </w:tcPr>
          <w:p w:rsidR="00F1733E" w:rsidRPr="008F4888" w:rsidRDefault="00F1733E" w:rsidP="00F1733E">
            <w:pPr>
              <w:jc w:val="center"/>
            </w:pPr>
          </w:p>
          <w:p w:rsidR="00F1733E" w:rsidRPr="008F4888" w:rsidRDefault="00F1733E" w:rsidP="00F1733E">
            <w:pPr>
              <w:jc w:val="center"/>
            </w:pPr>
          </w:p>
          <w:p w:rsidR="00F1733E" w:rsidRPr="008F4888" w:rsidRDefault="00F1733E" w:rsidP="00F1733E">
            <w:pPr>
              <w:jc w:val="center"/>
            </w:pPr>
            <w:r w:rsidRPr="008F4888">
              <w:t>142,0</w:t>
            </w:r>
          </w:p>
        </w:tc>
      </w:tr>
      <w:tr w:rsidR="00F1733E" w:rsidRPr="008F4888">
        <w:tc>
          <w:tcPr>
            <w:tcW w:w="2628" w:type="dxa"/>
          </w:tcPr>
          <w:p w:rsidR="00F1733E" w:rsidRPr="008F4888" w:rsidRDefault="00F1733E" w:rsidP="00F1733E">
            <w:r w:rsidRPr="008F4888">
              <w:t>Дефицит (профицит) республиканского бюджета, в % к ВВП</w:t>
            </w:r>
          </w:p>
        </w:tc>
        <w:tc>
          <w:tcPr>
            <w:tcW w:w="1020" w:type="dxa"/>
          </w:tcPr>
          <w:p w:rsidR="00F1733E" w:rsidRPr="008F4888" w:rsidRDefault="00F1733E" w:rsidP="00F1733E">
            <w:pPr>
              <w:jc w:val="center"/>
            </w:pPr>
          </w:p>
          <w:p w:rsidR="00F1733E" w:rsidRPr="008F4888" w:rsidRDefault="00F1733E" w:rsidP="00F1733E">
            <w:pPr>
              <w:jc w:val="center"/>
            </w:pPr>
          </w:p>
          <w:p w:rsidR="00F1733E" w:rsidRPr="008F4888" w:rsidRDefault="00F1733E" w:rsidP="00F1733E">
            <w:pPr>
              <w:jc w:val="center"/>
            </w:pPr>
            <w:r w:rsidRPr="008F4888">
              <w:t>-1,8</w:t>
            </w:r>
          </w:p>
        </w:tc>
        <w:tc>
          <w:tcPr>
            <w:tcW w:w="1020" w:type="dxa"/>
          </w:tcPr>
          <w:p w:rsidR="00F1733E" w:rsidRPr="008F4888" w:rsidRDefault="00F1733E" w:rsidP="00F1733E">
            <w:pPr>
              <w:jc w:val="center"/>
            </w:pPr>
          </w:p>
          <w:p w:rsidR="00F1733E" w:rsidRPr="008F4888" w:rsidRDefault="00F1733E" w:rsidP="00F1733E">
            <w:pPr>
              <w:jc w:val="center"/>
            </w:pPr>
          </w:p>
          <w:p w:rsidR="00F1733E" w:rsidRPr="008F4888" w:rsidRDefault="00F1733E" w:rsidP="00F1733E">
            <w:pPr>
              <w:jc w:val="center"/>
            </w:pPr>
            <w:r w:rsidRPr="008F4888">
              <w:t>-0,3</w:t>
            </w:r>
          </w:p>
        </w:tc>
        <w:tc>
          <w:tcPr>
            <w:tcW w:w="1020" w:type="dxa"/>
          </w:tcPr>
          <w:p w:rsidR="00F1733E" w:rsidRPr="008F4888" w:rsidRDefault="00F1733E" w:rsidP="00F1733E">
            <w:pPr>
              <w:jc w:val="center"/>
            </w:pPr>
          </w:p>
          <w:p w:rsidR="00F1733E" w:rsidRPr="008F4888" w:rsidRDefault="00F1733E" w:rsidP="00F1733E">
            <w:pPr>
              <w:jc w:val="center"/>
            </w:pPr>
          </w:p>
          <w:p w:rsidR="00F1733E" w:rsidRPr="008F4888" w:rsidRDefault="00F1733E" w:rsidP="00F1733E">
            <w:pPr>
              <w:jc w:val="center"/>
            </w:pPr>
            <w:r w:rsidRPr="008F4888">
              <w:t>-</w:t>
            </w:r>
          </w:p>
        </w:tc>
        <w:tc>
          <w:tcPr>
            <w:tcW w:w="1020" w:type="dxa"/>
          </w:tcPr>
          <w:p w:rsidR="00F1733E" w:rsidRPr="008F4888" w:rsidRDefault="00F1733E" w:rsidP="00F1733E">
            <w:pPr>
              <w:jc w:val="center"/>
            </w:pPr>
          </w:p>
          <w:p w:rsidR="00F1733E" w:rsidRPr="008F4888" w:rsidRDefault="00F1733E" w:rsidP="00F1733E">
            <w:pPr>
              <w:jc w:val="center"/>
            </w:pPr>
          </w:p>
          <w:p w:rsidR="00F1733E" w:rsidRPr="008F4888" w:rsidRDefault="00F1733E" w:rsidP="00F1733E">
            <w:pPr>
              <w:jc w:val="center"/>
            </w:pPr>
            <w:r w:rsidRPr="008F4888">
              <w:t>-1,7</w:t>
            </w:r>
          </w:p>
        </w:tc>
        <w:tc>
          <w:tcPr>
            <w:tcW w:w="1020" w:type="dxa"/>
          </w:tcPr>
          <w:p w:rsidR="00F1733E" w:rsidRPr="008F4888" w:rsidRDefault="00F1733E" w:rsidP="00F1733E">
            <w:pPr>
              <w:jc w:val="center"/>
            </w:pPr>
          </w:p>
          <w:p w:rsidR="00F1733E" w:rsidRPr="008F4888" w:rsidRDefault="00F1733E" w:rsidP="00F1733E">
            <w:pPr>
              <w:jc w:val="center"/>
            </w:pPr>
          </w:p>
          <w:p w:rsidR="00F1733E" w:rsidRPr="008F4888" w:rsidRDefault="00F1733E" w:rsidP="00F1733E">
            <w:pPr>
              <w:jc w:val="center"/>
            </w:pPr>
            <w:r w:rsidRPr="008F4888">
              <w:t>0,6</w:t>
            </w:r>
          </w:p>
        </w:tc>
        <w:tc>
          <w:tcPr>
            <w:tcW w:w="1020" w:type="dxa"/>
          </w:tcPr>
          <w:p w:rsidR="00F1733E" w:rsidRPr="008F4888" w:rsidRDefault="00F1733E" w:rsidP="00F1733E">
            <w:pPr>
              <w:jc w:val="center"/>
            </w:pPr>
          </w:p>
          <w:p w:rsidR="00F1733E" w:rsidRPr="008F4888" w:rsidRDefault="00F1733E" w:rsidP="00F1733E">
            <w:pPr>
              <w:jc w:val="center"/>
            </w:pPr>
          </w:p>
          <w:p w:rsidR="00F1733E" w:rsidRPr="008F4888" w:rsidRDefault="00F1733E" w:rsidP="00F1733E">
            <w:pPr>
              <w:jc w:val="center"/>
            </w:pPr>
            <w:r w:rsidRPr="008F4888">
              <w:t>-</w:t>
            </w:r>
          </w:p>
        </w:tc>
        <w:tc>
          <w:tcPr>
            <w:tcW w:w="823" w:type="dxa"/>
          </w:tcPr>
          <w:p w:rsidR="00F1733E" w:rsidRPr="008F4888" w:rsidRDefault="00F1733E" w:rsidP="00F1733E">
            <w:pPr>
              <w:jc w:val="center"/>
            </w:pPr>
          </w:p>
          <w:p w:rsidR="00F1733E" w:rsidRPr="008F4888" w:rsidRDefault="00F1733E" w:rsidP="00F1733E">
            <w:pPr>
              <w:jc w:val="center"/>
            </w:pPr>
          </w:p>
          <w:p w:rsidR="00F1733E" w:rsidRPr="008F4888" w:rsidRDefault="00F1733E" w:rsidP="00F1733E">
            <w:pPr>
              <w:jc w:val="center"/>
            </w:pPr>
            <w:r w:rsidRPr="008F4888">
              <w:t>-</w:t>
            </w:r>
          </w:p>
        </w:tc>
      </w:tr>
    </w:tbl>
    <w:p w:rsidR="00F1733E" w:rsidRDefault="00F1733E" w:rsidP="00C5667C">
      <w:pPr>
        <w:rPr>
          <w:sz w:val="28"/>
          <w:szCs w:val="28"/>
        </w:rPr>
      </w:pPr>
    </w:p>
    <w:p w:rsidR="00F1733E" w:rsidRDefault="00F1733E" w:rsidP="00C5667C">
      <w:pPr>
        <w:rPr>
          <w:sz w:val="28"/>
          <w:szCs w:val="28"/>
        </w:rPr>
      </w:pPr>
    </w:p>
    <w:p w:rsidR="00F1733E" w:rsidRDefault="00F1733E" w:rsidP="00C5667C">
      <w:pPr>
        <w:rPr>
          <w:sz w:val="28"/>
          <w:szCs w:val="28"/>
        </w:rPr>
      </w:pPr>
    </w:p>
    <w:p w:rsidR="00F1733E" w:rsidRDefault="00F1733E" w:rsidP="00C5667C">
      <w:pPr>
        <w:rPr>
          <w:sz w:val="28"/>
          <w:szCs w:val="28"/>
        </w:rPr>
      </w:pPr>
    </w:p>
    <w:p w:rsidR="00F1733E" w:rsidRDefault="00F1733E" w:rsidP="00C5667C">
      <w:pPr>
        <w:rPr>
          <w:sz w:val="28"/>
          <w:szCs w:val="28"/>
        </w:rPr>
      </w:pPr>
    </w:p>
    <w:p w:rsidR="00F1733E" w:rsidRDefault="00F1733E" w:rsidP="00C5667C">
      <w:pPr>
        <w:rPr>
          <w:sz w:val="28"/>
          <w:szCs w:val="28"/>
        </w:rPr>
      </w:pPr>
    </w:p>
    <w:p w:rsidR="00F1733E" w:rsidRDefault="00F1733E" w:rsidP="00C5667C">
      <w:pPr>
        <w:rPr>
          <w:sz w:val="28"/>
          <w:szCs w:val="28"/>
        </w:rPr>
      </w:pPr>
    </w:p>
    <w:p w:rsidR="00F1733E" w:rsidRDefault="00F1733E" w:rsidP="00C5667C">
      <w:pPr>
        <w:rPr>
          <w:sz w:val="28"/>
          <w:szCs w:val="28"/>
        </w:rPr>
      </w:pPr>
    </w:p>
    <w:p w:rsidR="00F1733E" w:rsidRDefault="00F1733E" w:rsidP="00C5667C">
      <w:pPr>
        <w:rPr>
          <w:sz w:val="28"/>
          <w:szCs w:val="28"/>
        </w:rPr>
      </w:pPr>
    </w:p>
    <w:p w:rsidR="00F1733E" w:rsidRDefault="00F1733E" w:rsidP="00C5667C">
      <w:pPr>
        <w:rPr>
          <w:sz w:val="28"/>
          <w:szCs w:val="28"/>
        </w:rPr>
      </w:pPr>
    </w:p>
    <w:p w:rsidR="00F1733E" w:rsidRDefault="00F1733E" w:rsidP="00C5667C">
      <w:pPr>
        <w:rPr>
          <w:sz w:val="28"/>
          <w:szCs w:val="28"/>
        </w:rPr>
      </w:pPr>
    </w:p>
    <w:p w:rsidR="00F1733E" w:rsidRDefault="00F1733E" w:rsidP="00C5667C">
      <w:pPr>
        <w:rPr>
          <w:sz w:val="28"/>
          <w:szCs w:val="28"/>
        </w:rPr>
      </w:pPr>
    </w:p>
    <w:p w:rsidR="00F1733E" w:rsidRDefault="00F1733E" w:rsidP="00C5667C">
      <w:pPr>
        <w:rPr>
          <w:sz w:val="28"/>
          <w:szCs w:val="28"/>
        </w:rPr>
      </w:pPr>
    </w:p>
    <w:p w:rsidR="00F1733E" w:rsidRDefault="00F1733E" w:rsidP="00C5667C">
      <w:pPr>
        <w:rPr>
          <w:sz w:val="28"/>
          <w:szCs w:val="28"/>
        </w:rPr>
      </w:pPr>
    </w:p>
    <w:p w:rsidR="00F1733E" w:rsidRDefault="00F1733E" w:rsidP="00C5667C">
      <w:pPr>
        <w:rPr>
          <w:sz w:val="28"/>
          <w:szCs w:val="28"/>
        </w:rPr>
      </w:pPr>
    </w:p>
    <w:p w:rsidR="00F1733E" w:rsidRDefault="00F1733E" w:rsidP="00C5667C">
      <w:pPr>
        <w:rPr>
          <w:sz w:val="28"/>
          <w:szCs w:val="28"/>
        </w:rPr>
      </w:pPr>
    </w:p>
    <w:p w:rsidR="00F1733E" w:rsidRPr="00F1733E" w:rsidRDefault="00F1733E" w:rsidP="00C5667C">
      <w:pPr>
        <w:rPr>
          <w:sz w:val="28"/>
          <w:szCs w:val="28"/>
        </w:rPr>
      </w:pPr>
    </w:p>
    <w:p w:rsidR="00F1733E" w:rsidRPr="00F1733E" w:rsidRDefault="00F1733E" w:rsidP="00F1733E">
      <w:pPr>
        <w:pStyle w:val="3"/>
        <w:spacing w:line="360" w:lineRule="auto"/>
        <w:jc w:val="right"/>
        <w:rPr>
          <w:color w:val="FF0000"/>
          <w:szCs w:val="28"/>
        </w:rPr>
      </w:pPr>
      <w:r w:rsidRPr="00F1733E">
        <w:rPr>
          <w:szCs w:val="28"/>
        </w:rPr>
        <w:t>Приложение Д</w:t>
      </w:r>
    </w:p>
    <w:p w:rsidR="00F1733E" w:rsidRPr="00F1733E" w:rsidRDefault="00F1733E" w:rsidP="00F1733E">
      <w:pPr>
        <w:jc w:val="center"/>
        <w:rPr>
          <w:sz w:val="28"/>
          <w:szCs w:val="28"/>
        </w:rPr>
      </w:pPr>
      <w:r w:rsidRPr="00F1733E">
        <w:rPr>
          <w:sz w:val="28"/>
          <w:szCs w:val="28"/>
        </w:rPr>
        <w:t>Сумма отозванных средств республиканского бюджета,</w:t>
      </w:r>
    </w:p>
    <w:p w:rsidR="00F1733E" w:rsidRPr="00F1733E" w:rsidRDefault="00F1733E" w:rsidP="00F1733E">
      <w:pPr>
        <w:jc w:val="center"/>
        <w:rPr>
          <w:sz w:val="28"/>
          <w:szCs w:val="28"/>
        </w:rPr>
      </w:pPr>
      <w:r w:rsidRPr="00F1733E">
        <w:rPr>
          <w:sz w:val="28"/>
          <w:szCs w:val="28"/>
        </w:rPr>
        <w:t xml:space="preserve">использованных не по целевому назначению, </w:t>
      </w:r>
    </w:p>
    <w:p w:rsidR="00F1733E" w:rsidRPr="00F1733E" w:rsidRDefault="00F1733E" w:rsidP="00F1733E">
      <w:pPr>
        <w:jc w:val="center"/>
        <w:rPr>
          <w:sz w:val="28"/>
          <w:szCs w:val="28"/>
        </w:rPr>
      </w:pPr>
      <w:r w:rsidRPr="00F1733E">
        <w:rPr>
          <w:sz w:val="28"/>
          <w:szCs w:val="28"/>
        </w:rPr>
        <w:t>в разрезе администраторов бюджетных программ</w:t>
      </w:r>
    </w:p>
    <w:p w:rsidR="00F1733E" w:rsidRPr="00F1733E" w:rsidRDefault="00F1733E" w:rsidP="00F1733E">
      <w:pPr>
        <w:jc w:val="right"/>
        <w:rPr>
          <w:b/>
          <w:sz w:val="28"/>
          <w:szCs w:val="28"/>
        </w:rPr>
      </w:pPr>
      <w:r w:rsidRPr="00F1733E">
        <w:rPr>
          <w:bCs/>
          <w:sz w:val="28"/>
          <w:szCs w:val="28"/>
        </w:rPr>
        <w:t>(млн. тенге)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6"/>
        <w:gridCol w:w="7085"/>
        <w:gridCol w:w="1811"/>
      </w:tblGrid>
      <w:tr w:rsidR="00F1733E" w:rsidRPr="00F1733E">
        <w:trPr>
          <w:cantSplit/>
          <w:trHeight w:val="451"/>
        </w:trPr>
        <w:tc>
          <w:tcPr>
            <w:tcW w:w="539" w:type="dxa"/>
            <w:vAlign w:val="center"/>
          </w:tcPr>
          <w:p w:rsidR="00F1733E" w:rsidRPr="00F1733E" w:rsidRDefault="00F1733E" w:rsidP="00F1733E">
            <w:pPr>
              <w:jc w:val="right"/>
              <w:rPr>
                <w:b/>
                <w:sz w:val="28"/>
                <w:szCs w:val="28"/>
              </w:rPr>
            </w:pPr>
          </w:p>
        </w:tc>
        <w:tc>
          <w:tcPr>
            <w:tcW w:w="7681" w:type="dxa"/>
            <w:vAlign w:val="center"/>
          </w:tcPr>
          <w:p w:rsidR="00F1733E" w:rsidRPr="00F1733E" w:rsidRDefault="00F1733E" w:rsidP="00F1733E">
            <w:pPr>
              <w:jc w:val="center"/>
              <w:rPr>
                <w:b/>
                <w:sz w:val="28"/>
                <w:szCs w:val="28"/>
              </w:rPr>
            </w:pPr>
            <w:r w:rsidRPr="00F1733E">
              <w:rPr>
                <w:b/>
                <w:sz w:val="28"/>
                <w:szCs w:val="28"/>
              </w:rPr>
              <w:t>АДМИНИСТРАТОРЫ ПРОГРАММ</w:t>
            </w:r>
          </w:p>
        </w:tc>
        <w:tc>
          <w:tcPr>
            <w:tcW w:w="1242" w:type="dxa"/>
            <w:vAlign w:val="center"/>
          </w:tcPr>
          <w:p w:rsidR="00F1733E" w:rsidRPr="00F1733E" w:rsidRDefault="00F1733E" w:rsidP="00F1733E">
            <w:pPr>
              <w:jc w:val="center"/>
              <w:rPr>
                <w:b/>
                <w:sz w:val="28"/>
                <w:szCs w:val="28"/>
              </w:rPr>
            </w:pPr>
            <w:r w:rsidRPr="00F1733E">
              <w:rPr>
                <w:b/>
                <w:sz w:val="28"/>
                <w:szCs w:val="28"/>
              </w:rPr>
              <w:t>ОТОЗВАНО</w:t>
            </w:r>
          </w:p>
        </w:tc>
      </w:tr>
      <w:tr w:rsidR="00F1733E" w:rsidRPr="00F1733E">
        <w:tc>
          <w:tcPr>
            <w:tcW w:w="539" w:type="dxa"/>
          </w:tcPr>
          <w:p w:rsidR="00F1733E" w:rsidRPr="00F1733E" w:rsidRDefault="00F1733E" w:rsidP="00F1733E">
            <w:pPr>
              <w:jc w:val="right"/>
              <w:rPr>
                <w:bCs/>
                <w:sz w:val="28"/>
                <w:szCs w:val="28"/>
              </w:rPr>
            </w:pPr>
            <w:r w:rsidRPr="00F1733E">
              <w:rPr>
                <w:bCs/>
                <w:sz w:val="28"/>
                <w:szCs w:val="28"/>
              </w:rPr>
              <w:t>1.</w:t>
            </w:r>
          </w:p>
        </w:tc>
        <w:tc>
          <w:tcPr>
            <w:tcW w:w="7681" w:type="dxa"/>
          </w:tcPr>
          <w:p w:rsidR="00F1733E" w:rsidRPr="00F1733E" w:rsidRDefault="00F1733E" w:rsidP="00F1733E">
            <w:pPr>
              <w:jc w:val="both"/>
              <w:rPr>
                <w:bCs/>
                <w:sz w:val="28"/>
                <w:szCs w:val="28"/>
              </w:rPr>
            </w:pPr>
            <w:r w:rsidRPr="00F1733E">
              <w:rPr>
                <w:bCs/>
                <w:sz w:val="28"/>
                <w:szCs w:val="28"/>
              </w:rPr>
              <w:t>Агентство Республики Казахстан по чрезвычайным ситуациям</w:t>
            </w:r>
          </w:p>
        </w:tc>
        <w:tc>
          <w:tcPr>
            <w:tcW w:w="1242" w:type="dxa"/>
          </w:tcPr>
          <w:p w:rsidR="00F1733E" w:rsidRPr="00F1733E" w:rsidRDefault="00F1733E" w:rsidP="00F1733E">
            <w:pPr>
              <w:jc w:val="center"/>
              <w:rPr>
                <w:bCs/>
                <w:sz w:val="28"/>
                <w:szCs w:val="28"/>
              </w:rPr>
            </w:pPr>
            <w:r w:rsidRPr="00F1733E">
              <w:rPr>
                <w:bCs/>
                <w:sz w:val="28"/>
                <w:szCs w:val="28"/>
              </w:rPr>
              <w:t>4,6</w:t>
            </w:r>
          </w:p>
        </w:tc>
      </w:tr>
      <w:tr w:rsidR="00F1733E" w:rsidRPr="00F1733E">
        <w:tc>
          <w:tcPr>
            <w:tcW w:w="539" w:type="dxa"/>
          </w:tcPr>
          <w:p w:rsidR="00F1733E" w:rsidRPr="00F1733E" w:rsidRDefault="00F1733E" w:rsidP="00F1733E">
            <w:pPr>
              <w:jc w:val="right"/>
              <w:rPr>
                <w:bCs/>
                <w:sz w:val="28"/>
                <w:szCs w:val="28"/>
              </w:rPr>
            </w:pPr>
            <w:r w:rsidRPr="00F1733E">
              <w:rPr>
                <w:bCs/>
                <w:sz w:val="28"/>
                <w:szCs w:val="28"/>
              </w:rPr>
              <w:t>2.</w:t>
            </w:r>
          </w:p>
        </w:tc>
        <w:tc>
          <w:tcPr>
            <w:tcW w:w="7681" w:type="dxa"/>
          </w:tcPr>
          <w:p w:rsidR="00F1733E" w:rsidRPr="00F1733E" w:rsidRDefault="00F1733E" w:rsidP="00F1733E">
            <w:pPr>
              <w:jc w:val="both"/>
              <w:rPr>
                <w:bCs/>
                <w:sz w:val="28"/>
                <w:szCs w:val="28"/>
              </w:rPr>
            </w:pPr>
            <w:r w:rsidRPr="00F1733E">
              <w:rPr>
                <w:bCs/>
                <w:sz w:val="28"/>
                <w:szCs w:val="28"/>
              </w:rPr>
              <w:t xml:space="preserve">Агентство Республики Казахстан по туризму и спорту </w:t>
            </w:r>
          </w:p>
        </w:tc>
        <w:tc>
          <w:tcPr>
            <w:tcW w:w="1242" w:type="dxa"/>
          </w:tcPr>
          <w:p w:rsidR="00F1733E" w:rsidRPr="00F1733E" w:rsidRDefault="00F1733E" w:rsidP="00F1733E">
            <w:pPr>
              <w:jc w:val="center"/>
              <w:rPr>
                <w:bCs/>
                <w:sz w:val="28"/>
                <w:szCs w:val="28"/>
              </w:rPr>
            </w:pPr>
            <w:r w:rsidRPr="00F1733E">
              <w:rPr>
                <w:bCs/>
                <w:sz w:val="28"/>
                <w:szCs w:val="28"/>
              </w:rPr>
              <w:t>0,8</w:t>
            </w:r>
          </w:p>
        </w:tc>
      </w:tr>
      <w:tr w:rsidR="00F1733E" w:rsidRPr="00F1733E">
        <w:tc>
          <w:tcPr>
            <w:tcW w:w="539" w:type="dxa"/>
          </w:tcPr>
          <w:p w:rsidR="00F1733E" w:rsidRPr="00F1733E" w:rsidRDefault="00F1733E" w:rsidP="00F1733E">
            <w:pPr>
              <w:jc w:val="right"/>
              <w:rPr>
                <w:bCs/>
                <w:sz w:val="28"/>
                <w:szCs w:val="28"/>
              </w:rPr>
            </w:pPr>
            <w:r w:rsidRPr="00F1733E">
              <w:rPr>
                <w:bCs/>
                <w:sz w:val="28"/>
                <w:szCs w:val="28"/>
              </w:rPr>
              <w:t xml:space="preserve">3. </w:t>
            </w:r>
          </w:p>
        </w:tc>
        <w:tc>
          <w:tcPr>
            <w:tcW w:w="7681" w:type="dxa"/>
          </w:tcPr>
          <w:p w:rsidR="00F1733E" w:rsidRPr="00F1733E" w:rsidRDefault="00F1733E" w:rsidP="00F1733E">
            <w:pPr>
              <w:jc w:val="both"/>
              <w:rPr>
                <w:bCs/>
                <w:sz w:val="28"/>
                <w:szCs w:val="28"/>
              </w:rPr>
            </w:pPr>
            <w:r w:rsidRPr="00F1733E">
              <w:rPr>
                <w:bCs/>
                <w:sz w:val="28"/>
                <w:szCs w:val="28"/>
              </w:rPr>
              <w:t xml:space="preserve">Министерство энергетики и минеральных ресурсов </w:t>
            </w:r>
          </w:p>
          <w:p w:rsidR="00F1733E" w:rsidRPr="00F1733E" w:rsidRDefault="00F1733E" w:rsidP="00F1733E">
            <w:pPr>
              <w:jc w:val="both"/>
              <w:rPr>
                <w:bCs/>
                <w:sz w:val="28"/>
                <w:szCs w:val="28"/>
              </w:rPr>
            </w:pPr>
            <w:r w:rsidRPr="00F1733E">
              <w:rPr>
                <w:bCs/>
                <w:sz w:val="28"/>
                <w:szCs w:val="28"/>
              </w:rPr>
              <w:t>Республики Казахстан</w:t>
            </w:r>
          </w:p>
        </w:tc>
        <w:tc>
          <w:tcPr>
            <w:tcW w:w="1242" w:type="dxa"/>
          </w:tcPr>
          <w:p w:rsidR="00F1733E" w:rsidRPr="00F1733E" w:rsidRDefault="00F1733E" w:rsidP="00F1733E">
            <w:pPr>
              <w:jc w:val="center"/>
              <w:rPr>
                <w:bCs/>
                <w:sz w:val="28"/>
                <w:szCs w:val="28"/>
              </w:rPr>
            </w:pPr>
            <w:r w:rsidRPr="00F1733E">
              <w:rPr>
                <w:bCs/>
                <w:sz w:val="28"/>
                <w:szCs w:val="28"/>
              </w:rPr>
              <w:t>5,0</w:t>
            </w:r>
          </w:p>
        </w:tc>
      </w:tr>
      <w:tr w:rsidR="00F1733E" w:rsidRPr="00F1733E">
        <w:tc>
          <w:tcPr>
            <w:tcW w:w="539" w:type="dxa"/>
          </w:tcPr>
          <w:p w:rsidR="00F1733E" w:rsidRPr="00F1733E" w:rsidRDefault="00F1733E" w:rsidP="00F1733E">
            <w:pPr>
              <w:jc w:val="right"/>
              <w:rPr>
                <w:bCs/>
                <w:sz w:val="28"/>
                <w:szCs w:val="28"/>
              </w:rPr>
            </w:pPr>
            <w:r w:rsidRPr="00F1733E">
              <w:rPr>
                <w:bCs/>
                <w:sz w:val="28"/>
                <w:szCs w:val="28"/>
              </w:rPr>
              <w:t>4.</w:t>
            </w:r>
          </w:p>
        </w:tc>
        <w:tc>
          <w:tcPr>
            <w:tcW w:w="7681" w:type="dxa"/>
          </w:tcPr>
          <w:p w:rsidR="00F1733E" w:rsidRPr="00F1733E" w:rsidRDefault="00F1733E" w:rsidP="00F1733E">
            <w:pPr>
              <w:jc w:val="both"/>
              <w:rPr>
                <w:bCs/>
                <w:sz w:val="28"/>
                <w:szCs w:val="28"/>
              </w:rPr>
            </w:pPr>
            <w:r w:rsidRPr="00F1733E">
              <w:rPr>
                <w:bCs/>
                <w:sz w:val="28"/>
                <w:szCs w:val="28"/>
              </w:rPr>
              <w:t xml:space="preserve">Агентство Республики Казахстан </w:t>
            </w:r>
          </w:p>
          <w:p w:rsidR="00F1733E" w:rsidRPr="00F1733E" w:rsidRDefault="00F1733E" w:rsidP="00F1733E">
            <w:pPr>
              <w:jc w:val="both"/>
              <w:rPr>
                <w:bCs/>
                <w:sz w:val="28"/>
                <w:szCs w:val="28"/>
              </w:rPr>
            </w:pPr>
            <w:r w:rsidRPr="00F1733E">
              <w:rPr>
                <w:bCs/>
                <w:sz w:val="28"/>
                <w:szCs w:val="28"/>
              </w:rPr>
              <w:t>по регулированию естественных монополий и защите конкуренции</w:t>
            </w:r>
          </w:p>
        </w:tc>
        <w:tc>
          <w:tcPr>
            <w:tcW w:w="1242" w:type="dxa"/>
          </w:tcPr>
          <w:p w:rsidR="00F1733E" w:rsidRPr="00F1733E" w:rsidRDefault="00F1733E" w:rsidP="00F1733E">
            <w:pPr>
              <w:jc w:val="center"/>
              <w:rPr>
                <w:bCs/>
                <w:sz w:val="28"/>
                <w:szCs w:val="28"/>
              </w:rPr>
            </w:pPr>
            <w:r w:rsidRPr="00F1733E">
              <w:rPr>
                <w:bCs/>
                <w:sz w:val="28"/>
                <w:szCs w:val="28"/>
              </w:rPr>
              <w:t>1,9</w:t>
            </w:r>
          </w:p>
        </w:tc>
      </w:tr>
      <w:tr w:rsidR="00F1733E" w:rsidRPr="00F1733E">
        <w:tc>
          <w:tcPr>
            <w:tcW w:w="539" w:type="dxa"/>
          </w:tcPr>
          <w:p w:rsidR="00F1733E" w:rsidRPr="00F1733E" w:rsidRDefault="00F1733E" w:rsidP="00F1733E">
            <w:pPr>
              <w:jc w:val="right"/>
              <w:rPr>
                <w:bCs/>
                <w:sz w:val="28"/>
                <w:szCs w:val="28"/>
              </w:rPr>
            </w:pPr>
            <w:r w:rsidRPr="00F1733E">
              <w:rPr>
                <w:bCs/>
                <w:sz w:val="28"/>
                <w:szCs w:val="28"/>
              </w:rPr>
              <w:t xml:space="preserve">5. </w:t>
            </w:r>
          </w:p>
        </w:tc>
        <w:tc>
          <w:tcPr>
            <w:tcW w:w="7681" w:type="dxa"/>
          </w:tcPr>
          <w:p w:rsidR="00F1733E" w:rsidRPr="00F1733E" w:rsidRDefault="00F1733E" w:rsidP="00F1733E">
            <w:pPr>
              <w:jc w:val="both"/>
              <w:rPr>
                <w:bCs/>
                <w:sz w:val="28"/>
                <w:szCs w:val="28"/>
              </w:rPr>
            </w:pPr>
            <w:r w:rsidRPr="00F1733E">
              <w:rPr>
                <w:bCs/>
                <w:sz w:val="28"/>
                <w:szCs w:val="28"/>
              </w:rPr>
              <w:t xml:space="preserve">Государственные учреждения, финансируемые из республиканского бюджета </w:t>
            </w:r>
            <w:r w:rsidRPr="00F1733E">
              <w:rPr>
                <w:bCs/>
                <w:i/>
                <w:iCs/>
                <w:sz w:val="28"/>
                <w:szCs w:val="28"/>
              </w:rPr>
              <w:t>(комплексный контроль Карагандинской области)</w:t>
            </w:r>
          </w:p>
        </w:tc>
        <w:tc>
          <w:tcPr>
            <w:tcW w:w="1242" w:type="dxa"/>
          </w:tcPr>
          <w:p w:rsidR="00F1733E" w:rsidRPr="00F1733E" w:rsidRDefault="00F1733E" w:rsidP="00F1733E">
            <w:pPr>
              <w:jc w:val="center"/>
              <w:rPr>
                <w:bCs/>
                <w:sz w:val="28"/>
                <w:szCs w:val="28"/>
              </w:rPr>
            </w:pPr>
            <w:r w:rsidRPr="00F1733E">
              <w:rPr>
                <w:bCs/>
                <w:sz w:val="28"/>
                <w:szCs w:val="28"/>
              </w:rPr>
              <w:t>11,2</w:t>
            </w:r>
          </w:p>
        </w:tc>
      </w:tr>
      <w:tr w:rsidR="00F1733E" w:rsidRPr="00F1733E">
        <w:tc>
          <w:tcPr>
            <w:tcW w:w="539" w:type="dxa"/>
          </w:tcPr>
          <w:p w:rsidR="00F1733E" w:rsidRPr="00F1733E" w:rsidRDefault="00F1733E" w:rsidP="00F1733E">
            <w:pPr>
              <w:jc w:val="right"/>
              <w:rPr>
                <w:bCs/>
                <w:sz w:val="28"/>
                <w:szCs w:val="28"/>
              </w:rPr>
            </w:pPr>
            <w:r w:rsidRPr="00F1733E">
              <w:rPr>
                <w:bCs/>
                <w:sz w:val="28"/>
                <w:szCs w:val="28"/>
              </w:rPr>
              <w:t>6.</w:t>
            </w:r>
          </w:p>
        </w:tc>
        <w:tc>
          <w:tcPr>
            <w:tcW w:w="7681" w:type="dxa"/>
          </w:tcPr>
          <w:p w:rsidR="00F1733E" w:rsidRPr="00F1733E" w:rsidRDefault="00F1733E" w:rsidP="00F1733E">
            <w:pPr>
              <w:jc w:val="both"/>
              <w:rPr>
                <w:bCs/>
                <w:sz w:val="28"/>
                <w:szCs w:val="28"/>
              </w:rPr>
            </w:pPr>
            <w:r w:rsidRPr="00F1733E">
              <w:rPr>
                <w:bCs/>
                <w:sz w:val="28"/>
                <w:szCs w:val="28"/>
              </w:rPr>
              <w:t xml:space="preserve">Генеральная прокуратура Республики Казахстан </w:t>
            </w:r>
          </w:p>
        </w:tc>
        <w:tc>
          <w:tcPr>
            <w:tcW w:w="1242" w:type="dxa"/>
          </w:tcPr>
          <w:p w:rsidR="00F1733E" w:rsidRPr="00F1733E" w:rsidRDefault="00F1733E" w:rsidP="00F1733E">
            <w:pPr>
              <w:jc w:val="center"/>
              <w:rPr>
                <w:bCs/>
                <w:sz w:val="28"/>
                <w:szCs w:val="28"/>
              </w:rPr>
            </w:pPr>
            <w:r w:rsidRPr="00F1733E">
              <w:rPr>
                <w:bCs/>
                <w:sz w:val="28"/>
                <w:szCs w:val="28"/>
              </w:rPr>
              <w:t>2,8</w:t>
            </w:r>
          </w:p>
        </w:tc>
      </w:tr>
      <w:tr w:rsidR="00F1733E" w:rsidRPr="00F1733E">
        <w:tc>
          <w:tcPr>
            <w:tcW w:w="539" w:type="dxa"/>
          </w:tcPr>
          <w:p w:rsidR="00F1733E" w:rsidRPr="00F1733E" w:rsidRDefault="00F1733E" w:rsidP="00F1733E">
            <w:pPr>
              <w:jc w:val="right"/>
              <w:rPr>
                <w:bCs/>
                <w:sz w:val="28"/>
                <w:szCs w:val="28"/>
              </w:rPr>
            </w:pPr>
            <w:r w:rsidRPr="00F1733E">
              <w:rPr>
                <w:bCs/>
                <w:sz w:val="28"/>
                <w:szCs w:val="28"/>
              </w:rPr>
              <w:t>7.</w:t>
            </w:r>
          </w:p>
        </w:tc>
        <w:tc>
          <w:tcPr>
            <w:tcW w:w="7681" w:type="dxa"/>
          </w:tcPr>
          <w:p w:rsidR="00F1733E" w:rsidRPr="00F1733E" w:rsidRDefault="00F1733E" w:rsidP="00F1733E">
            <w:pPr>
              <w:jc w:val="both"/>
              <w:rPr>
                <w:bCs/>
                <w:sz w:val="28"/>
                <w:szCs w:val="28"/>
              </w:rPr>
            </w:pPr>
            <w:r w:rsidRPr="00F1733E">
              <w:rPr>
                <w:bCs/>
                <w:sz w:val="28"/>
                <w:szCs w:val="28"/>
              </w:rPr>
              <w:t>Агентство таможенного контроля Республики Казахстан</w:t>
            </w:r>
          </w:p>
        </w:tc>
        <w:tc>
          <w:tcPr>
            <w:tcW w:w="1242" w:type="dxa"/>
          </w:tcPr>
          <w:p w:rsidR="00F1733E" w:rsidRPr="00F1733E" w:rsidRDefault="00F1733E" w:rsidP="00F1733E">
            <w:pPr>
              <w:jc w:val="center"/>
              <w:rPr>
                <w:bCs/>
                <w:sz w:val="28"/>
                <w:szCs w:val="28"/>
              </w:rPr>
            </w:pPr>
            <w:r w:rsidRPr="00F1733E">
              <w:rPr>
                <w:bCs/>
                <w:sz w:val="28"/>
                <w:szCs w:val="28"/>
              </w:rPr>
              <w:t>1,7</w:t>
            </w:r>
          </w:p>
        </w:tc>
      </w:tr>
      <w:tr w:rsidR="00F1733E" w:rsidRPr="00F1733E">
        <w:tc>
          <w:tcPr>
            <w:tcW w:w="539" w:type="dxa"/>
          </w:tcPr>
          <w:p w:rsidR="00F1733E" w:rsidRPr="00F1733E" w:rsidRDefault="00F1733E" w:rsidP="00F1733E">
            <w:pPr>
              <w:jc w:val="right"/>
              <w:rPr>
                <w:bCs/>
                <w:sz w:val="28"/>
                <w:szCs w:val="28"/>
              </w:rPr>
            </w:pPr>
            <w:r w:rsidRPr="00F1733E">
              <w:rPr>
                <w:bCs/>
                <w:sz w:val="28"/>
                <w:szCs w:val="28"/>
              </w:rPr>
              <w:t>8.</w:t>
            </w:r>
          </w:p>
        </w:tc>
        <w:tc>
          <w:tcPr>
            <w:tcW w:w="7681" w:type="dxa"/>
          </w:tcPr>
          <w:p w:rsidR="00F1733E" w:rsidRPr="00F1733E" w:rsidRDefault="00F1733E" w:rsidP="00F1733E">
            <w:pPr>
              <w:jc w:val="both"/>
              <w:rPr>
                <w:bCs/>
                <w:sz w:val="28"/>
                <w:szCs w:val="28"/>
              </w:rPr>
            </w:pPr>
            <w:r w:rsidRPr="00F1733E">
              <w:rPr>
                <w:bCs/>
                <w:sz w:val="28"/>
                <w:szCs w:val="28"/>
              </w:rPr>
              <w:t xml:space="preserve">Министерство индустрии и торговли Республики Казахстан </w:t>
            </w:r>
          </w:p>
        </w:tc>
        <w:tc>
          <w:tcPr>
            <w:tcW w:w="1242" w:type="dxa"/>
          </w:tcPr>
          <w:p w:rsidR="00F1733E" w:rsidRPr="00F1733E" w:rsidRDefault="00F1733E" w:rsidP="00F1733E">
            <w:pPr>
              <w:jc w:val="center"/>
              <w:rPr>
                <w:bCs/>
                <w:sz w:val="28"/>
                <w:szCs w:val="28"/>
              </w:rPr>
            </w:pPr>
            <w:r w:rsidRPr="00F1733E">
              <w:rPr>
                <w:bCs/>
                <w:sz w:val="28"/>
                <w:szCs w:val="28"/>
              </w:rPr>
              <w:t>19,7</w:t>
            </w:r>
          </w:p>
        </w:tc>
      </w:tr>
      <w:tr w:rsidR="00F1733E" w:rsidRPr="00F1733E">
        <w:tc>
          <w:tcPr>
            <w:tcW w:w="539" w:type="dxa"/>
          </w:tcPr>
          <w:p w:rsidR="00F1733E" w:rsidRPr="00F1733E" w:rsidRDefault="00F1733E" w:rsidP="00F1733E">
            <w:pPr>
              <w:jc w:val="right"/>
              <w:rPr>
                <w:bCs/>
                <w:sz w:val="28"/>
                <w:szCs w:val="28"/>
              </w:rPr>
            </w:pPr>
            <w:r w:rsidRPr="00F1733E">
              <w:rPr>
                <w:bCs/>
                <w:sz w:val="28"/>
                <w:szCs w:val="28"/>
              </w:rPr>
              <w:t>9.</w:t>
            </w:r>
          </w:p>
        </w:tc>
        <w:tc>
          <w:tcPr>
            <w:tcW w:w="7681" w:type="dxa"/>
          </w:tcPr>
          <w:p w:rsidR="00F1733E" w:rsidRPr="00F1733E" w:rsidRDefault="00F1733E" w:rsidP="00F1733E">
            <w:pPr>
              <w:jc w:val="both"/>
              <w:rPr>
                <w:bCs/>
                <w:sz w:val="28"/>
                <w:szCs w:val="28"/>
              </w:rPr>
            </w:pPr>
            <w:r w:rsidRPr="00F1733E">
              <w:rPr>
                <w:bCs/>
                <w:sz w:val="28"/>
                <w:szCs w:val="28"/>
              </w:rPr>
              <w:t xml:space="preserve">Агентство Республики Казахстан по статистике </w:t>
            </w:r>
          </w:p>
        </w:tc>
        <w:tc>
          <w:tcPr>
            <w:tcW w:w="1242" w:type="dxa"/>
          </w:tcPr>
          <w:p w:rsidR="00F1733E" w:rsidRPr="00F1733E" w:rsidRDefault="00F1733E" w:rsidP="00F1733E">
            <w:pPr>
              <w:jc w:val="center"/>
              <w:rPr>
                <w:bCs/>
                <w:sz w:val="28"/>
                <w:szCs w:val="28"/>
              </w:rPr>
            </w:pPr>
            <w:r w:rsidRPr="00F1733E">
              <w:rPr>
                <w:bCs/>
                <w:sz w:val="28"/>
                <w:szCs w:val="28"/>
              </w:rPr>
              <w:t>3,5</w:t>
            </w:r>
          </w:p>
        </w:tc>
      </w:tr>
      <w:tr w:rsidR="00F1733E" w:rsidRPr="00F1733E">
        <w:tc>
          <w:tcPr>
            <w:tcW w:w="539" w:type="dxa"/>
          </w:tcPr>
          <w:p w:rsidR="00F1733E" w:rsidRPr="00F1733E" w:rsidRDefault="00F1733E" w:rsidP="00F1733E">
            <w:pPr>
              <w:jc w:val="right"/>
              <w:rPr>
                <w:bCs/>
                <w:sz w:val="28"/>
                <w:szCs w:val="28"/>
              </w:rPr>
            </w:pPr>
            <w:r w:rsidRPr="00F1733E">
              <w:rPr>
                <w:bCs/>
                <w:sz w:val="28"/>
                <w:szCs w:val="28"/>
              </w:rPr>
              <w:t>10.</w:t>
            </w:r>
          </w:p>
        </w:tc>
        <w:tc>
          <w:tcPr>
            <w:tcW w:w="7681" w:type="dxa"/>
          </w:tcPr>
          <w:p w:rsidR="00F1733E" w:rsidRPr="00F1733E" w:rsidRDefault="00F1733E" w:rsidP="00F1733E">
            <w:pPr>
              <w:jc w:val="both"/>
              <w:rPr>
                <w:bCs/>
                <w:sz w:val="28"/>
                <w:szCs w:val="28"/>
              </w:rPr>
            </w:pPr>
            <w:r w:rsidRPr="00F1733E">
              <w:rPr>
                <w:bCs/>
                <w:sz w:val="28"/>
                <w:szCs w:val="28"/>
              </w:rPr>
              <w:t xml:space="preserve">Государственные учреждения, финансируемые из республиканского бюджета </w:t>
            </w:r>
            <w:r w:rsidRPr="00F1733E">
              <w:rPr>
                <w:bCs/>
                <w:i/>
                <w:iCs/>
                <w:sz w:val="28"/>
                <w:szCs w:val="28"/>
              </w:rPr>
              <w:t>(комплексный контроль Актюбинской области)</w:t>
            </w:r>
          </w:p>
        </w:tc>
        <w:tc>
          <w:tcPr>
            <w:tcW w:w="1242" w:type="dxa"/>
          </w:tcPr>
          <w:p w:rsidR="00F1733E" w:rsidRPr="00F1733E" w:rsidRDefault="00F1733E" w:rsidP="00F1733E">
            <w:pPr>
              <w:jc w:val="center"/>
              <w:rPr>
                <w:bCs/>
                <w:sz w:val="28"/>
                <w:szCs w:val="28"/>
              </w:rPr>
            </w:pPr>
            <w:r w:rsidRPr="00F1733E">
              <w:rPr>
                <w:bCs/>
                <w:sz w:val="28"/>
                <w:szCs w:val="28"/>
              </w:rPr>
              <w:t>10,5</w:t>
            </w:r>
          </w:p>
        </w:tc>
      </w:tr>
      <w:tr w:rsidR="00F1733E" w:rsidRPr="00F1733E">
        <w:tc>
          <w:tcPr>
            <w:tcW w:w="539" w:type="dxa"/>
          </w:tcPr>
          <w:p w:rsidR="00F1733E" w:rsidRPr="00F1733E" w:rsidRDefault="00F1733E" w:rsidP="00F1733E">
            <w:pPr>
              <w:jc w:val="right"/>
              <w:rPr>
                <w:bCs/>
                <w:sz w:val="28"/>
                <w:szCs w:val="28"/>
              </w:rPr>
            </w:pPr>
            <w:r w:rsidRPr="00F1733E">
              <w:rPr>
                <w:bCs/>
                <w:sz w:val="28"/>
                <w:szCs w:val="28"/>
              </w:rPr>
              <w:t>11.</w:t>
            </w:r>
          </w:p>
        </w:tc>
        <w:tc>
          <w:tcPr>
            <w:tcW w:w="7681" w:type="dxa"/>
          </w:tcPr>
          <w:p w:rsidR="00F1733E" w:rsidRPr="00F1733E" w:rsidRDefault="00F1733E" w:rsidP="00F1733E">
            <w:pPr>
              <w:jc w:val="both"/>
              <w:rPr>
                <w:bCs/>
                <w:sz w:val="28"/>
                <w:szCs w:val="28"/>
              </w:rPr>
            </w:pPr>
            <w:r w:rsidRPr="00F1733E">
              <w:rPr>
                <w:bCs/>
                <w:sz w:val="28"/>
                <w:szCs w:val="28"/>
              </w:rPr>
              <w:t xml:space="preserve">Министерство обороны Республики Казахстан </w:t>
            </w:r>
          </w:p>
        </w:tc>
        <w:tc>
          <w:tcPr>
            <w:tcW w:w="1242" w:type="dxa"/>
          </w:tcPr>
          <w:p w:rsidR="00F1733E" w:rsidRPr="00F1733E" w:rsidRDefault="00F1733E" w:rsidP="00F1733E">
            <w:pPr>
              <w:jc w:val="center"/>
              <w:rPr>
                <w:bCs/>
                <w:sz w:val="28"/>
                <w:szCs w:val="28"/>
              </w:rPr>
            </w:pPr>
            <w:r w:rsidRPr="00F1733E">
              <w:rPr>
                <w:bCs/>
                <w:sz w:val="28"/>
                <w:szCs w:val="28"/>
              </w:rPr>
              <w:t>11,8</w:t>
            </w:r>
          </w:p>
        </w:tc>
      </w:tr>
      <w:tr w:rsidR="00F1733E" w:rsidRPr="00F1733E">
        <w:tc>
          <w:tcPr>
            <w:tcW w:w="8220" w:type="dxa"/>
            <w:gridSpan w:val="2"/>
          </w:tcPr>
          <w:p w:rsidR="00F1733E" w:rsidRPr="00F1733E" w:rsidRDefault="00F1733E" w:rsidP="00F1733E">
            <w:pPr>
              <w:pStyle w:val="a8"/>
              <w:tabs>
                <w:tab w:val="clear" w:pos="4677"/>
                <w:tab w:val="clear" w:pos="9355"/>
              </w:tabs>
              <w:ind w:firstLine="432"/>
              <w:rPr>
                <w:b/>
                <w:sz w:val="28"/>
                <w:szCs w:val="28"/>
              </w:rPr>
            </w:pPr>
            <w:r w:rsidRPr="00F1733E">
              <w:rPr>
                <w:b/>
                <w:sz w:val="28"/>
                <w:szCs w:val="28"/>
              </w:rPr>
              <w:t>ВСЕГО</w:t>
            </w:r>
          </w:p>
        </w:tc>
        <w:tc>
          <w:tcPr>
            <w:tcW w:w="1242" w:type="dxa"/>
          </w:tcPr>
          <w:p w:rsidR="00F1733E" w:rsidRPr="00F1733E" w:rsidRDefault="00F1733E" w:rsidP="00F1733E">
            <w:pPr>
              <w:jc w:val="center"/>
              <w:rPr>
                <w:b/>
                <w:sz w:val="28"/>
                <w:szCs w:val="28"/>
              </w:rPr>
            </w:pPr>
            <w:r w:rsidRPr="00F1733E">
              <w:rPr>
                <w:b/>
                <w:sz w:val="28"/>
                <w:szCs w:val="28"/>
              </w:rPr>
              <w:t>73,5</w:t>
            </w:r>
          </w:p>
        </w:tc>
      </w:tr>
    </w:tbl>
    <w:p w:rsidR="00F1733E" w:rsidRPr="00C5667C" w:rsidRDefault="00F1733E" w:rsidP="00C5667C">
      <w:pPr>
        <w:rPr>
          <w:sz w:val="28"/>
          <w:szCs w:val="28"/>
        </w:rPr>
      </w:pPr>
      <w:bookmarkStart w:id="0" w:name="_GoBack"/>
      <w:bookmarkEnd w:id="0"/>
    </w:p>
    <w:sectPr w:rsidR="00F1733E" w:rsidRPr="00C5667C" w:rsidSect="0020241B">
      <w:headerReference w:type="even" r:id="rId9"/>
      <w:footerReference w:type="default" r:id="rId10"/>
      <w:pgSz w:w="11906" w:h="16838"/>
      <w:pgMar w:top="1134" w:right="567" w:bottom="1134" w:left="1985" w:header="709" w:footer="709" w:gutter="0"/>
      <w:pgNumType w:start="3"/>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5FFE" w:rsidRDefault="00C65FFE">
      <w:r>
        <w:separator/>
      </w:r>
    </w:p>
  </w:endnote>
  <w:endnote w:type="continuationSeparator" w:id="0">
    <w:p w:rsidR="00C65FFE" w:rsidRDefault="00C65F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5F1C" w:rsidRPr="00905F1C" w:rsidRDefault="00905F1C" w:rsidP="00905F1C">
    <w:pPr>
      <w:pStyle w:val="a8"/>
      <w:jc w:val="center"/>
    </w:pPr>
    <w:r>
      <w:fldChar w:fldCharType="begin"/>
    </w:r>
    <w:r>
      <w:instrText xml:space="preserve"> PAGE </w:instrText>
    </w:r>
    <w:r>
      <w:fldChar w:fldCharType="separate"/>
    </w:r>
    <w:r w:rsidR="00715387">
      <w:rPr>
        <w:noProof/>
      </w:rPr>
      <w:t>43</w:t>
    </w:r>
    <w:r>
      <w:fldChar w:fldCharType="end"/>
    </w: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5FFE" w:rsidRDefault="00C65FFE">
      <w:r>
        <w:separator/>
      </w:r>
    </w:p>
  </w:footnote>
  <w:footnote w:type="continuationSeparator" w:id="0">
    <w:p w:rsidR="00C65FFE" w:rsidRDefault="00C65F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5F1C" w:rsidRDefault="00905F1C">
    <w:pPr>
      <w:pStyle w:val="a7"/>
    </w:pPr>
    <w:r>
      <w:rPr>
        <w:rStyle w:val="a9"/>
      </w:rPr>
      <w:fldChar w:fldCharType="begin"/>
    </w:r>
    <w:r>
      <w:rPr>
        <w:rStyle w:val="a9"/>
      </w:rPr>
      <w:instrText xml:space="preserve"> PAGE </w:instrText>
    </w:r>
    <w:r>
      <w:rPr>
        <w:rStyle w:val="a9"/>
      </w:rPr>
      <w:fldChar w:fldCharType="separate"/>
    </w:r>
    <w:r>
      <w:rPr>
        <w:rStyle w:val="a9"/>
        <w:noProof/>
      </w:rPr>
      <w:t>15</w:t>
    </w:r>
    <w:r>
      <w:rPr>
        <w:rStyle w:val="a9"/>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3in;height:3in" o:bullet="t"/>
    </w:pict>
  </w:numPicBullet>
  <w:numPicBullet w:numPicBulletId="1">
    <w:pict>
      <v:shape id="_x0000_i1039" type="#_x0000_t75" style="width:3in;height:3in" o:bullet="t"/>
    </w:pict>
  </w:numPicBullet>
  <w:numPicBullet w:numPicBulletId="2">
    <w:pict>
      <v:shape id="_x0000_i1040" type="#_x0000_t75" style="width:3in;height:3in" o:bullet="t"/>
    </w:pict>
  </w:numPicBullet>
  <w:numPicBullet w:numPicBulletId="3">
    <w:pict>
      <v:shape id="_x0000_i1041" type="#_x0000_t75" style="width:3in;height:3in" o:bullet="t"/>
    </w:pict>
  </w:numPicBullet>
  <w:numPicBullet w:numPicBulletId="4">
    <w:pict>
      <v:shape id="_x0000_i1042" type="#_x0000_t75" style="width:3in;height:3in" o:bullet="t"/>
    </w:pict>
  </w:numPicBullet>
  <w:numPicBullet w:numPicBulletId="5">
    <w:pict>
      <v:shape id="_x0000_i1043" type="#_x0000_t75" style="width:3in;height:3in" o:bullet="t"/>
    </w:pict>
  </w:numPicBullet>
  <w:numPicBullet w:numPicBulletId="6">
    <w:pict>
      <v:shape id="_x0000_i1044" type="#_x0000_t75" style="width:3in;height:3in" o:bullet="t"/>
    </w:pict>
  </w:numPicBullet>
  <w:numPicBullet w:numPicBulletId="7">
    <w:pict>
      <v:shape id="_x0000_i1045" type="#_x0000_t75" style="width:3in;height:3in" o:bullet="t"/>
    </w:pict>
  </w:numPicBullet>
  <w:numPicBullet w:numPicBulletId="8">
    <w:pict>
      <v:shape id="_x0000_i1046" type="#_x0000_t75" style="width:3in;height:3in" o:bullet="t"/>
    </w:pict>
  </w:numPicBullet>
  <w:numPicBullet w:numPicBulletId="9">
    <w:pict>
      <v:shape id="_x0000_i1047" type="#_x0000_t75" style="width:3in;height:3in" o:bullet="t"/>
    </w:pict>
  </w:numPicBullet>
  <w:numPicBullet w:numPicBulletId="10">
    <w:pict>
      <v:shape id="_x0000_i1048" type="#_x0000_t75" style="width:3in;height:3in" o:bullet="t"/>
    </w:pict>
  </w:numPicBullet>
  <w:numPicBullet w:numPicBulletId="11">
    <w:pict>
      <v:shape id="_x0000_i1049" type="#_x0000_t75" style="width:3in;height:3in" o:bullet="t"/>
    </w:pict>
  </w:numPicBullet>
  <w:abstractNum w:abstractNumId="0">
    <w:nsid w:val="0E854944"/>
    <w:multiLevelType w:val="multilevel"/>
    <w:tmpl w:val="176E54BE"/>
    <w:lvl w:ilvl="0">
      <w:start w:val="1"/>
      <w:numFmt w:val="bullet"/>
      <w:lvlText w:val=""/>
      <w:lvlPicBulletId w:val="3"/>
      <w:lvlJc w:val="left"/>
      <w:pPr>
        <w:tabs>
          <w:tab w:val="num" w:pos="720"/>
        </w:tabs>
        <w:ind w:left="720" w:hanging="360"/>
      </w:pPr>
      <w:rPr>
        <w:rFonts w:ascii="Symbol" w:hAnsi="Symbol" w:hint="default"/>
        <w:sz w:val="20"/>
      </w:rPr>
    </w:lvl>
    <w:lvl w:ilvl="1" w:tentative="1">
      <w:start w:val="1"/>
      <w:numFmt w:val="bullet"/>
      <w:lvlText w:val="o"/>
      <w:lvlPicBulletId w:val="4"/>
      <w:lvlJc w:val="left"/>
      <w:pPr>
        <w:tabs>
          <w:tab w:val="num" w:pos="1440"/>
        </w:tabs>
        <w:ind w:left="1440" w:hanging="360"/>
      </w:pPr>
      <w:rPr>
        <w:rFonts w:ascii="Courier New" w:hAnsi="Courier New" w:hint="default"/>
        <w:sz w:val="20"/>
      </w:rPr>
    </w:lvl>
    <w:lvl w:ilvl="2" w:tentative="1">
      <w:start w:val="1"/>
      <w:numFmt w:val="bullet"/>
      <w:lvlText w:val=""/>
      <w:lvlPicBulletId w:val="5"/>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A114697"/>
    <w:multiLevelType w:val="hybridMultilevel"/>
    <w:tmpl w:val="0FEE7882"/>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2AE7110D"/>
    <w:multiLevelType w:val="multilevel"/>
    <w:tmpl w:val="8CA41BF4"/>
    <w:lvl w:ilvl="0">
      <w:start w:val="1"/>
      <w:numFmt w:val="bullet"/>
      <w:lvlText w:val=""/>
      <w:lvlPicBulletId w:val="6"/>
      <w:lvlJc w:val="left"/>
      <w:pPr>
        <w:tabs>
          <w:tab w:val="num" w:pos="720"/>
        </w:tabs>
        <w:ind w:left="720" w:hanging="360"/>
      </w:pPr>
      <w:rPr>
        <w:rFonts w:ascii="Symbol" w:hAnsi="Symbol" w:hint="default"/>
        <w:sz w:val="20"/>
      </w:rPr>
    </w:lvl>
    <w:lvl w:ilvl="1" w:tentative="1">
      <w:start w:val="1"/>
      <w:numFmt w:val="bullet"/>
      <w:lvlText w:val="o"/>
      <w:lvlPicBulletId w:val="7"/>
      <w:lvlJc w:val="left"/>
      <w:pPr>
        <w:tabs>
          <w:tab w:val="num" w:pos="1440"/>
        </w:tabs>
        <w:ind w:left="1440" w:hanging="360"/>
      </w:pPr>
      <w:rPr>
        <w:rFonts w:ascii="Courier New" w:hAnsi="Courier New" w:hint="default"/>
        <w:sz w:val="20"/>
      </w:rPr>
    </w:lvl>
    <w:lvl w:ilvl="2" w:tentative="1">
      <w:start w:val="1"/>
      <w:numFmt w:val="bullet"/>
      <w:lvlText w:val=""/>
      <w:lvlPicBulletId w:val="8"/>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A1B2499"/>
    <w:multiLevelType w:val="hybridMultilevel"/>
    <w:tmpl w:val="672C5B78"/>
    <w:lvl w:ilvl="0" w:tplc="AE66122C">
      <w:start w:val="1"/>
      <w:numFmt w:val="decimal"/>
      <w:lvlText w:val="%1)"/>
      <w:lvlJc w:val="left"/>
      <w:pPr>
        <w:tabs>
          <w:tab w:val="num" w:pos="780"/>
        </w:tabs>
        <w:ind w:left="780" w:hanging="4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576875B1"/>
    <w:multiLevelType w:val="hybridMultilevel"/>
    <w:tmpl w:val="0EB8091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72921568"/>
    <w:multiLevelType w:val="multilevel"/>
    <w:tmpl w:val="F5A2071C"/>
    <w:lvl w:ilvl="0">
      <w:start w:val="1"/>
      <w:numFmt w:val="bullet"/>
      <w:lvlText w:val=""/>
      <w:lvlPicBulletId w:val="9"/>
      <w:lvlJc w:val="left"/>
      <w:pPr>
        <w:tabs>
          <w:tab w:val="num" w:pos="720"/>
        </w:tabs>
        <w:ind w:left="720" w:hanging="360"/>
      </w:pPr>
      <w:rPr>
        <w:rFonts w:ascii="Symbol" w:hAnsi="Symbol" w:hint="default"/>
        <w:sz w:val="20"/>
      </w:rPr>
    </w:lvl>
    <w:lvl w:ilvl="1" w:tentative="1">
      <w:start w:val="1"/>
      <w:numFmt w:val="bullet"/>
      <w:lvlText w:val="o"/>
      <w:lvlPicBulletId w:val="10"/>
      <w:lvlJc w:val="left"/>
      <w:pPr>
        <w:tabs>
          <w:tab w:val="num" w:pos="1440"/>
        </w:tabs>
        <w:ind w:left="1440" w:hanging="360"/>
      </w:pPr>
      <w:rPr>
        <w:rFonts w:ascii="Courier New" w:hAnsi="Courier New" w:hint="default"/>
        <w:sz w:val="20"/>
      </w:rPr>
    </w:lvl>
    <w:lvl w:ilvl="2" w:tentative="1">
      <w:start w:val="1"/>
      <w:numFmt w:val="bullet"/>
      <w:lvlText w:val=""/>
      <w:lvlPicBulletId w:val="11"/>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4"/>
  </w:num>
  <w:num w:numId="4">
    <w:abstractNumId w:val="0"/>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40316"/>
    <w:rsid w:val="00000FED"/>
    <w:rsid w:val="0002529A"/>
    <w:rsid w:val="00052F68"/>
    <w:rsid w:val="001001A5"/>
    <w:rsid w:val="00105395"/>
    <w:rsid w:val="0011508B"/>
    <w:rsid w:val="0019310E"/>
    <w:rsid w:val="0020241B"/>
    <w:rsid w:val="002B32F1"/>
    <w:rsid w:val="003643F2"/>
    <w:rsid w:val="0036492E"/>
    <w:rsid w:val="003F5003"/>
    <w:rsid w:val="00451E19"/>
    <w:rsid w:val="004647CD"/>
    <w:rsid w:val="00470D7B"/>
    <w:rsid w:val="004B5557"/>
    <w:rsid w:val="004D240C"/>
    <w:rsid w:val="004E300C"/>
    <w:rsid w:val="004F0BB4"/>
    <w:rsid w:val="0053302F"/>
    <w:rsid w:val="0057791E"/>
    <w:rsid w:val="00612D7F"/>
    <w:rsid w:val="00640316"/>
    <w:rsid w:val="00646DC7"/>
    <w:rsid w:val="00697308"/>
    <w:rsid w:val="006B0F52"/>
    <w:rsid w:val="006D36FE"/>
    <w:rsid w:val="00702314"/>
    <w:rsid w:val="00715387"/>
    <w:rsid w:val="0072143B"/>
    <w:rsid w:val="00732D29"/>
    <w:rsid w:val="00736FCF"/>
    <w:rsid w:val="00737B64"/>
    <w:rsid w:val="007425F7"/>
    <w:rsid w:val="007715A5"/>
    <w:rsid w:val="007E2391"/>
    <w:rsid w:val="00807BFF"/>
    <w:rsid w:val="0082749C"/>
    <w:rsid w:val="008A1258"/>
    <w:rsid w:val="008E3510"/>
    <w:rsid w:val="00905F1C"/>
    <w:rsid w:val="00923813"/>
    <w:rsid w:val="00983430"/>
    <w:rsid w:val="00984006"/>
    <w:rsid w:val="009A3275"/>
    <w:rsid w:val="009D557C"/>
    <w:rsid w:val="009E4738"/>
    <w:rsid w:val="00A3054A"/>
    <w:rsid w:val="00AB5DBE"/>
    <w:rsid w:val="00AD016C"/>
    <w:rsid w:val="00B16A35"/>
    <w:rsid w:val="00B8230C"/>
    <w:rsid w:val="00BE41FA"/>
    <w:rsid w:val="00BF1F50"/>
    <w:rsid w:val="00C158C8"/>
    <w:rsid w:val="00C34378"/>
    <w:rsid w:val="00C5667C"/>
    <w:rsid w:val="00C65FFE"/>
    <w:rsid w:val="00C7025D"/>
    <w:rsid w:val="00CB6BA4"/>
    <w:rsid w:val="00DB1C39"/>
    <w:rsid w:val="00E83EC3"/>
    <w:rsid w:val="00EC5180"/>
    <w:rsid w:val="00F1733E"/>
    <w:rsid w:val="00F17F3F"/>
    <w:rsid w:val="00F212AD"/>
    <w:rsid w:val="00F30759"/>
    <w:rsid w:val="00F63BAE"/>
    <w:rsid w:val="00FA1D3C"/>
    <w:rsid w:val="00FD08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14"/>
    <o:shapelayout v:ext="edit">
      <o:idmap v:ext="edit" data="1"/>
    </o:shapelayout>
  </w:shapeDefaults>
  <w:decimalSymbol w:val=","/>
  <w:listSeparator w:val=";"/>
  <w15:chartTrackingRefBased/>
  <w15:docId w15:val="{B548643C-3F14-4E68-95A1-00DE96880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2">
    <w:name w:val="heading 2"/>
    <w:basedOn w:val="a"/>
    <w:qFormat/>
    <w:rsid w:val="0072143B"/>
    <w:pPr>
      <w:spacing w:before="100" w:beforeAutospacing="1" w:after="100" w:afterAutospacing="1" w:line="225" w:lineRule="atLeast"/>
      <w:outlineLvl w:val="1"/>
    </w:pPr>
    <w:rPr>
      <w:b/>
      <w:bCs/>
      <w:color w:val="800000"/>
      <w:sz w:val="20"/>
      <w:szCs w:val="20"/>
    </w:rPr>
  </w:style>
  <w:style w:type="paragraph" w:styleId="5">
    <w:name w:val="heading 5"/>
    <w:basedOn w:val="a"/>
    <w:next w:val="a"/>
    <w:qFormat/>
    <w:rsid w:val="00C5667C"/>
    <w:pPr>
      <w:spacing w:before="240" w:after="60"/>
      <w:outlineLvl w:val="4"/>
    </w:pPr>
    <w:rPr>
      <w:b/>
      <w:bCs/>
      <w:i/>
      <w:iCs/>
      <w:sz w:val="26"/>
      <w:szCs w:val="26"/>
    </w:rPr>
  </w:style>
  <w:style w:type="paragraph" w:styleId="6">
    <w:name w:val="heading 6"/>
    <w:basedOn w:val="a"/>
    <w:next w:val="a"/>
    <w:qFormat/>
    <w:rsid w:val="00C5667C"/>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f">
    <w:name w:val="stf"/>
    <w:basedOn w:val="a"/>
    <w:rsid w:val="00B8230C"/>
    <w:pPr>
      <w:spacing w:before="100" w:beforeAutospacing="1" w:after="100" w:afterAutospacing="1"/>
    </w:pPr>
    <w:rPr>
      <w:rFonts w:ascii="Verdana" w:hAnsi="Verdana"/>
      <w:sz w:val="18"/>
      <w:szCs w:val="18"/>
    </w:rPr>
  </w:style>
  <w:style w:type="paragraph" w:customStyle="1" w:styleId="st">
    <w:name w:val="st"/>
    <w:basedOn w:val="a"/>
    <w:rsid w:val="00451E19"/>
    <w:pPr>
      <w:spacing w:before="100" w:beforeAutospacing="1" w:after="100" w:afterAutospacing="1"/>
    </w:pPr>
    <w:rPr>
      <w:rFonts w:ascii="Verdana" w:hAnsi="Verdana"/>
      <w:sz w:val="18"/>
      <w:szCs w:val="18"/>
    </w:rPr>
  </w:style>
  <w:style w:type="paragraph" w:styleId="a3">
    <w:name w:val="Normal (Web)"/>
    <w:basedOn w:val="a"/>
    <w:rsid w:val="00984006"/>
    <w:pPr>
      <w:spacing w:before="100" w:beforeAutospacing="1" w:after="100" w:afterAutospacing="1"/>
    </w:pPr>
  </w:style>
  <w:style w:type="character" w:styleId="a4">
    <w:name w:val="Strong"/>
    <w:basedOn w:val="a0"/>
    <w:qFormat/>
    <w:rsid w:val="00984006"/>
    <w:rPr>
      <w:b/>
      <w:bCs/>
    </w:rPr>
  </w:style>
  <w:style w:type="character" w:styleId="a5">
    <w:name w:val="Emphasis"/>
    <w:basedOn w:val="a0"/>
    <w:qFormat/>
    <w:rsid w:val="00984006"/>
    <w:rPr>
      <w:i/>
      <w:iCs/>
    </w:rPr>
  </w:style>
  <w:style w:type="character" w:styleId="a6">
    <w:name w:val="Hyperlink"/>
    <w:basedOn w:val="a0"/>
    <w:rsid w:val="0072143B"/>
    <w:rPr>
      <w:b/>
      <w:bCs/>
      <w:strike w:val="0"/>
      <w:dstrike w:val="0"/>
      <w:color w:val="002E61"/>
      <w:u w:val="none"/>
      <w:effect w:val="none"/>
      <w:bdr w:val="none" w:sz="0" w:space="0" w:color="auto" w:frame="1"/>
    </w:rPr>
  </w:style>
  <w:style w:type="paragraph" w:styleId="a7">
    <w:name w:val="header"/>
    <w:basedOn w:val="a"/>
    <w:rsid w:val="00905F1C"/>
    <w:pPr>
      <w:tabs>
        <w:tab w:val="center" w:pos="4677"/>
        <w:tab w:val="right" w:pos="9355"/>
      </w:tabs>
    </w:pPr>
  </w:style>
  <w:style w:type="paragraph" w:styleId="a8">
    <w:name w:val="footer"/>
    <w:basedOn w:val="a"/>
    <w:rsid w:val="00905F1C"/>
    <w:pPr>
      <w:tabs>
        <w:tab w:val="center" w:pos="4677"/>
        <w:tab w:val="right" w:pos="9355"/>
      </w:tabs>
    </w:pPr>
  </w:style>
  <w:style w:type="character" w:styleId="a9">
    <w:name w:val="page number"/>
    <w:basedOn w:val="a0"/>
    <w:rsid w:val="00905F1C"/>
  </w:style>
  <w:style w:type="paragraph" w:customStyle="1" w:styleId="aa">
    <w:name w:val="a Знак"/>
    <w:basedOn w:val="a"/>
    <w:link w:val="ab"/>
    <w:rsid w:val="00736FCF"/>
    <w:pPr>
      <w:spacing w:before="100" w:beforeAutospacing="1" w:after="100" w:afterAutospacing="1"/>
    </w:pPr>
    <w:rPr>
      <w:rFonts w:ascii="Arial" w:hAnsi="Arial" w:cs="Arial"/>
      <w:color w:val="333333"/>
      <w:sz w:val="18"/>
      <w:szCs w:val="18"/>
    </w:rPr>
  </w:style>
  <w:style w:type="character" w:customStyle="1" w:styleId="f2sz8">
    <w:name w:val="f2 sz8"/>
    <w:basedOn w:val="a0"/>
    <w:rsid w:val="00736FCF"/>
  </w:style>
  <w:style w:type="character" w:customStyle="1" w:styleId="ab">
    <w:name w:val="a Знак Знак"/>
    <w:basedOn w:val="a0"/>
    <w:link w:val="aa"/>
    <w:rsid w:val="00736FCF"/>
    <w:rPr>
      <w:rFonts w:ascii="Arial" w:hAnsi="Arial" w:cs="Arial"/>
      <w:color w:val="333333"/>
      <w:sz w:val="18"/>
      <w:szCs w:val="18"/>
      <w:lang w:val="ru-RU" w:eastAsia="ru-RU" w:bidi="ar-SA"/>
    </w:rPr>
  </w:style>
  <w:style w:type="paragraph" w:styleId="HTML">
    <w:name w:val="HTML Preformatted"/>
    <w:basedOn w:val="a"/>
    <w:rsid w:val="00470D7B"/>
    <w:pPr>
      <w:pBdr>
        <w:left w:val="single" w:sz="6" w:space="12" w:color="CCCCCC"/>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24"/>
    </w:pPr>
    <w:rPr>
      <w:rFonts w:ascii="Courier New" w:hAnsi="Courier New" w:cs="Courier New"/>
      <w:sz w:val="20"/>
      <w:szCs w:val="20"/>
    </w:rPr>
  </w:style>
  <w:style w:type="paragraph" w:styleId="3">
    <w:name w:val="Body Text Indent 3"/>
    <w:basedOn w:val="a"/>
    <w:rsid w:val="00F1733E"/>
    <w:pPr>
      <w:ind w:firstLine="708"/>
      <w:jc w:val="both"/>
    </w:pPr>
    <w:rPr>
      <w:sz w:val="28"/>
    </w:rPr>
  </w:style>
  <w:style w:type="paragraph" w:customStyle="1" w:styleId="ac">
    <w:name w:val="Знак Знак Знак"/>
    <w:basedOn w:val="a"/>
    <w:next w:val="2"/>
    <w:autoRedefine/>
    <w:rsid w:val="00F1733E"/>
    <w:pPr>
      <w:spacing w:after="160" w:line="240" w:lineRule="exact"/>
      <w:jc w:val="center"/>
    </w:pPr>
    <w:rPr>
      <w:b/>
      <w:i/>
      <w:sz w:val="28"/>
      <w:szCs w:val="28"/>
      <w:lang w:val="en-US" w:eastAsia="en-US"/>
    </w:rPr>
  </w:style>
  <w:style w:type="table" w:styleId="ad">
    <w:name w:val="Table Grid"/>
    <w:basedOn w:val="a1"/>
    <w:rsid w:val="00F1733E"/>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www.ach.gov.ru/experience/10-1.php"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15549</Words>
  <Characters>88632</Characters>
  <Application>Microsoft Office Word</Application>
  <DocSecurity>0</DocSecurity>
  <Lines>738</Lines>
  <Paragraphs>207</Paragraphs>
  <ScaleCrop>false</ScaleCrop>
  <HeadingPairs>
    <vt:vector size="2" baseType="variant">
      <vt:variant>
        <vt:lpstr>Название</vt:lpstr>
      </vt:variant>
      <vt:variant>
        <vt:i4>1</vt:i4>
      </vt:variant>
    </vt:vector>
  </HeadingPairs>
  <TitlesOfParts>
    <vt:vector size="1" baseType="lpstr">
      <vt:lpstr>ВВЕДЕНИЕ</vt:lpstr>
    </vt:vector>
  </TitlesOfParts>
  <Company>home</Company>
  <LinksUpToDate>false</LinksUpToDate>
  <CharactersWithSpaces>103974</CharactersWithSpaces>
  <SharedDoc>false</SharedDoc>
  <HLinks>
    <vt:vector size="6" baseType="variant">
      <vt:variant>
        <vt:i4>4915222</vt:i4>
      </vt:variant>
      <vt:variant>
        <vt:i4>0</vt:i4>
      </vt:variant>
      <vt:variant>
        <vt:i4>0</vt:i4>
      </vt:variant>
      <vt:variant>
        <vt:i4>5</vt:i4>
      </vt:variant>
      <vt:variant>
        <vt:lpwstr>http://www.ach.gov.ru/experience/10-1.php</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ВВЕДЕНИЕ</dc:title>
  <dc:subject/>
  <dc:creator>pc</dc:creator>
  <cp:keywords/>
  <dc:description/>
  <cp:lastModifiedBy>admin</cp:lastModifiedBy>
  <cp:revision>2</cp:revision>
  <dcterms:created xsi:type="dcterms:W3CDTF">2014-04-16T09:33:00Z</dcterms:created>
  <dcterms:modified xsi:type="dcterms:W3CDTF">2014-04-16T09:33:00Z</dcterms:modified>
</cp:coreProperties>
</file>