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E3A" w:rsidRDefault="00EB4E3A" w:rsidP="0031592F">
      <w:pPr>
        <w:jc w:val="center"/>
      </w:pPr>
    </w:p>
    <w:p w:rsidR="002269F8" w:rsidRDefault="002269F8" w:rsidP="0031592F">
      <w:pPr>
        <w:jc w:val="center"/>
      </w:pPr>
      <w:r w:rsidRPr="000563F4">
        <w:t>Негосударственное образовательное учреждение</w:t>
      </w:r>
    </w:p>
    <w:p w:rsidR="002269F8" w:rsidRPr="000563F4" w:rsidRDefault="002269F8" w:rsidP="0031592F">
      <w:pPr>
        <w:jc w:val="center"/>
      </w:pPr>
      <w:r w:rsidRPr="000563F4">
        <w:t>Высшая школа приватизации и предпринимательства – институт</w:t>
      </w:r>
    </w:p>
    <w:p w:rsidR="002269F8" w:rsidRDefault="002269F8" w:rsidP="0031592F">
      <w:pPr>
        <w:jc w:val="center"/>
      </w:pPr>
    </w:p>
    <w:p w:rsidR="002269F8" w:rsidRDefault="002269F8" w:rsidP="0031592F">
      <w:pPr>
        <w:jc w:val="center"/>
      </w:pPr>
    </w:p>
    <w:p w:rsidR="002269F8" w:rsidRDefault="002269F8" w:rsidP="00806A60"/>
    <w:p w:rsidR="002269F8" w:rsidRDefault="002269F8" w:rsidP="00806A60"/>
    <w:p w:rsidR="002269F8" w:rsidRDefault="002269F8" w:rsidP="00806A60"/>
    <w:p w:rsidR="002269F8" w:rsidRDefault="002269F8" w:rsidP="00806A60"/>
    <w:p w:rsidR="002269F8" w:rsidRPr="003D3297" w:rsidRDefault="002269F8" w:rsidP="0031592F">
      <w:pPr>
        <w:jc w:val="center"/>
        <w:rPr>
          <w:b/>
        </w:rPr>
      </w:pPr>
      <w:r w:rsidRPr="003D3297">
        <w:rPr>
          <w:b/>
        </w:rPr>
        <w:t>КОНТРОЛЬНАЯ РАБОТА</w:t>
      </w:r>
    </w:p>
    <w:p w:rsidR="002269F8" w:rsidRPr="000563F4" w:rsidRDefault="002269F8" w:rsidP="002B67C6">
      <w:pPr>
        <w:jc w:val="center"/>
      </w:pPr>
      <w:r w:rsidRPr="000563F4">
        <w:t>по учебной дисциплине:</w:t>
      </w:r>
      <w:r w:rsidRPr="000563F4">
        <w:rPr>
          <w:b/>
        </w:rPr>
        <w:t xml:space="preserve"> </w:t>
      </w:r>
      <w:r w:rsidRPr="000563F4">
        <w:t>«</w:t>
      </w:r>
      <w:r>
        <w:t>Финансы и кредит</w:t>
      </w:r>
      <w:r w:rsidRPr="000563F4">
        <w:t>»</w:t>
      </w:r>
    </w:p>
    <w:p w:rsidR="002269F8" w:rsidRPr="000563F4" w:rsidRDefault="002269F8" w:rsidP="0031592F">
      <w:pPr>
        <w:jc w:val="center"/>
      </w:pPr>
      <w:r w:rsidRPr="000563F4">
        <w:t>на тему: «</w:t>
      </w:r>
      <w:r>
        <w:t xml:space="preserve">Сущность государственного бюджета. Доходы и расходы бюджета . </w:t>
      </w:r>
      <w:r w:rsidRPr="000563F4">
        <w:t>»</w:t>
      </w:r>
    </w:p>
    <w:p w:rsidR="002269F8" w:rsidRPr="000563F4" w:rsidRDefault="002269F8" w:rsidP="00806A60">
      <w:r w:rsidRPr="000563F4">
        <w:tab/>
      </w:r>
    </w:p>
    <w:p w:rsidR="002269F8" w:rsidRPr="0031592F" w:rsidRDefault="002269F8" w:rsidP="00806A60">
      <w:pPr>
        <w:pStyle w:val="1"/>
        <w:rPr>
          <w:sz w:val="28"/>
          <w:szCs w:val="28"/>
        </w:rPr>
      </w:pPr>
    </w:p>
    <w:p w:rsidR="002269F8" w:rsidRPr="0031592F" w:rsidRDefault="002269F8" w:rsidP="00806A60">
      <w:pPr>
        <w:pStyle w:val="1"/>
        <w:rPr>
          <w:sz w:val="28"/>
          <w:szCs w:val="28"/>
        </w:rPr>
      </w:pPr>
    </w:p>
    <w:p w:rsidR="002269F8" w:rsidRDefault="002269F8" w:rsidP="0031592F">
      <w:pPr>
        <w:pStyle w:val="1"/>
        <w:tabs>
          <w:tab w:val="left" w:pos="5954"/>
        </w:tabs>
      </w:pPr>
    </w:p>
    <w:p w:rsidR="002269F8" w:rsidRPr="0031592F" w:rsidRDefault="002269F8" w:rsidP="0031592F">
      <w:pPr>
        <w:pStyle w:val="1"/>
        <w:tabs>
          <w:tab w:val="left" w:pos="5954"/>
        </w:tabs>
        <w:rPr>
          <w:rFonts w:ascii="Times New Roman" w:hAnsi="Times New Roman" w:cs="Times New Roman"/>
          <w:b w:val="0"/>
          <w:sz w:val="28"/>
          <w:szCs w:val="28"/>
        </w:rPr>
      </w:pPr>
      <w:r>
        <w:tab/>
      </w:r>
      <w:r w:rsidRPr="0031592F">
        <w:rPr>
          <w:rFonts w:ascii="Times New Roman" w:hAnsi="Times New Roman" w:cs="Times New Roman"/>
          <w:b w:val="0"/>
          <w:sz w:val="28"/>
          <w:szCs w:val="28"/>
        </w:rPr>
        <w:t xml:space="preserve">Выполнила: </w:t>
      </w:r>
    </w:p>
    <w:p w:rsidR="002269F8" w:rsidRPr="0031592F" w:rsidRDefault="002269F8" w:rsidP="0031592F">
      <w:pPr>
        <w:pStyle w:val="1"/>
        <w:tabs>
          <w:tab w:val="left" w:pos="5954"/>
        </w:tabs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31592F">
        <w:rPr>
          <w:rFonts w:ascii="Times New Roman" w:hAnsi="Times New Roman" w:cs="Times New Roman"/>
          <w:b w:val="0"/>
          <w:sz w:val="28"/>
          <w:szCs w:val="28"/>
        </w:rPr>
        <w:t>студентка гр. Б-М-06-4-2</w:t>
      </w:r>
    </w:p>
    <w:p w:rsidR="002269F8" w:rsidRPr="0031592F" w:rsidRDefault="002269F8" w:rsidP="0031592F">
      <w:pPr>
        <w:pStyle w:val="1"/>
        <w:tabs>
          <w:tab w:val="left" w:pos="5954"/>
        </w:tabs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31592F">
        <w:rPr>
          <w:rFonts w:ascii="Times New Roman" w:hAnsi="Times New Roman" w:cs="Times New Roman"/>
          <w:b w:val="0"/>
          <w:sz w:val="28"/>
          <w:szCs w:val="28"/>
        </w:rPr>
        <w:t>Демидова Е.Н.</w:t>
      </w:r>
    </w:p>
    <w:p w:rsidR="002269F8" w:rsidRPr="0031592F" w:rsidRDefault="002269F8" w:rsidP="0031592F">
      <w:pPr>
        <w:pStyle w:val="1"/>
        <w:tabs>
          <w:tab w:val="left" w:pos="5954"/>
        </w:tabs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31592F">
        <w:rPr>
          <w:rFonts w:ascii="Times New Roman" w:hAnsi="Times New Roman" w:cs="Times New Roman"/>
          <w:b w:val="0"/>
          <w:sz w:val="28"/>
          <w:szCs w:val="28"/>
        </w:rPr>
        <w:t>Проверила:</w:t>
      </w:r>
    </w:p>
    <w:p w:rsidR="002269F8" w:rsidRPr="0031592F" w:rsidRDefault="002269F8" w:rsidP="0031592F">
      <w:pPr>
        <w:pStyle w:val="1"/>
        <w:tabs>
          <w:tab w:val="left" w:pos="5954"/>
        </w:tabs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31592F">
        <w:rPr>
          <w:rFonts w:ascii="Times New Roman" w:hAnsi="Times New Roman" w:cs="Times New Roman"/>
          <w:b w:val="0"/>
          <w:sz w:val="28"/>
          <w:szCs w:val="28"/>
        </w:rPr>
        <w:t>Норина С.И.</w:t>
      </w:r>
    </w:p>
    <w:p w:rsidR="002269F8" w:rsidRPr="0031592F" w:rsidRDefault="002269F8" w:rsidP="0031592F">
      <w:pPr>
        <w:tabs>
          <w:tab w:val="left" w:pos="5954"/>
        </w:tabs>
      </w:pPr>
    </w:p>
    <w:p w:rsidR="002269F8" w:rsidRDefault="002269F8" w:rsidP="00806A60"/>
    <w:p w:rsidR="002269F8" w:rsidRDefault="002269F8" w:rsidP="00806A60"/>
    <w:p w:rsidR="002269F8" w:rsidRDefault="002269F8" w:rsidP="00806A60"/>
    <w:p w:rsidR="002269F8" w:rsidRPr="000563F4" w:rsidRDefault="002269F8" w:rsidP="00806A60"/>
    <w:p w:rsidR="002269F8" w:rsidRDefault="002269F8" w:rsidP="0031592F">
      <w:pPr>
        <w:jc w:val="center"/>
      </w:pPr>
      <w:r w:rsidRPr="000563F4">
        <w:t xml:space="preserve">Москва, </w:t>
      </w:r>
      <w:smartTag w:uri="urn:schemas-microsoft-com:office:smarttags" w:element="metricconverter">
        <w:smartTagPr>
          <w:attr w:name="ProductID" w:val="2009 г"/>
        </w:smartTagPr>
        <w:r w:rsidRPr="000563F4">
          <w:t>2009 г</w:t>
        </w:r>
      </w:smartTag>
      <w:r w:rsidRPr="000563F4">
        <w:t>.</w:t>
      </w:r>
    </w:p>
    <w:p w:rsidR="002269F8" w:rsidRPr="00980824" w:rsidRDefault="002269F8" w:rsidP="00806A60">
      <w:r w:rsidRPr="00980824">
        <w:t>СОДЕРЖАНЕ</w:t>
      </w:r>
    </w:p>
    <w:p w:rsidR="002269F8" w:rsidRDefault="002269F8" w:rsidP="00F92733">
      <w:pPr>
        <w:spacing w:after="0" w:line="360" w:lineRule="auto"/>
        <w:ind w:firstLine="0"/>
      </w:pPr>
      <w:r>
        <w:t>Введение</w:t>
      </w:r>
      <w:r>
        <w:rPr>
          <w:sz w:val="20"/>
          <w:szCs w:val="20"/>
        </w:rPr>
        <w:t>.</w:t>
      </w:r>
      <w:r>
        <w:t xml:space="preserve">.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</w:t>
      </w:r>
    </w:p>
    <w:p w:rsidR="002269F8" w:rsidRDefault="002269F8" w:rsidP="00F92733">
      <w:pPr>
        <w:pStyle w:val="12"/>
        <w:numPr>
          <w:ilvl w:val="0"/>
          <w:numId w:val="3"/>
        </w:numPr>
        <w:spacing w:after="0" w:line="360" w:lineRule="auto"/>
        <w:ind w:left="567" w:hanging="567"/>
      </w:pPr>
      <w:r w:rsidRPr="00FF6CD5">
        <w:t>Государственный бюджет, его сущность</w:t>
      </w:r>
      <w:r>
        <w:tab/>
      </w:r>
      <w:r>
        <w:tab/>
      </w:r>
      <w:r>
        <w:tab/>
      </w:r>
      <w:r>
        <w:tab/>
      </w:r>
      <w:r>
        <w:tab/>
        <w:t>4</w:t>
      </w:r>
    </w:p>
    <w:p w:rsidR="002269F8" w:rsidRDefault="002269F8" w:rsidP="00234251">
      <w:pPr>
        <w:pStyle w:val="12"/>
        <w:numPr>
          <w:ilvl w:val="1"/>
          <w:numId w:val="3"/>
        </w:numPr>
        <w:spacing w:after="0" w:line="360" w:lineRule="auto"/>
        <w:ind w:hanging="517"/>
      </w:pPr>
      <w:r>
        <w:t>Доходы государственного бюджета.</w:t>
      </w:r>
      <w:r>
        <w:tab/>
      </w:r>
      <w:r>
        <w:tab/>
      </w:r>
      <w:r>
        <w:tab/>
      </w:r>
      <w:r>
        <w:tab/>
      </w:r>
      <w:r>
        <w:tab/>
      </w:r>
      <w:r>
        <w:tab/>
        <w:t>6</w:t>
      </w:r>
    </w:p>
    <w:p w:rsidR="002269F8" w:rsidRDefault="002269F8" w:rsidP="00F92733">
      <w:pPr>
        <w:pStyle w:val="12"/>
        <w:numPr>
          <w:ilvl w:val="1"/>
          <w:numId w:val="3"/>
        </w:numPr>
        <w:spacing w:after="0" w:line="360" w:lineRule="auto"/>
        <w:ind w:left="567" w:hanging="567"/>
      </w:pPr>
      <w:r>
        <w:t>Расходы государственного бюджета.</w:t>
      </w:r>
      <w:r>
        <w:tab/>
      </w:r>
      <w:r>
        <w:tab/>
      </w:r>
      <w:r>
        <w:tab/>
      </w:r>
      <w:r>
        <w:tab/>
      </w:r>
      <w:r>
        <w:tab/>
        <w:t>8</w:t>
      </w:r>
    </w:p>
    <w:p w:rsidR="002269F8" w:rsidRDefault="002269F8" w:rsidP="009635B7">
      <w:pPr>
        <w:pStyle w:val="12"/>
        <w:numPr>
          <w:ilvl w:val="0"/>
          <w:numId w:val="3"/>
        </w:numPr>
        <w:spacing w:line="360" w:lineRule="auto"/>
        <w:rPr>
          <w:lang w:eastAsia="zh-CN"/>
        </w:rPr>
      </w:pPr>
      <w:r w:rsidRPr="009635B7">
        <w:rPr>
          <w:lang w:eastAsia="zh-CN"/>
        </w:rPr>
        <w:t xml:space="preserve">Прогноз поступления доходов федерального бюджета на </w:t>
      </w:r>
    </w:p>
    <w:p w:rsidR="002269F8" w:rsidRPr="009635B7" w:rsidRDefault="002269F8" w:rsidP="00234251">
      <w:pPr>
        <w:pStyle w:val="12"/>
        <w:spacing w:line="360" w:lineRule="auto"/>
        <w:ind w:left="0" w:firstLine="0"/>
        <w:rPr>
          <w:lang w:eastAsia="zh-CN"/>
        </w:rPr>
      </w:pPr>
      <w:r w:rsidRPr="009635B7">
        <w:rPr>
          <w:lang w:eastAsia="zh-CN"/>
        </w:rPr>
        <w:t>2009-2010 годы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>11</w:t>
      </w:r>
    </w:p>
    <w:p w:rsidR="002269F8" w:rsidRDefault="002269F8" w:rsidP="00F92733">
      <w:pPr>
        <w:spacing w:after="0" w:line="360" w:lineRule="auto"/>
        <w:ind w:firstLine="0"/>
      </w:pPr>
      <w:r>
        <w:t>Заключение.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18</w:t>
      </w:r>
    </w:p>
    <w:p w:rsidR="002269F8" w:rsidRDefault="002269F8" w:rsidP="00F92733">
      <w:pPr>
        <w:spacing w:line="360" w:lineRule="auto"/>
        <w:ind w:left="360" w:hanging="360"/>
      </w:pPr>
      <w:r>
        <w:t>Список литературы.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19</w:t>
      </w:r>
    </w:p>
    <w:p w:rsidR="002269F8" w:rsidRDefault="002269F8" w:rsidP="00AB5B6C">
      <w:pPr>
        <w:spacing w:line="360" w:lineRule="auto"/>
        <w:ind w:firstLine="0"/>
      </w:pPr>
    </w:p>
    <w:p w:rsidR="002269F8" w:rsidRDefault="002269F8" w:rsidP="00AB5B6C">
      <w:pPr>
        <w:spacing w:line="360" w:lineRule="auto"/>
        <w:ind w:firstLine="0"/>
      </w:pPr>
    </w:p>
    <w:p w:rsidR="002269F8" w:rsidRDefault="002269F8" w:rsidP="00806A60">
      <w:r>
        <w:br w:type="page"/>
      </w:r>
    </w:p>
    <w:p w:rsidR="002269F8" w:rsidRPr="00AB5B6C" w:rsidRDefault="002269F8" w:rsidP="00806A60">
      <w:pPr>
        <w:rPr>
          <w:b/>
          <w:sz w:val="32"/>
          <w:szCs w:val="32"/>
        </w:rPr>
      </w:pPr>
      <w:r w:rsidRPr="00AB5B6C">
        <w:rPr>
          <w:b/>
          <w:sz w:val="32"/>
          <w:szCs w:val="32"/>
        </w:rPr>
        <w:t>Введение</w:t>
      </w:r>
    </w:p>
    <w:p w:rsidR="002269F8" w:rsidRDefault="002269F8" w:rsidP="000E6746">
      <w:pPr>
        <w:spacing w:line="360" w:lineRule="auto"/>
      </w:pPr>
      <w:r w:rsidRPr="00E02324">
        <w:t xml:space="preserve">Бюджет играет важную роль в жизни каждого государства. Он является статьей доходов и расходов государства, в большей или меньшей степени волнующей каждого гражданина, оказывающей влияние на благосостояние каждого. </w:t>
      </w:r>
    </w:p>
    <w:p w:rsidR="002269F8" w:rsidRPr="00E02324" w:rsidRDefault="002269F8" w:rsidP="000E6746">
      <w:pPr>
        <w:spacing w:line="360" w:lineRule="auto"/>
      </w:pPr>
      <w:r w:rsidRPr="00E02324">
        <w:t xml:space="preserve">С давних времён бюджет волнует и будоражит умы профессиональных политиков, экономистов и многих других великих мира сего. Как известно, бюджет на всех его уровнях играет огромную роль в развитии и процветании государства, продвижении научно-технического прогресса (бюджетные финансирования исследований и разработок), развитии экономики (особенно не прибыльных, но социально-значимых отраслей экономики посредством инвестирования, дотаций и т.д.). Полнота бюджета, как правило, прямо пропорциональна благосостоянию граждан. Наличие бюджетных средств позволяет государству осуществлять государственное регулирование экономики не только в приказной форме. Достаточное количество бюджетных средств позволяет государству задействовать непосредственно экономические рычаги государственного регулирования. Таким образом, бюджет, его формирование и статьи расходов является важным разделом в экономической науке, требующим большого внимания со стороны не только занимающих высокие посты экономистов и политиков, но и рядовых граждан. </w:t>
      </w:r>
    </w:p>
    <w:p w:rsidR="002269F8" w:rsidRDefault="002269F8" w:rsidP="000E6746">
      <w:pPr>
        <w:spacing w:line="360" w:lineRule="auto"/>
        <w:rPr>
          <w:lang w:eastAsia="zh-CN"/>
        </w:rPr>
      </w:pPr>
      <w:r w:rsidRPr="00E02324">
        <w:t xml:space="preserve">Целью </w:t>
      </w:r>
      <w:r>
        <w:t>данной</w:t>
      </w:r>
      <w:r w:rsidRPr="00E02324">
        <w:t xml:space="preserve"> работы, является углубленное изучение данной темы, изучение дискуссионных вопросов образования, использования, расходовани</w:t>
      </w:r>
      <w:r>
        <w:t xml:space="preserve">я Государственного бюджета РФ. </w:t>
      </w:r>
      <w:r>
        <w:br w:type="page"/>
      </w:r>
    </w:p>
    <w:p w:rsidR="002269F8" w:rsidRPr="002D526D" w:rsidRDefault="002269F8" w:rsidP="00806A60">
      <w:pPr>
        <w:rPr>
          <w:b/>
          <w:i/>
          <w:sz w:val="32"/>
          <w:szCs w:val="32"/>
        </w:rPr>
      </w:pPr>
      <w:r w:rsidRPr="002D526D">
        <w:rPr>
          <w:b/>
          <w:i/>
          <w:sz w:val="32"/>
          <w:szCs w:val="32"/>
        </w:rPr>
        <w:t>1. Государственный бюджет, его сущность</w:t>
      </w:r>
    </w:p>
    <w:p w:rsidR="002269F8" w:rsidRPr="002D526D" w:rsidRDefault="002269F8" w:rsidP="002D526D">
      <w:pPr>
        <w:spacing w:line="360" w:lineRule="auto"/>
      </w:pPr>
      <w:r w:rsidRPr="002D526D">
        <w:t>Финансовые отношения, складывающиеся у государства с предпри</w:t>
      </w:r>
      <w:r w:rsidRPr="002D526D">
        <w:softHyphen/>
        <w:t>ятиями и организациями, учреждениями и населением называются бюджет</w:t>
      </w:r>
      <w:r w:rsidRPr="002D526D">
        <w:softHyphen/>
        <w:t>ными.</w:t>
      </w:r>
    </w:p>
    <w:p w:rsidR="002269F8" w:rsidRPr="002D526D" w:rsidRDefault="002269F8" w:rsidP="002D526D">
      <w:pPr>
        <w:spacing w:line="360" w:lineRule="auto"/>
      </w:pPr>
      <w:r w:rsidRPr="002D526D">
        <w:t>Бюджетные отношения возникают в распределительном процессе, не</w:t>
      </w:r>
      <w:r w:rsidRPr="002D526D">
        <w:softHyphen/>
        <w:t>пременным участником которого является государство (в лице соответст</w:t>
      </w:r>
      <w:r w:rsidRPr="002D526D">
        <w:softHyphen/>
        <w:t>вующих органов власти) и связаны с формированием и использованием цен</w:t>
      </w:r>
      <w:r w:rsidRPr="002D526D">
        <w:softHyphen/>
        <w:t>трализованного фонда денежных средств, предназначенного на удовлетворе</w:t>
      </w:r>
      <w:r w:rsidRPr="002D526D">
        <w:softHyphen/>
        <w:t>ние общегосударственных потребностей.</w:t>
      </w:r>
    </w:p>
    <w:p w:rsidR="002269F8" w:rsidRPr="002D526D" w:rsidRDefault="002269F8" w:rsidP="002D526D">
      <w:pPr>
        <w:spacing w:line="360" w:lineRule="auto"/>
      </w:pPr>
      <w:r w:rsidRPr="002D526D">
        <w:t>Совокупность бюджетных отношений по формированию и использова</w:t>
      </w:r>
      <w:r w:rsidRPr="002D526D">
        <w:softHyphen/>
        <w:t>нию бюджетного фонда страны составляет понятие государственного бюд</w:t>
      </w:r>
      <w:r w:rsidRPr="002D526D">
        <w:softHyphen/>
        <w:t>жета.</w:t>
      </w:r>
    </w:p>
    <w:p w:rsidR="002269F8" w:rsidRPr="002D526D" w:rsidRDefault="002269F8" w:rsidP="002D526D">
      <w:pPr>
        <w:spacing w:line="360" w:lineRule="auto"/>
      </w:pPr>
      <w:r w:rsidRPr="002D526D">
        <w:rPr>
          <w:i/>
        </w:rPr>
        <w:t>Государственный бюджет</w:t>
      </w:r>
      <w:r w:rsidRPr="002D526D">
        <w:t xml:space="preserve"> — как экономическая категория выражает систему экономических отношений между государством, предприятиями и населением по поводу распределения и перераспределения совокупного общественного продукта и национального дохода и формирования централизованного общегосударственного фонда денежных средств. Другими словами — это основной финансовый план образования и расходования государственного фонда денежных средств.</w:t>
      </w:r>
    </w:p>
    <w:p w:rsidR="002269F8" w:rsidRPr="002D526D" w:rsidRDefault="002269F8" w:rsidP="002D526D">
      <w:pPr>
        <w:pStyle w:val="12"/>
        <w:spacing w:line="360" w:lineRule="auto"/>
        <w:ind w:left="0"/>
      </w:pPr>
      <w:r w:rsidRPr="002D526D">
        <w:t>Государственный бюджет имеет силу закона. Позиции законодательного установления финансовой базы государства рассматривается как его финансовый план.</w:t>
      </w:r>
    </w:p>
    <w:p w:rsidR="002269F8" w:rsidRPr="002D526D" w:rsidRDefault="002269F8" w:rsidP="002D526D">
      <w:pPr>
        <w:spacing w:line="360" w:lineRule="auto"/>
      </w:pPr>
      <w:r w:rsidRPr="002D526D">
        <w:t>Основные функции бюджета:</w:t>
      </w:r>
    </w:p>
    <w:p w:rsidR="002269F8" w:rsidRPr="002D526D" w:rsidRDefault="002269F8" w:rsidP="002D526D">
      <w:pPr>
        <w:spacing w:line="360" w:lineRule="auto"/>
      </w:pPr>
      <w:r w:rsidRPr="002D526D">
        <w:t>- перераспределение национального дохода и примерно 50% ВВП между территориями, отраслями деятельности, социальными группами населения;</w:t>
      </w:r>
    </w:p>
    <w:p w:rsidR="002269F8" w:rsidRPr="002D526D" w:rsidRDefault="002269F8" w:rsidP="002D526D">
      <w:pPr>
        <w:spacing w:line="360" w:lineRule="auto"/>
      </w:pPr>
      <w:r w:rsidRPr="002D526D">
        <w:t>- государственное регулирование и стимулирование экономики;</w:t>
      </w:r>
    </w:p>
    <w:p w:rsidR="002269F8" w:rsidRPr="002D526D" w:rsidRDefault="002269F8" w:rsidP="002D526D">
      <w:pPr>
        <w:spacing w:line="360" w:lineRule="auto"/>
      </w:pPr>
      <w:r w:rsidRPr="002D526D">
        <w:t>- финансовое обеспечение государственной политики;</w:t>
      </w:r>
    </w:p>
    <w:p w:rsidR="002269F8" w:rsidRPr="002D526D" w:rsidRDefault="002269F8" w:rsidP="002D526D">
      <w:pPr>
        <w:spacing w:line="360" w:lineRule="auto"/>
      </w:pPr>
      <w:r w:rsidRPr="002D526D">
        <w:t>- контроль за образованием и использованием централизованного фонда денежных средств.</w:t>
      </w:r>
    </w:p>
    <w:p w:rsidR="002269F8" w:rsidRPr="002D526D" w:rsidRDefault="002269F8" w:rsidP="002D526D">
      <w:pPr>
        <w:spacing w:line="360" w:lineRule="auto"/>
      </w:pPr>
      <w:r w:rsidRPr="002D526D">
        <w:t>Благодаря первой происходит концентрация денежных средств в руках государства и их использование с целью удовлетворения общегосударственных потребностей.</w:t>
      </w:r>
    </w:p>
    <w:p w:rsidR="002269F8" w:rsidRPr="002D526D" w:rsidRDefault="002269F8" w:rsidP="002D526D">
      <w:pPr>
        <w:spacing w:line="360" w:lineRule="auto"/>
      </w:pPr>
      <w:r w:rsidRPr="002D526D">
        <w:t>Содержание распределительной функции бюджета определяется про</w:t>
      </w:r>
      <w:r w:rsidRPr="002D526D">
        <w:softHyphen/>
        <w:t>цессами перераспределения финансовых ресурсов между разными подразде</w:t>
      </w:r>
      <w:r w:rsidRPr="002D526D">
        <w:softHyphen/>
        <w:t>лениями общественного производства (меж</w:t>
      </w:r>
      <w:r>
        <w:t>отраслевое, межтерриториальное,</w:t>
      </w:r>
      <w:r w:rsidRPr="002D526D">
        <w:t xml:space="preserve"> федеральный, республиканский, краевой</w:t>
      </w:r>
      <w:r>
        <w:t>, областной, сельский и поселко</w:t>
      </w:r>
      <w:r w:rsidRPr="002D526D">
        <w:t>вый).</w:t>
      </w:r>
    </w:p>
    <w:p w:rsidR="002269F8" w:rsidRPr="002D526D" w:rsidRDefault="002269F8" w:rsidP="002D526D">
      <w:pPr>
        <w:spacing w:line="360" w:lineRule="auto"/>
      </w:pPr>
      <w:r w:rsidRPr="002D526D">
        <w:t>Из средств государственного бюджета осуществляется финансирование наиболее приоритетных направлений экономики страны. Помощью налого</w:t>
      </w:r>
      <w:r w:rsidRPr="002D526D">
        <w:softHyphen/>
        <w:t>вого и кредитного механизма государство регулирует экономические отно</w:t>
      </w:r>
      <w:r w:rsidRPr="002D526D">
        <w:softHyphen/>
        <w:t>шения в различных отраслях и секторах экономики. В этом заключается регулирующая функция бюджета.</w:t>
      </w:r>
    </w:p>
    <w:p w:rsidR="002269F8" w:rsidRPr="002D526D" w:rsidRDefault="002269F8" w:rsidP="002D526D">
      <w:pPr>
        <w:spacing w:line="360" w:lineRule="auto"/>
      </w:pPr>
      <w:r w:rsidRPr="002D526D">
        <w:t>Бюджет является основным источником финансирования силовых структур (армия, МВД и др.), государственного аппарата управления и контроля, которые призваны осуществлять реализацию государственной политики.</w:t>
      </w:r>
    </w:p>
    <w:p w:rsidR="002269F8" w:rsidRDefault="002269F8" w:rsidP="00C1015A">
      <w:pPr>
        <w:spacing w:line="360" w:lineRule="auto"/>
      </w:pPr>
      <w:r w:rsidRPr="002D526D">
        <w:t xml:space="preserve">Контрольная функция заключается в </w:t>
      </w:r>
      <w:r>
        <w:t>том, что бюджет объективно , че</w:t>
      </w:r>
      <w:r w:rsidRPr="002D526D">
        <w:t>рез формирование и использование фонда денежных средств государств</w:t>
      </w:r>
      <w:r>
        <w:t xml:space="preserve">а,  </w:t>
      </w:r>
      <w:r w:rsidRPr="002D526D">
        <w:t>отображает экономические процессы, протекающие в структурных звеньях экономики. Благодаря этому свойству бюджет показывает как поступают в распоряжение государства финансовые ресурсы от разных субъектов хозяйствования, соответствует ли размер централизуемых ресурсов государства объему его потребностей. Основу контрольной функции составляет движе</w:t>
      </w:r>
      <w:r w:rsidRPr="002D526D">
        <w:softHyphen/>
        <w:t>ние бюджетных ресурсов, отражаемое в соответствующих показателях бюджетных поступлений.</w:t>
      </w:r>
      <w:r>
        <w:br w:type="page"/>
      </w:r>
    </w:p>
    <w:p w:rsidR="002269F8" w:rsidRPr="0006501D" w:rsidRDefault="002269F8" w:rsidP="0006501D">
      <w:pPr>
        <w:pStyle w:val="12"/>
        <w:spacing w:line="360" w:lineRule="auto"/>
        <w:ind w:left="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1.1</w:t>
      </w:r>
      <w:r w:rsidRPr="0006501D">
        <w:rPr>
          <w:b/>
          <w:i/>
          <w:sz w:val="32"/>
          <w:szCs w:val="32"/>
        </w:rPr>
        <w:tab/>
        <w:t>Доходы государственного бюджета</w:t>
      </w:r>
    </w:p>
    <w:p w:rsidR="002269F8" w:rsidRDefault="002269F8" w:rsidP="0075059B">
      <w:pPr>
        <w:spacing w:line="360" w:lineRule="auto"/>
        <w:ind w:left="5" w:firstLine="535"/>
      </w:pPr>
      <w:r>
        <w:rPr>
          <w:snapToGrid w:val="0"/>
        </w:rPr>
        <w:t>Доходы бюджета</w:t>
      </w:r>
      <w:r>
        <w:rPr>
          <w:snapToGrid w:val="0"/>
          <w:color w:val="000000"/>
        </w:rPr>
        <w:t xml:space="preserve"> – это денежные средства, поступающие  в безвозмездном и безвозвратном порядке в соответствии с законодательством Российской Федерации в распоряжение органов государственной власти Российской Федерации. </w:t>
      </w:r>
    </w:p>
    <w:p w:rsidR="002269F8" w:rsidRDefault="002269F8" w:rsidP="0075059B">
      <w:pPr>
        <w:spacing w:line="360" w:lineRule="auto"/>
        <w:ind w:left="5" w:firstLine="535"/>
        <w:rPr>
          <w:snapToGrid w:val="0"/>
        </w:rPr>
      </w:pPr>
      <w:r>
        <w:rPr>
          <w:snapToGrid w:val="0"/>
        </w:rPr>
        <w:t xml:space="preserve">К </w:t>
      </w:r>
      <w:r>
        <w:rPr>
          <w:i/>
          <w:iCs/>
          <w:snapToGrid w:val="0"/>
        </w:rPr>
        <w:t>налоговым</w:t>
      </w:r>
      <w:r>
        <w:rPr>
          <w:snapToGrid w:val="0"/>
        </w:rPr>
        <w:t xml:space="preserve"> доходам федерального бюджета относятся: </w:t>
      </w:r>
    </w:p>
    <w:p w:rsidR="002269F8" w:rsidRDefault="002269F8" w:rsidP="0075059B">
      <w:pPr>
        <w:widowControl w:val="0"/>
        <w:numPr>
          <w:ilvl w:val="0"/>
          <w:numId w:val="11"/>
        </w:numPr>
        <w:spacing w:after="0" w:line="360" w:lineRule="auto"/>
        <w:ind w:left="567" w:hanging="567"/>
        <w:rPr>
          <w:snapToGrid w:val="0"/>
        </w:rPr>
      </w:pPr>
      <w:r>
        <w:rPr>
          <w:snapToGrid w:val="0"/>
        </w:rPr>
        <w:t>федеральные налоги и сборы. Их перечень и ставки определяются налоговым законодательством РФ. Пропорции распределения в порядке бюджетного регулирования между бюджетами разных уровней бюджетной системы РФ утверждаются федеральным законом о федеральном бюджете на очередной финансовый год на срок не менее трех лет при условии возможного увеличения нормативов отчислений в бюджеты нижестоящего уровня на очередной финансовый год. Срок действия долговременных нормативов может быть сокращен только в случае внесения изменений в налоговое законодательство РФ;</w:t>
      </w:r>
    </w:p>
    <w:p w:rsidR="002269F8" w:rsidRDefault="002269F8" w:rsidP="0075059B">
      <w:pPr>
        <w:widowControl w:val="0"/>
        <w:numPr>
          <w:ilvl w:val="0"/>
          <w:numId w:val="11"/>
        </w:numPr>
        <w:spacing w:after="0" w:line="360" w:lineRule="auto"/>
        <w:ind w:left="567" w:hanging="567"/>
        <w:rPr>
          <w:snapToGrid w:val="0"/>
        </w:rPr>
      </w:pPr>
      <w:r>
        <w:rPr>
          <w:snapToGrid w:val="0"/>
        </w:rPr>
        <w:t>таможенные пошлины, таможенные сборы и иные таможенные платежи;</w:t>
      </w:r>
    </w:p>
    <w:p w:rsidR="002269F8" w:rsidRDefault="002269F8" w:rsidP="0075059B">
      <w:pPr>
        <w:widowControl w:val="0"/>
        <w:numPr>
          <w:ilvl w:val="0"/>
          <w:numId w:val="11"/>
        </w:numPr>
        <w:spacing w:after="0" w:line="360" w:lineRule="auto"/>
        <w:ind w:left="567" w:hanging="567"/>
        <w:rPr>
          <w:snapToGrid w:val="0"/>
        </w:rPr>
      </w:pPr>
      <w:r>
        <w:rPr>
          <w:snapToGrid w:val="0"/>
        </w:rPr>
        <w:t>государственная пошлина в соответствии с законодательством Российской Федерации</w:t>
      </w:r>
      <w:r>
        <w:rPr>
          <w:snapToGrid w:val="0"/>
          <w:color w:val="000000"/>
        </w:rPr>
        <w:t>.</w:t>
      </w:r>
    </w:p>
    <w:p w:rsidR="002269F8" w:rsidRDefault="002269F8" w:rsidP="0075059B">
      <w:pPr>
        <w:spacing w:line="360" w:lineRule="auto"/>
        <w:ind w:left="567" w:hanging="567"/>
        <w:rPr>
          <w:snapToGrid w:val="0"/>
        </w:rPr>
      </w:pPr>
    </w:p>
    <w:p w:rsidR="002269F8" w:rsidRDefault="002269F8" w:rsidP="0075059B">
      <w:pPr>
        <w:pStyle w:val="12"/>
        <w:numPr>
          <w:ilvl w:val="0"/>
          <w:numId w:val="11"/>
        </w:numPr>
        <w:spacing w:line="360" w:lineRule="auto"/>
        <w:ind w:left="567" w:hanging="567"/>
      </w:pPr>
      <w:r>
        <w:t xml:space="preserve">Из </w:t>
      </w:r>
      <w:r w:rsidRPr="0075059B">
        <w:rPr>
          <w:i/>
          <w:iCs/>
        </w:rPr>
        <w:t>неналоговых</w:t>
      </w:r>
      <w:r>
        <w:t xml:space="preserve"> же доходов основными являются следующие виды:</w:t>
      </w:r>
    </w:p>
    <w:p w:rsidR="002269F8" w:rsidRDefault="002269F8" w:rsidP="0075059B">
      <w:pPr>
        <w:numPr>
          <w:ilvl w:val="0"/>
          <w:numId w:val="11"/>
        </w:numPr>
        <w:spacing w:after="0" w:line="360" w:lineRule="auto"/>
        <w:ind w:left="567" w:hanging="567"/>
      </w:pPr>
      <w:r>
        <w:t>доходы от имущества, находящегося  в государственной и муниципальной собственности, или от деятельности;</w:t>
      </w:r>
    </w:p>
    <w:p w:rsidR="002269F8" w:rsidRDefault="002269F8" w:rsidP="0075059B">
      <w:pPr>
        <w:numPr>
          <w:ilvl w:val="0"/>
          <w:numId w:val="11"/>
        </w:numPr>
        <w:spacing w:after="0" w:line="360" w:lineRule="auto"/>
        <w:ind w:left="567" w:hanging="567"/>
      </w:pPr>
      <w:r>
        <w:t>доходы от продажи имущества, находящегося в государственной и муниципальной собственности;</w:t>
      </w:r>
    </w:p>
    <w:p w:rsidR="002269F8" w:rsidRDefault="002269F8" w:rsidP="0075059B">
      <w:pPr>
        <w:numPr>
          <w:ilvl w:val="0"/>
          <w:numId w:val="11"/>
        </w:numPr>
        <w:spacing w:after="0" w:line="360" w:lineRule="auto"/>
        <w:ind w:left="567" w:hanging="567"/>
      </w:pPr>
      <w:r>
        <w:t>доходы от реализации государственных запасов;</w:t>
      </w:r>
    </w:p>
    <w:p w:rsidR="002269F8" w:rsidRDefault="002269F8" w:rsidP="0075059B">
      <w:pPr>
        <w:numPr>
          <w:ilvl w:val="0"/>
          <w:numId w:val="11"/>
        </w:numPr>
        <w:spacing w:after="0" w:line="360" w:lineRule="auto"/>
        <w:ind w:left="567" w:hanging="567"/>
      </w:pPr>
      <w:r>
        <w:t>доходы от продажи земли и нематериальных активов;</w:t>
      </w:r>
    </w:p>
    <w:p w:rsidR="002269F8" w:rsidRDefault="002269F8" w:rsidP="0075059B">
      <w:pPr>
        <w:numPr>
          <w:ilvl w:val="0"/>
          <w:numId w:val="11"/>
        </w:numPr>
        <w:spacing w:after="0" w:line="360" w:lineRule="auto"/>
        <w:ind w:left="567" w:hanging="567"/>
      </w:pPr>
      <w:r>
        <w:t>поступления капитальных трансфертов из негосударственных источников;</w:t>
      </w:r>
    </w:p>
    <w:p w:rsidR="002269F8" w:rsidRDefault="002269F8" w:rsidP="0075059B">
      <w:pPr>
        <w:numPr>
          <w:ilvl w:val="0"/>
          <w:numId w:val="11"/>
        </w:numPr>
        <w:spacing w:after="0" w:line="360" w:lineRule="auto"/>
        <w:ind w:left="567" w:hanging="567"/>
      </w:pPr>
      <w:r>
        <w:t>административные платежи и сборы;</w:t>
      </w:r>
    </w:p>
    <w:p w:rsidR="002269F8" w:rsidRDefault="002269F8" w:rsidP="0075059B">
      <w:pPr>
        <w:numPr>
          <w:ilvl w:val="0"/>
          <w:numId w:val="11"/>
        </w:numPr>
        <w:spacing w:after="0" w:line="360" w:lineRule="auto"/>
        <w:ind w:left="567" w:hanging="567"/>
      </w:pPr>
      <w:r>
        <w:t>штрафные санкции, возмещение ущерба;</w:t>
      </w:r>
    </w:p>
    <w:p w:rsidR="002269F8" w:rsidRDefault="002269F8" w:rsidP="0075059B">
      <w:pPr>
        <w:widowControl w:val="0"/>
        <w:numPr>
          <w:ilvl w:val="0"/>
          <w:numId w:val="11"/>
        </w:numPr>
        <w:spacing w:after="0" w:line="360" w:lineRule="auto"/>
        <w:ind w:left="567" w:hanging="567"/>
        <w:rPr>
          <w:snapToGrid w:val="0"/>
        </w:rPr>
      </w:pPr>
      <w:r>
        <w:t>доходы от внешнеэкономической деятельности</w:t>
      </w:r>
    </w:p>
    <w:p w:rsidR="002269F8" w:rsidRDefault="002269F8" w:rsidP="0075059B">
      <w:pPr>
        <w:spacing w:line="360" w:lineRule="auto"/>
        <w:ind w:left="567" w:hanging="567"/>
        <w:rPr>
          <w:snapToGrid w:val="0"/>
        </w:rPr>
      </w:pPr>
    </w:p>
    <w:p w:rsidR="002269F8" w:rsidRDefault="002269F8" w:rsidP="0075059B">
      <w:pPr>
        <w:pStyle w:val="21"/>
        <w:widowControl w:val="0"/>
        <w:spacing w:line="360" w:lineRule="auto"/>
        <w:ind w:left="5" w:firstLine="535"/>
        <w:rPr>
          <w:snapToGrid w:val="0"/>
        </w:rPr>
      </w:pPr>
      <w:r>
        <w:rPr>
          <w:snapToGrid w:val="0"/>
        </w:rPr>
        <w:t>Доходы бюджета классифицируются не только по методам взимания и формам их мобилизации – на налоговые и неналоговые, но и по другим признакам, в частности:</w:t>
      </w:r>
    </w:p>
    <w:p w:rsidR="002269F8" w:rsidRDefault="002269F8" w:rsidP="0075059B">
      <w:pPr>
        <w:widowControl w:val="0"/>
        <w:numPr>
          <w:ilvl w:val="0"/>
          <w:numId w:val="9"/>
        </w:numPr>
        <w:tabs>
          <w:tab w:val="clear" w:pos="1260"/>
          <w:tab w:val="num" w:pos="0"/>
        </w:tabs>
        <w:spacing w:after="0" w:line="360" w:lineRule="auto"/>
        <w:ind w:left="0" w:firstLine="535"/>
        <w:rPr>
          <w:snapToGrid w:val="0"/>
        </w:rPr>
      </w:pPr>
      <w:r>
        <w:rPr>
          <w:snapToGrid w:val="0"/>
        </w:rPr>
        <w:t xml:space="preserve">В зависимости от механизма поступления доходов в бюджет, они подразделяются на собственные и регулирующие. </w:t>
      </w:r>
    </w:p>
    <w:p w:rsidR="002269F8" w:rsidRDefault="002269F8" w:rsidP="0075059B">
      <w:pPr>
        <w:widowControl w:val="0"/>
        <w:numPr>
          <w:ilvl w:val="0"/>
          <w:numId w:val="9"/>
        </w:numPr>
        <w:tabs>
          <w:tab w:val="clear" w:pos="1260"/>
          <w:tab w:val="num" w:pos="0"/>
        </w:tabs>
        <w:spacing w:after="0" w:line="360" w:lineRule="auto"/>
        <w:ind w:left="0" w:firstLine="535"/>
        <w:rPr>
          <w:snapToGrid w:val="0"/>
        </w:rPr>
      </w:pPr>
      <w:r>
        <w:rPr>
          <w:snapToGrid w:val="0"/>
        </w:rPr>
        <w:t>По социально – экономическому признаку выделяют доходы, поступающие от юридических лиц и от физических лиц;</w:t>
      </w:r>
    </w:p>
    <w:p w:rsidR="002269F8" w:rsidRDefault="002269F8" w:rsidP="0075059B">
      <w:pPr>
        <w:widowControl w:val="0"/>
        <w:numPr>
          <w:ilvl w:val="0"/>
          <w:numId w:val="9"/>
        </w:numPr>
        <w:tabs>
          <w:tab w:val="clear" w:pos="1260"/>
          <w:tab w:val="num" w:pos="0"/>
        </w:tabs>
        <w:spacing w:after="0" w:line="360" w:lineRule="auto"/>
        <w:ind w:left="0" w:firstLine="535"/>
        <w:rPr>
          <w:snapToGrid w:val="0"/>
        </w:rPr>
      </w:pPr>
      <w:r>
        <w:rPr>
          <w:snapToGrid w:val="0"/>
        </w:rPr>
        <w:t>В зависимости от конкретных объектов обложения – взимаемые с имущества или дохода;</w:t>
      </w:r>
    </w:p>
    <w:p w:rsidR="002269F8" w:rsidRDefault="002269F8" w:rsidP="0075059B">
      <w:pPr>
        <w:widowControl w:val="0"/>
        <w:numPr>
          <w:ilvl w:val="0"/>
          <w:numId w:val="9"/>
        </w:numPr>
        <w:tabs>
          <w:tab w:val="clear" w:pos="1260"/>
          <w:tab w:val="num" w:pos="0"/>
        </w:tabs>
        <w:spacing w:after="0" w:line="360" w:lineRule="auto"/>
        <w:ind w:left="0" w:firstLine="535"/>
        <w:rPr>
          <w:snapToGrid w:val="0"/>
        </w:rPr>
      </w:pPr>
      <w:r>
        <w:rPr>
          <w:snapToGrid w:val="0"/>
        </w:rPr>
        <w:t>По признаку источников уплаты – налоги, уплачиваемые из выручки, из прибыли, и налоги, относимые на себестоимость продукции (работ, услуг);</w:t>
      </w:r>
    </w:p>
    <w:p w:rsidR="002269F8" w:rsidRDefault="002269F8" w:rsidP="0075059B">
      <w:pPr>
        <w:widowControl w:val="0"/>
        <w:numPr>
          <w:ilvl w:val="0"/>
          <w:numId w:val="9"/>
        </w:numPr>
        <w:tabs>
          <w:tab w:val="clear" w:pos="1260"/>
          <w:tab w:val="num" w:pos="0"/>
        </w:tabs>
        <w:spacing w:after="0" w:line="360" w:lineRule="auto"/>
        <w:ind w:left="0" w:firstLine="535"/>
        <w:rPr>
          <w:snapToGrid w:val="0"/>
        </w:rPr>
      </w:pPr>
      <w:r>
        <w:rPr>
          <w:snapToGrid w:val="0"/>
        </w:rPr>
        <w:t>По конкретным видам прямых и косвенных налогов (налог на прибыль предприятий и организаций, подоходный налог с физических лиц, акцизы, НДС, таможенные пошлины и т.д.).</w:t>
      </w:r>
    </w:p>
    <w:p w:rsidR="002269F8" w:rsidRDefault="002269F8" w:rsidP="0075059B">
      <w:pPr>
        <w:spacing w:line="360" w:lineRule="auto"/>
        <w:ind w:firstLine="535"/>
        <w:rPr>
          <w:snapToGrid w:val="0"/>
        </w:rPr>
      </w:pPr>
    </w:p>
    <w:p w:rsidR="002269F8" w:rsidRDefault="002269F8" w:rsidP="0075059B">
      <w:pPr>
        <w:pStyle w:val="21"/>
        <w:widowControl w:val="0"/>
        <w:spacing w:line="360" w:lineRule="auto"/>
        <w:ind w:left="5" w:firstLine="535"/>
        <w:rPr>
          <w:snapToGrid w:val="0"/>
        </w:rPr>
      </w:pPr>
      <w:r>
        <w:rPr>
          <w:snapToGrid w:val="0"/>
        </w:rPr>
        <w:t xml:space="preserve">Исполнение федерального бюджета по доходам является важной частью процесса исполнения федерального бюджета, поскольку финансирование расходов осуществляется по мере поступления доходов в бюджет. Следовательно, если доходы не поступают в полном объеме, то и расходы не могут быть профинансированы в соответствии с утвержденными бюджетными назначениями. </w:t>
      </w:r>
    </w:p>
    <w:p w:rsidR="002269F8" w:rsidRDefault="002269F8" w:rsidP="0075059B">
      <w:pPr>
        <w:spacing w:line="360" w:lineRule="auto"/>
        <w:ind w:firstLine="535"/>
        <w:rPr>
          <w:snapToGrid w:val="0"/>
        </w:rPr>
      </w:pPr>
      <w:r>
        <w:rPr>
          <w:snapToGrid w:val="0"/>
        </w:rPr>
        <w:br w:type="page"/>
      </w:r>
    </w:p>
    <w:p w:rsidR="002269F8" w:rsidRPr="0075059B" w:rsidRDefault="002269F8" w:rsidP="002D526D">
      <w:pPr>
        <w:spacing w:line="360" w:lineRule="auto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1.2</w:t>
      </w:r>
      <w:r>
        <w:rPr>
          <w:b/>
          <w:i/>
          <w:sz w:val="32"/>
          <w:szCs w:val="32"/>
        </w:rPr>
        <w:tab/>
      </w:r>
      <w:r w:rsidRPr="0075059B">
        <w:rPr>
          <w:b/>
          <w:i/>
          <w:sz w:val="32"/>
          <w:szCs w:val="32"/>
        </w:rPr>
        <w:t xml:space="preserve"> Расходы государственного бюджета</w:t>
      </w:r>
    </w:p>
    <w:p w:rsidR="002269F8" w:rsidRPr="002D526D" w:rsidRDefault="002269F8" w:rsidP="002D526D">
      <w:pPr>
        <w:spacing w:line="360" w:lineRule="auto"/>
      </w:pPr>
      <w:r w:rsidRPr="002D526D">
        <w:t>Расходы госбюджета - это экономические отношения между государством, с одной стороны, и предприятиями, организациями, гражданами, с другой, связанные с распределением и использованием централизованных денежных фондов государства по отраслевому, целевому и территориальному назначению.</w:t>
      </w:r>
    </w:p>
    <w:p w:rsidR="002269F8" w:rsidRPr="002D526D" w:rsidRDefault="002269F8" w:rsidP="002D526D">
      <w:pPr>
        <w:spacing w:line="360" w:lineRule="auto"/>
      </w:pPr>
      <w:r w:rsidRPr="002D526D">
        <w:t>Расходы бюджета тесно связаны с функциями государства. У каждого государства есть четыре первоочередные функции: экономическая, социаль</w:t>
      </w:r>
      <w:r w:rsidRPr="002D526D">
        <w:softHyphen/>
        <w:t>ная, управления, военная. Поэтому в расходах бюджета основное место занимают четыре группы:</w:t>
      </w:r>
    </w:p>
    <w:p w:rsidR="002269F8" w:rsidRPr="002D526D" w:rsidRDefault="002269F8" w:rsidP="0075059B">
      <w:pPr>
        <w:pStyle w:val="12"/>
        <w:numPr>
          <w:ilvl w:val="0"/>
          <w:numId w:val="10"/>
        </w:numPr>
        <w:spacing w:line="360" w:lineRule="auto"/>
        <w:ind w:left="567" w:hanging="567"/>
      </w:pPr>
      <w:r w:rsidRPr="002D526D">
        <w:t>экономического назначения - на финансирование народного хозяйства),</w:t>
      </w:r>
    </w:p>
    <w:p w:rsidR="002269F8" w:rsidRPr="002D526D" w:rsidRDefault="002269F8" w:rsidP="0075059B">
      <w:pPr>
        <w:pStyle w:val="12"/>
        <w:numPr>
          <w:ilvl w:val="0"/>
          <w:numId w:val="10"/>
        </w:numPr>
        <w:spacing w:line="360" w:lineRule="auto"/>
        <w:ind w:left="567" w:hanging="567"/>
      </w:pPr>
      <w:r w:rsidRPr="002D526D">
        <w:t>расходы на социально-культурные мероприятия - финансирование отраслей, обслуживающих население, в основном, путем предоставления бесплатных услуг (здравоохранение, образование, расходы на предоставле</w:t>
      </w:r>
      <w:r w:rsidRPr="002D526D">
        <w:softHyphen/>
        <w:t>ние социальной помощи отдельным слоям и категориям населения);</w:t>
      </w:r>
    </w:p>
    <w:p w:rsidR="002269F8" w:rsidRPr="002D526D" w:rsidRDefault="002269F8" w:rsidP="0075059B">
      <w:pPr>
        <w:pStyle w:val="12"/>
        <w:numPr>
          <w:ilvl w:val="0"/>
          <w:numId w:val="10"/>
        </w:numPr>
        <w:spacing w:line="360" w:lineRule="auto"/>
        <w:ind w:left="567" w:hanging="567"/>
      </w:pPr>
      <w:r w:rsidRPr="002D526D">
        <w:t>расходы на управление - связаны с финансированием органов исполнительной и законодательной власти, осуществляющих управление страной;</w:t>
      </w:r>
    </w:p>
    <w:p w:rsidR="002269F8" w:rsidRPr="002D526D" w:rsidRDefault="002269F8" w:rsidP="0075059B">
      <w:pPr>
        <w:pStyle w:val="12"/>
        <w:numPr>
          <w:ilvl w:val="0"/>
          <w:numId w:val="10"/>
        </w:numPr>
        <w:spacing w:line="360" w:lineRule="auto"/>
        <w:ind w:left="567" w:hanging="567"/>
      </w:pPr>
      <w:r w:rsidRPr="002D526D">
        <w:t>расходы на обслуживание государственного долга;</w:t>
      </w:r>
    </w:p>
    <w:p w:rsidR="002269F8" w:rsidRPr="002D526D" w:rsidRDefault="002269F8" w:rsidP="0075059B">
      <w:pPr>
        <w:pStyle w:val="12"/>
        <w:numPr>
          <w:ilvl w:val="0"/>
          <w:numId w:val="10"/>
        </w:numPr>
        <w:spacing w:line="360" w:lineRule="auto"/>
        <w:ind w:left="567" w:hanging="567"/>
      </w:pPr>
      <w:r w:rsidRPr="002D526D">
        <w:t>военные расходы.</w:t>
      </w:r>
    </w:p>
    <w:p w:rsidR="002269F8" w:rsidRPr="002D526D" w:rsidRDefault="002269F8" w:rsidP="002D526D">
      <w:pPr>
        <w:spacing w:line="360" w:lineRule="auto"/>
      </w:pPr>
      <w:r w:rsidRPr="002D526D">
        <w:t>Согласно бюджетной классификации расходы бюджета классифицируются по экономическому, функциональному и ведомственному признаку.</w:t>
      </w:r>
    </w:p>
    <w:p w:rsidR="002269F8" w:rsidRPr="002D526D" w:rsidRDefault="002269F8" w:rsidP="002D526D">
      <w:pPr>
        <w:spacing w:line="360" w:lineRule="auto"/>
      </w:pPr>
      <w:r w:rsidRPr="002D526D">
        <w:t xml:space="preserve">Расходы бюджета в зависимости </w:t>
      </w:r>
      <w:r>
        <w:t>от экономического содержания де</w:t>
      </w:r>
      <w:r w:rsidRPr="002D526D">
        <w:t>лятся на текущие и капитальные, обеспечивающие, прежде всего инвестиционную деятельность. Государственные инвестиции из федерального бюджета финансируются по перечню государственных заказчиков в соответствии с Федеральной адресной инвестиционной программой.</w:t>
      </w:r>
    </w:p>
    <w:p w:rsidR="002269F8" w:rsidRPr="002D526D" w:rsidRDefault="002269F8" w:rsidP="002D526D">
      <w:pPr>
        <w:spacing w:line="360" w:lineRule="auto"/>
      </w:pPr>
      <w:r w:rsidRPr="002D526D">
        <w:t>Расходы бюджета по ведомственному признаку включают группировку расходов по главным распорядителям (прямым получателям) средств феде</w:t>
      </w:r>
      <w:r w:rsidRPr="002D526D">
        <w:softHyphen/>
        <w:t>рального бюджета, целевым статьям и видам расходов.</w:t>
      </w:r>
    </w:p>
    <w:p w:rsidR="002269F8" w:rsidRPr="002D526D" w:rsidRDefault="002269F8" w:rsidP="002D526D">
      <w:pPr>
        <w:spacing w:line="360" w:lineRule="auto"/>
      </w:pPr>
      <w:r w:rsidRPr="002D526D">
        <w:t>Функциональная классификация расходов бюджета отражает расходы бюджетов всех уровней на выполнение основных функций государства .</w:t>
      </w:r>
    </w:p>
    <w:p w:rsidR="002269F8" w:rsidRPr="002D526D" w:rsidRDefault="002269F8" w:rsidP="002D526D">
      <w:pPr>
        <w:spacing w:line="360" w:lineRule="auto"/>
      </w:pPr>
      <w:r w:rsidRPr="002D526D">
        <w:t>В целом в области расходов бюджета до сих пор имеются существенные недостатки: низка эффективность использования бюджетных средств, широко распространена практика нецелевого расходования средств, непропорциональное финансирование отдельных направлений государственной политики в условиях невыполнения плана по доходам. Бюджетные расходы не решают насущные проблемы социальной политики г</w:t>
      </w:r>
      <w:r>
        <w:t>осударства, что связано с посто</w:t>
      </w:r>
      <w:r w:rsidRPr="002D526D">
        <w:t>янным увеличением задолженности по выплатам населению. До минимума сократились инвестиции государства в народное хозяйство, что углубляет экономический кризис и уменьшает возм</w:t>
      </w:r>
      <w:r>
        <w:t>ожности быстрой стабилизации фи</w:t>
      </w:r>
      <w:r w:rsidRPr="002D526D">
        <w:t>нансового положения в стране.</w:t>
      </w:r>
    </w:p>
    <w:p w:rsidR="002269F8" w:rsidRPr="002D526D" w:rsidRDefault="002269F8" w:rsidP="002D526D">
      <w:pPr>
        <w:spacing w:line="360" w:lineRule="auto"/>
      </w:pPr>
      <w:r w:rsidRPr="002D526D">
        <w:t>Основные задачи в области расходов бюджета:</w:t>
      </w:r>
    </w:p>
    <w:p w:rsidR="002269F8" w:rsidRPr="002D526D" w:rsidRDefault="002269F8" w:rsidP="002D526D">
      <w:pPr>
        <w:pStyle w:val="12"/>
        <w:numPr>
          <w:ilvl w:val="0"/>
          <w:numId w:val="1"/>
        </w:numPr>
        <w:spacing w:line="360" w:lineRule="auto"/>
        <w:ind w:left="0" w:firstLine="567"/>
      </w:pPr>
      <w:r w:rsidRPr="002D526D">
        <w:t>Обеспечение приоритетного финансирования социальных расходов, сокращение и полное погашение задолженности по выплатам населению.</w:t>
      </w:r>
    </w:p>
    <w:p w:rsidR="002269F8" w:rsidRPr="002D526D" w:rsidRDefault="002269F8" w:rsidP="002D526D">
      <w:pPr>
        <w:spacing w:line="360" w:lineRule="auto"/>
      </w:pPr>
      <w:r w:rsidRPr="002D526D">
        <w:t>2.</w:t>
      </w:r>
      <w:r w:rsidRPr="002D526D">
        <w:tab/>
        <w:t>Расширение государственного финансирования инвестиций в при</w:t>
      </w:r>
      <w:r w:rsidRPr="002D526D">
        <w:softHyphen/>
        <w:t>оритетных областях экономики.</w:t>
      </w:r>
    </w:p>
    <w:p w:rsidR="002269F8" w:rsidRPr="002D526D" w:rsidRDefault="002269F8" w:rsidP="002D526D">
      <w:pPr>
        <w:spacing w:line="360" w:lineRule="auto"/>
      </w:pPr>
      <w:r w:rsidRPr="002D526D">
        <w:t>3.</w:t>
      </w:r>
      <w:r w:rsidRPr="002D526D">
        <w:tab/>
        <w:t>Сокращение расходов на содержание государственного аппарата и расходов по управлению государственным долгом. Повышение эффективности использования бюджетных средств на на</w:t>
      </w:r>
      <w:r w:rsidRPr="002D526D">
        <w:softHyphen/>
        <w:t>циональную оборону на основе постепенного проведения военной реформы.</w:t>
      </w:r>
    </w:p>
    <w:p w:rsidR="002269F8" w:rsidRPr="002D526D" w:rsidRDefault="002269F8" w:rsidP="002D526D">
      <w:pPr>
        <w:spacing w:line="360" w:lineRule="auto"/>
      </w:pPr>
      <w:r w:rsidRPr="002D526D">
        <w:t>4.</w:t>
      </w:r>
      <w:r w:rsidRPr="002D526D">
        <w:tab/>
        <w:t>Уменьшение дотаций на покрытие убытков отдельных отраслей.</w:t>
      </w:r>
    </w:p>
    <w:p w:rsidR="002269F8" w:rsidRPr="002D526D" w:rsidRDefault="002269F8" w:rsidP="002D526D">
      <w:pPr>
        <w:spacing w:line="360" w:lineRule="auto"/>
      </w:pPr>
      <w:r w:rsidRPr="002D526D">
        <w:t>5.</w:t>
      </w:r>
      <w:r w:rsidRPr="002D526D">
        <w:tab/>
        <w:t>Сокращение расходов по отдельным целевым статьям расходов и целевым программам.</w:t>
      </w:r>
    </w:p>
    <w:p w:rsidR="002269F8" w:rsidRPr="002D526D" w:rsidRDefault="002269F8" w:rsidP="002D526D">
      <w:pPr>
        <w:spacing w:line="360" w:lineRule="auto"/>
      </w:pPr>
      <w:r w:rsidRPr="002D526D">
        <w:t>6.</w:t>
      </w:r>
      <w:r w:rsidRPr="002D526D">
        <w:tab/>
        <w:t>Концентрация расходов бюджета на наиболее эффективных затратах;</w:t>
      </w:r>
    </w:p>
    <w:p w:rsidR="002269F8" w:rsidRPr="002D526D" w:rsidRDefault="002269F8" w:rsidP="002D526D">
      <w:pPr>
        <w:spacing w:line="360" w:lineRule="auto"/>
      </w:pPr>
      <w:r w:rsidRPr="002D526D">
        <w:t>7.</w:t>
      </w:r>
      <w:r w:rsidRPr="002D526D">
        <w:tab/>
        <w:t>Усиление контроля за использованием бюджетных средств;</w:t>
      </w:r>
    </w:p>
    <w:p w:rsidR="002269F8" w:rsidRDefault="002269F8" w:rsidP="002D526D">
      <w:pPr>
        <w:spacing w:line="360" w:lineRule="auto"/>
      </w:pPr>
      <w:r w:rsidRPr="002D526D">
        <w:t>8.</w:t>
      </w:r>
      <w:r w:rsidRPr="002D526D">
        <w:tab/>
        <w:t>Ускоренное завершение перехода к казначейской системе финанси</w:t>
      </w:r>
      <w:r w:rsidRPr="002D526D">
        <w:softHyphen/>
        <w:t>рования расходов бюджета.</w:t>
      </w:r>
    </w:p>
    <w:p w:rsidR="002269F8" w:rsidRDefault="002269F8">
      <w:pPr>
        <w:ind w:firstLine="0"/>
        <w:jc w:val="left"/>
      </w:pPr>
      <w:r>
        <w:br w:type="page"/>
      </w:r>
    </w:p>
    <w:p w:rsidR="002269F8" w:rsidRPr="009635B7" w:rsidRDefault="002269F8" w:rsidP="009635B7">
      <w:pPr>
        <w:spacing w:line="360" w:lineRule="auto"/>
        <w:ind w:firstLine="709"/>
        <w:rPr>
          <w:b/>
          <w:i/>
          <w:sz w:val="32"/>
          <w:szCs w:val="32"/>
          <w:lang w:eastAsia="zh-CN"/>
        </w:rPr>
      </w:pPr>
      <w:r w:rsidRPr="009635B7">
        <w:rPr>
          <w:b/>
          <w:i/>
          <w:sz w:val="32"/>
          <w:szCs w:val="32"/>
        </w:rPr>
        <w:t>2</w:t>
      </w:r>
      <w:r w:rsidRPr="009635B7">
        <w:rPr>
          <w:b/>
          <w:i/>
          <w:sz w:val="32"/>
          <w:szCs w:val="32"/>
        </w:rPr>
        <w:tab/>
      </w:r>
      <w:r w:rsidRPr="009635B7">
        <w:rPr>
          <w:b/>
          <w:i/>
          <w:sz w:val="32"/>
          <w:szCs w:val="32"/>
          <w:lang w:eastAsia="zh-CN"/>
        </w:rPr>
        <w:t>Прогноз поступления доходов федерального бюджета на 2009-2010 годы</w:t>
      </w: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719"/>
        <w:gridCol w:w="1258"/>
        <w:gridCol w:w="1262"/>
        <w:gridCol w:w="1260"/>
        <w:gridCol w:w="1260"/>
        <w:gridCol w:w="1080"/>
      </w:tblGrid>
      <w:tr w:rsidR="002269F8" w:rsidRPr="00EB031A" w:rsidTr="000B03F0">
        <w:trPr>
          <w:trHeight w:val="1938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Наименование налогов и платежей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 xml:space="preserve">Прогноз на 2009 год </w:t>
            </w:r>
            <w:r w:rsidRPr="00EB031A">
              <w:rPr>
                <w:sz w:val="22"/>
                <w:szCs w:val="22"/>
                <w:lang w:eastAsia="zh-CN"/>
              </w:rPr>
              <w:t>(ПФП утвержденный распоряжением Правительства РФ от 30.12.06 № 1860-р)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Прогноз на 2009 год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bCs/>
                <w:iCs/>
                <w:sz w:val="22"/>
                <w:szCs w:val="22"/>
                <w:lang w:eastAsia="zh-CN"/>
              </w:rPr>
            </w:pPr>
            <w:r w:rsidRPr="00EB031A">
              <w:rPr>
                <w:bCs/>
                <w:iCs/>
                <w:sz w:val="22"/>
                <w:szCs w:val="22"/>
                <w:lang w:eastAsia="zh-CN"/>
              </w:rPr>
              <w:t xml:space="preserve">Отклонение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 xml:space="preserve">Прогноз на 2010 год </w:t>
            </w:r>
            <w:r w:rsidRPr="00EB031A">
              <w:rPr>
                <w:sz w:val="22"/>
                <w:szCs w:val="22"/>
                <w:lang w:eastAsia="zh-CN"/>
              </w:rPr>
              <w:t>(МЭ 15.12.06)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Прогноз на 2010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bCs/>
                <w:iCs/>
                <w:sz w:val="22"/>
                <w:szCs w:val="22"/>
                <w:lang w:eastAsia="zh-CN"/>
              </w:rPr>
            </w:pPr>
            <w:r w:rsidRPr="00EB031A">
              <w:rPr>
                <w:bCs/>
                <w:iCs/>
                <w:sz w:val="22"/>
                <w:szCs w:val="22"/>
                <w:lang w:eastAsia="zh-CN"/>
              </w:rPr>
              <w:t xml:space="preserve">Отклонение </w:t>
            </w:r>
          </w:p>
        </w:tc>
      </w:tr>
      <w:tr w:rsidR="002269F8" w:rsidRPr="00EB031A" w:rsidTr="000B03F0">
        <w:trPr>
          <w:trHeight w:val="58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Налог на прибыль организаций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597 409,0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583 761,4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-13 647,6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637 064,9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636 278,0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-786,9</w:t>
            </w:r>
          </w:p>
        </w:tc>
      </w:tr>
      <w:tr w:rsidR="002269F8" w:rsidRPr="00EB031A" w:rsidTr="000B03F0">
        <w:trPr>
          <w:trHeight w:val="7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Единый социальный налог, зачисляемый в федеральный бюджет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483 548,8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496 359,8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12 811,0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546 439,7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562 797,2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16 357,5</w:t>
            </w:r>
          </w:p>
        </w:tc>
      </w:tr>
      <w:tr w:rsidR="002269F8" w:rsidRPr="00EB031A" w:rsidTr="000B03F0">
        <w:trPr>
          <w:trHeight w:val="10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2 154 448,2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914 468,2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-239980,0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450 704,6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206 464,0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-244 240,6</w:t>
            </w:r>
          </w:p>
        </w:tc>
      </w:tr>
      <w:tr w:rsidR="002269F8" w:rsidRPr="00EB031A" w:rsidTr="000B03F0">
        <w:trPr>
          <w:trHeight w:val="75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Налог на добавленную стоимость на товары (работы, услуги), реализуемые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2 020 847,8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776 490,8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-244357,0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2306058,8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2 047 181,0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-258 877,8</w:t>
            </w:r>
          </w:p>
        </w:tc>
      </w:tr>
      <w:tr w:rsidR="002269F8" w:rsidRPr="00EB031A" w:rsidTr="000B03F0">
        <w:trPr>
          <w:trHeight w:val="7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133 600,4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137 977,4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4 377,0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144 645,8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159 283,0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14 637,2</w:t>
            </w:r>
          </w:p>
        </w:tc>
      </w:tr>
    </w:tbl>
    <w:p w:rsidR="002269F8" w:rsidRDefault="002269F8"/>
    <w:p w:rsidR="002269F8" w:rsidRDefault="002269F8">
      <w:pPr>
        <w:ind w:firstLine="0"/>
        <w:jc w:val="left"/>
      </w:pPr>
      <w:r>
        <w:br w:type="page"/>
      </w:r>
    </w:p>
    <w:p w:rsidR="002269F8" w:rsidRDefault="002269F8">
      <w:pPr>
        <w:ind w:firstLine="0"/>
        <w:jc w:val="left"/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719"/>
        <w:gridCol w:w="1258"/>
        <w:gridCol w:w="1262"/>
        <w:gridCol w:w="1260"/>
        <w:gridCol w:w="1260"/>
        <w:gridCol w:w="1080"/>
      </w:tblGrid>
      <w:tr w:rsidR="002269F8" w:rsidRPr="00EB031A" w:rsidTr="000B03F0">
        <w:trPr>
          <w:trHeight w:val="106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0B03F0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Наименование налогов и платежей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0B03F0">
            <w:pPr>
              <w:tabs>
                <w:tab w:val="left" w:pos="39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 (ПФП утвержденный распоряжением Правительства РФ от 30.12.06 № 1860-р)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0B03F0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32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48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 (МЭ 15.12.06)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0B03F0">
            <w:pPr>
              <w:spacing w:line="240" w:lineRule="auto"/>
              <w:ind w:firstLine="63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</w:tr>
      <w:tr w:rsidR="002269F8" w:rsidRPr="00EB031A" w:rsidTr="000B03F0">
        <w:trPr>
          <w:trHeight w:val="106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спирт этиловый  из всех видов сырья (в том числе этиловый спирт-сырец из всех видов сырья), производимый на территории Российской Федерации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6 082,2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7 726,2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1 644,0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6 606,6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8 781,8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2 175,2</w:t>
            </w:r>
          </w:p>
        </w:tc>
      </w:tr>
      <w:tr w:rsidR="002269F8" w:rsidRPr="00EB031A" w:rsidTr="000B03F0">
        <w:trPr>
          <w:trHeight w:val="10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спирт этиловый (в том числе этиловый спирт-сырец) из пищевого сырья, производимый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5 921,4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6 841,8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920,4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6 435,6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7 589,0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1 153,4</w:t>
            </w:r>
          </w:p>
        </w:tc>
      </w:tr>
      <w:tr w:rsidR="002269F8" w:rsidRPr="00EB031A" w:rsidTr="000B03F0">
        <w:trPr>
          <w:trHeight w:val="103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спирт этиловый (в том числе этиловый спирт-сырец) из всех видов сырья, за исключением пищевого, производимый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160,8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884,4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723,6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1 192,8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1 021,8</w:t>
            </w:r>
          </w:p>
        </w:tc>
      </w:tr>
      <w:tr w:rsidR="002269F8" w:rsidRPr="00EB031A" w:rsidTr="000B03F0">
        <w:trPr>
          <w:trHeight w:val="67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спиртосодержащую продукцию, производимую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1 184,2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1 184,2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1 207,9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1 206,0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-1,9</w:t>
            </w:r>
          </w:p>
        </w:tc>
      </w:tr>
    </w:tbl>
    <w:p w:rsidR="002269F8" w:rsidRDefault="002269F8">
      <w:pPr>
        <w:ind w:firstLine="0"/>
        <w:jc w:val="left"/>
      </w:pPr>
    </w:p>
    <w:p w:rsidR="002269F8" w:rsidRDefault="002269F8">
      <w:pPr>
        <w:ind w:firstLine="0"/>
        <w:jc w:val="left"/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719"/>
        <w:gridCol w:w="1258"/>
        <w:gridCol w:w="1262"/>
        <w:gridCol w:w="1260"/>
        <w:gridCol w:w="1260"/>
        <w:gridCol w:w="1080"/>
      </w:tblGrid>
      <w:tr w:rsidR="002269F8" w:rsidRPr="00EB031A" w:rsidTr="000B03F0">
        <w:trPr>
          <w:trHeight w:val="67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0B03F0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Наименование налогов и платежей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tabs>
                <w:tab w:val="left" w:pos="39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 (ПФП утвержденный распоряжением Правительства РФ от 30.12.06 № 1860-р)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48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 (МЭ 15.12.06)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63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0B03F0">
            <w:pPr>
              <w:spacing w:line="240" w:lineRule="auto"/>
              <w:ind w:firstLine="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</w:tr>
      <w:tr w:rsidR="002269F8" w:rsidRPr="00EB031A" w:rsidTr="000B03F0">
        <w:trPr>
          <w:trHeight w:val="72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табачную продукцию, производимую на территории Российской Федерации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67 015,4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70 275,0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3 259,6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71 526,5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84 032,4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12 505,9</w:t>
            </w:r>
          </w:p>
        </w:tc>
      </w:tr>
      <w:tr w:rsidR="002269F8" w:rsidRPr="00EB031A" w:rsidTr="000B03F0">
        <w:trPr>
          <w:trHeight w:val="6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бензин, производимый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43 743,7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42 733,9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-1 009,8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48 011,3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47 518,8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-492,5</w:t>
            </w:r>
          </w:p>
        </w:tc>
      </w:tr>
      <w:tr w:rsidR="002269F8" w:rsidRPr="00EB031A" w:rsidTr="000B03F0">
        <w:trPr>
          <w:trHeight w:val="6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автомобили легковые  и мотоциклы, производимые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1 416,6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1 617,8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201,2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1 792,4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1 931,2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138,8</w:t>
            </w:r>
          </w:p>
        </w:tc>
      </w:tr>
      <w:tr w:rsidR="002269F8" w:rsidRPr="00EB031A" w:rsidTr="000B03F0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дизельное топливо, производимое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13 326,8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13 480,5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14 618,1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14 781,3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163,2</w:t>
            </w:r>
          </w:p>
        </w:tc>
      </w:tr>
      <w:tr w:rsidR="002269F8" w:rsidRPr="00EB031A" w:rsidTr="000B03F0">
        <w:trPr>
          <w:trHeight w:val="100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на моторные масла для дизельных и (или) карбюраторных (инжекторных) двигателей, производимые на территории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831,5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959,8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128,3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1 031,5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148,5</w:t>
            </w:r>
          </w:p>
        </w:tc>
      </w:tr>
    </w:tbl>
    <w:p w:rsidR="002269F8" w:rsidRDefault="002269F8"/>
    <w:p w:rsidR="002269F8" w:rsidRDefault="002269F8">
      <w:pPr>
        <w:ind w:firstLine="0"/>
        <w:jc w:val="left"/>
      </w:pPr>
      <w:r>
        <w:br w:type="page"/>
      </w:r>
    </w:p>
    <w:p w:rsidR="002269F8" w:rsidRDefault="002269F8">
      <w:pPr>
        <w:ind w:firstLine="0"/>
        <w:jc w:val="left"/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719"/>
        <w:gridCol w:w="1258"/>
        <w:gridCol w:w="1262"/>
        <w:gridCol w:w="1260"/>
        <w:gridCol w:w="1260"/>
        <w:gridCol w:w="1080"/>
      </w:tblGrid>
      <w:tr w:rsidR="002269F8" w:rsidRPr="00EB031A" w:rsidTr="0015774C">
        <w:trPr>
          <w:trHeight w:val="84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15774C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Наименование налогов и платежей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15774C">
            <w:pPr>
              <w:tabs>
                <w:tab w:val="left" w:pos="39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 (ПФП утвержденный распоряжением Правительства РФ от 30.12.06 № 1860-р)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32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48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 (МЭ 15.12.06)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15774C">
            <w:pPr>
              <w:spacing w:line="240" w:lineRule="auto"/>
              <w:ind w:firstLine="63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</w:tr>
      <w:tr w:rsidR="002269F8" w:rsidRPr="00EB031A" w:rsidTr="000B03F0">
        <w:trPr>
          <w:trHeight w:val="84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Налоги на товары, ввозимые на территорию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1 011 230,5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1 029 764,9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18 534,4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1 171 694,0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1 182 537,0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10 843,0</w:t>
            </w:r>
          </w:p>
        </w:tc>
      </w:tr>
      <w:tr w:rsidR="002269F8" w:rsidRPr="00EB031A" w:rsidTr="000B03F0">
        <w:trPr>
          <w:trHeight w:val="78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Налог на добавленную стоимость на товары, ввозимые на территорию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983 929,8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996 975,6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13 045,8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1 140 299,5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1 145 006,5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4 707,0</w:t>
            </w:r>
          </w:p>
        </w:tc>
      </w:tr>
      <w:tr w:rsidR="002269F8" w:rsidRPr="00EB031A" w:rsidTr="000B03F0">
        <w:trPr>
          <w:trHeight w:val="70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Акцизы по подакцизным товарам (продукции), ввозимым на территорию Российской Федерации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27 300,7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32 789,3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5 488,6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31 394,5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37 530,5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6 136,0</w:t>
            </w:r>
          </w:p>
        </w:tc>
      </w:tr>
      <w:tr w:rsidR="002269F8" w:rsidRPr="00EB031A" w:rsidTr="000B03F0">
        <w:trPr>
          <w:trHeight w:val="82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892 306,0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885 275,3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-7 030,7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879 001,6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883 785,5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4 783,9</w:t>
            </w:r>
          </w:p>
        </w:tc>
      </w:tr>
      <w:tr w:rsidR="002269F8" w:rsidRPr="00EB031A" w:rsidTr="000B03F0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Налог на добычу полезных ископаемых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862 614,1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853 275,8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-9 338,3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850 304,2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854 370,4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4 066,2</w:t>
            </w:r>
          </w:p>
        </w:tc>
      </w:tr>
      <w:tr w:rsidR="002269F8" w:rsidRPr="00EB031A" w:rsidTr="000B03F0">
        <w:trPr>
          <w:trHeight w:val="7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Налог на добычу полезных ископаемых в виде углеводородного сырья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854 489,3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845 776,9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-8 712,4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841 762,7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846 476,5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4 713,8</w:t>
            </w:r>
          </w:p>
        </w:tc>
      </w:tr>
    </w:tbl>
    <w:p w:rsidR="002269F8" w:rsidRDefault="002269F8"/>
    <w:p w:rsidR="002269F8" w:rsidRDefault="002269F8">
      <w:pPr>
        <w:ind w:firstLine="0"/>
        <w:jc w:val="left"/>
      </w:pPr>
      <w:r>
        <w:br w:type="page"/>
      </w:r>
    </w:p>
    <w:p w:rsidR="002269F8" w:rsidRDefault="002269F8">
      <w:pPr>
        <w:ind w:firstLine="0"/>
        <w:jc w:val="left"/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719"/>
        <w:gridCol w:w="1258"/>
        <w:gridCol w:w="1262"/>
        <w:gridCol w:w="1260"/>
        <w:gridCol w:w="1260"/>
        <w:gridCol w:w="1080"/>
      </w:tblGrid>
      <w:tr w:rsidR="002269F8" w:rsidRPr="00EB031A" w:rsidTr="0015774C">
        <w:trPr>
          <w:trHeight w:val="48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15774C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Наименование налогов и платежей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tabs>
                <w:tab w:val="left" w:pos="39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 (ПФП утвержденный распоряжением Правительства РФ от 30.12.06 № 1860-р)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32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48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 (МЭ 15.12.06)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63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</w:tr>
      <w:tr w:rsidR="002269F8" w:rsidRPr="00EB031A" w:rsidTr="000B03F0">
        <w:trPr>
          <w:trHeight w:val="48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Нефть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750 557,1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742 203,3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-8 353,8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734 538,6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741 107,2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6 568,6</w:t>
            </w:r>
          </w:p>
        </w:tc>
      </w:tr>
      <w:tr w:rsidR="002269F8" w:rsidRPr="00EB031A" w:rsidTr="000B03F0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Газ горючий природный  из всех видов месторождений углеводородного сырья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95 494,1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93 311,9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-2 182,2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97 818,2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94 333,8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-3 484,4</w:t>
            </w:r>
          </w:p>
        </w:tc>
      </w:tr>
      <w:tr w:rsidR="002269F8" w:rsidRPr="00EB031A" w:rsidTr="000B03F0">
        <w:trPr>
          <w:trHeight w:val="7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Газовый конденсат из всех видов месторождений углеводородного сырья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8 438,1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10 261,7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1 823,6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9 405,9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11 035,5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1 629,6</w:t>
            </w:r>
          </w:p>
        </w:tc>
      </w:tr>
      <w:tr w:rsidR="002269F8" w:rsidRPr="00EB031A" w:rsidTr="000B03F0">
        <w:trPr>
          <w:trHeight w:val="9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Налог на добычу прочих полезных ископаемых (за исключением полезных ископаемых в виде природных алмазов)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8 124,8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7 498,9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-625,9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8 541,5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7 893,9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-647,6</w:t>
            </w:r>
          </w:p>
        </w:tc>
      </w:tr>
      <w:tr w:rsidR="002269F8" w:rsidRPr="00EB031A" w:rsidTr="000B03F0">
        <w:trPr>
          <w:trHeight w:val="6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Регулярные платежи за добычу полезных ископаемых (роялти) при выполнении соглашений о разделе продукции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13 516,3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14 800,9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1 284,6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12 521,8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12 508,1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-13,7</w:t>
            </w:r>
          </w:p>
        </w:tc>
      </w:tr>
      <w:tr w:rsidR="002269F8" w:rsidRPr="00EB031A" w:rsidTr="000B03F0">
        <w:trPr>
          <w:trHeight w:val="43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Водный налог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13 843,1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12 533,6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-1 309,5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13 843,1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12 242,0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-1 601,1</w:t>
            </w:r>
          </w:p>
        </w:tc>
      </w:tr>
    </w:tbl>
    <w:p w:rsidR="002269F8" w:rsidRDefault="002269F8"/>
    <w:p w:rsidR="002269F8" w:rsidRDefault="002269F8">
      <w:pPr>
        <w:ind w:firstLine="0"/>
        <w:jc w:val="left"/>
      </w:pPr>
      <w:r>
        <w:br w:type="page"/>
      </w:r>
    </w:p>
    <w:p w:rsidR="002269F8" w:rsidRDefault="002269F8">
      <w:pPr>
        <w:ind w:firstLine="0"/>
        <w:jc w:val="left"/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719"/>
        <w:gridCol w:w="1258"/>
        <w:gridCol w:w="1262"/>
        <w:gridCol w:w="1260"/>
        <w:gridCol w:w="1260"/>
        <w:gridCol w:w="1080"/>
      </w:tblGrid>
      <w:tr w:rsidR="002269F8" w:rsidRPr="00EB031A" w:rsidTr="0015774C">
        <w:trPr>
          <w:trHeight w:val="64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15774C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Наименование налогов и платежей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tabs>
                <w:tab w:val="left" w:pos="39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 (ПФП утвержденный распоряжением Правительства РФ от 30.12.06 № 1860-р)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32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48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 (МЭ 15.12.06)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63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</w:tr>
      <w:tr w:rsidR="002269F8" w:rsidRPr="00EB031A" w:rsidTr="000B03F0">
        <w:trPr>
          <w:trHeight w:val="6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Сборы за пользование объектами животного мира и за пользование объектами водных биологических ресурсов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2 332,5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4 665,0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2 332,5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2 332,5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4 665,0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2 332,5</w:t>
            </w:r>
          </w:p>
        </w:tc>
      </w:tr>
      <w:tr w:rsidR="002269F8" w:rsidRPr="00EB031A" w:rsidTr="000B03F0">
        <w:trPr>
          <w:trHeight w:val="37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Государственная пошлина, сборы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28 270,2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34 494,5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6 224,3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28 384,1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36 557,7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8 173,6</w:t>
            </w:r>
          </w:p>
        </w:tc>
      </w:tr>
      <w:tr w:rsidR="002269F8" w:rsidRPr="00EB031A" w:rsidTr="000B03F0">
        <w:trPr>
          <w:trHeight w:val="37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Ввозные таможенные пошлины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600 102,1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550 522,6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-49 579,5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694 135,8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600 903,9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-93 231,9</w:t>
            </w:r>
          </w:p>
        </w:tc>
      </w:tr>
      <w:tr w:rsidR="002269F8" w:rsidRPr="00EB031A" w:rsidTr="000B03F0">
        <w:trPr>
          <w:trHeight w:val="40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Вывозные таможенные пошлины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1 693 660,7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1 573 263,6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-120 397,1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1 615 023,6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1 565 973,0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-49 050,6</w:t>
            </w:r>
          </w:p>
        </w:tc>
      </w:tr>
      <w:tr w:rsidR="002269F8" w:rsidRPr="00EB031A" w:rsidTr="000B03F0">
        <w:trPr>
          <w:trHeight w:val="4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Вывозные таможенные пошлины на нефть сырую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1 067 795,2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969 724,8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-98 070,4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995 993,3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957 395,7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-38 597,6</w:t>
            </w:r>
          </w:p>
        </w:tc>
      </w:tr>
      <w:tr w:rsidR="002269F8" w:rsidRPr="00EB031A" w:rsidTr="000B03F0">
        <w:trPr>
          <w:trHeight w:val="43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Вывозные таможенные пошлины на газ природный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341 699,9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324 885,0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-16 814,9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335 404,4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328 822,2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-6 582,2</w:t>
            </w:r>
          </w:p>
        </w:tc>
      </w:tr>
      <w:tr w:rsidR="002269F8" w:rsidRPr="00EB031A" w:rsidTr="000B03F0">
        <w:trPr>
          <w:trHeight w:val="7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Вывозные таможенные пошлины на товары, выработанные из нефти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244 381,3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245 442,3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1 061,0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241 188,7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245 508,3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4 319,6</w:t>
            </w:r>
          </w:p>
        </w:tc>
      </w:tr>
      <w:tr w:rsidR="002269F8" w:rsidRPr="00EB031A" w:rsidTr="000B03F0">
        <w:trPr>
          <w:trHeight w:val="45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Прочие вывозные таможенные пошлины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39 784,3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33 211,5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-6 572,8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42 437,2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34 246,8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-8 190,4</w:t>
            </w:r>
          </w:p>
        </w:tc>
      </w:tr>
    </w:tbl>
    <w:p w:rsidR="002269F8" w:rsidRDefault="002269F8"/>
    <w:p w:rsidR="002269F8" w:rsidRDefault="002269F8">
      <w:pPr>
        <w:ind w:firstLine="0"/>
        <w:jc w:val="left"/>
      </w:pPr>
      <w:r>
        <w:br w:type="page"/>
      </w:r>
    </w:p>
    <w:p w:rsidR="002269F8" w:rsidRDefault="002269F8">
      <w:pPr>
        <w:ind w:firstLine="0"/>
        <w:jc w:val="left"/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719"/>
        <w:gridCol w:w="1258"/>
        <w:gridCol w:w="1262"/>
        <w:gridCol w:w="1260"/>
        <w:gridCol w:w="1260"/>
        <w:gridCol w:w="1080"/>
      </w:tblGrid>
      <w:tr w:rsidR="002269F8" w:rsidRPr="00EB031A" w:rsidTr="0015774C">
        <w:trPr>
          <w:trHeight w:val="51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9F8" w:rsidRPr="00EB031A" w:rsidRDefault="002269F8" w:rsidP="0015774C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Наименование налогов и платежей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tabs>
                <w:tab w:val="left" w:pos="39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 (ПФП утвержденный распоряжением Правительства РФ от 30.12.06 № 1860-р)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2009 год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32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48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 (МЭ 15.12.06)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63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Прогноз на 2010 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9F8" w:rsidRPr="00EB031A" w:rsidRDefault="002269F8" w:rsidP="0015774C">
            <w:pPr>
              <w:spacing w:line="240" w:lineRule="auto"/>
              <w:ind w:firstLine="0"/>
              <w:jc w:val="center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Отклонение</w:t>
            </w:r>
          </w:p>
        </w:tc>
      </w:tr>
      <w:tr w:rsidR="002269F8" w:rsidRPr="00EB031A" w:rsidTr="000B03F0">
        <w:trPr>
          <w:trHeight w:val="51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Таможенные сборы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22 314,4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21 945,2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-369,2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24 099,5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23 547,2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-552,3</w:t>
            </w:r>
          </w:p>
        </w:tc>
      </w:tr>
      <w:tr w:rsidR="002269F8" w:rsidRPr="00EB031A" w:rsidTr="000B03F0">
        <w:trPr>
          <w:trHeight w:val="4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Прочие неналоговые доходы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311 327,1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329 232,8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17 905,7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311 537,6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333 713,1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22 175,5</w:t>
            </w:r>
          </w:p>
        </w:tc>
      </w:tr>
      <w:tr w:rsidR="002269F8" w:rsidRPr="00EB031A" w:rsidTr="000B03F0">
        <w:trPr>
          <w:trHeight w:val="73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Целевые отчисления от всероссийских государственных лотерей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2 140,0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2 140,0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sz w:val="22"/>
                <w:szCs w:val="22"/>
                <w:lang w:eastAsia="zh-CN"/>
              </w:rPr>
            </w:pPr>
            <w:r w:rsidRPr="00EB031A">
              <w:rPr>
                <w:sz w:val="22"/>
                <w:szCs w:val="22"/>
                <w:lang w:eastAsia="zh-CN"/>
              </w:rPr>
              <w:t>2 663,0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523,0</w:t>
            </w:r>
          </w:p>
        </w:tc>
      </w:tr>
      <w:tr w:rsidR="002269F8" w:rsidRPr="00EB031A" w:rsidTr="000B03F0">
        <w:trPr>
          <w:trHeight w:val="57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69F8" w:rsidRPr="00EB031A" w:rsidRDefault="002269F8" w:rsidP="005C4F75">
            <w:pPr>
              <w:spacing w:line="240" w:lineRule="auto"/>
              <w:ind w:left="-93" w:firstLine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Всего доходов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tabs>
                <w:tab w:val="left" w:pos="39"/>
              </w:tabs>
              <w:spacing w:line="240" w:lineRule="auto"/>
              <w:ind w:firstLine="0"/>
              <w:jc w:val="left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7 796 757,0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7 421 228,3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32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-375 528,7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48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8 360 225,4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63"/>
              <w:rPr>
                <w:bCs/>
                <w:sz w:val="22"/>
                <w:szCs w:val="22"/>
                <w:lang w:eastAsia="zh-CN"/>
              </w:rPr>
            </w:pPr>
            <w:r w:rsidRPr="00EB031A">
              <w:rPr>
                <w:bCs/>
                <w:sz w:val="22"/>
                <w:szCs w:val="22"/>
                <w:lang w:eastAsia="zh-CN"/>
              </w:rPr>
              <w:t>8 035 219,6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69F8" w:rsidRPr="00EB031A" w:rsidRDefault="002269F8" w:rsidP="005C4F75">
            <w:pPr>
              <w:spacing w:line="240" w:lineRule="auto"/>
              <w:ind w:firstLine="0"/>
              <w:rPr>
                <w:iCs/>
                <w:sz w:val="22"/>
                <w:szCs w:val="22"/>
                <w:lang w:eastAsia="zh-CN"/>
              </w:rPr>
            </w:pPr>
            <w:r w:rsidRPr="00EB031A">
              <w:rPr>
                <w:iCs/>
                <w:sz w:val="22"/>
                <w:szCs w:val="22"/>
                <w:lang w:eastAsia="zh-CN"/>
              </w:rPr>
              <w:t>-325 005,8</w:t>
            </w:r>
          </w:p>
        </w:tc>
      </w:tr>
    </w:tbl>
    <w:p w:rsidR="002269F8" w:rsidRPr="00D92DA7" w:rsidRDefault="002269F8" w:rsidP="002D526D">
      <w:pPr>
        <w:spacing w:line="360" w:lineRule="auto"/>
        <w:rPr>
          <w:b/>
          <w:i/>
          <w:sz w:val="32"/>
          <w:szCs w:val="32"/>
        </w:rPr>
      </w:pPr>
      <w:r w:rsidRPr="00C41664">
        <w:rPr>
          <w:szCs w:val="36"/>
          <w:lang w:eastAsia="zh-CN"/>
        </w:rPr>
        <w:br w:type="page"/>
      </w:r>
    </w:p>
    <w:p w:rsidR="002269F8" w:rsidRPr="00A94D46" w:rsidRDefault="002269F8" w:rsidP="009635B7">
      <w:pPr>
        <w:shd w:val="clear" w:color="auto" w:fill="FFFFFF"/>
        <w:spacing w:line="360" w:lineRule="auto"/>
        <w:ind w:firstLine="709"/>
        <w:jc w:val="center"/>
        <w:rPr>
          <w:b/>
          <w:sz w:val="32"/>
          <w:szCs w:val="32"/>
        </w:rPr>
      </w:pPr>
      <w:r w:rsidRPr="00A94D46">
        <w:rPr>
          <w:b/>
          <w:sz w:val="32"/>
          <w:szCs w:val="32"/>
        </w:rPr>
        <w:t>Заключение</w:t>
      </w:r>
    </w:p>
    <w:p w:rsidR="002269F8" w:rsidRPr="00E02324" w:rsidRDefault="002269F8" w:rsidP="00234251">
      <w:pPr>
        <w:spacing w:line="360" w:lineRule="auto"/>
      </w:pPr>
      <w:r w:rsidRPr="00E02324">
        <w:t>Бюджет Российской Федерации является важнейшим звеном финансовой системы страны. Отражая содержание процессов производства и распределения общественного продукта и национального дохода, бюджет представляет собой экономическую форму образования и использования основного централизованного фонда денежных средств государства.</w:t>
      </w:r>
    </w:p>
    <w:p w:rsidR="002269F8" w:rsidRPr="00E02324" w:rsidRDefault="002269F8" w:rsidP="00234251">
      <w:pPr>
        <w:spacing w:line="360" w:lineRule="auto"/>
      </w:pPr>
      <w:r w:rsidRPr="00E02324">
        <w:t>Совокупность всех видов бюджетов образует бюджетную систему государства. Взаимосвязь между ее отдельными звеньями, организацию и принципы построения бюджетной системы принято называть бюджетным устройством. Бюджетная система призвана играть важную роль в реализации финансовой политики государства, цели которой обусловливаются его экономической политикой.</w:t>
      </w:r>
    </w:p>
    <w:p w:rsidR="002269F8" w:rsidRPr="00E02324" w:rsidRDefault="002269F8" w:rsidP="00234251">
      <w:pPr>
        <w:spacing w:line="360" w:lineRule="auto"/>
      </w:pPr>
      <w:r w:rsidRPr="00E02324">
        <w:t>Таким образом, бюджет, объединяя в себе основные финансовые категории (налоги, государственный кредит, государственные расходы), является ведущим звеном финансовой системы любого государства и играет как важную экономическую, так и политическую роль в любом современном обществе.</w:t>
      </w:r>
    </w:p>
    <w:p w:rsidR="002269F8" w:rsidRPr="00C41664" w:rsidRDefault="002269F8" w:rsidP="00234251">
      <w:pPr>
        <w:pStyle w:val="a5"/>
        <w:spacing w:line="360" w:lineRule="auto"/>
        <w:ind w:left="0"/>
      </w:pPr>
      <w:r w:rsidRPr="00C41664">
        <w:t>Рассмотрение и утверждение отчета об исполнении бюджета осуществляется представительным органом власти. Отчет об исполнении федерального бюджета должен быть составлен в соответствии со структурой и бюджетной классификацией, которые применялись при утверждении федерального закона о федеральном бюджете на отчетный год.  Счетная палата РФ  проводит проверку отчета об исполнении бюджета за отчетный финансовый год. Государственная Дума рассматривает отчет об исполнении бюджета после получения заключения Счетной палаты и принимает соответствующее решение.</w:t>
      </w:r>
    </w:p>
    <w:p w:rsidR="002269F8" w:rsidRDefault="002269F8" w:rsidP="00234251">
      <w:pPr>
        <w:spacing w:line="360" w:lineRule="auto"/>
        <w:jc w:val="left"/>
      </w:pPr>
      <w:r w:rsidRPr="00C41664">
        <w:br w:type="page"/>
      </w:r>
    </w:p>
    <w:p w:rsidR="002269F8" w:rsidRDefault="002269F8" w:rsidP="003D3297">
      <w:pPr>
        <w:spacing w:line="360" w:lineRule="auto"/>
        <w:jc w:val="center"/>
      </w:pPr>
      <w:r>
        <w:t>СПИСОК ЛИТЕРАТУРЫ</w:t>
      </w:r>
    </w:p>
    <w:p w:rsidR="002269F8" w:rsidRPr="003F6D10" w:rsidRDefault="002269F8" w:rsidP="003D3297">
      <w:pPr>
        <w:tabs>
          <w:tab w:val="left" w:pos="360"/>
        </w:tabs>
        <w:ind w:left="360" w:firstLine="207"/>
        <w:rPr>
          <w:bCs/>
          <w:color w:val="000000"/>
        </w:rPr>
      </w:pPr>
      <w:r>
        <w:rPr>
          <w:bCs/>
          <w:color w:val="000000"/>
        </w:rPr>
        <w:t>4.1</w:t>
      </w:r>
      <w:r w:rsidRPr="003F6D10">
        <w:rPr>
          <w:bCs/>
          <w:color w:val="000000"/>
        </w:rPr>
        <w:t xml:space="preserve"> Нормативно-правовые акты</w:t>
      </w:r>
    </w:p>
    <w:p w:rsidR="002269F8" w:rsidRPr="003F6D10" w:rsidRDefault="002269F8" w:rsidP="00C1015A">
      <w:pPr>
        <w:numPr>
          <w:ilvl w:val="0"/>
          <w:numId w:val="12"/>
        </w:numPr>
        <w:tabs>
          <w:tab w:val="left" w:pos="1080"/>
        </w:tabs>
        <w:spacing w:after="0" w:line="240" w:lineRule="auto"/>
        <w:ind w:left="720" w:hanging="719"/>
      </w:pPr>
      <w:r w:rsidRPr="003F6D10">
        <w:t>Бюджетный кодекс Российской Федерации от 31.07.1998 № 145-ФЗ (в ред. Федерального закона от 28.12.2004 № 182-ФЗ) (с последующими изменениями и дополнениями).</w:t>
      </w:r>
    </w:p>
    <w:p w:rsidR="002269F8" w:rsidRPr="003F6D10" w:rsidRDefault="002269F8" w:rsidP="00C1015A">
      <w:pPr>
        <w:numPr>
          <w:ilvl w:val="0"/>
          <w:numId w:val="12"/>
        </w:numPr>
        <w:tabs>
          <w:tab w:val="left" w:pos="1080"/>
        </w:tabs>
        <w:spacing w:after="0" w:line="240" w:lineRule="auto"/>
        <w:ind w:left="720" w:hanging="719"/>
      </w:pPr>
      <w:r w:rsidRPr="003F6D10">
        <w:t xml:space="preserve">Гражданский кодекс Российской Федерации (часть первая) от 30.11.1994 № 51-ФЗ (ред. от 30.12.2004) (с последующими изменениями и дополнениями). </w:t>
      </w:r>
    </w:p>
    <w:p w:rsidR="002269F8" w:rsidRPr="003F6D10" w:rsidRDefault="002269F8" w:rsidP="00C1015A">
      <w:pPr>
        <w:numPr>
          <w:ilvl w:val="0"/>
          <w:numId w:val="12"/>
        </w:numPr>
        <w:tabs>
          <w:tab w:val="left" w:pos="1080"/>
        </w:tabs>
        <w:spacing w:after="0" w:line="240" w:lineRule="auto"/>
        <w:ind w:left="720" w:hanging="719"/>
      </w:pPr>
      <w:r w:rsidRPr="003F6D10">
        <w:t xml:space="preserve">Гражданский кодекс Российской Федерации (часть вторая) от 26.01.1996 № 14-ФЗ (с последующими изменениями и дополнениями). </w:t>
      </w:r>
    </w:p>
    <w:p w:rsidR="002269F8" w:rsidRPr="003F6D10" w:rsidRDefault="002269F8" w:rsidP="00C1015A">
      <w:pPr>
        <w:numPr>
          <w:ilvl w:val="0"/>
          <w:numId w:val="12"/>
        </w:numPr>
        <w:tabs>
          <w:tab w:val="left" w:pos="1080"/>
        </w:tabs>
        <w:spacing w:after="0" w:line="240" w:lineRule="auto"/>
        <w:ind w:left="720" w:hanging="719"/>
      </w:pPr>
      <w:r w:rsidRPr="003F6D10">
        <w:t>Налоговый кодекс Российской Федерации (часть первая) от 31.07.1998 № 146-ФЗ (ред. от 02.11.2004) (с последующими изменениями и дополнениями).</w:t>
      </w:r>
    </w:p>
    <w:p w:rsidR="002269F8" w:rsidRPr="003F6D10" w:rsidRDefault="002269F8" w:rsidP="00C1015A">
      <w:pPr>
        <w:numPr>
          <w:ilvl w:val="0"/>
          <w:numId w:val="12"/>
        </w:numPr>
        <w:tabs>
          <w:tab w:val="left" w:pos="1080"/>
        </w:tabs>
        <w:spacing w:after="0" w:line="240" w:lineRule="auto"/>
        <w:ind w:left="720" w:hanging="719"/>
      </w:pPr>
      <w:r w:rsidRPr="003F6D10">
        <w:t>Налоговый кодекс Российской Федерации (часть вторая) от 05.08.2000 № 117-ФЗ (ред. от 30.12.2004) (с последующими изменениями и дополнениями).</w:t>
      </w:r>
    </w:p>
    <w:p w:rsidR="002269F8" w:rsidRPr="003F6D10" w:rsidRDefault="002269F8" w:rsidP="00C1015A">
      <w:pPr>
        <w:tabs>
          <w:tab w:val="left" w:pos="1080"/>
        </w:tabs>
        <w:ind w:left="1"/>
      </w:pPr>
    </w:p>
    <w:p w:rsidR="002269F8" w:rsidRPr="003F6D10" w:rsidRDefault="002269F8" w:rsidP="00C1015A">
      <w:pPr>
        <w:tabs>
          <w:tab w:val="left" w:pos="0"/>
        </w:tabs>
        <w:ind w:firstLine="360"/>
        <w:rPr>
          <w:i/>
        </w:rPr>
      </w:pPr>
      <w:r>
        <w:rPr>
          <w:bCs/>
          <w:color w:val="000000"/>
        </w:rPr>
        <w:t>4.2</w:t>
      </w:r>
      <w:r w:rsidRPr="003F6D10">
        <w:rPr>
          <w:bCs/>
          <w:color w:val="000000"/>
        </w:rPr>
        <w:t xml:space="preserve"> Основная литература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clear" w:pos="360"/>
          <w:tab w:val="left" w:pos="720"/>
        </w:tabs>
        <w:spacing w:after="0" w:line="240" w:lineRule="auto"/>
        <w:ind w:left="720" w:hanging="720"/>
      </w:pPr>
      <w:r w:rsidRPr="003F6D10">
        <w:t>Бабич А. М., Павлова Л. Н. Государственные и муниципальные финансы: Учеб. для вузов. – М.: Финансы, ЮНИТИ, 2001.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clear" w:pos="360"/>
          <w:tab w:val="left" w:pos="720"/>
        </w:tabs>
        <w:spacing w:after="0" w:line="240" w:lineRule="auto"/>
        <w:ind w:left="720" w:hanging="720"/>
      </w:pPr>
      <w:r w:rsidRPr="003F6D10">
        <w:t>Балабанов А.И., Балабанов И.Т. Финансы: Учебное пособие. – СПб.: Питер, 2000.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clear" w:pos="360"/>
          <w:tab w:val="left" w:pos="720"/>
        </w:tabs>
        <w:spacing w:after="0" w:line="240" w:lineRule="auto"/>
        <w:ind w:left="720" w:hanging="720"/>
      </w:pPr>
      <w:r w:rsidRPr="003F6D10">
        <w:t>Государственные и муниципальные финансы: Учебник / Под общ. ред. И. Д. Мацкуляка. – М.: Изд-во РАГС, 2004.</w:t>
      </w:r>
    </w:p>
    <w:p w:rsidR="002269F8" w:rsidRPr="003F6D10" w:rsidRDefault="002269F8" w:rsidP="003D3297">
      <w:pPr>
        <w:spacing w:after="0" w:line="240" w:lineRule="auto"/>
        <w:ind w:left="720" w:firstLine="0"/>
      </w:pPr>
      <w:r w:rsidRPr="003F6D10">
        <w:t>Финансы: Учебник для вузов / Под ред. Л. А. Дробозиной. М.: Финансы, ЮНИТИ, 2000.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720"/>
      </w:pPr>
      <w:r w:rsidRPr="003F6D10">
        <w:t>Финансы: Учебник / Под ред. В. В. Ковалева. – М.: ООО «ТК Велби», 2003.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720"/>
      </w:pPr>
      <w:r w:rsidRPr="003F6D10">
        <w:t>Финансы, денежное обращение и кредит: Учеб.: / Под ред. Романовского М. В., Врублевской О. В. – М.: Юрайт: Юрайт-издат, 2002.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720"/>
      </w:pPr>
      <w:r w:rsidRPr="003F6D10">
        <w:t>Финансы, денежное обращение и кредит: Учебник / Под ред. В.К. Сенчагова, А.И.Архипова. – М.: Проспект, 2004.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720"/>
      </w:pPr>
      <w:r w:rsidRPr="003F6D10">
        <w:t>Финансы. Учебник для вузов / Под ред. М.В. Романовского, О.В. Врублёвской, Б.М. Сабанти – М.: Юрайт. 2000.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left" w:pos="720"/>
        </w:tabs>
        <w:spacing w:after="0" w:line="240" w:lineRule="auto"/>
        <w:ind w:left="720" w:hanging="720"/>
      </w:pPr>
      <w:r w:rsidRPr="003F6D10">
        <w:t xml:space="preserve">Финансовый учет: Учебник для вузов / Под ред. В.Г.Гетьмана.- 2-е изд., перераб. и доп. – М.: Финансы и статистика, 2004. </w:t>
      </w:r>
    </w:p>
    <w:p w:rsidR="002269F8" w:rsidRPr="003F6D10" w:rsidRDefault="002269F8" w:rsidP="00C1015A">
      <w:pPr>
        <w:numPr>
          <w:ilvl w:val="0"/>
          <w:numId w:val="13"/>
        </w:numPr>
        <w:tabs>
          <w:tab w:val="clear" w:pos="360"/>
          <w:tab w:val="left" w:pos="720"/>
        </w:tabs>
        <w:spacing w:after="0" w:line="240" w:lineRule="auto"/>
        <w:ind w:left="720" w:hanging="720"/>
      </w:pPr>
      <w:r w:rsidRPr="003F6D10">
        <w:t xml:space="preserve">Финансы. Денежное обращение. Кредит.: Учебник для вузов/ Под ред. Поляка Г.Б. – 2-е изд. – М.: ЮНИТИ – ДАНА, 2003. </w:t>
      </w:r>
    </w:p>
    <w:p w:rsidR="002269F8" w:rsidRPr="002D526D" w:rsidRDefault="002269F8" w:rsidP="00C1015A">
      <w:pPr>
        <w:spacing w:line="360" w:lineRule="auto"/>
      </w:pPr>
      <w:bookmarkStart w:id="0" w:name="_GoBack"/>
      <w:bookmarkEnd w:id="0"/>
    </w:p>
    <w:sectPr w:rsidR="002269F8" w:rsidRPr="002D526D" w:rsidSect="00C1015A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9F8" w:rsidRDefault="002269F8" w:rsidP="000B03F0">
      <w:pPr>
        <w:spacing w:after="0" w:line="240" w:lineRule="auto"/>
      </w:pPr>
      <w:r>
        <w:separator/>
      </w:r>
    </w:p>
  </w:endnote>
  <w:endnote w:type="continuationSeparator" w:id="0">
    <w:p w:rsidR="002269F8" w:rsidRDefault="002269F8" w:rsidP="000B0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9F8" w:rsidRDefault="002269F8" w:rsidP="000B03F0">
      <w:pPr>
        <w:spacing w:after="0" w:line="240" w:lineRule="auto"/>
      </w:pPr>
      <w:r>
        <w:separator/>
      </w:r>
    </w:p>
  </w:footnote>
  <w:footnote w:type="continuationSeparator" w:id="0">
    <w:p w:rsidR="002269F8" w:rsidRDefault="002269F8" w:rsidP="000B0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9F8" w:rsidRDefault="002269F8">
    <w:pPr>
      <w:pStyle w:val="a7"/>
      <w:jc w:val="right"/>
    </w:pPr>
  </w:p>
  <w:p w:rsidR="002269F8" w:rsidRDefault="002269F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061F5"/>
    <w:multiLevelType w:val="hybridMultilevel"/>
    <w:tmpl w:val="8EEC66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C323B1"/>
    <w:multiLevelType w:val="hybridMultilevel"/>
    <w:tmpl w:val="5BC626B2"/>
    <w:lvl w:ilvl="0" w:tplc="74124FA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13196B7C"/>
    <w:multiLevelType w:val="hybridMultilevel"/>
    <w:tmpl w:val="3440E0BC"/>
    <w:lvl w:ilvl="0" w:tplc="0B089D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66F219B"/>
    <w:multiLevelType w:val="hybridMultilevel"/>
    <w:tmpl w:val="F76C6C22"/>
    <w:lvl w:ilvl="0" w:tplc="A5C8571E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B3D7D77"/>
    <w:multiLevelType w:val="hybridMultilevel"/>
    <w:tmpl w:val="1BE43DBA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>
    <w:nsid w:val="3D47129B"/>
    <w:multiLevelType w:val="hybridMultilevel"/>
    <w:tmpl w:val="EBBADE8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724247"/>
    <w:multiLevelType w:val="hybridMultilevel"/>
    <w:tmpl w:val="E7B6CCAE"/>
    <w:lvl w:ilvl="0" w:tplc="CDFE462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7">
    <w:nsid w:val="5BDB36A0"/>
    <w:multiLevelType w:val="hybridMultilevel"/>
    <w:tmpl w:val="9C120CD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>
    <w:nsid w:val="5EC5042F"/>
    <w:multiLevelType w:val="hybridMultilevel"/>
    <w:tmpl w:val="CC6283C4"/>
    <w:lvl w:ilvl="0" w:tplc="811EEED0">
      <w:start w:val="1"/>
      <w:numFmt w:val="decimal"/>
      <w:lvlText w:val="%1."/>
      <w:lvlJc w:val="left"/>
      <w:pPr>
        <w:tabs>
          <w:tab w:val="num" w:pos="682"/>
        </w:tabs>
        <w:ind w:left="54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28F4C10"/>
    <w:multiLevelType w:val="hybridMultilevel"/>
    <w:tmpl w:val="B0EA987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80E2052"/>
    <w:multiLevelType w:val="hybridMultilevel"/>
    <w:tmpl w:val="1F2C274A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9201DBA"/>
    <w:multiLevelType w:val="multilevel"/>
    <w:tmpl w:val="CEDC8162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2">
    <w:nsid w:val="7F9832F5"/>
    <w:multiLevelType w:val="hybridMultilevel"/>
    <w:tmpl w:val="5902F9BE"/>
    <w:lvl w:ilvl="0" w:tplc="A5C857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4"/>
  </w:num>
  <w:num w:numId="5">
    <w:abstractNumId w:val="10"/>
  </w:num>
  <w:num w:numId="6">
    <w:abstractNumId w:val="0"/>
  </w:num>
  <w:num w:numId="7">
    <w:abstractNumId w:val="9"/>
  </w:num>
  <w:num w:numId="8">
    <w:abstractNumId w:val="5"/>
  </w:num>
  <w:num w:numId="9">
    <w:abstractNumId w:val="7"/>
  </w:num>
  <w:num w:numId="10">
    <w:abstractNumId w:val="3"/>
  </w:num>
  <w:num w:numId="11">
    <w:abstractNumId w:val="12"/>
  </w:num>
  <w:num w:numId="12">
    <w:abstractNumId w:val="8"/>
  </w:num>
  <w:num w:numId="1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7B1"/>
    <w:rsid w:val="000053E5"/>
    <w:rsid w:val="000563F4"/>
    <w:rsid w:val="0006501D"/>
    <w:rsid w:val="000764F2"/>
    <w:rsid w:val="000B03F0"/>
    <w:rsid w:val="000E6746"/>
    <w:rsid w:val="0015774C"/>
    <w:rsid w:val="00195B04"/>
    <w:rsid w:val="00197059"/>
    <w:rsid w:val="002269F8"/>
    <w:rsid w:val="00234251"/>
    <w:rsid w:val="00264E50"/>
    <w:rsid w:val="0027760B"/>
    <w:rsid w:val="002B67C6"/>
    <w:rsid w:val="002D526D"/>
    <w:rsid w:val="002F3706"/>
    <w:rsid w:val="0031592F"/>
    <w:rsid w:val="00342502"/>
    <w:rsid w:val="003617B1"/>
    <w:rsid w:val="003D3297"/>
    <w:rsid w:val="003F6D10"/>
    <w:rsid w:val="004541EB"/>
    <w:rsid w:val="004B2403"/>
    <w:rsid w:val="005C285E"/>
    <w:rsid w:val="005C4F75"/>
    <w:rsid w:val="006167F7"/>
    <w:rsid w:val="0070287F"/>
    <w:rsid w:val="0075059B"/>
    <w:rsid w:val="00787234"/>
    <w:rsid w:val="007C2B73"/>
    <w:rsid w:val="00806A60"/>
    <w:rsid w:val="0089027A"/>
    <w:rsid w:val="008A6213"/>
    <w:rsid w:val="009635B7"/>
    <w:rsid w:val="00980824"/>
    <w:rsid w:val="00983636"/>
    <w:rsid w:val="00A67F71"/>
    <w:rsid w:val="00A94D46"/>
    <w:rsid w:val="00AA7CAB"/>
    <w:rsid w:val="00AB5B6C"/>
    <w:rsid w:val="00AF0222"/>
    <w:rsid w:val="00B20014"/>
    <w:rsid w:val="00B42A62"/>
    <w:rsid w:val="00B875E1"/>
    <w:rsid w:val="00C0269E"/>
    <w:rsid w:val="00C1015A"/>
    <w:rsid w:val="00C41664"/>
    <w:rsid w:val="00D92DA7"/>
    <w:rsid w:val="00E02324"/>
    <w:rsid w:val="00E41997"/>
    <w:rsid w:val="00E45529"/>
    <w:rsid w:val="00EB031A"/>
    <w:rsid w:val="00EB4E3A"/>
    <w:rsid w:val="00F70E43"/>
    <w:rsid w:val="00F9273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7421D7-447F-4D64-8109-E95BC28AC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A60"/>
    <w:pPr>
      <w:spacing w:after="200"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rsid w:val="00983636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195B04"/>
    <w:pPr>
      <w:spacing w:before="100" w:beforeAutospacing="1" w:after="100" w:afterAutospacing="1" w:line="240" w:lineRule="auto"/>
      <w:outlineLvl w:val="2"/>
    </w:pPr>
    <w:rPr>
      <w:rFonts w:eastAsia="Calibri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qFormat/>
    <w:rsid w:val="00195B04"/>
    <w:pPr>
      <w:spacing w:before="100" w:beforeAutospacing="1" w:after="100" w:afterAutospacing="1" w:line="240" w:lineRule="auto"/>
      <w:outlineLvl w:val="3"/>
    </w:pPr>
    <w:rPr>
      <w:rFonts w:eastAsia="Calibri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locked/>
    <w:rsid w:val="00195B04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locked/>
    <w:rsid w:val="00195B04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paragraph" w:customStyle="1" w:styleId="Default">
    <w:name w:val="Default"/>
    <w:rsid w:val="003617B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1">
    <w:name w:val="заголовок 1"/>
    <w:basedOn w:val="Default"/>
    <w:next w:val="Default"/>
    <w:rsid w:val="003617B1"/>
    <w:rPr>
      <w:color w:val="auto"/>
    </w:rPr>
  </w:style>
  <w:style w:type="paragraph" w:styleId="a3">
    <w:name w:val="Body Text"/>
    <w:basedOn w:val="Default"/>
    <w:next w:val="Default"/>
    <w:link w:val="a4"/>
    <w:rsid w:val="003617B1"/>
    <w:rPr>
      <w:color w:val="auto"/>
    </w:rPr>
  </w:style>
  <w:style w:type="character" w:customStyle="1" w:styleId="a4">
    <w:name w:val="Основной текст Знак"/>
    <w:basedOn w:val="a0"/>
    <w:link w:val="a3"/>
    <w:locked/>
    <w:rsid w:val="003617B1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locked/>
    <w:rsid w:val="00983636"/>
    <w:rPr>
      <w:rFonts w:ascii="Arial" w:hAnsi="Arial" w:cs="Arial"/>
      <w:b/>
      <w:bCs/>
      <w:kern w:val="32"/>
      <w:sz w:val="32"/>
      <w:szCs w:val="32"/>
      <w:lang w:val="x-none" w:eastAsia="ru-RU"/>
    </w:rPr>
  </w:style>
  <w:style w:type="paragraph" w:styleId="2">
    <w:name w:val="Body Text Indent 2"/>
    <w:basedOn w:val="a"/>
    <w:link w:val="20"/>
    <w:semiHidden/>
    <w:rsid w:val="0098082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980824"/>
    <w:rPr>
      <w:rFonts w:cs="Times New Roman"/>
    </w:rPr>
  </w:style>
  <w:style w:type="paragraph" w:customStyle="1" w:styleId="Normal1">
    <w:name w:val="Normal1"/>
    <w:rsid w:val="00980824"/>
    <w:pPr>
      <w:widowControl w:val="0"/>
      <w:ind w:firstLine="560"/>
      <w:jc w:val="both"/>
    </w:pPr>
    <w:rPr>
      <w:rFonts w:ascii="Times New Roman" w:hAnsi="Times New Roman"/>
      <w:sz w:val="16"/>
    </w:rPr>
  </w:style>
  <w:style w:type="paragraph" w:customStyle="1" w:styleId="12">
    <w:name w:val="Абзац списка1"/>
    <w:basedOn w:val="a"/>
    <w:rsid w:val="00806A60"/>
    <w:pPr>
      <w:ind w:left="720"/>
      <w:contextualSpacing/>
    </w:pPr>
  </w:style>
  <w:style w:type="paragraph" w:styleId="21">
    <w:name w:val="Body Text 2"/>
    <w:basedOn w:val="a"/>
    <w:link w:val="22"/>
    <w:semiHidden/>
    <w:rsid w:val="0006501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locked/>
    <w:rsid w:val="0006501D"/>
    <w:rPr>
      <w:rFonts w:ascii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semiHidden/>
    <w:rsid w:val="009635B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locked/>
    <w:rsid w:val="009635B7"/>
    <w:rPr>
      <w:rFonts w:ascii="Times New Roman" w:hAnsi="Times New Roman" w:cs="Times New Roman"/>
      <w:sz w:val="28"/>
      <w:szCs w:val="28"/>
    </w:rPr>
  </w:style>
  <w:style w:type="paragraph" w:styleId="a7">
    <w:name w:val="header"/>
    <w:basedOn w:val="a"/>
    <w:link w:val="a8"/>
    <w:rsid w:val="000B03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locked/>
    <w:rsid w:val="000B03F0"/>
    <w:rPr>
      <w:rFonts w:ascii="Times New Roman" w:hAnsi="Times New Roman" w:cs="Times New Roman"/>
      <w:sz w:val="28"/>
      <w:szCs w:val="28"/>
    </w:rPr>
  </w:style>
  <w:style w:type="paragraph" w:styleId="a9">
    <w:name w:val="footer"/>
    <w:basedOn w:val="a"/>
    <w:link w:val="aa"/>
    <w:semiHidden/>
    <w:rsid w:val="000B03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semiHidden/>
    <w:locked/>
    <w:rsid w:val="000B03F0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3110</Words>
  <Characters>17727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Негосударственное образовательное учреждение</vt:lpstr>
    </vt:vector>
  </TitlesOfParts>
  <Company>Grizli777</Company>
  <LinksUpToDate>false</LinksUpToDate>
  <CharactersWithSpaces>20796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Негосударственное образовательное учреждение</dc:title>
  <dc:subject/>
  <dc:creator>кати</dc:creator>
  <cp:keywords/>
  <dc:description/>
  <cp:lastModifiedBy>admin</cp:lastModifiedBy>
  <cp:revision>2</cp:revision>
  <cp:lastPrinted>2009-05-11T12:40:00Z</cp:lastPrinted>
  <dcterms:created xsi:type="dcterms:W3CDTF">2014-04-05T22:48:00Z</dcterms:created>
  <dcterms:modified xsi:type="dcterms:W3CDTF">2014-04-05T22:48:00Z</dcterms:modified>
</cp:coreProperties>
</file>