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2F0" w:rsidRDefault="00DB22F0" w:rsidP="00744919">
      <w:pPr>
        <w:jc w:val="center"/>
        <w:rPr>
          <w:b/>
          <w:sz w:val="36"/>
          <w:szCs w:val="36"/>
        </w:rPr>
      </w:pPr>
    </w:p>
    <w:p w:rsidR="00744919" w:rsidRDefault="00744919" w:rsidP="00744919">
      <w:pPr>
        <w:jc w:val="center"/>
        <w:rPr>
          <w:b/>
          <w:sz w:val="36"/>
          <w:szCs w:val="36"/>
        </w:rPr>
      </w:pPr>
      <w:r w:rsidRPr="00744919">
        <w:rPr>
          <w:b/>
          <w:sz w:val="36"/>
          <w:szCs w:val="36"/>
        </w:rPr>
        <w:t>Углерод.</w:t>
      </w:r>
    </w:p>
    <w:p w:rsidR="00744919" w:rsidRPr="00744919" w:rsidRDefault="00744919" w:rsidP="00744919">
      <w:pPr>
        <w:jc w:val="center"/>
        <w:rPr>
          <w:b/>
          <w:sz w:val="36"/>
          <w:szCs w:val="36"/>
        </w:rPr>
      </w:pPr>
    </w:p>
    <w:p w:rsidR="00744919" w:rsidRPr="00744919" w:rsidRDefault="00744919" w:rsidP="00BA3E51">
      <w:pPr>
        <w:rPr>
          <w:b/>
          <w:i/>
          <w:sz w:val="32"/>
          <w:szCs w:val="32"/>
        </w:rPr>
      </w:pPr>
      <w:r w:rsidRPr="00744919">
        <w:rPr>
          <w:b/>
          <w:i/>
          <w:sz w:val="32"/>
          <w:szCs w:val="32"/>
        </w:rPr>
        <w:t>Биологическое значение.</w:t>
      </w:r>
    </w:p>
    <w:p w:rsidR="00BA3E51" w:rsidRDefault="00BA3E51" w:rsidP="00BA3E51">
      <w:r w:rsidRPr="00BA3E51">
        <w:t>Все без исключения живые организмы построены из соединений углерода. Особенностью атома углерода является  их способность соединяться между собой, образуя сколь угодно длинные цепи, которые могут быть и разветвленными, содержащими миллионы и миллиарды атомов углерода, соединенных с атомами других элементов (самые из известных молекул – это молекулы белков, содержащих до миллиарда углеродных звеньев). Их длина может даже достигать одного метра!</w:t>
      </w:r>
    </w:p>
    <w:p w:rsidR="00812DCD" w:rsidRDefault="00812DCD" w:rsidP="00BA3E51"/>
    <w:p w:rsidR="00812DCD" w:rsidRDefault="00812DCD" w:rsidP="00812DCD">
      <w:r w:rsidRPr="00812DCD">
        <w:rPr>
          <w:b/>
        </w:rPr>
        <w:t>Углерод в организме.</w:t>
      </w:r>
      <w:r>
        <w:t xml:space="preserve"> Углерод - важнейший биогенный элемент, составляющий основу жизни на Земле, структурная единица огромного числа органических соединений, участвующих в построении организмов и обеспечении их жизнедеятельности (биополимеры, а также многочисленные низкомолекулярные биологически активные вещества - витамины, гормоны, медиаторы и другие). Значительная часть необходимой организмам энергии образуется в клетках за счет окисления Углерода. Возникновение жизни на Земле рассматривается в современное науке как сложный процесс эволюции углеродистых соединений. </w:t>
      </w:r>
    </w:p>
    <w:p w:rsidR="00812DCD" w:rsidRDefault="00812DCD" w:rsidP="00812DCD"/>
    <w:p w:rsidR="00812DCD" w:rsidRDefault="00812DCD" w:rsidP="00812DCD">
      <w:r>
        <w:t xml:space="preserve">Уникальная роль Углерода в живой природе обусловлена его свойствами, которыми в совокупности не обладает ни один других элемент периодической системы. Между атомами Углерода, а также между Углеродом и другими элементами образуются прочные химические связи, которые, однако, могут быть разорваны в сравнительно мягких физиологических условиях (эти связи могут быть одинарными, двойными и тройными). Способность Углерода образовывать 4 равнозначные валентные связи с других атомами Углерода создает возможность для построения углеродных скелетов различных типов - линейных, разветвленных, циклических. Показательно, что всего три элемента - С, О и Н - составляют 98% общей массы живых организмов. Этим достигается определенная экономичность в живой природе: при практически безграничном структурном разнообразии углеродистых соединений небольшое число типов химических связей позволяет намного сократить количество ферментов, необходимых для расщепления и синтеза органических веществ. Особенности строения атома Углерода лежат в основе различных видов изомерии органических соединений (способность к оптической изомерии оказалась решающей в биохимической эволюции аминокислот, углеводов и некоторых алкалоидов). </w:t>
      </w:r>
    </w:p>
    <w:p w:rsidR="00812DCD" w:rsidRDefault="00812DCD" w:rsidP="00812DCD"/>
    <w:p w:rsidR="00812DCD" w:rsidRDefault="00812DCD" w:rsidP="00812DCD">
      <w:r>
        <w:t xml:space="preserve">Согласно общепринятой гипотезе А. И. Опарина, первые органических соединения на Земле имели абиогенное происхождение. Источниками Углерода служили метан (СН4) и цианистый водород (HCN), содержавшиеся в первичной атмосфере Земли. С возникновением жизни единственным источником неорганического Углерода, за счет которого образуется все органическое вещество биосферы, является оксид углерода (IV) (СО2), находящийся в атмосфере, а также растворенный в природных водах в виде НСО3. Наиболее мощный механизм усвоения (ассимиляции) Углерода (в форме СО2) - фотосинтез - осуществляется повсеместно зелеными растениями (ежегодно ассимилируется около 100 млрд. т СО2). На Земле существует и эволюционно более древний способ усвоения СО2 путем хемосинтеза; в этом случае микроорганизмы-хемосинтетики используют не лучистую энергию Солнца, а энергию окисления неорганических соединений. Большинство животных потребляют Углерод с пищей в виде уже готовых органических соединений. В зависимости от способа усвоения органических соединений принято различать автотрофные организмы и гетеротрофные организмы. Применение для биосинтеза белка и других питательных веществ микроорганизмов, использующих в качестве единственного источника Углерода углеводороды нефти, - одна из важных современное научно-технических проблем. </w:t>
      </w:r>
    </w:p>
    <w:p w:rsidR="00812DCD" w:rsidRDefault="00812DCD" w:rsidP="00812DCD"/>
    <w:p w:rsidR="00812DCD" w:rsidRDefault="00812DCD" w:rsidP="00812DCD">
      <w:r>
        <w:t xml:space="preserve">Содержание Углерода в живых организмах в расчете на сухое вещество составляет: 34,5-40% у водных растений и животных, 45,4-46,5% у наземных растений и животных и 54% у бактерий. В процессе жизнедеятельности организмов, в основные за счет тканевого дыхания, происходит окислительный распад органических соединений с выделением во внешнюю среду СО2. Углерод выделяется также в составе более сложных конечных продуктов обмена веществ. После гибели животных и растений часть Углерода вновь превращается в СО2 в результате осуществляемых микроорганизмами процессов гниения. Таким образом происходит круговорот Углерода в природе. Значительная часть Углерода минерализуется и образует залежи ископаемого Углерода: каменные угли, нефть, известняки и другие. Помимо основной функции - источника Углерода - СО2, растворенная в природных водах и в биологических жидкостях, участвует в поддержании оптимальной для жизненных процессов кислотности среды. В составе СаСО3 Углерод образует наружный скелет многих беспозвоночных (например, раковины моллюсков), а также содержится в кораллах, яичной скорлупе птиц и других Такие соединения Углерода, как HCN, СО, ССl4, преобладавшие в первичной атмосфере Земли в добиологический период, в дальнейшем, в процессе биологической эволюции, превратились в сильные антиметаболиты обмена веществ. </w:t>
      </w:r>
    </w:p>
    <w:p w:rsidR="00812DCD" w:rsidRDefault="00812DCD" w:rsidP="00812DCD"/>
    <w:p w:rsidR="00812DCD" w:rsidRPr="00BA3E51" w:rsidRDefault="00812DCD" w:rsidP="00812DCD">
      <w:r>
        <w:t>Помимо стабильных изотопов Углерода, в природе распространен радиоактивный 14С (в организме человека его содержится около 0,1 мккюри). С использованием изотопов Углерода в биологических и медицинских исследованиях связаны многие крупные достижения в изучении обмена веществ и круговорота Углерод в природе. Так, с помощью радиоуглеродной метки была доказана возможность фиксации Н14СО3- растениями и тканями животных, установлена последовательность реакций фотосинтеза, изучен обмен аминокислот, прослежены пути биосинтеза многих биологически активных соединений и т. д. Применение 14С способствовало успехам молекулярной биологии в изучении механизмов биосинтеза белка и передачи наследственной информации. Определение удельной активности 14С в углеродсодержащих органических остатках позволяет судить об их возрасте, что используется в палеонтологии и археологии</w:t>
      </w:r>
    </w:p>
    <w:p w:rsidR="00BA3E51" w:rsidRDefault="00BA3E51" w:rsidP="00BA3E51">
      <w:pPr>
        <w:rPr>
          <w:b/>
          <w:i/>
          <w:sz w:val="32"/>
          <w:szCs w:val="32"/>
        </w:rPr>
      </w:pPr>
    </w:p>
    <w:p w:rsidR="00BA3E51" w:rsidRDefault="00BA3E51" w:rsidP="00BA3E51">
      <w:pPr>
        <w:rPr>
          <w:b/>
          <w:i/>
          <w:sz w:val="32"/>
          <w:szCs w:val="32"/>
        </w:rPr>
      </w:pPr>
    </w:p>
    <w:p w:rsidR="00F77E42" w:rsidRDefault="00F77E42" w:rsidP="00BA3E51">
      <w:pPr>
        <w:rPr>
          <w:b/>
          <w:i/>
          <w:sz w:val="32"/>
          <w:szCs w:val="32"/>
        </w:rPr>
      </w:pPr>
    </w:p>
    <w:p w:rsidR="00F77E42" w:rsidRDefault="00F77E42" w:rsidP="00BA3E51">
      <w:pPr>
        <w:rPr>
          <w:b/>
          <w:i/>
          <w:sz w:val="32"/>
          <w:szCs w:val="32"/>
        </w:rPr>
      </w:pPr>
    </w:p>
    <w:p w:rsidR="00F77E42" w:rsidRDefault="00F77E42" w:rsidP="00BA3E51">
      <w:pPr>
        <w:rPr>
          <w:b/>
          <w:i/>
          <w:sz w:val="32"/>
          <w:szCs w:val="32"/>
        </w:rPr>
      </w:pPr>
    </w:p>
    <w:p w:rsidR="00F77E42" w:rsidRDefault="00F77E42" w:rsidP="00BA3E51">
      <w:pPr>
        <w:rPr>
          <w:b/>
          <w:i/>
          <w:sz w:val="32"/>
          <w:szCs w:val="32"/>
        </w:rPr>
      </w:pPr>
    </w:p>
    <w:p w:rsidR="00F77E42" w:rsidRDefault="00F77E42" w:rsidP="00BA3E51">
      <w:pPr>
        <w:rPr>
          <w:b/>
          <w:i/>
          <w:sz w:val="32"/>
          <w:szCs w:val="32"/>
        </w:rPr>
      </w:pPr>
    </w:p>
    <w:p w:rsidR="00F77E42" w:rsidRDefault="00F77E42" w:rsidP="00BA3E51">
      <w:pPr>
        <w:rPr>
          <w:b/>
          <w:i/>
          <w:sz w:val="32"/>
          <w:szCs w:val="32"/>
        </w:rPr>
      </w:pPr>
    </w:p>
    <w:p w:rsidR="00F77E42" w:rsidRDefault="00F77E42" w:rsidP="00BA3E51">
      <w:pPr>
        <w:rPr>
          <w:b/>
          <w:i/>
          <w:sz w:val="32"/>
          <w:szCs w:val="32"/>
        </w:rPr>
      </w:pPr>
    </w:p>
    <w:p w:rsidR="00F77E42" w:rsidRDefault="00F77E42" w:rsidP="00BA3E51">
      <w:pPr>
        <w:rPr>
          <w:b/>
          <w:i/>
          <w:sz w:val="32"/>
          <w:szCs w:val="32"/>
        </w:rPr>
      </w:pPr>
    </w:p>
    <w:p w:rsidR="00F77E42" w:rsidRDefault="00F77E42" w:rsidP="00BA3E51">
      <w:pPr>
        <w:rPr>
          <w:b/>
          <w:i/>
          <w:sz w:val="32"/>
          <w:szCs w:val="32"/>
        </w:rPr>
      </w:pPr>
    </w:p>
    <w:p w:rsidR="00F77E42" w:rsidRDefault="00F77E42" w:rsidP="00BA3E51">
      <w:pPr>
        <w:rPr>
          <w:b/>
          <w:i/>
          <w:sz w:val="32"/>
          <w:szCs w:val="32"/>
        </w:rPr>
      </w:pPr>
    </w:p>
    <w:p w:rsidR="00F77E42" w:rsidRDefault="00F77E42" w:rsidP="00BA3E51">
      <w:pPr>
        <w:rPr>
          <w:b/>
          <w:i/>
          <w:sz w:val="32"/>
          <w:szCs w:val="32"/>
        </w:rPr>
      </w:pPr>
    </w:p>
    <w:p w:rsidR="00F77E42" w:rsidRDefault="00F77E42" w:rsidP="00BA3E51">
      <w:pPr>
        <w:rPr>
          <w:b/>
          <w:i/>
          <w:sz w:val="32"/>
          <w:szCs w:val="32"/>
        </w:rPr>
      </w:pPr>
    </w:p>
    <w:p w:rsidR="00F77E42" w:rsidRDefault="00F77E42" w:rsidP="00BA3E51">
      <w:pPr>
        <w:rPr>
          <w:b/>
          <w:i/>
          <w:sz w:val="32"/>
          <w:szCs w:val="32"/>
        </w:rPr>
      </w:pPr>
    </w:p>
    <w:p w:rsidR="00F77E42" w:rsidRDefault="00F77E42" w:rsidP="00BA3E51">
      <w:pPr>
        <w:rPr>
          <w:b/>
          <w:i/>
          <w:sz w:val="32"/>
          <w:szCs w:val="32"/>
        </w:rPr>
      </w:pPr>
    </w:p>
    <w:p w:rsidR="00F77E42" w:rsidRDefault="00F77E42" w:rsidP="00BA3E51">
      <w:pPr>
        <w:rPr>
          <w:b/>
          <w:i/>
          <w:sz w:val="32"/>
          <w:szCs w:val="32"/>
        </w:rPr>
      </w:pPr>
    </w:p>
    <w:p w:rsidR="00BA3E51" w:rsidRPr="00BA3E51" w:rsidRDefault="00BA3E51" w:rsidP="00BA3E51">
      <w:pPr>
        <w:rPr>
          <w:b/>
          <w:i/>
          <w:sz w:val="32"/>
          <w:szCs w:val="32"/>
        </w:rPr>
      </w:pPr>
      <w:r w:rsidRPr="00BA3E51">
        <w:rPr>
          <w:b/>
          <w:i/>
          <w:sz w:val="32"/>
          <w:szCs w:val="32"/>
        </w:rPr>
        <w:t>Применение</w:t>
      </w:r>
    </w:p>
    <w:p w:rsidR="00BA3E51" w:rsidRDefault="00BA3E51" w:rsidP="00BA3E51"/>
    <w:p w:rsidR="00BA3E51" w:rsidRDefault="00BA3E51" w:rsidP="00BA3E51">
      <w:r>
        <w:t>Графит используется в карандашной промышленности. Также его используют в качестве смазки при особо высоких или низких температурах.</w:t>
      </w:r>
    </w:p>
    <w:p w:rsidR="00BA3E51" w:rsidRDefault="00BA3E51" w:rsidP="00BA3E51"/>
    <w:p w:rsidR="00BA3E51" w:rsidRDefault="00BA3E51" w:rsidP="00BA3E51">
      <w:r>
        <w:t>Алмаз, благодаря исключительной твердости, незаменимый абразивный материал. Алмазным напылением обладают шлифовальные насадки бормашин. Кроме этого, ограненные алмазы — бриллианты используются в качестве драгоценных камней в ювелирных украшениях. Благодаря редкости, высоким декоративным качествам и стечению исторических обстоятельств, бриллиант неизменно является самым дорогим драгоценным камнем. Исключительно высокая теплопроводность алмаза (до 2000 Вт/м·К) делает его перспективным материалом для полупроводниковой техники в качестве подложек для процессоров. Но относительно высокая цена (около 50 долларов/грамм) и сложность обработки алмаза ограничивают его применение в этой области.</w:t>
      </w:r>
    </w:p>
    <w:p w:rsidR="00BA3E51" w:rsidRDefault="00BA3E51" w:rsidP="00BA3E51"/>
    <w:p w:rsidR="00BA3E51" w:rsidRDefault="00BA3E51" w:rsidP="00BA3E51">
      <w:r>
        <w:t>В фармакологии и медицине широко используются различные соединения углерода — производные угольной кислоты и карбоновых кислот, различные гетероциклы, полимеры и другие соединения. Так, карболен (активированный уголь), применяется для абсорбции и выведения из организма различных токсинов; графит (в виде мазей) — для лечения кожных заболеваний; радиоактивные изотопы углерода — для научных исследований (радиоуглеродный анализ).</w:t>
      </w:r>
    </w:p>
    <w:p w:rsidR="00BA3E51" w:rsidRDefault="00BA3E51" w:rsidP="00BA3E51"/>
    <w:p w:rsidR="00BA3E51" w:rsidRDefault="00BA3E51" w:rsidP="00BA3E51">
      <w:r>
        <w:t>Углерод играет огромную роль в жизни человека. Его применения столь же разнообразны, как сам этот многоликий элемент.</w:t>
      </w:r>
    </w:p>
    <w:p w:rsidR="00BA3E51" w:rsidRDefault="00BA3E51" w:rsidP="00BA3E51"/>
    <w:p w:rsidR="00BA3E51" w:rsidRDefault="00BA3E51" w:rsidP="00BA3E51">
      <w:r>
        <w:t>Углерод является основой всех органических веществ. Любой живой организм состоит в значительной степени из углерода. Углерод — основа жизни. Источником углерода для живых организмов обычно является СО2 из атмосферы или воды. В результате фотосинтеза он попадает в биологические пищевые цепи, в которых живые существа пожирают друг друга или останки друг друга и тем самым добывают углерод для строительства собственного тела. Биологический цикл углерода заканчивается либо окислением и возврашением в атмосферу, либо захоронением в виде угля или нефти.</w:t>
      </w:r>
    </w:p>
    <w:p w:rsidR="00BA3E51" w:rsidRDefault="00BA3E51" w:rsidP="00BA3E51"/>
    <w:p w:rsidR="00BA3E51" w:rsidRPr="002E40C4" w:rsidRDefault="00BA3E51" w:rsidP="00BA3E51">
      <w:r>
        <w:t>Углерод в виде ископаемого топлива: угля и углеводородов (нефть, природный газ) — один из важнейших источников энергии для человечества</w:t>
      </w:r>
      <w:r w:rsidR="002E40C4">
        <w:t>.</w:t>
      </w:r>
      <w:r w:rsidR="002E40C4" w:rsidRPr="002E40C4">
        <w:t xml:space="preserve"> В смеси с техническими маслами в качестве смазочного материала. Из смеси графита с глиной изготавливают плавильные тигли. Графит используют в ядерной промышленности, как поглотитель нейтронов.</w:t>
      </w:r>
    </w:p>
    <w:p w:rsidR="002E40C4" w:rsidRDefault="002E40C4" w:rsidP="00BA3E51"/>
    <w:p w:rsidR="002E40C4" w:rsidRDefault="002E40C4" w:rsidP="002E40C4">
      <w:r>
        <w:t xml:space="preserve">Кокс применяют в металлургии, как восстановитель. Древесный уголь – в кузнечных горнах, для получения пороха (75%KNO3 + 13%C + 12%S), для поглощения газов (адсорбция), а также в быту. Сажу применяют, как наполнитель резины, для изготовления черных красок – типографская краска и тушь, а также в сухих гальванических элементах. Стеклоуглерод применяют для изготовления аппаратуры для сильно агрессивных сред, а также в авиации и космонавтике. </w:t>
      </w:r>
    </w:p>
    <w:p w:rsidR="002E40C4" w:rsidRDefault="002E40C4" w:rsidP="002E40C4"/>
    <w:p w:rsidR="002E40C4" w:rsidRDefault="002E40C4" w:rsidP="002E40C4">
      <w:r>
        <w:t>Активированный уголь поглощает вредные вещества из газов и жидкостей: им заполняют противогазы, очистительные системы, его применяют в медицине при отравлениях.</w:t>
      </w:r>
      <w:bookmarkStart w:id="0" w:name="_GoBack"/>
      <w:bookmarkEnd w:id="0"/>
    </w:p>
    <w:sectPr w:rsidR="002E4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3E51"/>
    <w:rsid w:val="001B1097"/>
    <w:rsid w:val="002E40C4"/>
    <w:rsid w:val="00744919"/>
    <w:rsid w:val="00812DCD"/>
    <w:rsid w:val="00A814A3"/>
    <w:rsid w:val="00B34403"/>
    <w:rsid w:val="00BA3E51"/>
    <w:rsid w:val="00DB22F0"/>
    <w:rsid w:val="00E9085D"/>
    <w:rsid w:val="00F77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408F4-4BF1-4CC6-908D-CCA8BFEB0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1293</Words>
  <Characters>7375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Все без исключения живые организмы построены из соединений углерода</vt:lpstr>
    </vt:vector>
  </TitlesOfParts>
  <Company>Организация</Company>
  <LinksUpToDate>false</LinksUpToDate>
  <CharactersWithSpaces>8651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Все без исключения живые организмы построены из соединений углерода</dc:title>
  <dc:subject/>
  <dc:creator>Customer</dc:creator>
  <cp:keywords/>
  <dc:description/>
  <cp:lastModifiedBy>admin</cp:lastModifiedBy>
  <cp:revision>2</cp:revision>
  <dcterms:created xsi:type="dcterms:W3CDTF">2014-04-25T14:52:00Z</dcterms:created>
  <dcterms:modified xsi:type="dcterms:W3CDTF">2014-04-25T14:52:00Z</dcterms:modified>
</cp:coreProperties>
</file>