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844" w:rsidRDefault="00053844" w:rsidP="00984480">
      <w:pPr>
        <w:pStyle w:val="Style1"/>
        <w:widowControl/>
        <w:jc w:val="both"/>
        <w:rPr>
          <w:rStyle w:val="FontStyle17"/>
          <w:b/>
          <w:sz w:val="16"/>
          <w:szCs w:val="16"/>
        </w:rPr>
      </w:pPr>
    </w:p>
    <w:p w:rsidR="00984480" w:rsidRDefault="00984480" w:rsidP="00984480">
      <w:pPr>
        <w:pStyle w:val="Style1"/>
        <w:widowControl/>
        <w:jc w:val="both"/>
        <w:rPr>
          <w:rStyle w:val="FontStyle17"/>
          <w:b/>
          <w:sz w:val="16"/>
          <w:szCs w:val="16"/>
        </w:rPr>
      </w:pPr>
      <w:r w:rsidRPr="00984480">
        <w:rPr>
          <w:rStyle w:val="FontStyle17"/>
          <w:b/>
          <w:sz w:val="16"/>
          <w:szCs w:val="16"/>
        </w:rPr>
        <w:t>Водород</w:t>
      </w:r>
    </w:p>
    <w:p w:rsidR="00984480" w:rsidRDefault="00984480" w:rsidP="00984480">
      <w:pPr>
        <w:pStyle w:val="Style1"/>
        <w:widowControl/>
        <w:jc w:val="both"/>
        <w:rPr>
          <w:rStyle w:val="FontStyle17"/>
          <w:b/>
          <w:sz w:val="16"/>
          <w:szCs w:val="16"/>
        </w:rPr>
      </w:pPr>
    </w:p>
    <w:p w:rsidR="00984480" w:rsidRPr="00984480" w:rsidRDefault="00984480" w:rsidP="00984480">
      <w:pPr>
        <w:pStyle w:val="Style1"/>
        <w:widowControl/>
        <w:jc w:val="both"/>
        <w:rPr>
          <w:rStyle w:val="FontStyle17"/>
          <w:b/>
          <w:sz w:val="16"/>
          <w:szCs w:val="16"/>
        </w:rPr>
      </w:pPr>
    </w:p>
    <w:p w:rsidR="00984480" w:rsidRPr="00984480" w:rsidRDefault="00984480" w:rsidP="00984480">
      <w:pPr>
        <w:pStyle w:val="Style1"/>
        <w:widowControl/>
        <w:jc w:val="both"/>
        <w:rPr>
          <w:rStyle w:val="FontStyle17"/>
          <w:b/>
          <w:sz w:val="16"/>
          <w:szCs w:val="16"/>
        </w:rPr>
      </w:pPr>
      <w:r w:rsidRPr="00984480">
        <w:rPr>
          <w:rStyle w:val="FontStyle17"/>
          <w:b/>
          <w:sz w:val="16"/>
          <w:szCs w:val="16"/>
        </w:rPr>
        <w:t>Положение в таблице:</w:t>
      </w:r>
    </w:p>
    <w:p w:rsidR="00984480" w:rsidRPr="00984480" w:rsidRDefault="00984480" w:rsidP="00984480">
      <w:pPr>
        <w:pStyle w:val="Style1"/>
        <w:widowControl/>
        <w:jc w:val="both"/>
        <w:rPr>
          <w:rStyle w:val="FontStyle18"/>
          <w:sz w:val="16"/>
          <w:szCs w:val="16"/>
        </w:rPr>
      </w:pPr>
      <w:r w:rsidRPr="00984480">
        <w:rPr>
          <w:rStyle w:val="FontStyle18"/>
          <w:sz w:val="16"/>
          <w:szCs w:val="16"/>
        </w:rPr>
        <w:t>в главную подгруппу I группы — подгруппу щелочных металлов, а также в главную подгруппу VII группы — подгруппу галоге</w:t>
      </w:r>
      <w:r w:rsidRPr="00984480">
        <w:rPr>
          <w:rStyle w:val="FontStyle18"/>
          <w:sz w:val="16"/>
          <w:szCs w:val="16"/>
        </w:rPr>
        <w:softHyphen/>
        <w:t>нов.</w:t>
      </w:r>
    </w:p>
    <w:p w:rsidR="00984480" w:rsidRPr="00984480" w:rsidRDefault="00984480" w:rsidP="00984480">
      <w:pPr>
        <w:pStyle w:val="Style1"/>
        <w:widowControl/>
        <w:jc w:val="both"/>
        <w:rPr>
          <w:rStyle w:val="FontStyle18"/>
          <w:sz w:val="16"/>
          <w:szCs w:val="16"/>
        </w:rPr>
      </w:pPr>
      <w:r w:rsidRPr="00984480">
        <w:rPr>
          <w:rStyle w:val="FontStyle18"/>
          <w:b/>
          <w:sz w:val="16"/>
          <w:szCs w:val="16"/>
        </w:rPr>
        <w:t>Физические св-ва</w:t>
      </w:r>
      <w:r w:rsidRPr="00984480">
        <w:rPr>
          <w:rStyle w:val="FontStyle18"/>
          <w:sz w:val="16"/>
          <w:szCs w:val="16"/>
        </w:rPr>
        <w:t>: Молекулы водорода, как и молекулы галогенов, двухатомны и образованы за счет неполярной ковалент-ной химической связи. При обычных условиях водород — это газ, так же как и фтор, и хлор.</w:t>
      </w:r>
      <w:r w:rsidRPr="00984480">
        <w:rPr>
          <w:rStyle w:val="FontStyle11"/>
          <w:sz w:val="16"/>
          <w:szCs w:val="16"/>
        </w:rPr>
        <w:t xml:space="preserve"> </w:t>
      </w:r>
      <w:r w:rsidRPr="00984480">
        <w:rPr>
          <w:rStyle w:val="FontStyle19"/>
          <w:sz w:val="16"/>
          <w:szCs w:val="16"/>
        </w:rPr>
        <w:t>Водород — простое вещество.</w:t>
      </w:r>
      <w:r w:rsidRPr="00984480">
        <w:rPr>
          <w:rStyle w:val="FontStyle22"/>
          <w:sz w:val="16"/>
          <w:szCs w:val="16"/>
        </w:rPr>
        <w:t xml:space="preserve"> </w:t>
      </w:r>
      <w:r w:rsidRPr="00984480">
        <w:rPr>
          <w:rStyle w:val="FontStyle18"/>
          <w:sz w:val="16"/>
          <w:szCs w:val="16"/>
        </w:rPr>
        <w:t>Это самый легкий из газов.</w:t>
      </w:r>
    </w:p>
    <w:p w:rsidR="00984480" w:rsidRPr="00984480" w:rsidRDefault="00984480" w:rsidP="00984480">
      <w:pPr>
        <w:pStyle w:val="Style1"/>
        <w:widowControl/>
        <w:jc w:val="both"/>
        <w:rPr>
          <w:rStyle w:val="FontStyle17"/>
          <w:b/>
          <w:sz w:val="16"/>
          <w:szCs w:val="16"/>
        </w:rPr>
      </w:pPr>
      <w:r w:rsidRPr="00984480">
        <w:rPr>
          <w:rStyle w:val="FontStyle18"/>
          <w:b/>
          <w:sz w:val="16"/>
          <w:szCs w:val="16"/>
        </w:rPr>
        <w:t>Химические св-ва:</w:t>
      </w:r>
    </w:p>
    <w:p w:rsidR="00984480" w:rsidRPr="00984480" w:rsidRDefault="00984480" w:rsidP="00984480">
      <w:pPr>
        <w:pStyle w:val="Style2"/>
        <w:widowControl/>
        <w:rPr>
          <w:rStyle w:val="FontStyle18"/>
          <w:sz w:val="16"/>
          <w:szCs w:val="16"/>
        </w:rPr>
      </w:pPr>
      <w:r w:rsidRPr="00984480">
        <w:rPr>
          <w:rStyle w:val="FontStyle18"/>
          <w:sz w:val="16"/>
          <w:szCs w:val="16"/>
        </w:rPr>
        <w:t>водород способен проявлять окисли</w:t>
      </w:r>
      <w:r w:rsidRPr="00984480">
        <w:rPr>
          <w:rStyle w:val="FontStyle18"/>
          <w:sz w:val="16"/>
          <w:szCs w:val="16"/>
        </w:rPr>
        <w:softHyphen/>
        <w:t xml:space="preserve">тельные свойства в реакциях с металлами, забирая у них этот электрон и получая в результате степень окисления </w:t>
      </w:r>
    </w:p>
    <w:p w:rsidR="00984480" w:rsidRPr="00984480" w:rsidRDefault="00984480" w:rsidP="00984480">
      <w:pPr>
        <w:pStyle w:val="Style2"/>
        <w:widowControl/>
        <w:ind w:firstLine="0"/>
        <w:rPr>
          <w:rStyle w:val="FontStyle18"/>
          <w:sz w:val="16"/>
          <w:szCs w:val="16"/>
        </w:rPr>
      </w:pPr>
      <w:r w:rsidRPr="00984480">
        <w:rPr>
          <w:rStyle w:val="FontStyle18"/>
          <w:sz w:val="16"/>
          <w:szCs w:val="16"/>
        </w:rPr>
        <w:t>Химические свойства водорода определяются его спо</w:t>
      </w:r>
      <w:r w:rsidRPr="00984480">
        <w:rPr>
          <w:rStyle w:val="FontStyle18"/>
          <w:sz w:val="16"/>
          <w:szCs w:val="16"/>
        </w:rPr>
        <w:softHyphen/>
        <w:t>собностью как к восстановлению, так и к окислению.</w:t>
      </w:r>
    </w:p>
    <w:p w:rsidR="00984480" w:rsidRDefault="00984480" w:rsidP="00984480">
      <w:pPr>
        <w:pStyle w:val="Style2"/>
        <w:widowControl/>
        <w:spacing w:before="10" w:line="235" w:lineRule="exact"/>
        <w:ind w:firstLine="0"/>
        <w:rPr>
          <w:rStyle w:val="FontStyle18"/>
          <w:sz w:val="16"/>
          <w:szCs w:val="16"/>
        </w:rPr>
      </w:pPr>
    </w:p>
    <w:p w:rsidR="00984480" w:rsidRDefault="00984480" w:rsidP="00984480">
      <w:pPr>
        <w:pStyle w:val="Style2"/>
        <w:widowControl/>
        <w:spacing w:before="10" w:line="235" w:lineRule="exact"/>
        <w:ind w:firstLine="0"/>
        <w:rPr>
          <w:rStyle w:val="FontStyle18"/>
          <w:sz w:val="16"/>
          <w:szCs w:val="16"/>
        </w:rPr>
      </w:pPr>
    </w:p>
    <w:p w:rsidR="00984480" w:rsidRDefault="00984480" w:rsidP="00984480">
      <w:pPr>
        <w:pStyle w:val="Style2"/>
        <w:widowControl/>
        <w:spacing w:before="10" w:line="235" w:lineRule="exact"/>
        <w:ind w:firstLine="0"/>
        <w:rPr>
          <w:rStyle w:val="FontStyle18"/>
          <w:sz w:val="16"/>
          <w:szCs w:val="16"/>
        </w:rPr>
      </w:pPr>
    </w:p>
    <w:p w:rsidR="00984480" w:rsidRDefault="00984480" w:rsidP="00984480">
      <w:pPr>
        <w:pStyle w:val="Style2"/>
        <w:widowControl/>
        <w:spacing w:before="10" w:line="235" w:lineRule="exact"/>
        <w:ind w:firstLine="0"/>
        <w:rPr>
          <w:rStyle w:val="FontStyle18"/>
          <w:sz w:val="16"/>
          <w:szCs w:val="16"/>
        </w:rPr>
      </w:pPr>
    </w:p>
    <w:p w:rsidR="00984480" w:rsidRDefault="00984480" w:rsidP="00984480">
      <w:pPr>
        <w:pStyle w:val="Style2"/>
        <w:widowControl/>
        <w:spacing w:before="10" w:line="235" w:lineRule="exact"/>
        <w:ind w:firstLine="0"/>
        <w:rPr>
          <w:rStyle w:val="FontStyle18"/>
          <w:sz w:val="16"/>
          <w:szCs w:val="16"/>
        </w:rPr>
      </w:pPr>
    </w:p>
    <w:p w:rsidR="00984480" w:rsidRDefault="00984480" w:rsidP="00984480">
      <w:pPr>
        <w:pStyle w:val="Style2"/>
        <w:widowControl/>
        <w:spacing w:before="10" w:line="235" w:lineRule="exact"/>
        <w:ind w:firstLine="0"/>
        <w:rPr>
          <w:rStyle w:val="FontStyle18"/>
          <w:b/>
          <w:sz w:val="16"/>
          <w:szCs w:val="16"/>
        </w:rPr>
      </w:pPr>
      <w:r w:rsidRPr="00984480">
        <w:rPr>
          <w:rStyle w:val="FontStyle18"/>
          <w:b/>
          <w:sz w:val="16"/>
          <w:szCs w:val="16"/>
        </w:rPr>
        <w:t>Галогены</w:t>
      </w:r>
    </w:p>
    <w:p w:rsidR="00984480" w:rsidRDefault="00984480" w:rsidP="00984480">
      <w:pPr>
        <w:pStyle w:val="Style2"/>
        <w:widowControl/>
        <w:spacing w:before="10" w:line="235" w:lineRule="exact"/>
        <w:ind w:firstLine="0"/>
        <w:rPr>
          <w:rStyle w:val="FontStyle18"/>
          <w:b/>
          <w:sz w:val="16"/>
          <w:szCs w:val="16"/>
        </w:rPr>
      </w:pPr>
    </w:p>
    <w:p w:rsidR="00984480" w:rsidRDefault="00984480" w:rsidP="00984480">
      <w:pPr>
        <w:pStyle w:val="Style2"/>
        <w:widowControl/>
        <w:spacing w:before="10" w:line="235" w:lineRule="exact"/>
        <w:ind w:firstLine="0"/>
        <w:rPr>
          <w:rStyle w:val="FontStyle18"/>
          <w:b/>
          <w:sz w:val="16"/>
          <w:szCs w:val="16"/>
        </w:rPr>
      </w:pPr>
    </w:p>
    <w:p w:rsidR="00984480" w:rsidRPr="00984480" w:rsidRDefault="00984480" w:rsidP="00984480">
      <w:pPr>
        <w:pStyle w:val="Style1"/>
        <w:widowControl/>
        <w:jc w:val="both"/>
        <w:rPr>
          <w:rStyle w:val="FontStyle17"/>
          <w:b/>
          <w:sz w:val="16"/>
          <w:szCs w:val="16"/>
        </w:rPr>
      </w:pPr>
      <w:r w:rsidRPr="00984480">
        <w:rPr>
          <w:rStyle w:val="FontStyle17"/>
          <w:b/>
          <w:sz w:val="16"/>
          <w:szCs w:val="16"/>
        </w:rPr>
        <w:t>Положение в таблице:</w:t>
      </w:r>
    </w:p>
    <w:p w:rsidR="00984480" w:rsidRDefault="00984480" w:rsidP="00984480">
      <w:pPr>
        <w:pStyle w:val="Style2"/>
        <w:widowControl/>
        <w:spacing w:before="10" w:line="235" w:lineRule="exact"/>
        <w:ind w:firstLine="0"/>
        <w:rPr>
          <w:rStyle w:val="FontStyle13"/>
        </w:rPr>
      </w:pPr>
      <w:r>
        <w:rPr>
          <w:rStyle w:val="FontStyle13"/>
        </w:rPr>
        <w:t>Элементы главной подгруппы VII группы.</w:t>
      </w:r>
      <w:r w:rsidRPr="00984480">
        <w:t xml:space="preserve"> </w:t>
      </w:r>
      <w:r>
        <w:rPr>
          <w:rStyle w:val="FontStyle13"/>
        </w:rPr>
        <w:t xml:space="preserve">фтор </w:t>
      </w:r>
      <w:r>
        <w:rPr>
          <w:rStyle w:val="FontStyle13"/>
          <w:lang w:val="en-US"/>
        </w:rPr>
        <w:t>F</w:t>
      </w:r>
      <w:r w:rsidRPr="004976AF">
        <w:rPr>
          <w:rStyle w:val="FontStyle13"/>
        </w:rPr>
        <w:t xml:space="preserve">, </w:t>
      </w:r>
      <w:r>
        <w:rPr>
          <w:rStyle w:val="FontStyle13"/>
        </w:rPr>
        <w:t>хлор С1, бром Вг, иод I, ас</w:t>
      </w:r>
      <w:r>
        <w:rPr>
          <w:rStyle w:val="FontStyle13"/>
        </w:rPr>
        <w:softHyphen/>
        <w:t xml:space="preserve">тат </w:t>
      </w:r>
      <w:r>
        <w:rPr>
          <w:rStyle w:val="FontStyle13"/>
          <w:lang w:val="en-US"/>
        </w:rPr>
        <w:t>At</w:t>
      </w:r>
      <w:r w:rsidRPr="004976AF">
        <w:rPr>
          <w:rStyle w:val="FontStyle13"/>
        </w:rPr>
        <w:t xml:space="preserve"> </w:t>
      </w:r>
      <w:r>
        <w:rPr>
          <w:rStyle w:val="FontStyle13"/>
        </w:rPr>
        <w:t>(редко встречающийся в природе) — типичные неметал</w:t>
      </w:r>
      <w:r>
        <w:rPr>
          <w:rStyle w:val="FontStyle13"/>
        </w:rPr>
        <w:softHyphen/>
        <w:t>лы.</w:t>
      </w:r>
    </w:p>
    <w:p w:rsidR="00984480" w:rsidRPr="00984480" w:rsidRDefault="00984480" w:rsidP="00984480">
      <w:pPr>
        <w:pStyle w:val="Style2"/>
        <w:widowControl/>
        <w:spacing w:before="10" w:line="235" w:lineRule="exact"/>
        <w:ind w:firstLine="0"/>
        <w:rPr>
          <w:rStyle w:val="FontStyle18"/>
          <w:b/>
          <w:sz w:val="16"/>
          <w:szCs w:val="16"/>
        </w:rPr>
      </w:pPr>
      <w:r w:rsidRPr="00984480">
        <w:rPr>
          <w:rStyle w:val="FontStyle18"/>
          <w:b/>
          <w:sz w:val="16"/>
          <w:szCs w:val="16"/>
        </w:rPr>
        <w:t>Физические св-ва</w:t>
      </w:r>
      <w:r w:rsidRPr="00984480">
        <w:rPr>
          <w:rStyle w:val="FontStyle18"/>
          <w:sz w:val="16"/>
          <w:szCs w:val="16"/>
        </w:rPr>
        <w:t>:</w:t>
      </w:r>
    </w:p>
    <w:p w:rsidR="00ED271B" w:rsidRDefault="009E34CB">
      <w:pPr>
        <w:rPr>
          <w:rStyle w:val="FontStyle13"/>
        </w:rPr>
      </w:pPr>
      <w:r>
        <w:rPr>
          <w:rStyle w:val="FontStyle13"/>
        </w:rPr>
        <w:t>Галогены — простые вещества. Все галогены сущест</w:t>
      </w:r>
      <w:r>
        <w:rPr>
          <w:rStyle w:val="FontStyle13"/>
        </w:rPr>
        <w:softHyphen/>
        <w:t xml:space="preserve">вуют в свободном состоянии в виде двухатомных молекул с ковалентной неполярной химической связью между атомами. В твердом состоянии </w:t>
      </w:r>
      <w:r>
        <w:rPr>
          <w:rStyle w:val="FontStyle13"/>
          <w:lang w:val="en-US"/>
        </w:rPr>
        <w:t>F</w:t>
      </w:r>
      <w:r w:rsidRPr="004976AF">
        <w:rPr>
          <w:rStyle w:val="FontStyle13"/>
          <w:vertAlign w:val="subscript"/>
        </w:rPr>
        <w:t>2</w:t>
      </w:r>
      <w:r w:rsidRPr="004976AF">
        <w:rPr>
          <w:rStyle w:val="FontStyle13"/>
        </w:rPr>
        <w:t xml:space="preserve">, </w:t>
      </w:r>
      <w:r>
        <w:rPr>
          <w:rStyle w:val="FontStyle13"/>
        </w:rPr>
        <w:t>С1</w:t>
      </w:r>
      <w:r>
        <w:rPr>
          <w:rStyle w:val="FontStyle13"/>
          <w:vertAlign w:val="subscript"/>
        </w:rPr>
        <w:t>2</w:t>
      </w:r>
      <w:r>
        <w:rPr>
          <w:rStyle w:val="FontStyle13"/>
        </w:rPr>
        <w:t>, Вг</w:t>
      </w:r>
      <w:r>
        <w:rPr>
          <w:rStyle w:val="FontStyle13"/>
          <w:vertAlign w:val="subscript"/>
        </w:rPr>
        <w:t>2</w:t>
      </w:r>
      <w:r>
        <w:rPr>
          <w:rStyle w:val="FontStyle13"/>
        </w:rPr>
        <w:t>, 1</w:t>
      </w:r>
      <w:r>
        <w:rPr>
          <w:rStyle w:val="FontStyle13"/>
          <w:vertAlign w:val="subscript"/>
        </w:rPr>
        <w:t>2</w:t>
      </w:r>
      <w:r>
        <w:rPr>
          <w:rStyle w:val="FontStyle13"/>
        </w:rPr>
        <w:t xml:space="preserve"> имеют мо</w:t>
      </w:r>
      <w:r>
        <w:rPr>
          <w:rStyle w:val="FontStyle13"/>
        </w:rPr>
        <w:softHyphen/>
        <w:t>лекулярные кристаллические решетки, что и подтвер</w:t>
      </w:r>
      <w:r>
        <w:rPr>
          <w:rStyle w:val="FontStyle13"/>
        </w:rPr>
        <w:softHyphen/>
        <w:t>ждается их физическими свойствами</w:t>
      </w:r>
    </w:p>
    <w:p w:rsidR="009E34CB" w:rsidRPr="009E34CB" w:rsidRDefault="009E34CB" w:rsidP="009E34CB">
      <w:pPr>
        <w:pStyle w:val="Style1"/>
        <w:widowControl/>
        <w:jc w:val="both"/>
        <w:rPr>
          <w:rStyle w:val="FontStyle13"/>
          <w:b/>
          <w:sz w:val="16"/>
          <w:szCs w:val="16"/>
        </w:rPr>
      </w:pPr>
      <w:r w:rsidRPr="00984480">
        <w:rPr>
          <w:rStyle w:val="FontStyle18"/>
          <w:b/>
          <w:sz w:val="16"/>
          <w:szCs w:val="16"/>
        </w:rPr>
        <w:t>Химические св-ва:</w:t>
      </w:r>
    </w:p>
    <w:p w:rsidR="009E34CB" w:rsidRDefault="009E34CB" w:rsidP="009E34CB">
      <w:pPr>
        <w:pStyle w:val="Style2"/>
        <w:widowControl/>
        <w:spacing w:before="5"/>
        <w:ind w:firstLine="0"/>
        <w:rPr>
          <w:rStyle w:val="FontStyle13"/>
        </w:rPr>
      </w:pPr>
      <w:r>
        <w:rPr>
          <w:rStyle w:val="FontStyle13"/>
        </w:rPr>
        <w:t>очень сильные окислители. Фтор в химических реакциях проявляет только окис</w:t>
      </w:r>
      <w:r>
        <w:rPr>
          <w:rStyle w:val="FontStyle13"/>
        </w:rPr>
        <w:softHyphen/>
        <w:t>лительные свойства, и для него характерна только степень окис</w:t>
      </w:r>
      <w:r>
        <w:rPr>
          <w:rStyle w:val="FontStyle13"/>
        </w:rPr>
        <w:softHyphen/>
        <w:t>ления -1 в соединениях. Осталь</w:t>
      </w:r>
      <w:r>
        <w:rPr>
          <w:rStyle w:val="FontStyle13"/>
        </w:rPr>
        <w:softHyphen/>
        <w:t>ные галогены могут проявлять и восстановительные свойства при взаимодействии с более электро</w:t>
      </w:r>
      <w:r>
        <w:rPr>
          <w:rStyle w:val="FontStyle13"/>
        </w:rPr>
        <w:softHyphen/>
        <w:t>отрицательными элементами — фтором, кислородом,азотом.Восстановительные свойства галогенов усиливаются от хлора к иоду, что связано с увеличением радиусов их атомов: атомы хлора примерно в полтора раза меньше, чем у иода.</w:t>
      </w:r>
    </w:p>
    <w:p w:rsidR="009E34CB" w:rsidRDefault="009E34CB" w:rsidP="009E34CB">
      <w:pPr>
        <w:pStyle w:val="Style2"/>
        <w:widowControl/>
        <w:spacing w:before="5"/>
        <w:ind w:firstLine="0"/>
        <w:rPr>
          <w:rStyle w:val="FontStyle13"/>
        </w:rPr>
      </w:pPr>
    </w:p>
    <w:p w:rsidR="009E34CB" w:rsidRDefault="009E34CB" w:rsidP="009E34CB">
      <w:pPr>
        <w:pStyle w:val="Style2"/>
        <w:widowControl/>
        <w:spacing w:before="5"/>
        <w:ind w:firstLine="0"/>
        <w:rPr>
          <w:rStyle w:val="FontStyle13"/>
        </w:rPr>
      </w:pPr>
    </w:p>
    <w:p w:rsidR="009E34CB" w:rsidRDefault="009E34CB" w:rsidP="009E34CB">
      <w:pPr>
        <w:pStyle w:val="Style2"/>
        <w:widowControl/>
        <w:spacing w:before="5"/>
        <w:ind w:firstLine="0"/>
        <w:rPr>
          <w:rStyle w:val="FontStyle13"/>
        </w:rPr>
      </w:pPr>
    </w:p>
    <w:p w:rsidR="009E34CB" w:rsidRDefault="009E34CB" w:rsidP="009E34CB">
      <w:pPr>
        <w:pStyle w:val="Style2"/>
        <w:widowControl/>
        <w:spacing w:before="5"/>
        <w:ind w:firstLine="0"/>
        <w:rPr>
          <w:rStyle w:val="FontStyle13"/>
        </w:rPr>
      </w:pPr>
    </w:p>
    <w:p w:rsidR="009E34CB" w:rsidRDefault="009E34CB" w:rsidP="009E34CB">
      <w:pPr>
        <w:pStyle w:val="Style2"/>
        <w:widowControl/>
        <w:spacing w:before="5"/>
        <w:ind w:firstLine="0"/>
        <w:rPr>
          <w:rStyle w:val="FontStyle13"/>
        </w:rPr>
      </w:pPr>
    </w:p>
    <w:p w:rsidR="009E34CB" w:rsidRDefault="009E34CB" w:rsidP="009E34CB">
      <w:pPr>
        <w:pStyle w:val="Style2"/>
        <w:widowControl/>
        <w:spacing w:before="5"/>
        <w:ind w:firstLine="0"/>
        <w:rPr>
          <w:rStyle w:val="FontStyle13"/>
        </w:rPr>
      </w:pPr>
    </w:p>
    <w:p w:rsidR="009E34CB" w:rsidRDefault="009E34CB" w:rsidP="009E34CB">
      <w:pPr>
        <w:pStyle w:val="Style2"/>
        <w:widowControl/>
        <w:spacing w:before="5"/>
        <w:ind w:firstLine="0"/>
        <w:rPr>
          <w:rStyle w:val="FontStyle13"/>
        </w:rPr>
      </w:pPr>
    </w:p>
    <w:p w:rsidR="009E34CB" w:rsidRDefault="009E34CB" w:rsidP="009E34CB">
      <w:pPr>
        <w:pStyle w:val="Style2"/>
        <w:widowControl/>
        <w:spacing w:before="5"/>
        <w:ind w:firstLine="0"/>
        <w:rPr>
          <w:rStyle w:val="FontStyle13"/>
        </w:rPr>
      </w:pPr>
    </w:p>
    <w:p w:rsidR="009E34CB" w:rsidRPr="009E34CB" w:rsidRDefault="009E34CB" w:rsidP="009E34CB">
      <w:pPr>
        <w:pStyle w:val="Style2"/>
        <w:widowControl/>
        <w:spacing w:before="5"/>
        <w:ind w:firstLine="0"/>
        <w:rPr>
          <w:rStyle w:val="FontStyle13"/>
          <w:b/>
        </w:rPr>
      </w:pPr>
      <w:r w:rsidRPr="009E34CB">
        <w:rPr>
          <w:rStyle w:val="FontStyle13"/>
          <w:b/>
        </w:rPr>
        <w:t>Кислород</w:t>
      </w:r>
    </w:p>
    <w:p w:rsidR="009E34CB" w:rsidRDefault="009E34CB" w:rsidP="009E34CB">
      <w:pPr>
        <w:pStyle w:val="Style2"/>
        <w:widowControl/>
        <w:spacing w:before="5"/>
        <w:ind w:firstLine="0"/>
        <w:rPr>
          <w:rStyle w:val="FontStyle13"/>
        </w:rPr>
      </w:pPr>
    </w:p>
    <w:p w:rsidR="009E34CB" w:rsidRDefault="009E34CB" w:rsidP="009E34CB">
      <w:pPr>
        <w:pStyle w:val="Style2"/>
        <w:widowControl/>
        <w:spacing w:before="5"/>
        <w:ind w:firstLine="0"/>
        <w:rPr>
          <w:rStyle w:val="FontStyle13"/>
        </w:rPr>
      </w:pPr>
    </w:p>
    <w:p w:rsidR="009E34CB" w:rsidRPr="00984480" w:rsidRDefault="009E34CB" w:rsidP="009E34CB">
      <w:pPr>
        <w:pStyle w:val="Style1"/>
        <w:widowControl/>
        <w:jc w:val="both"/>
        <w:rPr>
          <w:rStyle w:val="FontStyle17"/>
          <w:b/>
          <w:sz w:val="16"/>
          <w:szCs w:val="16"/>
        </w:rPr>
      </w:pPr>
      <w:r w:rsidRPr="00984480">
        <w:rPr>
          <w:rStyle w:val="FontStyle17"/>
          <w:b/>
          <w:sz w:val="16"/>
          <w:szCs w:val="16"/>
        </w:rPr>
        <w:t>Положение в таблице:</w:t>
      </w:r>
    </w:p>
    <w:p w:rsidR="009E34CB" w:rsidRPr="009E34CB" w:rsidRDefault="009E34CB">
      <w:pPr>
        <w:rPr>
          <w:rStyle w:val="FontStyle26"/>
          <w:sz w:val="20"/>
          <w:szCs w:val="20"/>
        </w:rPr>
      </w:pPr>
      <w:r w:rsidRPr="009E34CB">
        <w:rPr>
          <w:rStyle w:val="FontStyle26"/>
          <w:sz w:val="20"/>
          <w:szCs w:val="20"/>
        </w:rPr>
        <w:t>главной подгруппы VI группы</w:t>
      </w:r>
    </w:p>
    <w:p w:rsidR="009E34CB" w:rsidRDefault="009E34CB">
      <w:pPr>
        <w:rPr>
          <w:rStyle w:val="FontStyle26"/>
        </w:rPr>
      </w:pPr>
      <w:r w:rsidRPr="009E34CB">
        <w:rPr>
          <w:rStyle w:val="FontStyle26"/>
          <w:sz w:val="20"/>
          <w:szCs w:val="20"/>
        </w:rPr>
        <w:t xml:space="preserve">кислород О, сера </w:t>
      </w:r>
      <w:r w:rsidRPr="009E34CB">
        <w:rPr>
          <w:rStyle w:val="FontStyle26"/>
          <w:sz w:val="20"/>
          <w:szCs w:val="20"/>
          <w:lang w:val="en-US"/>
        </w:rPr>
        <w:t>S</w:t>
      </w:r>
      <w:r w:rsidRPr="009E34CB">
        <w:rPr>
          <w:rStyle w:val="FontStyle26"/>
          <w:sz w:val="20"/>
          <w:szCs w:val="20"/>
        </w:rPr>
        <w:t xml:space="preserve">, селен </w:t>
      </w:r>
      <w:r w:rsidRPr="009E34CB">
        <w:rPr>
          <w:rStyle w:val="FontStyle26"/>
          <w:sz w:val="20"/>
          <w:szCs w:val="20"/>
          <w:lang w:val="en-US"/>
        </w:rPr>
        <w:t>Se</w:t>
      </w:r>
      <w:r w:rsidRPr="009E34CB">
        <w:rPr>
          <w:rStyle w:val="FontStyle26"/>
          <w:sz w:val="20"/>
          <w:szCs w:val="20"/>
        </w:rPr>
        <w:t>, теллур</w:t>
      </w:r>
    </w:p>
    <w:p w:rsidR="009E34CB" w:rsidRPr="009E34CB" w:rsidRDefault="009E34CB" w:rsidP="009E34CB">
      <w:pPr>
        <w:pStyle w:val="Style2"/>
        <w:widowControl/>
        <w:spacing w:before="10" w:line="235" w:lineRule="exact"/>
        <w:ind w:firstLine="0"/>
        <w:rPr>
          <w:rStyle w:val="FontStyle26"/>
          <w:b/>
          <w:sz w:val="16"/>
          <w:szCs w:val="16"/>
        </w:rPr>
      </w:pPr>
      <w:r w:rsidRPr="00984480">
        <w:rPr>
          <w:rStyle w:val="FontStyle18"/>
          <w:b/>
          <w:sz w:val="16"/>
          <w:szCs w:val="16"/>
        </w:rPr>
        <w:t>Физические св-ва</w:t>
      </w:r>
      <w:r w:rsidRPr="00984480">
        <w:rPr>
          <w:rStyle w:val="FontStyle18"/>
          <w:sz w:val="16"/>
          <w:szCs w:val="16"/>
        </w:rPr>
        <w:t>:</w:t>
      </w:r>
    </w:p>
    <w:p w:rsidR="009E34CB" w:rsidRPr="009E34CB" w:rsidRDefault="009E34CB" w:rsidP="009E34CB">
      <w:pPr>
        <w:pStyle w:val="Style4"/>
        <w:widowControl/>
        <w:spacing w:line="230" w:lineRule="exact"/>
        <w:ind w:firstLine="0"/>
        <w:rPr>
          <w:rStyle w:val="FontStyle26"/>
          <w:sz w:val="20"/>
          <w:szCs w:val="20"/>
        </w:rPr>
      </w:pPr>
      <w:r w:rsidRPr="009E34CB">
        <w:rPr>
          <w:rStyle w:val="FontStyle26"/>
          <w:sz w:val="20"/>
          <w:szCs w:val="20"/>
        </w:rPr>
        <w:t>Как вы уже знаете, кислород существует в форме 0</w:t>
      </w:r>
      <w:r w:rsidRPr="009E34CB">
        <w:rPr>
          <w:rStyle w:val="FontStyle26"/>
          <w:sz w:val="20"/>
          <w:szCs w:val="20"/>
          <w:vertAlign w:val="subscript"/>
        </w:rPr>
        <w:t>2</w:t>
      </w:r>
      <w:r w:rsidRPr="009E34CB">
        <w:rPr>
          <w:rStyle w:val="FontStyle26"/>
          <w:sz w:val="20"/>
          <w:szCs w:val="20"/>
        </w:rPr>
        <w:t>. Это газ без цвета, запаха. В жидком состоянии имеет свет</w:t>
      </w:r>
      <w:r w:rsidRPr="009E34CB">
        <w:rPr>
          <w:rStyle w:val="FontStyle26"/>
          <w:sz w:val="20"/>
          <w:szCs w:val="20"/>
        </w:rPr>
        <w:softHyphen/>
        <w:t>ло-голубую окраску, в твердом — синюю. В воде газооб</w:t>
      </w:r>
      <w:r w:rsidRPr="009E34CB">
        <w:rPr>
          <w:rStyle w:val="FontStyle26"/>
          <w:sz w:val="20"/>
          <w:szCs w:val="20"/>
        </w:rPr>
        <w:softHyphen/>
        <w:t>разный кислород растворим лучше, чем азот и водород.</w:t>
      </w:r>
    </w:p>
    <w:p w:rsidR="009E34CB" w:rsidRPr="009E34CB" w:rsidRDefault="009E34CB" w:rsidP="009E34CB">
      <w:pPr>
        <w:pStyle w:val="Style1"/>
        <w:widowControl/>
        <w:jc w:val="both"/>
        <w:rPr>
          <w:rStyle w:val="FontStyle13"/>
          <w:b/>
          <w:sz w:val="16"/>
          <w:szCs w:val="16"/>
        </w:rPr>
      </w:pPr>
      <w:r w:rsidRPr="00984480">
        <w:rPr>
          <w:rStyle w:val="FontStyle18"/>
          <w:b/>
          <w:sz w:val="16"/>
          <w:szCs w:val="16"/>
        </w:rPr>
        <w:t>Химические св-ва:</w:t>
      </w:r>
    </w:p>
    <w:p w:rsidR="009E34CB" w:rsidRDefault="009E34CB">
      <w:pPr>
        <w:rPr>
          <w:rStyle w:val="FontStyle26"/>
          <w:sz w:val="20"/>
          <w:szCs w:val="20"/>
        </w:rPr>
      </w:pPr>
      <w:r w:rsidRPr="009E34CB">
        <w:rPr>
          <w:rStyle w:val="FontStyle26"/>
          <w:sz w:val="20"/>
          <w:szCs w:val="20"/>
        </w:rPr>
        <w:t xml:space="preserve">Кислород взаимодействует почти со всеми простыми веществами, кроме галогенов, благородных газов, золота и платиновых металлов. Например, энергично реагирует с металлами: щелочными, образуя оксид с литием </w:t>
      </w:r>
      <w:r w:rsidRPr="009E34CB">
        <w:rPr>
          <w:rStyle w:val="FontStyle26"/>
          <w:sz w:val="20"/>
          <w:szCs w:val="20"/>
          <w:lang w:val="en-US"/>
        </w:rPr>
        <w:t>Li</w:t>
      </w:r>
      <w:r w:rsidRPr="009E34CB">
        <w:rPr>
          <w:rStyle w:val="FontStyle26"/>
          <w:sz w:val="20"/>
          <w:szCs w:val="20"/>
          <w:vertAlign w:val="subscript"/>
        </w:rPr>
        <w:t>2</w:t>
      </w:r>
      <w:r w:rsidRPr="009E34CB">
        <w:rPr>
          <w:rStyle w:val="FontStyle26"/>
          <w:sz w:val="20"/>
          <w:szCs w:val="20"/>
        </w:rPr>
        <w:t>0 и другие продукты, например пероксиды М</w:t>
      </w:r>
      <w:r w:rsidRPr="009E34CB">
        <w:rPr>
          <w:rStyle w:val="FontStyle26"/>
          <w:sz w:val="20"/>
          <w:szCs w:val="20"/>
          <w:vertAlign w:val="subscript"/>
        </w:rPr>
        <w:t>2</w:t>
      </w:r>
      <w:r w:rsidRPr="009E34CB">
        <w:rPr>
          <w:rStyle w:val="FontStyle26"/>
          <w:sz w:val="20"/>
          <w:szCs w:val="20"/>
        </w:rPr>
        <w:t>0</w:t>
      </w:r>
      <w:r w:rsidRPr="009E34CB">
        <w:rPr>
          <w:rStyle w:val="FontStyle26"/>
          <w:sz w:val="20"/>
          <w:szCs w:val="20"/>
          <w:vertAlign w:val="subscript"/>
        </w:rPr>
        <w:t>2</w:t>
      </w:r>
      <w:r w:rsidRPr="009E34CB">
        <w:rPr>
          <w:rStyle w:val="FontStyle26"/>
          <w:sz w:val="20"/>
          <w:szCs w:val="20"/>
        </w:rPr>
        <w:t>; с желе</w:t>
      </w:r>
      <w:r w:rsidRPr="009E34CB">
        <w:rPr>
          <w:rStyle w:val="FontStyle26"/>
          <w:sz w:val="20"/>
          <w:szCs w:val="20"/>
        </w:rPr>
        <w:softHyphen/>
        <w:t xml:space="preserve">зом, образуя железную окалину </w:t>
      </w:r>
      <w:r w:rsidRPr="009E34CB">
        <w:rPr>
          <w:rStyle w:val="FontStyle26"/>
          <w:sz w:val="20"/>
          <w:szCs w:val="20"/>
          <w:lang w:val="en-US"/>
        </w:rPr>
        <w:t>Fe</w:t>
      </w:r>
      <w:r w:rsidRPr="009E34CB">
        <w:rPr>
          <w:rStyle w:val="FontStyle26"/>
          <w:sz w:val="20"/>
          <w:szCs w:val="20"/>
          <w:vertAlign w:val="subscript"/>
        </w:rPr>
        <w:t>3</w:t>
      </w:r>
      <w:r w:rsidRPr="009E34CB">
        <w:rPr>
          <w:rStyle w:val="FontStyle26"/>
          <w:sz w:val="20"/>
          <w:szCs w:val="20"/>
        </w:rPr>
        <w:t>0</w:t>
      </w:r>
      <w:r w:rsidRPr="009E34CB">
        <w:rPr>
          <w:rStyle w:val="FontStyle26"/>
          <w:sz w:val="20"/>
          <w:szCs w:val="20"/>
          <w:vertAlign w:val="subscript"/>
        </w:rPr>
        <w:t>4</w:t>
      </w:r>
      <w:r w:rsidRPr="009E34CB">
        <w:rPr>
          <w:rStyle w:val="FontStyle26"/>
          <w:sz w:val="20"/>
          <w:szCs w:val="20"/>
        </w:rPr>
        <w:t>; с алюминием</w:t>
      </w:r>
    </w:p>
    <w:p w:rsidR="009E34CB" w:rsidRDefault="009E34CB">
      <w:pPr>
        <w:rPr>
          <w:rStyle w:val="FontStyle26"/>
          <w:sz w:val="20"/>
          <w:szCs w:val="20"/>
        </w:rPr>
      </w:pPr>
    </w:p>
    <w:p w:rsidR="009E34CB" w:rsidRDefault="009E34CB">
      <w:pPr>
        <w:rPr>
          <w:rStyle w:val="FontStyle26"/>
          <w:sz w:val="20"/>
          <w:szCs w:val="20"/>
        </w:rPr>
      </w:pPr>
    </w:p>
    <w:p w:rsidR="009E34CB" w:rsidRDefault="009E34CB">
      <w:pPr>
        <w:rPr>
          <w:rStyle w:val="FontStyle26"/>
          <w:sz w:val="20"/>
          <w:szCs w:val="20"/>
        </w:rPr>
      </w:pPr>
    </w:p>
    <w:p w:rsidR="009E34CB" w:rsidRDefault="009E34CB">
      <w:pPr>
        <w:rPr>
          <w:rStyle w:val="FontStyle26"/>
          <w:b/>
          <w:sz w:val="20"/>
          <w:szCs w:val="20"/>
        </w:rPr>
      </w:pPr>
      <w:r w:rsidRPr="009E34CB">
        <w:rPr>
          <w:rStyle w:val="FontStyle26"/>
          <w:b/>
          <w:sz w:val="20"/>
          <w:szCs w:val="20"/>
        </w:rPr>
        <w:t>Сера</w:t>
      </w:r>
    </w:p>
    <w:p w:rsidR="009E34CB" w:rsidRDefault="009E34CB">
      <w:pPr>
        <w:rPr>
          <w:rStyle w:val="FontStyle26"/>
          <w:b/>
          <w:sz w:val="20"/>
          <w:szCs w:val="20"/>
        </w:rPr>
      </w:pPr>
    </w:p>
    <w:p w:rsidR="009E34CB" w:rsidRDefault="009E34CB" w:rsidP="009E34CB">
      <w:pPr>
        <w:pStyle w:val="Style1"/>
        <w:widowControl/>
        <w:jc w:val="both"/>
        <w:rPr>
          <w:rStyle w:val="FontStyle17"/>
          <w:b/>
          <w:sz w:val="16"/>
          <w:szCs w:val="16"/>
        </w:rPr>
      </w:pPr>
      <w:r w:rsidRPr="00984480">
        <w:rPr>
          <w:rStyle w:val="FontStyle17"/>
          <w:b/>
          <w:sz w:val="16"/>
          <w:szCs w:val="16"/>
        </w:rPr>
        <w:t>Положение в таблице:</w:t>
      </w:r>
    </w:p>
    <w:p w:rsidR="009E34CB" w:rsidRPr="00984480" w:rsidRDefault="009E34CB" w:rsidP="009E34CB">
      <w:pPr>
        <w:pStyle w:val="Style1"/>
        <w:widowControl/>
        <w:jc w:val="both"/>
        <w:rPr>
          <w:rStyle w:val="FontStyle17"/>
          <w:b/>
          <w:sz w:val="16"/>
          <w:szCs w:val="16"/>
        </w:rPr>
      </w:pPr>
      <w:r>
        <w:rPr>
          <w:rStyle w:val="FontStyle20"/>
        </w:rPr>
        <w:t>главной подгруппы VI группы</w:t>
      </w:r>
      <w:r w:rsidR="009B6380" w:rsidRPr="009B6380">
        <w:rPr>
          <w:rStyle w:val="FontStyle12"/>
        </w:rPr>
        <w:t xml:space="preserve"> </w:t>
      </w:r>
      <w:r w:rsidR="009B6380">
        <w:rPr>
          <w:rStyle w:val="FontStyle20"/>
        </w:rPr>
        <w:t>на внешнем энергетическом уровне 6 электронов, из которых 2 электрона неспаренные</w:t>
      </w:r>
    </w:p>
    <w:p w:rsidR="009E34CB" w:rsidRDefault="009E34CB" w:rsidP="009E34CB">
      <w:pPr>
        <w:pStyle w:val="Style2"/>
        <w:widowControl/>
        <w:spacing w:before="10" w:line="235" w:lineRule="exact"/>
        <w:ind w:firstLine="0"/>
        <w:rPr>
          <w:rStyle w:val="FontStyle18"/>
          <w:sz w:val="16"/>
          <w:szCs w:val="16"/>
        </w:rPr>
      </w:pPr>
      <w:r w:rsidRPr="00984480">
        <w:rPr>
          <w:rStyle w:val="FontStyle18"/>
          <w:b/>
          <w:sz w:val="16"/>
          <w:szCs w:val="16"/>
        </w:rPr>
        <w:t>Физические св-ва</w:t>
      </w:r>
      <w:r w:rsidRPr="00984480">
        <w:rPr>
          <w:rStyle w:val="FontStyle18"/>
          <w:sz w:val="16"/>
          <w:szCs w:val="16"/>
        </w:rPr>
        <w:t>:</w:t>
      </w:r>
    </w:p>
    <w:p w:rsidR="009B6380" w:rsidRDefault="009B6380" w:rsidP="009E34CB">
      <w:pPr>
        <w:pStyle w:val="Style2"/>
        <w:widowControl/>
        <w:spacing w:before="10" w:line="235" w:lineRule="exact"/>
        <w:ind w:firstLine="0"/>
        <w:rPr>
          <w:rStyle w:val="FontStyle17"/>
          <w:sz w:val="20"/>
          <w:szCs w:val="20"/>
        </w:rPr>
      </w:pPr>
      <w:r w:rsidRPr="009B6380">
        <w:rPr>
          <w:rStyle w:val="FontStyle17"/>
          <w:sz w:val="20"/>
          <w:szCs w:val="20"/>
        </w:rPr>
        <w:t>ромбической серы</w:t>
      </w:r>
    </w:p>
    <w:p w:rsidR="009B6380" w:rsidRDefault="009B6380" w:rsidP="009E34CB">
      <w:pPr>
        <w:pStyle w:val="Style2"/>
        <w:widowControl/>
        <w:spacing w:before="10" w:line="235" w:lineRule="exact"/>
        <w:ind w:firstLine="0"/>
        <w:rPr>
          <w:rStyle w:val="FontStyle17"/>
          <w:sz w:val="20"/>
          <w:szCs w:val="20"/>
        </w:rPr>
      </w:pPr>
      <w:r>
        <w:rPr>
          <w:rStyle w:val="FontStyle20"/>
        </w:rPr>
        <w:t>Наиболее устойчива модификация</w:t>
      </w:r>
    </w:p>
    <w:p w:rsidR="009B6380" w:rsidRDefault="009B6380" w:rsidP="009E34CB">
      <w:pPr>
        <w:pStyle w:val="Style2"/>
        <w:widowControl/>
        <w:spacing w:before="10" w:line="235" w:lineRule="exact"/>
        <w:ind w:firstLine="0"/>
        <w:rPr>
          <w:rStyle w:val="FontStyle17"/>
          <w:sz w:val="20"/>
          <w:szCs w:val="20"/>
        </w:rPr>
      </w:pPr>
      <w:r w:rsidRPr="009B6380">
        <w:rPr>
          <w:rStyle w:val="FontStyle17"/>
          <w:sz w:val="20"/>
          <w:szCs w:val="20"/>
        </w:rPr>
        <w:t>моноклин</w:t>
      </w:r>
      <w:r w:rsidRPr="009B6380">
        <w:rPr>
          <w:rStyle w:val="FontStyle17"/>
          <w:sz w:val="20"/>
          <w:szCs w:val="20"/>
        </w:rPr>
        <w:softHyphen/>
        <w:t>ная сера</w:t>
      </w:r>
    </w:p>
    <w:p w:rsidR="009B6380" w:rsidRDefault="009B6380" w:rsidP="009E34CB">
      <w:pPr>
        <w:pStyle w:val="Style2"/>
        <w:widowControl/>
        <w:spacing w:before="10" w:line="235" w:lineRule="exact"/>
        <w:ind w:firstLine="0"/>
        <w:rPr>
          <w:rStyle w:val="FontStyle17"/>
          <w:sz w:val="20"/>
          <w:szCs w:val="20"/>
        </w:rPr>
      </w:pPr>
      <w:r>
        <w:rPr>
          <w:rStyle w:val="FontStyle20"/>
        </w:rPr>
        <w:t>игольчатые кристаллы</w:t>
      </w:r>
    </w:p>
    <w:p w:rsidR="009B6380" w:rsidRDefault="009B6380" w:rsidP="009E34CB">
      <w:pPr>
        <w:pStyle w:val="Style2"/>
        <w:widowControl/>
        <w:spacing w:before="10" w:line="235" w:lineRule="exact"/>
        <w:ind w:firstLine="0"/>
        <w:rPr>
          <w:rStyle w:val="FontStyle17"/>
          <w:sz w:val="20"/>
          <w:szCs w:val="20"/>
        </w:rPr>
      </w:pPr>
      <w:r w:rsidRPr="009B6380">
        <w:rPr>
          <w:rStyle w:val="FontStyle17"/>
          <w:sz w:val="20"/>
          <w:szCs w:val="20"/>
        </w:rPr>
        <w:t>пласти</w:t>
      </w:r>
      <w:r w:rsidRPr="009B6380">
        <w:rPr>
          <w:rStyle w:val="FontStyle17"/>
          <w:sz w:val="20"/>
          <w:szCs w:val="20"/>
        </w:rPr>
        <w:softHyphen/>
        <w:t>ческая сера</w:t>
      </w:r>
    </w:p>
    <w:p w:rsidR="009B6380" w:rsidRPr="009B6380" w:rsidRDefault="009B6380" w:rsidP="009E34CB">
      <w:pPr>
        <w:pStyle w:val="Style2"/>
        <w:widowControl/>
        <w:spacing w:before="10" w:line="235" w:lineRule="exact"/>
        <w:ind w:firstLine="0"/>
        <w:rPr>
          <w:rStyle w:val="FontStyle26"/>
          <w:b/>
          <w:sz w:val="20"/>
          <w:szCs w:val="20"/>
        </w:rPr>
      </w:pPr>
      <w:r>
        <w:rPr>
          <w:rStyle w:val="FontStyle20"/>
        </w:rPr>
        <w:t>виде прозрачной резинообразной массы</w:t>
      </w:r>
    </w:p>
    <w:p w:rsidR="009E34CB" w:rsidRDefault="009E34CB" w:rsidP="009E34CB">
      <w:pPr>
        <w:pStyle w:val="Style1"/>
        <w:widowControl/>
        <w:jc w:val="both"/>
        <w:rPr>
          <w:rStyle w:val="FontStyle18"/>
          <w:b/>
          <w:sz w:val="16"/>
          <w:szCs w:val="16"/>
        </w:rPr>
      </w:pPr>
      <w:r w:rsidRPr="00984480">
        <w:rPr>
          <w:rStyle w:val="FontStyle18"/>
          <w:b/>
          <w:sz w:val="16"/>
          <w:szCs w:val="16"/>
        </w:rPr>
        <w:t>Химические св-ва:</w:t>
      </w:r>
    </w:p>
    <w:p w:rsidR="009B6380" w:rsidRDefault="009B6380" w:rsidP="009B6380">
      <w:pPr>
        <w:pStyle w:val="Style11"/>
        <w:widowControl/>
        <w:spacing w:line="240" w:lineRule="exact"/>
        <w:ind w:firstLine="0"/>
        <w:rPr>
          <w:rStyle w:val="FontStyle20"/>
        </w:rPr>
      </w:pPr>
      <w:r>
        <w:rPr>
          <w:rStyle w:val="FontStyle20"/>
        </w:rPr>
        <w:t>Сера не растворяется в воде. Кристаллы серы в воде то</w:t>
      </w:r>
      <w:r>
        <w:rPr>
          <w:rStyle w:val="FontStyle20"/>
        </w:rPr>
        <w:softHyphen/>
        <w:t>нут, а вот порошок плавает на поверхности воды, так как мелкие кристаллики серы водой не смачиваются и поддер</w:t>
      </w:r>
      <w:r>
        <w:rPr>
          <w:rStyle w:val="FontStyle20"/>
        </w:rPr>
        <w:softHyphen/>
        <w:t>живаются на плаву мелкими пузырьками воздуха. Это про</w:t>
      </w:r>
      <w:r>
        <w:rPr>
          <w:rStyle w:val="FontStyle20"/>
        </w:rPr>
        <w:softHyphen/>
        <w:t xml:space="preserve">цесс флотации. Сера малорастворима в этиловом спирте </w:t>
      </w:r>
      <w:r>
        <w:rPr>
          <w:rStyle w:val="FontStyle19"/>
        </w:rPr>
        <w:t xml:space="preserve">и </w:t>
      </w:r>
      <w:r>
        <w:rPr>
          <w:rStyle w:val="FontStyle20"/>
        </w:rPr>
        <w:t>диэтиловом эфире, хорошо растворяется в сероуглероде.</w:t>
      </w:r>
    </w:p>
    <w:p w:rsidR="009B6380" w:rsidRPr="009E34CB" w:rsidRDefault="009B6380" w:rsidP="009E34CB">
      <w:pPr>
        <w:pStyle w:val="Style1"/>
        <w:widowControl/>
        <w:jc w:val="both"/>
        <w:rPr>
          <w:rStyle w:val="FontStyle13"/>
          <w:b/>
          <w:sz w:val="16"/>
          <w:szCs w:val="16"/>
        </w:rPr>
      </w:pPr>
    </w:p>
    <w:p w:rsidR="009E34CB" w:rsidRDefault="009E34CB">
      <w:pPr>
        <w:rPr>
          <w:b/>
          <w:sz w:val="20"/>
          <w:szCs w:val="20"/>
        </w:rPr>
      </w:pPr>
    </w:p>
    <w:p w:rsidR="009B6380" w:rsidRDefault="009B6380">
      <w:pPr>
        <w:rPr>
          <w:b/>
          <w:sz w:val="20"/>
          <w:szCs w:val="20"/>
        </w:rPr>
      </w:pPr>
    </w:p>
    <w:p w:rsidR="009B6380" w:rsidRDefault="009B6380">
      <w:pPr>
        <w:rPr>
          <w:b/>
          <w:sz w:val="20"/>
          <w:szCs w:val="20"/>
        </w:rPr>
      </w:pPr>
    </w:p>
    <w:p w:rsidR="009B6380" w:rsidRDefault="009B6380">
      <w:pPr>
        <w:rPr>
          <w:b/>
          <w:sz w:val="20"/>
          <w:szCs w:val="20"/>
        </w:rPr>
      </w:pPr>
    </w:p>
    <w:p w:rsidR="009B6380" w:rsidRDefault="009B6380">
      <w:pPr>
        <w:rPr>
          <w:b/>
          <w:sz w:val="20"/>
          <w:szCs w:val="20"/>
        </w:rPr>
      </w:pPr>
    </w:p>
    <w:p w:rsidR="009B6380" w:rsidRDefault="009B6380">
      <w:pPr>
        <w:rPr>
          <w:b/>
          <w:sz w:val="20"/>
          <w:szCs w:val="20"/>
        </w:rPr>
      </w:pPr>
    </w:p>
    <w:p w:rsidR="009B6380" w:rsidRDefault="009B6380">
      <w:pPr>
        <w:rPr>
          <w:b/>
          <w:sz w:val="20"/>
          <w:szCs w:val="20"/>
        </w:rPr>
      </w:pPr>
    </w:p>
    <w:p w:rsidR="009B6380" w:rsidRDefault="009B6380">
      <w:pPr>
        <w:rPr>
          <w:b/>
          <w:sz w:val="20"/>
          <w:szCs w:val="20"/>
        </w:rPr>
      </w:pPr>
    </w:p>
    <w:p w:rsidR="009B6380" w:rsidRDefault="009B6380">
      <w:pPr>
        <w:rPr>
          <w:b/>
          <w:sz w:val="20"/>
          <w:szCs w:val="20"/>
        </w:rPr>
      </w:pPr>
    </w:p>
    <w:p w:rsidR="009B6380" w:rsidRDefault="009B6380">
      <w:pPr>
        <w:rPr>
          <w:b/>
          <w:sz w:val="20"/>
          <w:szCs w:val="20"/>
        </w:rPr>
      </w:pPr>
    </w:p>
    <w:p w:rsidR="009B6380" w:rsidRDefault="009B6380">
      <w:pPr>
        <w:rPr>
          <w:b/>
          <w:sz w:val="20"/>
          <w:szCs w:val="20"/>
        </w:rPr>
      </w:pPr>
    </w:p>
    <w:p w:rsidR="009B6380" w:rsidRDefault="009B6380">
      <w:pPr>
        <w:rPr>
          <w:b/>
          <w:sz w:val="20"/>
          <w:szCs w:val="20"/>
        </w:rPr>
      </w:pPr>
    </w:p>
    <w:p w:rsidR="009B6380" w:rsidRDefault="009B6380">
      <w:pPr>
        <w:rPr>
          <w:b/>
          <w:sz w:val="20"/>
          <w:szCs w:val="20"/>
        </w:rPr>
      </w:pPr>
    </w:p>
    <w:p w:rsidR="009B6380" w:rsidRDefault="009B6380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Азот </w:t>
      </w:r>
    </w:p>
    <w:p w:rsidR="009B6380" w:rsidRDefault="009B6380">
      <w:pPr>
        <w:rPr>
          <w:b/>
          <w:sz w:val="20"/>
          <w:szCs w:val="20"/>
        </w:rPr>
      </w:pPr>
    </w:p>
    <w:p w:rsidR="009B6380" w:rsidRDefault="009B6380">
      <w:pPr>
        <w:rPr>
          <w:b/>
          <w:sz w:val="20"/>
          <w:szCs w:val="20"/>
        </w:rPr>
      </w:pPr>
    </w:p>
    <w:p w:rsidR="009B6380" w:rsidRPr="009B6380" w:rsidRDefault="009B6380" w:rsidP="009B6380">
      <w:pPr>
        <w:pStyle w:val="Style1"/>
        <w:widowControl/>
        <w:jc w:val="both"/>
        <w:rPr>
          <w:rFonts w:cs="Century Schoolbook"/>
          <w:b/>
          <w:sz w:val="16"/>
          <w:szCs w:val="16"/>
        </w:rPr>
      </w:pPr>
      <w:r w:rsidRPr="00984480">
        <w:rPr>
          <w:rStyle w:val="FontStyle17"/>
          <w:b/>
          <w:sz w:val="16"/>
          <w:szCs w:val="16"/>
        </w:rPr>
        <w:t>Положение в таблице:</w:t>
      </w:r>
    </w:p>
    <w:p w:rsidR="009B6380" w:rsidRPr="00C5520F" w:rsidRDefault="009B6380">
      <w:pPr>
        <w:rPr>
          <w:rStyle w:val="FontStyle27"/>
          <w:sz w:val="20"/>
          <w:szCs w:val="20"/>
        </w:rPr>
      </w:pPr>
      <w:r w:rsidRPr="00C5520F">
        <w:rPr>
          <w:rStyle w:val="FontStyle27"/>
          <w:sz w:val="20"/>
          <w:szCs w:val="20"/>
        </w:rPr>
        <w:t>первый пред</w:t>
      </w:r>
      <w:r w:rsidRPr="00C5520F">
        <w:rPr>
          <w:rStyle w:val="FontStyle27"/>
          <w:sz w:val="20"/>
          <w:szCs w:val="20"/>
        </w:rPr>
        <w:softHyphen/>
        <w:t>ставитель главной подгруппы V группы</w:t>
      </w:r>
    </w:p>
    <w:p w:rsidR="009B6380" w:rsidRDefault="009B6380" w:rsidP="009B6380">
      <w:pPr>
        <w:pStyle w:val="Style2"/>
        <w:widowControl/>
        <w:spacing w:before="10" w:line="235" w:lineRule="exact"/>
        <w:ind w:firstLine="0"/>
        <w:rPr>
          <w:rStyle w:val="FontStyle18"/>
          <w:sz w:val="16"/>
          <w:szCs w:val="16"/>
        </w:rPr>
      </w:pPr>
      <w:r w:rsidRPr="00984480">
        <w:rPr>
          <w:rStyle w:val="FontStyle18"/>
          <w:b/>
          <w:sz w:val="16"/>
          <w:szCs w:val="16"/>
        </w:rPr>
        <w:t>Физические св-ва</w:t>
      </w:r>
      <w:r w:rsidRPr="00984480">
        <w:rPr>
          <w:rStyle w:val="FontStyle18"/>
          <w:sz w:val="16"/>
          <w:szCs w:val="16"/>
        </w:rPr>
        <w:t>:</w:t>
      </w:r>
    </w:p>
    <w:p w:rsidR="00C5520F" w:rsidRDefault="00C5520F" w:rsidP="00C5520F">
      <w:pPr>
        <w:pStyle w:val="Style12"/>
        <w:widowControl/>
        <w:spacing w:before="14" w:line="240" w:lineRule="exact"/>
        <w:ind w:firstLine="0"/>
        <w:rPr>
          <w:rStyle w:val="FontStyle27"/>
          <w:sz w:val="20"/>
          <w:szCs w:val="20"/>
        </w:rPr>
      </w:pPr>
      <w:r w:rsidRPr="00C5520F">
        <w:rPr>
          <w:rStyle w:val="FontStyle27"/>
          <w:sz w:val="20"/>
          <w:szCs w:val="20"/>
        </w:rPr>
        <w:t xml:space="preserve">Азот — простое вещество. В свободном состоянии азот существует в виде двухатомных молекул </w:t>
      </w:r>
      <w:r w:rsidRPr="00C5520F">
        <w:rPr>
          <w:rStyle w:val="FontStyle27"/>
          <w:sz w:val="20"/>
          <w:szCs w:val="20"/>
          <w:lang w:val="en-US"/>
        </w:rPr>
        <w:t>N</w:t>
      </w:r>
      <w:r w:rsidRPr="00C5520F">
        <w:rPr>
          <w:rStyle w:val="FontStyle27"/>
          <w:sz w:val="20"/>
          <w:szCs w:val="20"/>
          <w:vertAlign w:val="subscript"/>
        </w:rPr>
        <w:t>2</w:t>
      </w:r>
      <w:r w:rsidRPr="00C5520F">
        <w:rPr>
          <w:rStyle w:val="FontStyle27"/>
          <w:sz w:val="20"/>
          <w:szCs w:val="20"/>
        </w:rPr>
        <w:t xml:space="preserve">. В этих молекулах два атома азота связаны очень прочной </w:t>
      </w:r>
      <w:r w:rsidRPr="00C5520F">
        <w:rPr>
          <w:rStyle w:val="FontStyle27"/>
          <w:spacing w:val="60"/>
          <w:sz w:val="20"/>
          <w:szCs w:val="20"/>
        </w:rPr>
        <w:t>тройной</w:t>
      </w:r>
      <w:r w:rsidRPr="00C5520F">
        <w:rPr>
          <w:rStyle w:val="FontStyle27"/>
          <w:sz w:val="20"/>
          <w:szCs w:val="20"/>
        </w:rPr>
        <w:t xml:space="preserve"> ковалентной связью.</w:t>
      </w:r>
    </w:p>
    <w:p w:rsidR="00C5520F" w:rsidRPr="00C5520F" w:rsidRDefault="00C5520F" w:rsidP="00C5520F">
      <w:pPr>
        <w:pStyle w:val="Style12"/>
        <w:widowControl/>
        <w:spacing w:before="14" w:line="240" w:lineRule="exact"/>
        <w:ind w:firstLine="0"/>
        <w:rPr>
          <w:rStyle w:val="FontStyle18"/>
        </w:rPr>
      </w:pPr>
      <w:r w:rsidRPr="00C5520F">
        <w:rPr>
          <w:rStyle w:val="FontStyle27"/>
          <w:sz w:val="20"/>
          <w:szCs w:val="20"/>
        </w:rPr>
        <w:t>Азот — бесцветный газ без запаха и вкуса.</w:t>
      </w:r>
    </w:p>
    <w:p w:rsidR="009B6380" w:rsidRPr="009E34CB" w:rsidRDefault="009B6380" w:rsidP="009B6380">
      <w:pPr>
        <w:pStyle w:val="Style1"/>
        <w:widowControl/>
        <w:jc w:val="both"/>
        <w:rPr>
          <w:rStyle w:val="FontStyle13"/>
          <w:b/>
          <w:sz w:val="16"/>
          <w:szCs w:val="16"/>
        </w:rPr>
      </w:pPr>
      <w:r w:rsidRPr="00984480">
        <w:rPr>
          <w:rStyle w:val="FontStyle18"/>
          <w:b/>
          <w:sz w:val="16"/>
          <w:szCs w:val="16"/>
        </w:rPr>
        <w:t>Химические св-ва:</w:t>
      </w:r>
    </w:p>
    <w:p w:rsidR="009B6380" w:rsidRPr="00C5520F" w:rsidRDefault="00C5520F">
      <w:pPr>
        <w:rPr>
          <w:rStyle w:val="FontStyle27"/>
          <w:sz w:val="20"/>
          <w:szCs w:val="20"/>
        </w:rPr>
      </w:pPr>
      <w:r w:rsidRPr="00C5520F">
        <w:rPr>
          <w:rStyle w:val="FontStyle27"/>
          <w:sz w:val="20"/>
          <w:szCs w:val="20"/>
        </w:rPr>
        <w:t>В воде рас</w:t>
      </w:r>
      <w:r w:rsidRPr="00C5520F">
        <w:rPr>
          <w:rStyle w:val="FontStyle27"/>
          <w:sz w:val="20"/>
          <w:szCs w:val="20"/>
        </w:rPr>
        <w:softHyphen/>
        <w:t>творяется хуже кислорода.</w:t>
      </w:r>
    </w:p>
    <w:p w:rsidR="00C5520F" w:rsidRPr="00C5520F" w:rsidRDefault="00C5520F" w:rsidP="00C5520F">
      <w:pPr>
        <w:rPr>
          <w:rStyle w:val="FontStyle27"/>
          <w:sz w:val="20"/>
          <w:szCs w:val="20"/>
        </w:rPr>
      </w:pPr>
      <w:r w:rsidRPr="00C5520F">
        <w:rPr>
          <w:rStyle w:val="FontStyle27"/>
          <w:sz w:val="20"/>
          <w:szCs w:val="20"/>
        </w:rPr>
        <w:t>При обычных условиях азот взаимодействует только с литием</w:t>
      </w:r>
    </w:p>
    <w:p w:rsidR="00C5520F" w:rsidRPr="00C5520F" w:rsidRDefault="00C5520F" w:rsidP="00C5520F">
      <w:pPr>
        <w:rPr>
          <w:rStyle w:val="FontStyle27"/>
          <w:sz w:val="20"/>
          <w:szCs w:val="20"/>
        </w:rPr>
      </w:pPr>
      <w:r w:rsidRPr="00C5520F">
        <w:rPr>
          <w:rStyle w:val="FontStyle27"/>
          <w:sz w:val="20"/>
          <w:szCs w:val="20"/>
        </w:rPr>
        <w:t>С другими металлами он взаимодействует только при высоких температурах.</w:t>
      </w:r>
    </w:p>
    <w:p w:rsidR="00C5520F" w:rsidRDefault="00C5520F" w:rsidP="00C5520F">
      <w:pPr>
        <w:rPr>
          <w:rStyle w:val="FontStyle27"/>
          <w:sz w:val="20"/>
          <w:szCs w:val="20"/>
        </w:rPr>
      </w:pPr>
      <w:r w:rsidRPr="00C5520F">
        <w:rPr>
          <w:rStyle w:val="FontStyle27"/>
          <w:sz w:val="20"/>
          <w:szCs w:val="20"/>
        </w:rPr>
        <w:t>Также при высоких температурах, давлении и в при</w:t>
      </w:r>
      <w:r w:rsidRPr="00C5520F">
        <w:rPr>
          <w:rStyle w:val="FontStyle27"/>
          <w:sz w:val="20"/>
          <w:szCs w:val="20"/>
        </w:rPr>
        <w:softHyphen/>
        <w:t>сутствии катализатора азот реагирует с водородом</w:t>
      </w:r>
    </w:p>
    <w:p w:rsidR="00C5520F" w:rsidRDefault="00C5520F" w:rsidP="00C5520F">
      <w:pPr>
        <w:rPr>
          <w:rStyle w:val="FontStyle27"/>
          <w:sz w:val="20"/>
          <w:szCs w:val="20"/>
        </w:rPr>
      </w:pPr>
    </w:p>
    <w:p w:rsidR="00C5520F" w:rsidRDefault="00C5520F" w:rsidP="00C5520F">
      <w:pPr>
        <w:rPr>
          <w:rStyle w:val="FontStyle27"/>
          <w:sz w:val="20"/>
          <w:szCs w:val="20"/>
        </w:rPr>
      </w:pPr>
    </w:p>
    <w:p w:rsidR="00C5520F" w:rsidRDefault="00C5520F" w:rsidP="00C5520F">
      <w:pPr>
        <w:rPr>
          <w:rStyle w:val="FontStyle27"/>
          <w:sz w:val="20"/>
          <w:szCs w:val="20"/>
        </w:rPr>
      </w:pPr>
    </w:p>
    <w:p w:rsidR="00C5520F" w:rsidRDefault="00C5520F" w:rsidP="00C5520F">
      <w:pPr>
        <w:rPr>
          <w:rStyle w:val="FontStyle27"/>
          <w:sz w:val="20"/>
          <w:szCs w:val="20"/>
        </w:rPr>
      </w:pPr>
    </w:p>
    <w:p w:rsidR="00C5520F" w:rsidRDefault="00C5520F" w:rsidP="00C5520F">
      <w:pPr>
        <w:rPr>
          <w:b/>
          <w:sz w:val="20"/>
          <w:szCs w:val="20"/>
        </w:rPr>
      </w:pPr>
      <w:r>
        <w:rPr>
          <w:b/>
          <w:sz w:val="20"/>
          <w:szCs w:val="20"/>
        </w:rPr>
        <w:t>Аммиак</w:t>
      </w:r>
    </w:p>
    <w:p w:rsidR="00C5520F" w:rsidRDefault="00C5520F" w:rsidP="00C5520F">
      <w:pPr>
        <w:rPr>
          <w:b/>
          <w:sz w:val="20"/>
          <w:szCs w:val="20"/>
        </w:rPr>
      </w:pPr>
    </w:p>
    <w:p w:rsidR="00C5520F" w:rsidRPr="009B6380" w:rsidRDefault="00C5520F" w:rsidP="00C5520F">
      <w:pPr>
        <w:pStyle w:val="Style1"/>
        <w:widowControl/>
        <w:jc w:val="both"/>
        <w:rPr>
          <w:rFonts w:cs="Century Schoolbook"/>
          <w:b/>
          <w:sz w:val="16"/>
          <w:szCs w:val="16"/>
        </w:rPr>
      </w:pPr>
      <w:r w:rsidRPr="00984480">
        <w:rPr>
          <w:rStyle w:val="FontStyle17"/>
          <w:b/>
          <w:sz w:val="16"/>
          <w:szCs w:val="16"/>
        </w:rPr>
        <w:t>Положение в таблице:</w:t>
      </w:r>
    </w:p>
    <w:p w:rsidR="00C5520F" w:rsidRDefault="00C5520F" w:rsidP="00C5520F">
      <w:pPr>
        <w:rPr>
          <w:rStyle w:val="FontStyle16"/>
          <w:sz w:val="20"/>
          <w:szCs w:val="20"/>
        </w:rPr>
      </w:pPr>
      <w:r w:rsidRPr="00C5520F">
        <w:rPr>
          <w:rStyle w:val="FontStyle16"/>
          <w:sz w:val="20"/>
          <w:szCs w:val="20"/>
        </w:rPr>
        <w:t>Это очень слабая химическая связь</w:t>
      </w:r>
    </w:p>
    <w:p w:rsidR="00C5520F" w:rsidRDefault="00C5520F" w:rsidP="00C5520F">
      <w:pPr>
        <w:rPr>
          <w:rStyle w:val="FontStyle23"/>
        </w:rPr>
      </w:pPr>
      <w:r w:rsidRPr="00984480">
        <w:rPr>
          <w:rStyle w:val="FontStyle18"/>
          <w:b/>
          <w:sz w:val="16"/>
          <w:szCs w:val="16"/>
        </w:rPr>
        <w:t>Физические св-ва</w:t>
      </w:r>
      <w:r w:rsidRPr="00984480">
        <w:rPr>
          <w:rStyle w:val="FontStyle18"/>
          <w:sz w:val="16"/>
          <w:szCs w:val="16"/>
        </w:rPr>
        <w:t>:</w:t>
      </w:r>
      <w:r w:rsidRPr="00C5520F">
        <w:rPr>
          <w:rStyle w:val="FontStyle23"/>
        </w:rPr>
        <w:t xml:space="preserve"> </w:t>
      </w:r>
    </w:p>
    <w:p w:rsidR="00C5520F" w:rsidRDefault="00C5520F" w:rsidP="00C5520F">
      <w:pPr>
        <w:rPr>
          <w:rStyle w:val="FontStyle16"/>
          <w:sz w:val="20"/>
          <w:szCs w:val="20"/>
        </w:rPr>
      </w:pPr>
      <w:r w:rsidRPr="00C5520F">
        <w:rPr>
          <w:rStyle w:val="FontStyle16"/>
          <w:sz w:val="20"/>
          <w:szCs w:val="20"/>
        </w:rPr>
        <w:t>Аммиак — бесцветный газ с резким запахом, почти в два раза легче воздуха. Аммиак нельзя вдыхать продол</w:t>
      </w:r>
      <w:r w:rsidRPr="00C5520F">
        <w:rPr>
          <w:rStyle w:val="FontStyle16"/>
          <w:sz w:val="20"/>
          <w:szCs w:val="20"/>
        </w:rPr>
        <w:softHyphen/>
        <w:t>жительное время, так как он ядовит.</w:t>
      </w:r>
    </w:p>
    <w:p w:rsidR="00C5520F" w:rsidRPr="009E34CB" w:rsidRDefault="00C5520F" w:rsidP="00C5520F">
      <w:pPr>
        <w:pStyle w:val="Style1"/>
        <w:widowControl/>
        <w:jc w:val="both"/>
        <w:rPr>
          <w:rStyle w:val="FontStyle13"/>
          <w:b/>
          <w:sz w:val="16"/>
          <w:szCs w:val="16"/>
        </w:rPr>
      </w:pPr>
      <w:r w:rsidRPr="00984480">
        <w:rPr>
          <w:rStyle w:val="FontStyle18"/>
          <w:b/>
          <w:sz w:val="16"/>
          <w:szCs w:val="16"/>
        </w:rPr>
        <w:t>Химические св-ва:</w:t>
      </w:r>
    </w:p>
    <w:p w:rsidR="00C5520F" w:rsidRDefault="00C5520F" w:rsidP="00C5520F">
      <w:pPr>
        <w:rPr>
          <w:rStyle w:val="FontStyle16"/>
          <w:sz w:val="20"/>
          <w:szCs w:val="20"/>
          <w:lang w:val="en-US"/>
        </w:rPr>
      </w:pPr>
      <w:r w:rsidRPr="00C5520F">
        <w:rPr>
          <w:rStyle w:val="FontStyle16"/>
          <w:sz w:val="20"/>
          <w:szCs w:val="20"/>
        </w:rPr>
        <w:t>Аммиак очень хорошо растворим в воде: при 20 °С в 1 объеме ее растворяется около 710 объемов аммиака</w:t>
      </w:r>
    </w:p>
    <w:p w:rsidR="00387CD2" w:rsidRDefault="00387CD2" w:rsidP="00C5520F">
      <w:pPr>
        <w:rPr>
          <w:rStyle w:val="FontStyle16"/>
          <w:sz w:val="20"/>
          <w:szCs w:val="20"/>
          <w:lang w:val="en-US"/>
        </w:rPr>
      </w:pPr>
    </w:p>
    <w:p w:rsidR="00387CD2" w:rsidRDefault="00387CD2" w:rsidP="00C5520F">
      <w:pPr>
        <w:rPr>
          <w:rStyle w:val="FontStyle16"/>
          <w:sz w:val="20"/>
          <w:szCs w:val="20"/>
          <w:lang w:val="en-US"/>
        </w:rPr>
      </w:pPr>
    </w:p>
    <w:p w:rsidR="00387CD2" w:rsidRDefault="00387CD2" w:rsidP="00C5520F">
      <w:pPr>
        <w:rPr>
          <w:rStyle w:val="FontStyle16"/>
          <w:sz w:val="20"/>
          <w:szCs w:val="20"/>
          <w:lang w:val="en-US"/>
        </w:rPr>
      </w:pPr>
    </w:p>
    <w:p w:rsidR="00387CD2" w:rsidRPr="00387CD2" w:rsidRDefault="00387CD2" w:rsidP="00C5520F">
      <w:pPr>
        <w:rPr>
          <w:rStyle w:val="FontStyle16"/>
          <w:b/>
          <w:sz w:val="20"/>
          <w:szCs w:val="20"/>
        </w:rPr>
      </w:pPr>
      <w:r w:rsidRPr="00387CD2">
        <w:rPr>
          <w:rStyle w:val="FontStyle16"/>
          <w:b/>
          <w:sz w:val="20"/>
          <w:szCs w:val="20"/>
        </w:rPr>
        <w:t>Соли аммония</w:t>
      </w:r>
    </w:p>
    <w:p w:rsidR="00387CD2" w:rsidRDefault="00387CD2" w:rsidP="00C5520F">
      <w:pPr>
        <w:rPr>
          <w:rStyle w:val="FontStyle16"/>
          <w:sz w:val="20"/>
          <w:szCs w:val="20"/>
        </w:rPr>
      </w:pPr>
    </w:p>
    <w:p w:rsidR="00387CD2" w:rsidRDefault="00387CD2" w:rsidP="00C5520F">
      <w:pPr>
        <w:rPr>
          <w:rStyle w:val="FontStyle18"/>
        </w:rPr>
      </w:pPr>
      <w:r>
        <w:rPr>
          <w:rStyle w:val="FontStyle18"/>
        </w:rPr>
        <w:t>Все соли аммония — твердые кристаллические веще</w:t>
      </w:r>
      <w:r>
        <w:rPr>
          <w:rStyle w:val="FontStyle18"/>
        </w:rPr>
        <w:softHyphen/>
        <w:t>ства, хорошо растворимые в воде.</w:t>
      </w:r>
      <w:r w:rsidRPr="00387CD2">
        <w:rPr>
          <w:rStyle w:val="FontStyle22"/>
        </w:rPr>
        <w:t xml:space="preserve"> </w:t>
      </w:r>
      <w:r>
        <w:rPr>
          <w:rStyle w:val="FontStyle18"/>
        </w:rPr>
        <w:t>Они обладают всеми свойствами солей, обусловленны</w:t>
      </w:r>
      <w:r>
        <w:rPr>
          <w:rStyle w:val="FontStyle18"/>
        </w:rPr>
        <w:softHyphen/>
        <w:t>ми наличием кислотных остатков.</w:t>
      </w:r>
    </w:p>
    <w:p w:rsidR="00387CD2" w:rsidRDefault="00387CD2" w:rsidP="00C5520F">
      <w:pPr>
        <w:rPr>
          <w:rStyle w:val="FontStyle18"/>
        </w:rPr>
      </w:pPr>
    </w:p>
    <w:p w:rsidR="00387CD2" w:rsidRDefault="00387CD2" w:rsidP="00C5520F">
      <w:pPr>
        <w:rPr>
          <w:rStyle w:val="FontStyle18"/>
        </w:rPr>
      </w:pPr>
    </w:p>
    <w:p w:rsidR="00387CD2" w:rsidRDefault="00387CD2" w:rsidP="00387CD2">
      <w:pPr>
        <w:pStyle w:val="Style3"/>
        <w:widowControl/>
        <w:spacing w:before="144"/>
        <w:ind w:firstLine="0"/>
        <w:rPr>
          <w:rStyle w:val="FontStyle25"/>
        </w:rPr>
      </w:pPr>
      <w:r>
        <w:rPr>
          <w:rStyle w:val="FontStyle23"/>
        </w:rPr>
        <w:t xml:space="preserve">Оксид азота (IV) </w:t>
      </w:r>
      <w:r>
        <w:rPr>
          <w:rStyle w:val="FontStyle25"/>
          <w:lang w:val="en-US"/>
        </w:rPr>
        <w:t>N</w:t>
      </w:r>
      <w:r w:rsidRPr="00D65F65">
        <w:rPr>
          <w:rStyle w:val="FontStyle25"/>
        </w:rPr>
        <w:t>0</w:t>
      </w:r>
      <w:r w:rsidRPr="00D65F65">
        <w:rPr>
          <w:rStyle w:val="FontStyle25"/>
          <w:vertAlign w:val="subscript"/>
        </w:rPr>
        <w:t>2</w:t>
      </w:r>
      <w:r w:rsidRPr="00D65F65">
        <w:rPr>
          <w:rStyle w:val="FontStyle25"/>
        </w:rPr>
        <w:t xml:space="preserve"> </w:t>
      </w:r>
      <w:r>
        <w:rPr>
          <w:rStyle w:val="FontStyle25"/>
        </w:rPr>
        <w:t>— бурый, очень ядовитый газ. Он легко получается при окислении кислородом воздуха бесцветного несолеобразующего оксида азота (II):</w:t>
      </w:r>
    </w:p>
    <w:p w:rsidR="00387CD2" w:rsidRDefault="00387CD2" w:rsidP="00C5520F">
      <w:pPr>
        <w:rPr>
          <w:b/>
          <w:sz w:val="20"/>
          <w:szCs w:val="20"/>
        </w:rPr>
      </w:pPr>
    </w:p>
    <w:p w:rsidR="00387CD2" w:rsidRDefault="00387CD2" w:rsidP="00C5520F">
      <w:pPr>
        <w:rPr>
          <w:b/>
          <w:sz w:val="20"/>
          <w:szCs w:val="20"/>
        </w:rPr>
      </w:pPr>
    </w:p>
    <w:p w:rsidR="00387CD2" w:rsidRDefault="00387CD2" w:rsidP="00C5520F">
      <w:pPr>
        <w:rPr>
          <w:b/>
          <w:sz w:val="20"/>
          <w:szCs w:val="20"/>
        </w:rPr>
      </w:pPr>
    </w:p>
    <w:p w:rsidR="00387CD2" w:rsidRDefault="00387CD2" w:rsidP="00C5520F">
      <w:pPr>
        <w:rPr>
          <w:b/>
          <w:sz w:val="20"/>
          <w:szCs w:val="20"/>
        </w:rPr>
      </w:pPr>
    </w:p>
    <w:p w:rsidR="00387CD2" w:rsidRDefault="00387CD2" w:rsidP="00387CD2">
      <w:pPr>
        <w:pStyle w:val="Style3"/>
        <w:widowControl/>
        <w:spacing w:before="158"/>
        <w:rPr>
          <w:rStyle w:val="FontStyle25"/>
        </w:rPr>
      </w:pPr>
    </w:p>
    <w:p w:rsidR="00387CD2" w:rsidRDefault="00387CD2" w:rsidP="00387CD2">
      <w:pPr>
        <w:pStyle w:val="Style3"/>
        <w:widowControl/>
        <w:spacing w:before="158"/>
        <w:rPr>
          <w:rStyle w:val="FontStyle25"/>
          <w:b/>
        </w:rPr>
      </w:pPr>
    </w:p>
    <w:p w:rsidR="00387CD2" w:rsidRDefault="00387CD2" w:rsidP="00387CD2">
      <w:pPr>
        <w:pStyle w:val="Style3"/>
        <w:widowControl/>
        <w:spacing w:before="158"/>
        <w:rPr>
          <w:rStyle w:val="FontStyle25"/>
        </w:rPr>
      </w:pPr>
      <w:r w:rsidRPr="00387CD2">
        <w:rPr>
          <w:rStyle w:val="FontStyle25"/>
          <w:b/>
        </w:rPr>
        <w:t xml:space="preserve">Азотная кислота </w:t>
      </w:r>
      <w:r w:rsidRPr="00387CD2">
        <w:rPr>
          <w:rStyle w:val="FontStyle25"/>
          <w:b/>
          <w:lang w:val="en-US"/>
        </w:rPr>
        <w:t>HN</w:t>
      </w:r>
      <w:r w:rsidRPr="00387CD2">
        <w:rPr>
          <w:rStyle w:val="FontStyle25"/>
          <w:b/>
        </w:rPr>
        <w:t>0</w:t>
      </w:r>
      <w:r w:rsidRPr="00387CD2">
        <w:rPr>
          <w:rStyle w:val="FontStyle25"/>
          <w:b/>
          <w:vertAlign w:val="subscript"/>
        </w:rPr>
        <w:t>3</w:t>
      </w:r>
      <w:r w:rsidRPr="00D65F65">
        <w:rPr>
          <w:rStyle w:val="FontStyle25"/>
        </w:rPr>
        <w:t xml:space="preserve"> </w:t>
      </w:r>
      <w:r>
        <w:rPr>
          <w:rStyle w:val="FontStyle25"/>
        </w:rPr>
        <w:t>— бесцветная жидкость, кото</w:t>
      </w:r>
      <w:r>
        <w:rPr>
          <w:rStyle w:val="FontStyle25"/>
        </w:rPr>
        <w:softHyphen/>
        <w:t>рая «дымится» на воздухе. При хранении на свету кон</w:t>
      </w:r>
      <w:r>
        <w:rPr>
          <w:rStyle w:val="FontStyle25"/>
        </w:rPr>
        <w:softHyphen/>
        <w:t>центрированная азотная кислота желтеет, так как час</w:t>
      </w:r>
      <w:r>
        <w:rPr>
          <w:rStyle w:val="FontStyle25"/>
        </w:rPr>
        <w:softHyphen/>
        <w:t xml:space="preserve">тично разлагается с образованием бурого газа </w:t>
      </w:r>
      <w:r>
        <w:rPr>
          <w:rStyle w:val="FontStyle25"/>
          <w:lang w:val="en-US"/>
        </w:rPr>
        <w:t>N</w:t>
      </w:r>
      <w:r w:rsidRPr="00D65F65">
        <w:rPr>
          <w:rStyle w:val="FontStyle25"/>
        </w:rPr>
        <w:t>0</w:t>
      </w:r>
      <w:r w:rsidRPr="00D65F65">
        <w:rPr>
          <w:rStyle w:val="FontStyle25"/>
          <w:vertAlign w:val="subscript"/>
        </w:rPr>
        <w:t>2</w:t>
      </w:r>
      <w:r w:rsidRPr="00D65F65">
        <w:rPr>
          <w:rStyle w:val="FontStyle25"/>
        </w:rPr>
        <w:t>:</w:t>
      </w:r>
      <w:r w:rsidRPr="00387CD2">
        <w:t xml:space="preserve"> </w:t>
      </w:r>
      <w:r>
        <w:rPr>
          <w:rStyle w:val="FontStyle25"/>
        </w:rPr>
        <w:t>Азотная кислота проявляет все типичные свойства сильных кислот: взаимодействует с оксидами и гидрокси-дами металлов, с солями</w:t>
      </w:r>
    </w:p>
    <w:p w:rsidR="006557FB" w:rsidRDefault="006557FB" w:rsidP="00387CD2">
      <w:pPr>
        <w:pStyle w:val="Style3"/>
        <w:widowControl/>
        <w:spacing w:before="158"/>
        <w:rPr>
          <w:rStyle w:val="FontStyle25"/>
        </w:rPr>
      </w:pPr>
    </w:p>
    <w:p w:rsidR="006557FB" w:rsidRDefault="006557FB" w:rsidP="00387CD2">
      <w:pPr>
        <w:pStyle w:val="Style3"/>
        <w:widowControl/>
        <w:spacing w:before="158"/>
        <w:rPr>
          <w:rStyle w:val="FontStyle25"/>
        </w:rPr>
      </w:pPr>
    </w:p>
    <w:p w:rsidR="006557FB" w:rsidRPr="006557FB" w:rsidRDefault="006557FB" w:rsidP="00387CD2">
      <w:pPr>
        <w:pStyle w:val="Style3"/>
        <w:widowControl/>
        <w:spacing w:before="158"/>
        <w:rPr>
          <w:rStyle w:val="FontStyle25"/>
          <w:b/>
          <w:sz w:val="20"/>
          <w:szCs w:val="20"/>
        </w:rPr>
      </w:pPr>
      <w:r w:rsidRPr="006557FB">
        <w:rPr>
          <w:rStyle w:val="FontStyle25"/>
          <w:b/>
          <w:sz w:val="20"/>
          <w:szCs w:val="20"/>
        </w:rPr>
        <w:t>Фосфор</w:t>
      </w:r>
    </w:p>
    <w:p w:rsidR="006557FB" w:rsidRDefault="006557FB" w:rsidP="00387CD2">
      <w:pPr>
        <w:pStyle w:val="Style3"/>
        <w:widowControl/>
        <w:spacing w:before="158"/>
        <w:rPr>
          <w:rStyle w:val="FontStyle25"/>
          <w:b/>
        </w:rPr>
      </w:pPr>
    </w:p>
    <w:p w:rsidR="006557FB" w:rsidRDefault="006557FB" w:rsidP="006557FB">
      <w:pPr>
        <w:pStyle w:val="Style1"/>
        <w:widowControl/>
        <w:jc w:val="both"/>
        <w:rPr>
          <w:rStyle w:val="FontStyle17"/>
          <w:b/>
          <w:sz w:val="16"/>
          <w:szCs w:val="16"/>
        </w:rPr>
      </w:pPr>
    </w:p>
    <w:p w:rsidR="006557FB" w:rsidRDefault="006557FB" w:rsidP="006557FB">
      <w:pPr>
        <w:pStyle w:val="Style1"/>
        <w:widowControl/>
        <w:jc w:val="both"/>
        <w:rPr>
          <w:rStyle w:val="FontStyle17"/>
          <w:b/>
          <w:sz w:val="16"/>
          <w:szCs w:val="16"/>
        </w:rPr>
      </w:pPr>
      <w:r w:rsidRPr="00984480">
        <w:rPr>
          <w:rStyle w:val="FontStyle17"/>
          <w:b/>
          <w:sz w:val="16"/>
          <w:szCs w:val="16"/>
        </w:rPr>
        <w:t>Положение в таблице:</w:t>
      </w:r>
    </w:p>
    <w:p w:rsidR="006557FB" w:rsidRDefault="006557FB" w:rsidP="006557FB">
      <w:pPr>
        <w:pStyle w:val="Style1"/>
        <w:widowControl/>
        <w:jc w:val="both"/>
        <w:rPr>
          <w:rStyle w:val="FontStyle22"/>
        </w:rPr>
      </w:pPr>
      <w:r>
        <w:rPr>
          <w:rStyle w:val="FontStyle22"/>
        </w:rPr>
        <w:t>представи</w:t>
      </w:r>
      <w:r>
        <w:rPr>
          <w:rStyle w:val="FontStyle22"/>
        </w:rPr>
        <w:softHyphen/>
        <w:t>тель главной подгруппы V группы</w:t>
      </w:r>
    </w:p>
    <w:p w:rsidR="006557FB" w:rsidRDefault="006557FB" w:rsidP="006557FB">
      <w:pPr>
        <w:pStyle w:val="Style2"/>
        <w:widowControl/>
        <w:spacing w:before="10" w:line="235" w:lineRule="exact"/>
        <w:ind w:firstLine="0"/>
        <w:rPr>
          <w:rStyle w:val="FontStyle18"/>
          <w:sz w:val="16"/>
          <w:szCs w:val="16"/>
        </w:rPr>
      </w:pPr>
      <w:r w:rsidRPr="00984480">
        <w:rPr>
          <w:rStyle w:val="FontStyle18"/>
          <w:b/>
          <w:sz w:val="16"/>
          <w:szCs w:val="16"/>
        </w:rPr>
        <w:t>Физические св-ва</w:t>
      </w:r>
      <w:r w:rsidRPr="00984480">
        <w:rPr>
          <w:rStyle w:val="FontStyle18"/>
          <w:sz w:val="16"/>
          <w:szCs w:val="16"/>
        </w:rPr>
        <w:t>:</w:t>
      </w:r>
    </w:p>
    <w:p w:rsidR="006557FB" w:rsidRDefault="006557FB" w:rsidP="006557FB">
      <w:pPr>
        <w:pStyle w:val="Style4"/>
        <w:widowControl/>
        <w:spacing w:line="235" w:lineRule="exact"/>
        <w:rPr>
          <w:rStyle w:val="FontStyle23"/>
        </w:rPr>
      </w:pPr>
      <w:r>
        <w:rPr>
          <w:rStyle w:val="FontStyle22"/>
        </w:rPr>
        <w:t>Фосфор — простое вещество. Химический элемент фосфор образует несколько аллотропных модификаций. Из них вы уже знаете два про</w:t>
      </w:r>
      <w:r>
        <w:rPr>
          <w:rStyle w:val="FontStyle22"/>
        </w:rPr>
        <w:softHyphen/>
        <w:t xml:space="preserve">стых вещества: </w:t>
      </w:r>
      <w:r>
        <w:rPr>
          <w:rStyle w:val="FontStyle23"/>
        </w:rPr>
        <w:t xml:space="preserve">белый фосфор </w:t>
      </w:r>
      <w:r>
        <w:rPr>
          <w:rStyle w:val="FontStyle22"/>
        </w:rPr>
        <w:t xml:space="preserve">и </w:t>
      </w:r>
      <w:r>
        <w:rPr>
          <w:rStyle w:val="FontStyle23"/>
        </w:rPr>
        <w:t>красный фосфор.</w:t>
      </w:r>
    </w:p>
    <w:p w:rsidR="006557FB" w:rsidRPr="006557FB" w:rsidRDefault="006557FB" w:rsidP="006557FB">
      <w:pPr>
        <w:pStyle w:val="Style1"/>
        <w:widowControl/>
        <w:jc w:val="both"/>
        <w:rPr>
          <w:rStyle w:val="FontStyle23"/>
          <w:bCs w:val="0"/>
          <w:i w:val="0"/>
          <w:iCs w:val="0"/>
          <w:sz w:val="16"/>
          <w:szCs w:val="16"/>
        </w:rPr>
      </w:pPr>
      <w:r w:rsidRPr="00984480">
        <w:rPr>
          <w:rStyle w:val="FontStyle18"/>
          <w:b/>
          <w:sz w:val="16"/>
          <w:szCs w:val="16"/>
        </w:rPr>
        <w:t>Химические св-ва:</w:t>
      </w:r>
    </w:p>
    <w:p w:rsidR="006557FB" w:rsidRDefault="006557FB" w:rsidP="006557FB">
      <w:pPr>
        <w:pStyle w:val="Style2"/>
        <w:widowControl/>
        <w:spacing w:line="235" w:lineRule="exact"/>
        <w:ind w:firstLine="0"/>
        <w:rPr>
          <w:rStyle w:val="FontStyle22"/>
        </w:rPr>
      </w:pPr>
      <w:r>
        <w:rPr>
          <w:rStyle w:val="FontStyle22"/>
        </w:rPr>
        <w:t>Не</w:t>
      </w:r>
      <w:r>
        <w:rPr>
          <w:rStyle w:val="FontStyle22"/>
        </w:rPr>
        <w:softHyphen/>
        <w:t>растворим в воде, хорошо раство</w:t>
      </w:r>
      <w:r>
        <w:rPr>
          <w:rStyle w:val="FontStyle22"/>
        </w:rPr>
        <w:softHyphen/>
        <w:t>ряется в сероуглероде. На воздухе легко окисляется, а в порошкооб</w:t>
      </w:r>
      <w:r>
        <w:rPr>
          <w:rStyle w:val="FontStyle22"/>
        </w:rPr>
        <w:softHyphen/>
        <w:t>разном состоянии даже воспламе</w:t>
      </w:r>
      <w:r>
        <w:rPr>
          <w:rStyle w:val="FontStyle22"/>
        </w:rPr>
        <w:softHyphen/>
        <w:t>няется.</w:t>
      </w:r>
    </w:p>
    <w:p w:rsidR="00387CD2" w:rsidRDefault="00387CD2" w:rsidP="00C5520F">
      <w:pPr>
        <w:rPr>
          <w:b/>
          <w:sz w:val="20"/>
          <w:szCs w:val="20"/>
        </w:rPr>
      </w:pPr>
    </w:p>
    <w:p w:rsidR="006557FB" w:rsidRDefault="006557FB" w:rsidP="00C5520F">
      <w:pPr>
        <w:rPr>
          <w:b/>
          <w:sz w:val="20"/>
          <w:szCs w:val="20"/>
        </w:rPr>
      </w:pPr>
    </w:p>
    <w:p w:rsidR="006557FB" w:rsidRDefault="006557FB" w:rsidP="00C5520F">
      <w:pPr>
        <w:rPr>
          <w:b/>
          <w:sz w:val="20"/>
          <w:szCs w:val="20"/>
        </w:rPr>
      </w:pPr>
      <w:r>
        <w:rPr>
          <w:b/>
          <w:sz w:val="20"/>
          <w:szCs w:val="20"/>
        </w:rPr>
        <w:t>Углерод</w:t>
      </w:r>
    </w:p>
    <w:p w:rsidR="006557FB" w:rsidRDefault="006557FB" w:rsidP="00C5520F">
      <w:pPr>
        <w:rPr>
          <w:b/>
          <w:sz w:val="20"/>
          <w:szCs w:val="20"/>
        </w:rPr>
      </w:pPr>
    </w:p>
    <w:p w:rsidR="006557FB" w:rsidRDefault="006557FB" w:rsidP="00C5520F">
      <w:pPr>
        <w:rPr>
          <w:rStyle w:val="FontStyle16"/>
        </w:rPr>
      </w:pPr>
    </w:p>
    <w:p w:rsidR="006557FB" w:rsidRPr="006557FB" w:rsidRDefault="006557FB" w:rsidP="006557FB">
      <w:pPr>
        <w:pStyle w:val="Style1"/>
        <w:widowControl/>
        <w:jc w:val="both"/>
        <w:rPr>
          <w:rStyle w:val="FontStyle16"/>
          <w:rFonts w:ascii="Century Schoolbook" w:hAnsi="Century Schoolbook" w:cs="Century Schoolbook"/>
          <w:b/>
          <w:sz w:val="16"/>
          <w:szCs w:val="16"/>
        </w:rPr>
      </w:pPr>
      <w:r w:rsidRPr="00984480">
        <w:rPr>
          <w:rStyle w:val="FontStyle17"/>
          <w:b/>
          <w:sz w:val="16"/>
          <w:szCs w:val="16"/>
        </w:rPr>
        <w:t>Положение в таблице:</w:t>
      </w:r>
    </w:p>
    <w:p w:rsidR="006557FB" w:rsidRPr="006557FB" w:rsidRDefault="006557FB" w:rsidP="00C5520F">
      <w:pPr>
        <w:rPr>
          <w:rStyle w:val="FontStyle16"/>
          <w:sz w:val="20"/>
          <w:szCs w:val="20"/>
        </w:rPr>
      </w:pPr>
      <w:r w:rsidRPr="006557FB">
        <w:rPr>
          <w:rStyle w:val="FontStyle16"/>
          <w:sz w:val="20"/>
          <w:szCs w:val="20"/>
        </w:rPr>
        <w:t>первый элемент глав</w:t>
      </w:r>
      <w:r w:rsidRPr="006557FB">
        <w:rPr>
          <w:rStyle w:val="FontStyle16"/>
          <w:sz w:val="20"/>
          <w:szCs w:val="20"/>
        </w:rPr>
        <w:softHyphen/>
        <w:t>ной подгруппы IV группы.</w:t>
      </w:r>
    </w:p>
    <w:p w:rsidR="006557FB" w:rsidRPr="006557FB" w:rsidRDefault="006557FB" w:rsidP="00C5520F">
      <w:pPr>
        <w:rPr>
          <w:rStyle w:val="FontStyle16"/>
          <w:sz w:val="20"/>
          <w:szCs w:val="20"/>
        </w:rPr>
      </w:pPr>
      <w:r w:rsidRPr="006557FB">
        <w:rPr>
          <w:rStyle w:val="FontStyle16"/>
          <w:sz w:val="20"/>
          <w:szCs w:val="20"/>
        </w:rPr>
        <w:t>Образует 2 модификации: алмаз и графит.</w:t>
      </w:r>
    </w:p>
    <w:p w:rsidR="006557FB" w:rsidRDefault="006557FB" w:rsidP="006557FB">
      <w:pPr>
        <w:pStyle w:val="Style2"/>
        <w:widowControl/>
        <w:spacing w:before="10" w:line="235" w:lineRule="exact"/>
        <w:ind w:firstLine="0"/>
        <w:rPr>
          <w:rStyle w:val="FontStyle18"/>
          <w:sz w:val="16"/>
          <w:szCs w:val="16"/>
        </w:rPr>
      </w:pPr>
      <w:r w:rsidRPr="00984480">
        <w:rPr>
          <w:rStyle w:val="FontStyle18"/>
          <w:b/>
          <w:sz w:val="16"/>
          <w:szCs w:val="16"/>
        </w:rPr>
        <w:t>Физические св-ва</w:t>
      </w:r>
      <w:r w:rsidRPr="00984480">
        <w:rPr>
          <w:rStyle w:val="FontStyle18"/>
          <w:sz w:val="16"/>
          <w:szCs w:val="16"/>
        </w:rPr>
        <w:t>:</w:t>
      </w:r>
    </w:p>
    <w:p w:rsidR="006557FB" w:rsidRDefault="006557FB" w:rsidP="00C5520F">
      <w:pPr>
        <w:rPr>
          <w:rStyle w:val="FontStyle16"/>
          <w:sz w:val="20"/>
          <w:szCs w:val="20"/>
        </w:rPr>
      </w:pPr>
      <w:r w:rsidRPr="006563B1">
        <w:rPr>
          <w:rStyle w:val="FontStyle16"/>
          <w:b/>
          <w:sz w:val="20"/>
          <w:szCs w:val="20"/>
        </w:rPr>
        <w:t>Алмаз</w:t>
      </w:r>
      <w:r w:rsidRPr="006557FB">
        <w:rPr>
          <w:rStyle w:val="FontStyle16"/>
          <w:sz w:val="20"/>
          <w:szCs w:val="20"/>
        </w:rPr>
        <w:t xml:space="preserve"> — прозрачное кристаллическое вещество, са</w:t>
      </w:r>
      <w:r w:rsidRPr="006557FB">
        <w:rPr>
          <w:rStyle w:val="FontStyle16"/>
          <w:sz w:val="20"/>
          <w:szCs w:val="20"/>
        </w:rPr>
        <w:softHyphen/>
        <w:t>мое твердое из всех природных веществ. Он служит эта</w:t>
      </w:r>
      <w:r w:rsidRPr="006557FB">
        <w:rPr>
          <w:rStyle w:val="FontStyle16"/>
          <w:sz w:val="20"/>
          <w:szCs w:val="20"/>
        </w:rPr>
        <w:softHyphen/>
        <w:t>лоном твердости, которая по десятибалльной системе оценивается высшим баллом 10</w:t>
      </w:r>
    </w:p>
    <w:p w:rsidR="006557FB" w:rsidRDefault="006563B1" w:rsidP="00C5520F">
      <w:pPr>
        <w:rPr>
          <w:rStyle w:val="FontStyle11"/>
          <w:sz w:val="20"/>
          <w:szCs w:val="20"/>
        </w:rPr>
      </w:pPr>
      <w:r w:rsidRPr="006563B1">
        <w:rPr>
          <w:rStyle w:val="FontStyle12"/>
          <w:sz w:val="20"/>
          <w:szCs w:val="20"/>
        </w:rPr>
        <w:t xml:space="preserve">Графит </w:t>
      </w:r>
      <w:r w:rsidRPr="006563B1">
        <w:rPr>
          <w:rStyle w:val="FontStyle11"/>
          <w:sz w:val="20"/>
          <w:szCs w:val="20"/>
        </w:rPr>
        <w:t>— темно-серое, жирное на ощупь кристалли</w:t>
      </w:r>
      <w:r w:rsidRPr="006563B1">
        <w:rPr>
          <w:rStyle w:val="FontStyle11"/>
          <w:sz w:val="20"/>
          <w:szCs w:val="20"/>
        </w:rPr>
        <w:softHyphen/>
        <w:t>ческое вещество с металлическим блеском. В отличие от алмаза графит мягкий (оставляет след на бумаге) и не</w:t>
      </w:r>
      <w:r w:rsidRPr="006563B1">
        <w:rPr>
          <w:rStyle w:val="FontStyle11"/>
          <w:sz w:val="20"/>
          <w:szCs w:val="20"/>
        </w:rPr>
        <w:softHyphen/>
        <w:t>прозрачный, хорошо проводит теплоту и электрический ток.</w:t>
      </w:r>
    </w:p>
    <w:p w:rsidR="006563B1" w:rsidRDefault="006563B1" w:rsidP="00C5520F">
      <w:pPr>
        <w:rPr>
          <w:rStyle w:val="FontStyle11"/>
          <w:sz w:val="20"/>
          <w:szCs w:val="20"/>
        </w:rPr>
      </w:pPr>
    </w:p>
    <w:p w:rsidR="006563B1" w:rsidRDefault="006563B1" w:rsidP="00C5520F">
      <w:pPr>
        <w:rPr>
          <w:rStyle w:val="FontStyle11"/>
          <w:sz w:val="20"/>
          <w:szCs w:val="20"/>
        </w:rPr>
      </w:pPr>
    </w:p>
    <w:p w:rsidR="006563B1" w:rsidRDefault="006563B1" w:rsidP="00C5520F">
      <w:pPr>
        <w:rPr>
          <w:rStyle w:val="FontStyle11"/>
          <w:sz w:val="20"/>
          <w:szCs w:val="20"/>
        </w:rPr>
      </w:pPr>
    </w:p>
    <w:p w:rsidR="006563B1" w:rsidRDefault="006563B1" w:rsidP="00C5520F">
      <w:pPr>
        <w:rPr>
          <w:rStyle w:val="FontStyle11"/>
          <w:sz w:val="20"/>
          <w:szCs w:val="20"/>
        </w:rPr>
      </w:pPr>
    </w:p>
    <w:p w:rsidR="006563B1" w:rsidRDefault="006563B1" w:rsidP="00C5520F">
      <w:pPr>
        <w:rPr>
          <w:rStyle w:val="FontStyle11"/>
          <w:sz w:val="20"/>
          <w:szCs w:val="20"/>
        </w:rPr>
      </w:pPr>
    </w:p>
    <w:p w:rsidR="006563B1" w:rsidRDefault="006563B1" w:rsidP="00C5520F">
      <w:pPr>
        <w:rPr>
          <w:rStyle w:val="FontStyle11"/>
          <w:sz w:val="20"/>
          <w:szCs w:val="20"/>
        </w:rPr>
      </w:pPr>
    </w:p>
    <w:p w:rsidR="006563B1" w:rsidRDefault="006563B1" w:rsidP="00C5520F">
      <w:pPr>
        <w:rPr>
          <w:rStyle w:val="FontStyle11"/>
          <w:sz w:val="20"/>
          <w:szCs w:val="20"/>
        </w:rPr>
      </w:pPr>
    </w:p>
    <w:p w:rsidR="006563B1" w:rsidRPr="006563B1" w:rsidRDefault="006563B1" w:rsidP="00C5520F">
      <w:pPr>
        <w:rPr>
          <w:rStyle w:val="FontStyle11"/>
          <w:sz w:val="20"/>
          <w:szCs w:val="20"/>
        </w:rPr>
      </w:pPr>
    </w:p>
    <w:p w:rsidR="006563B1" w:rsidRDefault="006563B1" w:rsidP="00C5520F">
      <w:pPr>
        <w:rPr>
          <w:rStyle w:val="FontStyle30"/>
          <w:sz w:val="20"/>
          <w:szCs w:val="20"/>
        </w:rPr>
      </w:pPr>
      <w:r w:rsidRPr="006563B1">
        <w:rPr>
          <w:rStyle w:val="FontStyle30"/>
          <w:b/>
          <w:sz w:val="20"/>
          <w:szCs w:val="20"/>
        </w:rPr>
        <w:t>Оксид углерода</w:t>
      </w:r>
      <w:r w:rsidRPr="006563B1">
        <w:rPr>
          <w:rStyle w:val="FontStyle30"/>
          <w:sz w:val="20"/>
          <w:szCs w:val="20"/>
        </w:rPr>
        <w:t xml:space="preserve"> </w:t>
      </w:r>
      <w:r w:rsidRPr="006563B1">
        <w:rPr>
          <w:rStyle w:val="FontStyle30"/>
          <w:b/>
          <w:sz w:val="20"/>
          <w:szCs w:val="20"/>
        </w:rPr>
        <w:t>(II) СО</w:t>
      </w:r>
      <w:r w:rsidRPr="006563B1">
        <w:rPr>
          <w:rStyle w:val="FontStyle30"/>
          <w:sz w:val="20"/>
          <w:szCs w:val="20"/>
        </w:rPr>
        <w:t xml:space="preserve"> — бесцветный, не имеющий запаха газ, малорастворимый в воде. Его называют </w:t>
      </w:r>
      <w:r w:rsidRPr="006563B1">
        <w:rPr>
          <w:rStyle w:val="FontStyle26"/>
          <w:sz w:val="20"/>
          <w:szCs w:val="20"/>
        </w:rPr>
        <w:t>угар</w:t>
      </w:r>
      <w:r w:rsidRPr="006563B1">
        <w:rPr>
          <w:rStyle w:val="FontStyle26"/>
          <w:sz w:val="20"/>
          <w:szCs w:val="20"/>
        </w:rPr>
        <w:softHyphen/>
        <w:t xml:space="preserve">ным газом, </w:t>
      </w:r>
      <w:r w:rsidRPr="006563B1">
        <w:rPr>
          <w:rStyle w:val="FontStyle30"/>
          <w:sz w:val="20"/>
          <w:szCs w:val="20"/>
        </w:rPr>
        <w:t>так как он очень ядовит. Попадая при ды</w:t>
      </w:r>
      <w:r w:rsidRPr="006563B1">
        <w:rPr>
          <w:rStyle w:val="FontStyle30"/>
          <w:sz w:val="20"/>
          <w:szCs w:val="20"/>
        </w:rPr>
        <w:softHyphen/>
        <w:t>хании в кровь, быстро соединяется с гемоглобином, об</w:t>
      </w:r>
      <w:r w:rsidRPr="006563B1">
        <w:rPr>
          <w:rStyle w:val="FontStyle30"/>
          <w:sz w:val="20"/>
          <w:szCs w:val="20"/>
        </w:rPr>
        <w:softHyphen/>
        <w:t xml:space="preserve">разуя прочное соединение карбоксигемоглобин </w:t>
      </w:r>
      <w:r w:rsidRPr="006563B1">
        <w:rPr>
          <w:rStyle w:val="FontStyle26"/>
          <w:sz w:val="20"/>
          <w:szCs w:val="20"/>
        </w:rPr>
        <w:t>{объяс</w:t>
      </w:r>
      <w:r w:rsidRPr="006563B1">
        <w:rPr>
          <w:rStyle w:val="FontStyle26"/>
          <w:sz w:val="20"/>
          <w:szCs w:val="20"/>
        </w:rPr>
        <w:softHyphen/>
        <w:t xml:space="preserve">ните происхождение этого термина), </w:t>
      </w:r>
      <w:r w:rsidRPr="006563B1">
        <w:rPr>
          <w:rStyle w:val="FontStyle30"/>
          <w:sz w:val="20"/>
          <w:szCs w:val="20"/>
        </w:rPr>
        <w:t>лишая тем самым возможности гемоглобин переносить кислород</w:t>
      </w:r>
      <w:r w:rsidR="005B52D5" w:rsidRPr="005B52D5">
        <w:t xml:space="preserve"> </w:t>
      </w:r>
      <w:r w:rsidR="005B52D5">
        <w:t>.</w:t>
      </w:r>
      <w:r w:rsidR="005B52D5">
        <w:rPr>
          <w:rStyle w:val="FontStyle30"/>
        </w:rPr>
        <w:t>СО — хороший восстановитель</w:t>
      </w:r>
    </w:p>
    <w:p w:rsidR="006563B1" w:rsidRDefault="006563B1" w:rsidP="00C5520F">
      <w:pPr>
        <w:rPr>
          <w:rStyle w:val="FontStyle30"/>
          <w:sz w:val="20"/>
          <w:szCs w:val="20"/>
        </w:rPr>
      </w:pPr>
    </w:p>
    <w:p w:rsidR="006563B1" w:rsidRDefault="006563B1" w:rsidP="00C5520F">
      <w:pPr>
        <w:rPr>
          <w:rStyle w:val="FontStyle30"/>
          <w:sz w:val="20"/>
          <w:szCs w:val="20"/>
        </w:rPr>
      </w:pPr>
    </w:p>
    <w:p w:rsidR="005B52D5" w:rsidRDefault="005B52D5" w:rsidP="005B52D5">
      <w:pPr>
        <w:pStyle w:val="Style15"/>
        <w:widowControl/>
        <w:spacing w:before="5" w:line="245" w:lineRule="exact"/>
        <w:ind w:firstLine="0"/>
        <w:rPr>
          <w:rStyle w:val="FontStyle30"/>
        </w:rPr>
      </w:pPr>
    </w:p>
    <w:p w:rsidR="005B52D5" w:rsidRDefault="005B52D5" w:rsidP="005B52D5">
      <w:pPr>
        <w:pStyle w:val="Style15"/>
        <w:widowControl/>
        <w:spacing w:before="5" w:line="245" w:lineRule="exact"/>
        <w:ind w:firstLine="0"/>
        <w:rPr>
          <w:rStyle w:val="FontStyle30"/>
          <w:sz w:val="20"/>
          <w:szCs w:val="20"/>
        </w:rPr>
      </w:pPr>
      <w:r w:rsidRPr="005B52D5">
        <w:rPr>
          <w:rStyle w:val="FontStyle30"/>
          <w:b/>
          <w:sz w:val="20"/>
          <w:szCs w:val="20"/>
        </w:rPr>
        <w:t>Оксид углерода (IV) С0</w:t>
      </w:r>
      <w:r w:rsidRPr="005B52D5">
        <w:rPr>
          <w:rStyle w:val="FontStyle30"/>
          <w:b/>
          <w:sz w:val="20"/>
          <w:szCs w:val="20"/>
          <w:vertAlign w:val="subscript"/>
        </w:rPr>
        <w:t>2</w:t>
      </w:r>
      <w:r>
        <w:rPr>
          <w:rStyle w:val="FontStyle30"/>
        </w:rPr>
        <w:t xml:space="preserve"> </w:t>
      </w:r>
      <w:r w:rsidRPr="005B52D5">
        <w:rPr>
          <w:rStyle w:val="FontStyle30"/>
          <w:sz w:val="20"/>
          <w:szCs w:val="20"/>
        </w:rPr>
        <w:t>— широко известный под на</w:t>
      </w:r>
      <w:r w:rsidRPr="005B52D5">
        <w:rPr>
          <w:rStyle w:val="FontStyle30"/>
          <w:sz w:val="20"/>
          <w:szCs w:val="20"/>
        </w:rPr>
        <w:softHyphen/>
        <w:t xml:space="preserve">званием </w:t>
      </w:r>
      <w:r w:rsidRPr="005B52D5">
        <w:rPr>
          <w:rStyle w:val="FontStyle26"/>
          <w:sz w:val="20"/>
          <w:szCs w:val="20"/>
        </w:rPr>
        <w:t xml:space="preserve">углекислый газ </w:t>
      </w:r>
      <w:r w:rsidRPr="005B52D5">
        <w:rPr>
          <w:rStyle w:val="FontStyle30"/>
          <w:sz w:val="20"/>
          <w:szCs w:val="20"/>
        </w:rPr>
        <w:t>— бесцветный, не имеющий запаха газ. Он примерно в полтора раза тяжелее воздуха. При обычных условиях в 1 объеме воды растворяется 1 объем углекислого газа.</w:t>
      </w:r>
    </w:p>
    <w:p w:rsidR="005B52D5" w:rsidRDefault="005B52D5" w:rsidP="005B52D5">
      <w:pPr>
        <w:pStyle w:val="Style15"/>
        <w:widowControl/>
        <w:spacing w:line="245" w:lineRule="exact"/>
        <w:ind w:firstLine="278"/>
        <w:rPr>
          <w:rStyle w:val="FontStyle30"/>
          <w:sz w:val="20"/>
          <w:szCs w:val="20"/>
        </w:rPr>
      </w:pPr>
    </w:p>
    <w:p w:rsidR="005B52D5" w:rsidRDefault="005B52D5" w:rsidP="005B52D5">
      <w:pPr>
        <w:pStyle w:val="Style15"/>
        <w:widowControl/>
        <w:spacing w:line="245" w:lineRule="exact"/>
        <w:ind w:firstLine="278"/>
        <w:rPr>
          <w:rStyle w:val="FontStyle30"/>
          <w:sz w:val="20"/>
          <w:szCs w:val="20"/>
        </w:rPr>
      </w:pPr>
    </w:p>
    <w:p w:rsidR="005B52D5" w:rsidRPr="005B52D5" w:rsidRDefault="005B52D5" w:rsidP="005B52D5">
      <w:pPr>
        <w:pStyle w:val="Style15"/>
        <w:widowControl/>
        <w:spacing w:line="245" w:lineRule="exact"/>
        <w:ind w:firstLine="278"/>
        <w:rPr>
          <w:rStyle w:val="FontStyle30"/>
          <w:sz w:val="20"/>
          <w:szCs w:val="20"/>
        </w:rPr>
      </w:pPr>
    </w:p>
    <w:p w:rsidR="005B52D5" w:rsidRDefault="005B52D5" w:rsidP="005B52D5">
      <w:pPr>
        <w:pStyle w:val="Style15"/>
        <w:widowControl/>
        <w:spacing w:line="245" w:lineRule="exact"/>
        <w:ind w:firstLine="278"/>
        <w:rPr>
          <w:rStyle w:val="FontStyle30"/>
        </w:rPr>
      </w:pPr>
      <w:r w:rsidRPr="005B52D5">
        <w:rPr>
          <w:rStyle w:val="FontStyle26"/>
          <w:b/>
          <w:sz w:val="20"/>
          <w:szCs w:val="20"/>
        </w:rPr>
        <w:t xml:space="preserve">Углекислый газ </w:t>
      </w:r>
      <w:r w:rsidRPr="005B52D5">
        <w:rPr>
          <w:rStyle w:val="FontStyle30"/>
          <w:b/>
          <w:sz w:val="20"/>
          <w:szCs w:val="20"/>
        </w:rPr>
        <w:t>С0</w:t>
      </w:r>
      <w:r w:rsidRPr="005B52D5">
        <w:rPr>
          <w:rStyle w:val="FontStyle30"/>
          <w:b/>
          <w:sz w:val="20"/>
          <w:szCs w:val="20"/>
          <w:vertAlign w:val="subscript"/>
        </w:rPr>
        <w:t>2</w:t>
      </w:r>
      <w:r w:rsidRPr="005B52D5">
        <w:rPr>
          <w:rStyle w:val="FontStyle30"/>
          <w:sz w:val="20"/>
          <w:szCs w:val="20"/>
        </w:rPr>
        <w:t xml:space="preserve"> — это типичный кислотный ок</w:t>
      </w:r>
      <w:r w:rsidRPr="005B52D5">
        <w:rPr>
          <w:rStyle w:val="FontStyle30"/>
          <w:sz w:val="20"/>
          <w:szCs w:val="20"/>
        </w:rPr>
        <w:softHyphen/>
        <w:t>сид: взаимодействует со щелочами (например, вызывает помутнение известковой воды), с основными оксидами и водой</w:t>
      </w:r>
      <w:r>
        <w:rPr>
          <w:rStyle w:val="FontStyle30"/>
        </w:rPr>
        <w:t>.</w:t>
      </w:r>
    </w:p>
    <w:p w:rsidR="005B52D5" w:rsidRPr="005B52D5" w:rsidRDefault="005B52D5" w:rsidP="005B52D5">
      <w:pPr>
        <w:pStyle w:val="Style15"/>
        <w:widowControl/>
        <w:spacing w:before="5" w:line="245" w:lineRule="exact"/>
        <w:ind w:firstLine="0"/>
        <w:rPr>
          <w:rStyle w:val="FontStyle30"/>
          <w:sz w:val="20"/>
          <w:szCs w:val="20"/>
        </w:rPr>
      </w:pPr>
    </w:p>
    <w:p w:rsidR="006563B1" w:rsidRDefault="006563B1" w:rsidP="00C5520F">
      <w:pPr>
        <w:rPr>
          <w:sz w:val="20"/>
          <w:szCs w:val="20"/>
        </w:rPr>
      </w:pPr>
    </w:p>
    <w:p w:rsidR="005B52D5" w:rsidRDefault="005B52D5" w:rsidP="00C5520F">
      <w:pPr>
        <w:rPr>
          <w:sz w:val="20"/>
          <w:szCs w:val="20"/>
        </w:rPr>
      </w:pPr>
    </w:p>
    <w:p w:rsidR="005B52D5" w:rsidRDefault="005B52D5" w:rsidP="00C5520F">
      <w:pPr>
        <w:rPr>
          <w:b/>
          <w:sz w:val="20"/>
          <w:szCs w:val="20"/>
        </w:rPr>
      </w:pPr>
      <w:r w:rsidRPr="005B52D5">
        <w:rPr>
          <w:b/>
          <w:sz w:val="20"/>
          <w:szCs w:val="20"/>
        </w:rPr>
        <w:t>Кремний</w:t>
      </w:r>
    </w:p>
    <w:p w:rsidR="005B52D5" w:rsidRDefault="005B52D5" w:rsidP="00C5520F">
      <w:pPr>
        <w:rPr>
          <w:b/>
          <w:sz w:val="20"/>
          <w:szCs w:val="20"/>
        </w:rPr>
      </w:pPr>
    </w:p>
    <w:p w:rsidR="005B52D5" w:rsidRDefault="005B52D5" w:rsidP="00C5520F">
      <w:pPr>
        <w:rPr>
          <w:b/>
          <w:sz w:val="20"/>
          <w:szCs w:val="20"/>
        </w:rPr>
      </w:pPr>
    </w:p>
    <w:p w:rsidR="005B52D5" w:rsidRPr="005B52D5" w:rsidRDefault="005B52D5" w:rsidP="005B52D5">
      <w:pPr>
        <w:pStyle w:val="Style1"/>
        <w:widowControl/>
        <w:jc w:val="both"/>
        <w:rPr>
          <w:rFonts w:cs="Century Schoolbook"/>
          <w:b/>
          <w:sz w:val="16"/>
          <w:szCs w:val="16"/>
        </w:rPr>
      </w:pPr>
      <w:r w:rsidRPr="00984480">
        <w:rPr>
          <w:rStyle w:val="FontStyle17"/>
          <w:b/>
          <w:sz w:val="16"/>
          <w:szCs w:val="16"/>
        </w:rPr>
        <w:t>Положение в таблице:</w:t>
      </w:r>
    </w:p>
    <w:p w:rsidR="005B52D5" w:rsidRDefault="005B52D5" w:rsidP="00C5520F">
      <w:pPr>
        <w:rPr>
          <w:rStyle w:val="FontStyle19"/>
          <w:b w:val="0"/>
        </w:rPr>
      </w:pPr>
      <w:r w:rsidRPr="005B52D5">
        <w:rPr>
          <w:rStyle w:val="FontStyle19"/>
          <w:b w:val="0"/>
        </w:rPr>
        <w:t>главной подгруппы IV группы</w:t>
      </w:r>
    </w:p>
    <w:p w:rsidR="0079188E" w:rsidRDefault="0079188E" w:rsidP="00C5520F">
      <w:pPr>
        <w:rPr>
          <w:rStyle w:val="FontStyle15"/>
        </w:rPr>
      </w:pPr>
      <w:r>
        <w:rPr>
          <w:rStyle w:val="FontStyle15"/>
        </w:rPr>
        <w:t>си</w:t>
      </w:r>
      <w:r>
        <w:rPr>
          <w:rStyle w:val="FontStyle15"/>
        </w:rPr>
        <w:softHyphen/>
        <w:t>ликаты.</w:t>
      </w:r>
    </w:p>
    <w:p w:rsidR="0079188E" w:rsidRDefault="0079188E" w:rsidP="00C5520F">
      <w:pPr>
        <w:rPr>
          <w:rStyle w:val="FontStyle15"/>
          <w:i w:val="0"/>
          <w:sz w:val="20"/>
          <w:szCs w:val="20"/>
        </w:rPr>
      </w:pPr>
      <w:r>
        <w:rPr>
          <w:rStyle w:val="FontStyle15"/>
        </w:rPr>
        <w:t>оксид кремния</w:t>
      </w:r>
      <w:r w:rsidRPr="0079188E">
        <w:t xml:space="preserve"> </w:t>
      </w:r>
      <w:r w:rsidRPr="0079188E">
        <w:rPr>
          <w:rStyle w:val="FontStyle15"/>
          <w:i w:val="0"/>
          <w:sz w:val="20"/>
          <w:szCs w:val="20"/>
        </w:rPr>
        <w:t>Это полупроводник. В отличие от металлов с повышением температуры его электропроводность увеличивается. На спутниках, кос</w:t>
      </w:r>
      <w:r w:rsidRPr="0079188E">
        <w:rPr>
          <w:rStyle w:val="FontStyle15"/>
          <w:i w:val="0"/>
          <w:sz w:val="20"/>
          <w:szCs w:val="20"/>
        </w:rPr>
        <w:softHyphen/>
        <w:t xml:space="preserve">мических кораблях, станциях и крышах домов (рис. </w:t>
      </w:r>
      <w:r w:rsidRPr="0079188E">
        <w:rPr>
          <w:rStyle w:val="FontStyle14"/>
          <w:i/>
          <w:sz w:val="20"/>
          <w:szCs w:val="20"/>
        </w:rPr>
        <w:t xml:space="preserve">109) </w:t>
      </w:r>
      <w:r w:rsidRPr="0079188E">
        <w:rPr>
          <w:rStyle w:val="FontStyle15"/>
          <w:i w:val="0"/>
          <w:sz w:val="20"/>
          <w:szCs w:val="20"/>
        </w:rPr>
        <w:t>устанавливают солнечные батареи, преобразующие сол</w:t>
      </w:r>
      <w:r w:rsidRPr="0079188E">
        <w:rPr>
          <w:rStyle w:val="FontStyle15"/>
          <w:i w:val="0"/>
          <w:sz w:val="20"/>
          <w:szCs w:val="20"/>
        </w:rPr>
        <w:softHyphen/>
        <w:t>нечную энергию в электрическую.</w:t>
      </w:r>
    </w:p>
    <w:p w:rsidR="0079188E" w:rsidRPr="0079188E" w:rsidRDefault="0079188E" w:rsidP="00C5520F">
      <w:pPr>
        <w:rPr>
          <w:b/>
          <w:i/>
          <w:sz w:val="20"/>
          <w:szCs w:val="20"/>
        </w:rPr>
      </w:pPr>
      <w:r w:rsidRPr="0079188E">
        <w:rPr>
          <w:rStyle w:val="FontStyle15"/>
          <w:i w:val="0"/>
          <w:sz w:val="20"/>
          <w:szCs w:val="20"/>
        </w:rPr>
        <w:t>Оксид кремния (</w:t>
      </w:r>
      <w:r w:rsidRPr="0079188E">
        <w:rPr>
          <w:rStyle w:val="FontStyle15"/>
          <w:i w:val="0"/>
          <w:sz w:val="20"/>
          <w:szCs w:val="20"/>
          <w:lang w:val="en-US"/>
        </w:rPr>
        <w:t>IV</w:t>
      </w:r>
      <w:r w:rsidRPr="0079188E">
        <w:rPr>
          <w:rStyle w:val="FontStyle15"/>
          <w:i w:val="0"/>
          <w:sz w:val="20"/>
          <w:szCs w:val="20"/>
        </w:rPr>
        <w:t>), или диоксид кремния, или крем</w:t>
      </w:r>
      <w:r w:rsidRPr="0079188E">
        <w:rPr>
          <w:rStyle w:val="FontStyle15"/>
          <w:i w:val="0"/>
          <w:sz w:val="20"/>
          <w:szCs w:val="20"/>
        </w:rPr>
        <w:softHyphen/>
        <w:t xml:space="preserve">незем </w:t>
      </w:r>
      <w:r w:rsidRPr="0079188E">
        <w:rPr>
          <w:rStyle w:val="FontStyle15"/>
          <w:i w:val="0"/>
          <w:sz w:val="20"/>
          <w:szCs w:val="20"/>
          <w:lang w:val="en-US"/>
        </w:rPr>
        <w:t>Si</w:t>
      </w:r>
      <w:r w:rsidRPr="0079188E">
        <w:rPr>
          <w:rStyle w:val="FontStyle15"/>
          <w:i w:val="0"/>
          <w:sz w:val="20"/>
          <w:szCs w:val="20"/>
        </w:rPr>
        <w:t>0</w:t>
      </w:r>
      <w:r w:rsidRPr="0079188E">
        <w:rPr>
          <w:rStyle w:val="FontStyle15"/>
          <w:i w:val="0"/>
          <w:sz w:val="20"/>
          <w:szCs w:val="20"/>
          <w:vertAlign w:val="subscript"/>
        </w:rPr>
        <w:t>2</w:t>
      </w:r>
      <w:r w:rsidRPr="0079188E">
        <w:rPr>
          <w:rStyle w:val="FontStyle15"/>
          <w:i w:val="0"/>
          <w:sz w:val="20"/>
          <w:szCs w:val="20"/>
        </w:rPr>
        <w:t>, как и С0</w:t>
      </w:r>
      <w:r w:rsidRPr="0079188E">
        <w:rPr>
          <w:rStyle w:val="FontStyle15"/>
          <w:i w:val="0"/>
          <w:sz w:val="20"/>
          <w:szCs w:val="20"/>
          <w:vertAlign w:val="subscript"/>
        </w:rPr>
        <w:t>2</w:t>
      </w:r>
      <w:r w:rsidRPr="0079188E">
        <w:rPr>
          <w:rStyle w:val="FontStyle15"/>
          <w:i w:val="0"/>
          <w:sz w:val="20"/>
          <w:szCs w:val="20"/>
        </w:rPr>
        <w:t>, является кислотным оксидом.</w:t>
      </w:r>
      <w:bookmarkStart w:id="0" w:name="_GoBack"/>
      <w:bookmarkEnd w:id="0"/>
    </w:p>
    <w:sectPr w:rsidR="0079188E" w:rsidRPr="0079188E" w:rsidSect="00984480">
      <w:pgSz w:w="11906" w:h="16838"/>
      <w:pgMar w:top="1134" w:right="578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4480"/>
    <w:rsid w:val="00053844"/>
    <w:rsid w:val="00147708"/>
    <w:rsid w:val="00220311"/>
    <w:rsid w:val="00356A86"/>
    <w:rsid w:val="00387CD2"/>
    <w:rsid w:val="005B52D5"/>
    <w:rsid w:val="006557FB"/>
    <w:rsid w:val="006563B1"/>
    <w:rsid w:val="0079188E"/>
    <w:rsid w:val="00984480"/>
    <w:rsid w:val="009B6380"/>
    <w:rsid w:val="009E34CB"/>
    <w:rsid w:val="00A01F12"/>
    <w:rsid w:val="00BA5F00"/>
    <w:rsid w:val="00C5520F"/>
    <w:rsid w:val="00D9685E"/>
    <w:rsid w:val="00ED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105AAF-6705-4BA6-91E3-92A3FF1FC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984480"/>
    <w:pPr>
      <w:widowControl w:val="0"/>
      <w:autoSpaceDE w:val="0"/>
      <w:autoSpaceDN w:val="0"/>
      <w:adjustRightInd w:val="0"/>
    </w:pPr>
    <w:rPr>
      <w:rFonts w:ascii="Century Schoolbook" w:hAnsi="Century Schoolbook"/>
    </w:rPr>
  </w:style>
  <w:style w:type="character" w:customStyle="1" w:styleId="FontStyle17">
    <w:name w:val="Font Style17"/>
    <w:basedOn w:val="a0"/>
    <w:rsid w:val="00984480"/>
    <w:rPr>
      <w:rFonts w:ascii="Century Schoolbook" w:hAnsi="Century Schoolbook" w:cs="Century Schoolbook"/>
      <w:sz w:val="34"/>
      <w:szCs w:val="34"/>
    </w:rPr>
  </w:style>
  <w:style w:type="character" w:customStyle="1" w:styleId="FontStyle18">
    <w:name w:val="Font Style18"/>
    <w:basedOn w:val="a0"/>
    <w:rsid w:val="00984480"/>
    <w:rPr>
      <w:rFonts w:ascii="Century Schoolbook" w:hAnsi="Century Schoolbook" w:cs="Century Schoolbook"/>
      <w:sz w:val="20"/>
      <w:szCs w:val="20"/>
    </w:rPr>
  </w:style>
  <w:style w:type="paragraph" w:customStyle="1" w:styleId="Style2">
    <w:name w:val="Style2"/>
    <w:basedOn w:val="a"/>
    <w:rsid w:val="00984480"/>
    <w:pPr>
      <w:widowControl w:val="0"/>
      <w:autoSpaceDE w:val="0"/>
      <w:autoSpaceDN w:val="0"/>
      <w:adjustRightInd w:val="0"/>
      <w:spacing w:line="240" w:lineRule="exact"/>
      <w:ind w:firstLine="283"/>
      <w:jc w:val="both"/>
    </w:pPr>
    <w:rPr>
      <w:rFonts w:ascii="Century Schoolbook" w:hAnsi="Century Schoolbook"/>
    </w:rPr>
  </w:style>
  <w:style w:type="character" w:customStyle="1" w:styleId="FontStyle19">
    <w:name w:val="Font Style19"/>
    <w:basedOn w:val="a0"/>
    <w:rsid w:val="00984480"/>
    <w:rPr>
      <w:rFonts w:ascii="Century Schoolbook" w:hAnsi="Century Schoolbook" w:cs="Century Schoolbook"/>
      <w:b/>
      <w:bCs/>
      <w:sz w:val="20"/>
      <w:szCs w:val="20"/>
    </w:rPr>
  </w:style>
  <w:style w:type="character" w:customStyle="1" w:styleId="FontStyle13">
    <w:name w:val="Font Style13"/>
    <w:basedOn w:val="a0"/>
    <w:rsid w:val="00984480"/>
    <w:rPr>
      <w:rFonts w:ascii="Century Schoolbook" w:hAnsi="Century Schoolbook" w:cs="Century Schoolbook"/>
      <w:sz w:val="20"/>
      <w:szCs w:val="20"/>
    </w:rPr>
  </w:style>
  <w:style w:type="character" w:customStyle="1" w:styleId="FontStyle26">
    <w:name w:val="Font Style26"/>
    <w:basedOn w:val="a0"/>
    <w:rsid w:val="009E34CB"/>
    <w:rPr>
      <w:rFonts w:ascii="Century Schoolbook" w:hAnsi="Century Schoolbook" w:cs="Century Schoolbook"/>
      <w:sz w:val="22"/>
      <w:szCs w:val="22"/>
    </w:rPr>
  </w:style>
  <w:style w:type="paragraph" w:customStyle="1" w:styleId="Style4">
    <w:name w:val="Style4"/>
    <w:basedOn w:val="a"/>
    <w:rsid w:val="009E34CB"/>
    <w:pPr>
      <w:widowControl w:val="0"/>
      <w:autoSpaceDE w:val="0"/>
      <w:autoSpaceDN w:val="0"/>
      <w:adjustRightInd w:val="0"/>
      <w:spacing w:line="240" w:lineRule="exact"/>
      <w:ind w:firstLine="283"/>
      <w:jc w:val="both"/>
    </w:pPr>
    <w:rPr>
      <w:rFonts w:ascii="Century Schoolbook" w:hAnsi="Century Schoolbook"/>
    </w:rPr>
  </w:style>
  <w:style w:type="character" w:customStyle="1" w:styleId="FontStyle20">
    <w:name w:val="Font Style20"/>
    <w:basedOn w:val="a0"/>
    <w:rsid w:val="009E34CB"/>
    <w:rPr>
      <w:rFonts w:ascii="Century Schoolbook" w:hAnsi="Century Schoolbook" w:cs="Century Schoolbook"/>
      <w:sz w:val="20"/>
      <w:szCs w:val="20"/>
    </w:rPr>
  </w:style>
  <w:style w:type="paragraph" w:customStyle="1" w:styleId="Style11">
    <w:name w:val="Style11"/>
    <w:basedOn w:val="a"/>
    <w:rsid w:val="009B6380"/>
    <w:pPr>
      <w:widowControl w:val="0"/>
      <w:autoSpaceDE w:val="0"/>
      <w:autoSpaceDN w:val="0"/>
      <w:adjustRightInd w:val="0"/>
      <w:spacing w:line="235" w:lineRule="exact"/>
      <w:ind w:firstLine="283"/>
      <w:jc w:val="both"/>
    </w:pPr>
    <w:rPr>
      <w:rFonts w:ascii="Century Schoolbook" w:hAnsi="Century Schoolbook"/>
    </w:rPr>
  </w:style>
  <w:style w:type="character" w:customStyle="1" w:styleId="FontStyle27">
    <w:name w:val="Font Style27"/>
    <w:basedOn w:val="a0"/>
    <w:rsid w:val="009B6380"/>
    <w:rPr>
      <w:rFonts w:ascii="Century Schoolbook" w:hAnsi="Century Schoolbook" w:cs="Century Schoolbook"/>
      <w:sz w:val="22"/>
      <w:szCs w:val="22"/>
    </w:rPr>
  </w:style>
  <w:style w:type="paragraph" w:customStyle="1" w:styleId="Style12">
    <w:name w:val="Style12"/>
    <w:basedOn w:val="a"/>
    <w:rsid w:val="00C5520F"/>
    <w:pPr>
      <w:widowControl w:val="0"/>
      <w:autoSpaceDE w:val="0"/>
      <w:autoSpaceDN w:val="0"/>
      <w:adjustRightInd w:val="0"/>
      <w:spacing w:line="244" w:lineRule="exact"/>
      <w:ind w:firstLine="274"/>
      <w:jc w:val="both"/>
    </w:pPr>
    <w:rPr>
      <w:rFonts w:ascii="Century Schoolbook" w:hAnsi="Century Schoolbook"/>
    </w:rPr>
  </w:style>
  <w:style w:type="character" w:customStyle="1" w:styleId="FontStyle16">
    <w:name w:val="Font Style16"/>
    <w:basedOn w:val="a0"/>
    <w:rsid w:val="00C5520F"/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rsid w:val="00387CD2"/>
    <w:pPr>
      <w:widowControl w:val="0"/>
      <w:autoSpaceDE w:val="0"/>
      <w:autoSpaceDN w:val="0"/>
      <w:adjustRightInd w:val="0"/>
      <w:spacing w:line="240" w:lineRule="exact"/>
      <w:ind w:firstLine="283"/>
      <w:jc w:val="both"/>
    </w:pPr>
    <w:rPr>
      <w:rFonts w:ascii="Century Schoolbook" w:hAnsi="Century Schoolbook"/>
    </w:rPr>
  </w:style>
  <w:style w:type="character" w:customStyle="1" w:styleId="FontStyle23">
    <w:name w:val="Font Style23"/>
    <w:basedOn w:val="a0"/>
    <w:rsid w:val="00387CD2"/>
    <w:rPr>
      <w:rFonts w:ascii="Century Schoolbook" w:hAnsi="Century Schoolbook" w:cs="Century Schoolbook"/>
      <w:b/>
      <w:bCs/>
      <w:i/>
      <w:iCs/>
      <w:sz w:val="20"/>
      <w:szCs w:val="20"/>
    </w:rPr>
  </w:style>
  <w:style w:type="character" w:customStyle="1" w:styleId="FontStyle25">
    <w:name w:val="Font Style25"/>
    <w:basedOn w:val="a0"/>
    <w:rsid w:val="00387CD2"/>
    <w:rPr>
      <w:rFonts w:ascii="Century Schoolbook" w:hAnsi="Century Schoolbook" w:cs="Century Schoolbook"/>
      <w:sz w:val="22"/>
      <w:szCs w:val="22"/>
    </w:rPr>
  </w:style>
  <w:style w:type="character" w:customStyle="1" w:styleId="FontStyle22">
    <w:name w:val="Font Style22"/>
    <w:basedOn w:val="a0"/>
    <w:rsid w:val="006557FB"/>
    <w:rPr>
      <w:rFonts w:ascii="Century Schoolbook" w:hAnsi="Century Schoolbook" w:cs="Century Schoolbook"/>
      <w:sz w:val="22"/>
      <w:szCs w:val="22"/>
    </w:rPr>
  </w:style>
  <w:style w:type="character" w:customStyle="1" w:styleId="FontStyle11">
    <w:name w:val="Font Style11"/>
    <w:basedOn w:val="a0"/>
    <w:rsid w:val="006563B1"/>
    <w:rPr>
      <w:rFonts w:ascii="Century Schoolbook" w:hAnsi="Century Schoolbook" w:cs="Century Schoolbook"/>
      <w:sz w:val="22"/>
      <w:szCs w:val="22"/>
    </w:rPr>
  </w:style>
  <w:style w:type="character" w:customStyle="1" w:styleId="FontStyle12">
    <w:name w:val="Font Style12"/>
    <w:basedOn w:val="a0"/>
    <w:rsid w:val="006563B1"/>
    <w:rPr>
      <w:rFonts w:ascii="Century Schoolbook" w:hAnsi="Century Schoolbook" w:cs="Century Schoolbook"/>
      <w:b/>
      <w:bCs/>
      <w:sz w:val="22"/>
      <w:szCs w:val="22"/>
    </w:rPr>
  </w:style>
  <w:style w:type="character" w:customStyle="1" w:styleId="FontStyle30">
    <w:name w:val="Font Style30"/>
    <w:basedOn w:val="a0"/>
    <w:rsid w:val="006563B1"/>
    <w:rPr>
      <w:rFonts w:ascii="Century Schoolbook" w:hAnsi="Century Schoolbook" w:cs="Century Schoolbook"/>
      <w:sz w:val="22"/>
      <w:szCs w:val="22"/>
    </w:rPr>
  </w:style>
  <w:style w:type="paragraph" w:customStyle="1" w:styleId="Style15">
    <w:name w:val="Style15"/>
    <w:basedOn w:val="a"/>
    <w:rsid w:val="005B52D5"/>
    <w:pPr>
      <w:widowControl w:val="0"/>
      <w:autoSpaceDE w:val="0"/>
      <w:autoSpaceDN w:val="0"/>
      <w:adjustRightInd w:val="0"/>
      <w:spacing w:line="235" w:lineRule="exact"/>
      <w:ind w:firstLine="283"/>
      <w:jc w:val="both"/>
    </w:pPr>
    <w:rPr>
      <w:rFonts w:ascii="Century Schoolbook" w:hAnsi="Century Schoolbook"/>
    </w:rPr>
  </w:style>
  <w:style w:type="character" w:customStyle="1" w:styleId="FontStyle15">
    <w:name w:val="Font Style15"/>
    <w:basedOn w:val="a0"/>
    <w:rsid w:val="0079188E"/>
    <w:rPr>
      <w:rFonts w:ascii="Century Schoolbook" w:hAnsi="Century Schoolbook" w:cs="Century Schoolbook"/>
      <w:i/>
      <w:iCs/>
      <w:sz w:val="22"/>
      <w:szCs w:val="22"/>
    </w:rPr>
  </w:style>
  <w:style w:type="character" w:customStyle="1" w:styleId="FontStyle14">
    <w:name w:val="Font Style14"/>
    <w:basedOn w:val="a0"/>
    <w:rsid w:val="0079188E"/>
    <w:rPr>
      <w:rFonts w:ascii="Century Schoolbook" w:hAnsi="Century Schoolbook" w:cs="Century Schoolbook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Водород</vt:lpstr>
    </vt:vector>
  </TitlesOfParts>
  <Company>Tycoon</Company>
  <LinksUpToDate>false</LinksUpToDate>
  <CharactersWithSpaces>6766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Водород</dc:title>
  <dc:subject/>
  <dc:creator>admin</dc:creator>
  <cp:keywords/>
  <dc:description/>
  <cp:lastModifiedBy>admin</cp:lastModifiedBy>
  <cp:revision>2</cp:revision>
  <dcterms:created xsi:type="dcterms:W3CDTF">2014-04-17T16:03:00Z</dcterms:created>
  <dcterms:modified xsi:type="dcterms:W3CDTF">2014-04-17T16:03:00Z</dcterms:modified>
</cp:coreProperties>
</file>