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359" w:rsidRDefault="00327359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  <w:szCs w:val="28"/>
        </w:rPr>
      </w:pPr>
      <w:r w:rsidRPr="00877FDB">
        <w:rPr>
          <w:sz w:val="28"/>
          <w:szCs w:val="28"/>
        </w:rPr>
        <w:t>Муниципальное Образовательное Учреждение</w:t>
      </w:r>
    </w:p>
    <w:p w:rsidR="00944220" w:rsidRPr="00877FDB" w:rsidRDefault="00944220" w:rsidP="00944220">
      <w:pPr>
        <w:jc w:val="center"/>
        <w:rPr>
          <w:sz w:val="28"/>
          <w:szCs w:val="28"/>
        </w:rPr>
      </w:pPr>
      <w:r w:rsidRPr="00877FDB">
        <w:rPr>
          <w:sz w:val="28"/>
          <w:szCs w:val="28"/>
        </w:rPr>
        <w:t>Средняя Общеобразовательная  Школа №2</w:t>
      </w:r>
    </w:p>
    <w:p w:rsidR="00944220" w:rsidRPr="00877FDB" w:rsidRDefault="00944220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32"/>
          <w:szCs w:val="32"/>
        </w:rPr>
      </w:pPr>
    </w:p>
    <w:p w:rsidR="00944220" w:rsidRPr="00877FDB" w:rsidRDefault="00944220" w:rsidP="00944220">
      <w:pPr>
        <w:jc w:val="center"/>
        <w:rPr>
          <w:sz w:val="32"/>
          <w:szCs w:val="32"/>
        </w:rPr>
      </w:pPr>
    </w:p>
    <w:p w:rsidR="00944220" w:rsidRPr="00877FDB" w:rsidRDefault="00944220" w:rsidP="00944220">
      <w:pPr>
        <w:jc w:val="center"/>
        <w:rPr>
          <w:sz w:val="32"/>
          <w:szCs w:val="32"/>
        </w:rPr>
      </w:pPr>
    </w:p>
    <w:p w:rsidR="00944220" w:rsidRPr="00877FDB" w:rsidRDefault="00944220" w:rsidP="00944220">
      <w:pPr>
        <w:jc w:val="center"/>
        <w:rPr>
          <w:sz w:val="32"/>
          <w:szCs w:val="32"/>
        </w:rPr>
      </w:pPr>
    </w:p>
    <w:p w:rsidR="00944220" w:rsidRPr="00877FDB" w:rsidRDefault="00944220" w:rsidP="00944220">
      <w:pPr>
        <w:rPr>
          <w:sz w:val="32"/>
          <w:szCs w:val="32"/>
        </w:rPr>
      </w:pPr>
    </w:p>
    <w:p w:rsidR="00944220" w:rsidRPr="00877FDB" w:rsidRDefault="00944220" w:rsidP="00944220">
      <w:pPr>
        <w:jc w:val="center"/>
        <w:rPr>
          <w:b/>
          <w:sz w:val="44"/>
          <w:szCs w:val="44"/>
        </w:rPr>
      </w:pPr>
      <w:r w:rsidRPr="00877FDB">
        <w:rPr>
          <w:b/>
          <w:sz w:val="44"/>
          <w:szCs w:val="44"/>
        </w:rPr>
        <w:t xml:space="preserve">Сообщение. </w:t>
      </w:r>
    </w:p>
    <w:p w:rsidR="00944220" w:rsidRPr="00877FDB" w:rsidRDefault="00944220" w:rsidP="00944220">
      <w:pPr>
        <w:jc w:val="center"/>
        <w:rPr>
          <w:sz w:val="32"/>
          <w:szCs w:val="32"/>
        </w:rPr>
      </w:pPr>
    </w:p>
    <w:p w:rsidR="00944220" w:rsidRPr="00877FDB" w:rsidRDefault="00944220" w:rsidP="00944220">
      <w:pPr>
        <w:rPr>
          <w:sz w:val="36"/>
          <w:szCs w:val="36"/>
        </w:rPr>
      </w:pPr>
      <w:r w:rsidRPr="00877FDB">
        <w:rPr>
          <w:sz w:val="36"/>
          <w:szCs w:val="36"/>
        </w:rPr>
        <w:t xml:space="preserve">Тема: </w:t>
      </w:r>
    </w:p>
    <w:p w:rsidR="00944220" w:rsidRPr="00877FDB" w:rsidRDefault="00944220" w:rsidP="00944220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Охрана окружающей среды</w:t>
      </w:r>
      <w:r w:rsidRPr="00877FDB">
        <w:rPr>
          <w:b/>
          <w:sz w:val="52"/>
          <w:szCs w:val="52"/>
        </w:rPr>
        <w:t>.</w:t>
      </w:r>
    </w:p>
    <w:p w:rsidR="00944220" w:rsidRPr="00877FDB" w:rsidRDefault="00944220" w:rsidP="00944220">
      <w:pPr>
        <w:jc w:val="center"/>
        <w:rPr>
          <w:sz w:val="52"/>
          <w:szCs w:val="52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right"/>
        <w:outlineLvl w:val="0"/>
        <w:rPr>
          <w:b/>
          <w:bCs/>
          <w:sz w:val="36"/>
          <w:szCs w:val="36"/>
        </w:rPr>
      </w:pPr>
      <w:r w:rsidRPr="00877FDB">
        <w:rPr>
          <w:b/>
          <w:bCs/>
          <w:sz w:val="36"/>
          <w:szCs w:val="36"/>
        </w:rPr>
        <w:t xml:space="preserve">                                                     Выполнила:</w:t>
      </w:r>
    </w:p>
    <w:p w:rsidR="00944220" w:rsidRPr="00877FDB" w:rsidRDefault="00944220" w:rsidP="00944220">
      <w:pPr>
        <w:jc w:val="right"/>
        <w:outlineLvl w:val="0"/>
        <w:rPr>
          <w:sz w:val="36"/>
          <w:szCs w:val="36"/>
        </w:rPr>
      </w:pPr>
      <w:r w:rsidRPr="00877FDB">
        <w:rPr>
          <w:sz w:val="36"/>
          <w:szCs w:val="36"/>
        </w:rPr>
        <w:t>Ученица 1</w:t>
      </w:r>
      <w:r>
        <w:rPr>
          <w:sz w:val="36"/>
          <w:szCs w:val="36"/>
        </w:rPr>
        <w:t>1</w:t>
      </w:r>
      <w:r w:rsidRPr="00877FDB">
        <w:rPr>
          <w:sz w:val="36"/>
          <w:szCs w:val="36"/>
        </w:rPr>
        <w:t xml:space="preserve"> «Б» класса</w:t>
      </w:r>
    </w:p>
    <w:p w:rsidR="00944220" w:rsidRPr="00877FDB" w:rsidRDefault="00944220" w:rsidP="00944220">
      <w:pPr>
        <w:jc w:val="right"/>
        <w:outlineLvl w:val="0"/>
        <w:rPr>
          <w:sz w:val="36"/>
          <w:szCs w:val="36"/>
        </w:rPr>
      </w:pPr>
    </w:p>
    <w:p w:rsidR="00944220" w:rsidRPr="00877FDB" w:rsidRDefault="00944220" w:rsidP="00944220">
      <w:pPr>
        <w:jc w:val="right"/>
        <w:outlineLvl w:val="0"/>
        <w:rPr>
          <w:sz w:val="28"/>
          <w:szCs w:val="28"/>
        </w:rPr>
      </w:pPr>
    </w:p>
    <w:p w:rsidR="00944220" w:rsidRPr="00877FDB" w:rsidRDefault="00944220" w:rsidP="00944220">
      <w:pPr>
        <w:jc w:val="right"/>
        <w:outlineLvl w:val="0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944220" w:rsidRPr="00877FDB" w:rsidRDefault="00944220" w:rsidP="00944220">
      <w:pPr>
        <w:jc w:val="center"/>
        <w:rPr>
          <w:sz w:val="28"/>
        </w:rPr>
      </w:pPr>
    </w:p>
    <w:p w:rsidR="00314270" w:rsidRDefault="00314270" w:rsidP="00944220">
      <w:pPr>
        <w:jc w:val="center"/>
        <w:rPr>
          <w:sz w:val="28"/>
          <w:szCs w:val="28"/>
        </w:rPr>
      </w:pPr>
    </w:p>
    <w:p w:rsidR="00314270" w:rsidRDefault="00314270" w:rsidP="00944220">
      <w:pPr>
        <w:jc w:val="center"/>
        <w:rPr>
          <w:sz w:val="28"/>
          <w:szCs w:val="28"/>
        </w:rPr>
      </w:pPr>
    </w:p>
    <w:p w:rsidR="00314270" w:rsidRDefault="00314270" w:rsidP="00944220">
      <w:pPr>
        <w:jc w:val="center"/>
        <w:rPr>
          <w:sz w:val="28"/>
          <w:szCs w:val="28"/>
        </w:rPr>
      </w:pPr>
    </w:p>
    <w:p w:rsidR="00944220" w:rsidRPr="00877FDB" w:rsidRDefault="00944220" w:rsidP="00944220">
      <w:pPr>
        <w:jc w:val="center"/>
        <w:rPr>
          <w:sz w:val="28"/>
          <w:szCs w:val="28"/>
        </w:rPr>
      </w:pPr>
      <w:r w:rsidRPr="00877FDB">
        <w:rPr>
          <w:sz w:val="28"/>
          <w:szCs w:val="28"/>
        </w:rPr>
        <w:t>200</w:t>
      </w:r>
      <w:r>
        <w:rPr>
          <w:sz w:val="28"/>
          <w:szCs w:val="28"/>
        </w:rPr>
        <w:t>9</w:t>
      </w:r>
      <w:r w:rsidRPr="00877FDB">
        <w:rPr>
          <w:sz w:val="28"/>
          <w:szCs w:val="28"/>
        </w:rPr>
        <w:t>г.</w:t>
      </w:r>
    </w:p>
    <w:p w:rsidR="00944220" w:rsidRPr="00944220" w:rsidRDefault="00944220" w:rsidP="00944220">
      <w:pPr>
        <w:spacing w:line="360" w:lineRule="auto"/>
        <w:jc w:val="center"/>
        <w:rPr>
          <w:b/>
          <w:sz w:val="36"/>
          <w:szCs w:val="36"/>
        </w:rPr>
      </w:pPr>
      <w:r w:rsidRPr="00944220">
        <w:rPr>
          <w:b/>
          <w:sz w:val="36"/>
          <w:szCs w:val="36"/>
        </w:rPr>
        <w:t>Окружающая среда.</w:t>
      </w:r>
    </w:p>
    <w:p w:rsidR="00944220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44220">
        <w:rPr>
          <w:sz w:val="28"/>
          <w:szCs w:val="28"/>
        </w:rPr>
        <w:t>ОКРУЖАЮЩАЯ СРЕДА  -  среда обитания и деятельности человечества, окружающий человека природный и созданный им материальный мир. Окружающая среда включает природную среду и искусственную (техногенную) среду, т. е. совокупность элементов среды, созданных из природных веществ трудом и сознательной волей человека и не имеющих аналогов в девственной природе (здания, сооружения и т. п.). Общественное производство изменяет окружающую среду, воздействуя прямо или косвенно на все ее элементы. Это воздействие и его негативные последствия особенно усилились в эпоху современной НТР, когда масштабы человеческой деятельности, охватывающей почти всю географическую оболочку Земли, стали сравнимы с действием глобальных природных процессов.</w:t>
      </w:r>
    </w:p>
    <w:p w:rsidR="00944220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944220" w:rsidRPr="00944220" w:rsidRDefault="00944220" w:rsidP="00944220">
      <w:pPr>
        <w:autoSpaceDE w:val="0"/>
        <w:autoSpaceDN w:val="0"/>
        <w:adjustRightInd w:val="0"/>
        <w:spacing w:line="360" w:lineRule="auto"/>
        <w:jc w:val="center"/>
        <w:rPr>
          <w:b/>
          <w:sz w:val="36"/>
          <w:szCs w:val="36"/>
        </w:rPr>
      </w:pPr>
      <w:r w:rsidRPr="00944220">
        <w:rPr>
          <w:b/>
          <w:sz w:val="36"/>
          <w:szCs w:val="36"/>
        </w:rPr>
        <w:t>Охрана природы.</w:t>
      </w:r>
    </w:p>
    <w:p w:rsidR="00944220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ОХРАНА ПРИРОДЫ - </w:t>
      </w:r>
      <w:r w:rsidRPr="00944220">
        <w:rPr>
          <w:sz w:val="28"/>
          <w:szCs w:val="28"/>
        </w:rPr>
        <w:t xml:space="preserve">комплекс мер по сохранению, рациональному использованию и восстановлению природных ресурсов Земли, в т. ч. видового разнообразия флоры и фауны, богатства недр, чистоты вод и атмосферы. </w:t>
      </w:r>
    </w:p>
    <w:p w:rsidR="00E5532F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44220">
        <w:rPr>
          <w:sz w:val="28"/>
          <w:szCs w:val="28"/>
        </w:rPr>
        <w:t>Опасность необратимых изменений природной среды в отдельных регионах Земли стала реальной из-за возросших масштабов хозяйственной деятельности человека</w:t>
      </w:r>
      <w:r w:rsidR="00E5532F">
        <w:rPr>
          <w:sz w:val="28"/>
          <w:szCs w:val="28"/>
        </w:rPr>
        <w:t>. С начала</w:t>
      </w:r>
      <w:r w:rsidRPr="00944220">
        <w:rPr>
          <w:sz w:val="28"/>
          <w:szCs w:val="28"/>
        </w:rPr>
        <w:t xml:space="preserve"> 80-х гг. в среднем 1 вид (или подвид) животных исчезал ежедневно, а вид растений - еженедельно (под угрозой исчезновения находятся св. 20 тыс. видов). Ок</w:t>
      </w:r>
      <w:r w:rsidR="00E5532F">
        <w:rPr>
          <w:sz w:val="28"/>
          <w:szCs w:val="28"/>
        </w:rPr>
        <w:t>оло</w:t>
      </w:r>
      <w:r w:rsidRPr="00944220">
        <w:rPr>
          <w:sz w:val="28"/>
          <w:szCs w:val="28"/>
        </w:rPr>
        <w:t xml:space="preserve"> 1000 видов птиц и млекопитающих (в основном обитатели тропических лесов</w:t>
      </w:r>
      <w:r w:rsidR="00E5532F">
        <w:rPr>
          <w:sz w:val="28"/>
          <w:szCs w:val="28"/>
        </w:rPr>
        <w:t>, сводимых со скоростью десятки</w:t>
      </w:r>
      <w:r w:rsidRPr="00944220">
        <w:rPr>
          <w:sz w:val="28"/>
          <w:szCs w:val="28"/>
        </w:rPr>
        <w:t xml:space="preserve"> га в мин</w:t>
      </w:r>
      <w:r w:rsidR="00E5532F">
        <w:rPr>
          <w:sz w:val="28"/>
          <w:szCs w:val="28"/>
        </w:rPr>
        <w:t>уту</w:t>
      </w:r>
      <w:r w:rsidRPr="00944220">
        <w:rPr>
          <w:sz w:val="28"/>
          <w:szCs w:val="28"/>
        </w:rPr>
        <w:t>) находятся под угрозой вымирания.</w:t>
      </w:r>
    </w:p>
    <w:p w:rsidR="00E5532F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44220">
        <w:rPr>
          <w:sz w:val="28"/>
          <w:szCs w:val="28"/>
        </w:rPr>
        <w:t xml:space="preserve"> Ежегодно сжигается </w:t>
      </w:r>
      <w:r w:rsidR="00E5532F" w:rsidRPr="00944220">
        <w:rPr>
          <w:sz w:val="28"/>
          <w:szCs w:val="28"/>
        </w:rPr>
        <w:t>ок</w:t>
      </w:r>
      <w:r w:rsidR="00E5532F">
        <w:rPr>
          <w:sz w:val="28"/>
          <w:szCs w:val="28"/>
        </w:rPr>
        <w:t>оло</w:t>
      </w:r>
      <w:r w:rsidRPr="00944220">
        <w:rPr>
          <w:sz w:val="28"/>
          <w:szCs w:val="28"/>
        </w:rPr>
        <w:t xml:space="preserve"> 1 млрд. т условного топлива, выбрасываются в атмосферу сотни млн. т оксидов азота, серы, углерода (часть из них возвращается в виде кислотных дождей), сажи, золы и пыли. Почвы и воды загрязняются промышленными и бытовыми стоками (сотни млрд. т в год), нефтепродуктами (несколько млн. т), минеральными удобрениями (около сотни млн. т) и пестицидами, тяжелыми металлами (ртуть, свинец и др.), радиоактивными отходами. Появилась опасность нарушения озонового экрана Земли.</w:t>
      </w:r>
    </w:p>
    <w:p w:rsidR="00E5532F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44220">
        <w:rPr>
          <w:sz w:val="28"/>
          <w:szCs w:val="28"/>
        </w:rPr>
        <w:t xml:space="preserve">Способность биосферы к самоочищению близка к пределу. Опасность неконтролируемого изменения окружающей среды и вследствие этого угроза существованию на Земле живых организмов, в т. ч. человека, потребовали решительных практических мер по защите и охране природы, правового регулирования использования природных ресурсов. К таким мерам относятся создание безотходных технологий, очистных сооружений, упорядочение использования пестицидов, прекращение производства ядохимикатов, способных накапливаться в организме, рекультивация земель и пр., а также создание охраняемых территорий (заповедники, национальные парки и др.), центров по разведению редких и исчезающих животных и растений (в т. ч. для сохранения генофонда Земли), составление мировой и национальных Красных книг. </w:t>
      </w:r>
    </w:p>
    <w:p w:rsidR="00944220" w:rsidRDefault="00944220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44220">
        <w:rPr>
          <w:sz w:val="28"/>
          <w:szCs w:val="28"/>
        </w:rPr>
        <w:t xml:space="preserve">Природоохранительные меры предусмотрены в земельном, лесном, водном и др. национальном законодательстве, которое устанавливает ответственность за нарушение природоохранительных норм. В ряде стран в результате осуществления правительственных природоохранных программ удалось существенно улучшить качество окружающей среды в отдельных регионах (напр., в результате многолетней и дорогостоящей программы удалось восстановить чистоту и качество воды в Великих озерах). В международном масштабе наряду с созданием различных международных организаций по отдельным проблемам охраны природы действует Программа ООН по окружающей среде. </w:t>
      </w:r>
    </w:p>
    <w:p w:rsidR="00CC54B4" w:rsidRDefault="00CC54B4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CC54B4" w:rsidRDefault="00CC54B4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CC54B4" w:rsidRDefault="00CC54B4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CC54B4" w:rsidRDefault="00CC54B4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36"/>
          <w:szCs w:val="36"/>
        </w:rPr>
      </w:pPr>
      <w:r w:rsidRPr="00CC54B4">
        <w:rPr>
          <w:b/>
          <w:sz w:val="36"/>
          <w:szCs w:val="36"/>
        </w:rPr>
        <w:t>Основные вещества</w:t>
      </w:r>
      <w:r>
        <w:rPr>
          <w:b/>
          <w:sz w:val="36"/>
          <w:szCs w:val="36"/>
        </w:rPr>
        <w:t>,</w:t>
      </w:r>
      <w:r w:rsidRPr="00CC54B4">
        <w:rPr>
          <w:b/>
          <w:sz w:val="36"/>
          <w:szCs w:val="36"/>
        </w:rPr>
        <w:t xml:space="preserve"> загр</w:t>
      </w:r>
      <w:r w:rsidR="002670FB">
        <w:rPr>
          <w:b/>
          <w:sz w:val="36"/>
          <w:szCs w:val="36"/>
        </w:rPr>
        <w:t>язняющие окружающую среду, их источники.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Углекислый газ – сжигание ископаемого топлива.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Оксид углерода – работа двигателей внутреннего сгорания.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Углероды – работа двигателей внутреннего сгорания.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Органические соединения – химическая промышленность, сжигание отходов, сжигание топлива.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Сернистый газ – сжигание ископаемого топлива.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Производные азота – горение.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Радиоактивные вещества – атомные электростанции, ядерные взрывы.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Минеральные соединения – промышленное производство, работа двигателей внутреннего сгорания.</w:t>
      </w:r>
    </w:p>
    <w:p w:rsid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2670FB">
        <w:rPr>
          <w:sz w:val="28"/>
          <w:szCs w:val="28"/>
        </w:rPr>
        <w:t>Органические вещества естественные и синтетические – химическая промышленность, сжигание топлива, сжигание отходов, сельское хозяйство (пестициды).</w:t>
      </w:r>
    </w:p>
    <w:p w:rsidR="002670FB" w:rsidRPr="002670FB" w:rsidRDefault="002670FB" w:rsidP="0094422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CC54B4" w:rsidRPr="00CC54B4" w:rsidRDefault="002670FB" w:rsidP="002670FB">
      <w:pPr>
        <w:autoSpaceDE w:val="0"/>
        <w:autoSpaceDN w:val="0"/>
        <w:adjustRightInd w:val="0"/>
        <w:spacing w:line="360" w:lineRule="auto"/>
        <w:ind w:firstLine="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Вывод.</w:t>
      </w:r>
    </w:p>
    <w:p w:rsidR="00CC54B4" w:rsidRDefault="00CC54B4" w:rsidP="00CC54B4">
      <w:pPr>
        <w:pStyle w:val="a3"/>
        <w:spacing w:line="360" w:lineRule="auto"/>
        <w:ind w:firstLine="851"/>
        <w:rPr>
          <w:rFonts w:ascii="Times New Roman" w:hAnsi="Times New Roman" w:cs="Times New Roman"/>
        </w:rPr>
      </w:pPr>
      <w:r w:rsidRPr="00CC54B4">
        <w:rPr>
          <w:rFonts w:ascii="Times New Roman" w:hAnsi="Times New Roman" w:cs="Times New Roman"/>
          <w:snapToGrid w:val="0"/>
        </w:rPr>
        <w:t xml:space="preserve">Охрана природы – задача нашего века, проблема, ставшая социальной. </w:t>
      </w:r>
      <w:r w:rsidRPr="00CC54B4">
        <w:rPr>
          <w:rFonts w:ascii="Times New Roman" w:hAnsi="Times New Roman" w:cs="Times New Roman"/>
        </w:rPr>
        <w:t>Чтобы в корне улучшить положение, понадобятся  целенаправленные и продуманные действия.  Ответственная и действенная политика по отношению к  окружающей  среде  будет возможна лишь в том случае, если мы накопим надёжные данные о современном состоянии среды,  обоснованные знания о  взаимодействии важных экологических факторов,  если разработает новые методы уменьшения и предотвращения вреда, наносимого природе человеком.</w:t>
      </w:r>
    </w:p>
    <w:p w:rsidR="002670FB" w:rsidRPr="00CC54B4" w:rsidRDefault="002670FB" w:rsidP="00CC54B4">
      <w:pPr>
        <w:pStyle w:val="a3"/>
        <w:spacing w:line="360" w:lineRule="auto"/>
        <w:ind w:firstLine="851"/>
        <w:rPr>
          <w:rFonts w:ascii="Times New Roman" w:hAnsi="Times New Roman" w:cs="Times New Roman"/>
        </w:rPr>
      </w:pPr>
    </w:p>
    <w:p w:rsidR="00944220" w:rsidRDefault="002670FB" w:rsidP="002670FB">
      <w:pPr>
        <w:spacing w:line="360" w:lineRule="auto"/>
        <w:jc w:val="center"/>
        <w:rPr>
          <w:b/>
          <w:sz w:val="36"/>
          <w:szCs w:val="36"/>
        </w:rPr>
      </w:pPr>
      <w:r w:rsidRPr="002670FB">
        <w:rPr>
          <w:b/>
          <w:sz w:val="36"/>
          <w:szCs w:val="36"/>
        </w:rPr>
        <w:t>Литература.</w:t>
      </w:r>
    </w:p>
    <w:p w:rsidR="002670FB" w:rsidRPr="00732E1B" w:rsidRDefault="002670FB" w:rsidP="00732E1B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32E1B">
        <w:rPr>
          <w:iCs/>
          <w:sz w:val="28"/>
          <w:szCs w:val="28"/>
        </w:rPr>
        <w:t>Ромад Ф. Основы прикладной экологии.</w:t>
      </w:r>
    </w:p>
    <w:p w:rsidR="002670FB" w:rsidRPr="00732E1B" w:rsidRDefault="00732E1B" w:rsidP="00732E1B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32E1B">
        <w:rPr>
          <w:iCs/>
          <w:sz w:val="28"/>
          <w:szCs w:val="28"/>
        </w:rPr>
        <w:t>Толковый словарь.</w:t>
      </w:r>
      <w:bookmarkStart w:id="0" w:name="_GoBack"/>
      <w:bookmarkEnd w:id="0"/>
    </w:p>
    <w:sectPr w:rsidR="002670FB" w:rsidRPr="00732E1B" w:rsidSect="00732E1B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AC0" w:rsidRDefault="00ED3AC0">
      <w:r>
        <w:separator/>
      </w:r>
    </w:p>
  </w:endnote>
  <w:endnote w:type="continuationSeparator" w:id="0">
    <w:p w:rsidR="00ED3AC0" w:rsidRDefault="00ED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E1B" w:rsidRDefault="00732E1B" w:rsidP="00732E1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32E1B" w:rsidRDefault="00732E1B" w:rsidP="00732E1B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E1B" w:rsidRDefault="00732E1B" w:rsidP="00732E1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7359">
      <w:rPr>
        <w:rStyle w:val="a5"/>
        <w:noProof/>
      </w:rPr>
      <w:t>2</w:t>
    </w:r>
    <w:r>
      <w:rPr>
        <w:rStyle w:val="a5"/>
      </w:rPr>
      <w:fldChar w:fldCharType="end"/>
    </w:r>
  </w:p>
  <w:p w:rsidR="00732E1B" w:rsidRDefault="00732E1B" w:rsidP="00732E1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AC0" w:rsidRDefault="00ED3AC0">
      <w:r>
        <w:separator/>
      </w:r>
    </w:p>
  </w:footnote>
  <w:footnote w:type="continuationSeparator" w:id="0">
    <w:p w:rsidR="00ED3AC0" w:rsidRDefault="00ED3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1D769F"/>
    <w:multiLevelType w:val="hybridMultilevel"/>
    <w:tmpl w:val="1A50C0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220"/>
    <w:rsid w:val="002670FB"/>
    <w:rsid w:val="00314270"/>
    <w:rsid w:val="00327359"/>
    <w:rsid w:val="00732E1B"/>
    <w:rsid w:val="007824F2"/>
    <w:rsid w:val="00944220"/>
    <w:rsid w:val="00CC54B4"/>
    <w:rsid w:val="00E5532F"/>
    <w:rsid w:val="00ED3AC0"/>
    <w:rsid w:val="00ED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1139F-F4A8-4935-AD0A-92B0F4FE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220"/>
    <w:rPr>
      <w:sz w:val="24"/>
      <w:szCs w:val="24"/>
    </w:rPr>
  </w:style>
  <w:style w:type="paragraph" w:styleId="3">
    <w:name w:val="heading 3"/>
    <w:basedOn w:val="a"/>
    <w:next w:val="a"/>
    <w:qFormat/>
    <w:rsid w:val="00944220"/>
    <w:pPr>
      <w:keepNext/>
      <w:jc w:val="center"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C54B4"/>
    <w:pPr>
      <w:autoSpaceDE w:val="0"/>
      <w:autoSpaceDN w:val="0"/>
      <w:jc w:val="both"/>
    </w:pPr>
    <w:rPr>
      <w:rFonts w:ascii="Antiqua" w:hAnsi="Antiqua" w:cs="Antiqua"/>
      <w:sz w:val="28"/>
      <w:szCs w:val="28"/>
    </w:rPr>
  </w:style>
  <w:style w:type="paragraph" w:styleId="a4">
    <w:name w:val="footer"/>
    <w:basedOn w:val="a"/>
    <w:rsid w:val="00732E1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3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</vt:lpstr>
    </vt:vector>
  </TitlesOfParts>
  <Company/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</dc:title>
  <dc:subject/>
  <dc:creator>Ксения</dc:creator>
  <cp:keywords/>
  <dc:description/>
  <cp:lastModifiedBy>admin</cp:lastModifiedBy>
  <cp:revision>2</cp:revision>
  <dcterms:created xsi:type="dcterms:W3CDTF">2014-04-08T07:11:00Z</dcterms:created>
  <dcterms:modified xsi:type="dcterms:W3CDTF">2014-04-08T07:11:00Z</dcterms:modified>
</cp:coreProperties>
</file>