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D5B" w:rsidRPr="00AA40FE" w:rsidRDefault="00285D5B" w:rsidP="00AA40FE">
      <w:pPr>
        <w:spacing w:line="360" w:lineRule="auto"/>
        <w:ind w:firstLine="709"/>
        <w:jc w:val="center"/>
        <w:rPr>
          <w:b/>
          <w:kern w:val="0"/>
          <w:sz w:val="28"/>
          <w:szCs w:val="28"/>
          <w:lang w:val="ru-RU"/>
        </w:rPr>
      </w:pPr>
      <w:r w:rsidRPr="00AA40FE">
        <w:rPr>
          <w:b/>
          <w:kern w:val="0"/>
          <w:sz w:val="28"/>
          <w:szCs w:val="28"/>
          <w:lang w:val="ru-RU"/>
        </w:rPr>
        <w:t>ОПТИМИЗАЦИЯ ХИМИКО-ТЕХНОЛОГИЧЕСКИХ ПРОЦЕССОВ</w:t>
      </w:r>
    </w:p>
    <w:p w:rsidR="00285D5B" w:rsidRPr="00AA40FE" w:rsidRDefault="00285D5B" w:rsidP="00AA40FE">
      <w:pPr>
        <w:spacing w:line="360" w:lineRule="auto"/>
        <w:ind w:firstLine="709"/>
        <w:rPr>
          <w:kern w:val="0"/>
          <w:sz w:val="28"/>
          <w:szCs w:val="28"/>
          <w:lang w:val="ru-RU"/>
        </w:rPr>
      </w:pPr>
    </w:p>
    <w:p w:rsidR="00285D5B" w:rsidRPr="00AA40FE" w:rsidRDefault="00285D5B" w:rsidP="00AA40FE">
      <w:pPr>
        <w:spacing w:line="360" w:lineRule="auto"/>
        <w:ind w:firstLine="709"/>
        <w:jc w:val="center"/>
        <w:rPr>
          <w:b/>
          <w:kern w:val="0"/>
          <w:sz w:val="28"/>
          <w:szCs w:val="28"/>
          <w:lang w:val="ru-RU"/>
        </w:rPr>
      </w:pPr>
      <w:r w:rsidRPr="00AA40FE">
        <w:rPr>
          <w:b/>
          <w:kern w:val="0"/>
          <w:sz w:val="28"/>
          <w:szCs w:val="28"/>
          <w:lang w:val="ru-RU"/>
        </w:rPr>
        <w:t>Введение</w:t>
      </w:r>
    </w:p>
    <w:p w:rsidR="00AA40FE" w:rsidRDefault="00AA40FE" w:rsidP="00AA40FE">
      <w:pPr>
        <w:spacing w:line="360" w:lineRule="auto"/>
        <w:ind w:firstLine="709"/>
        <w:rPr>
          <w:kern w:val="0"/>
          <w:sz w:val="28"/>
          <w:szCs w:val="28"/>
          <w:lang w:val="ru-RU"/>
        </w:rPr>
      </w:pP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 xml:space="preserve">Процессы химической технологии это сложные физико-химические процессы, протекающие как в пространстве, так и во времени. В них участвуют потоки энергии (тепло и холод) и многофазные и многокомпонентные потоки вещества.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При разработке схемы конкретного процесса химической технологии следует,</w:t>
      </w:r>
      <w:r w:rsidR="00AA40FE">
        <w:rPr>
          <w:kern w:val="0"/>
          <w:sz w:val="28"/>
          <w:szCs w:val="28"/>
          <w:lang w:val="ru-RU"/>
        </w:rPr>
        <w:t xml:space="preserve"> </w:t>
      </w:r>
      <w:r w:rsidRPr="00AA40FE">
        <w:rPr>
          <w:kern w:val="0"/>
          <w:sz w:val="28"/>
          <w:szCs w:val="28"/>
          <w:lang w:val="ru-RU"/>
        </w:rPr>
        <w:t>путем оптимизации, найти наилучший (по принятому критерию) вариант решения из конечного множества альтернативных. Такой путь выбора варианта схемы часто называют синтезом схем. Синтезу схем предшествует физико-химическое исследование исходной смеси, проводимое с целью выявления ограничений на получение требуемых (конечных) продуктов. Такое исследование можно назвать предсинтезом схем. Предсинтез схем позволяет в большинстве случаев как существенно снизить размерность оптимизируемого множества альтернативных вариантов, так и на самом начальном уровне отбросить нереализующиеся варианты при синтезе оптимальных схем. Еще одним этапом разработки схемы химико-технологического процесса (ХТП) является выбор оптимальных вариантов конструкции и функционирования конкретных аппаратов и узлов схемы.</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Разработку схемы химико-технологического процесса можно рассматривать как иерархическую задачу, разделив ее на несколько уровней иерархии. При этом результаты более низкого уровня определяют результаты на более высоком уровне, а при неоднозначности решения на более высоком уровне возможен возврат на более низкий. Каждый уровень иерархии может состоять из нескольких подуровней связанных или не связанных между собой обратными связями.</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lastRenderedPageBreak/>
        <w:t xml:space="preserve">Целью настоящего курса по оптимизации построения ХТП является не столько научить набору стандартных решений, сколько научить думать, анализировать задачу, уметь искать решения и оценивать их результаты. Что это значит в наших конкретных обстоятельствах? Имея информацию о цели, исходных веществах, наборе ограничений, возможной совокупности воздействий на систему, сформулировать частные и общие критерии оптимизации и найти «лучший из возможных» вариантов. </w:t>
      </w:r>
    </w:p>
    <w:p w:rsidR="00AA40FE" w:rsidRDefault="00AA40FE" w:rsidP="00AA40FE">
      <w:pPr>
        <w:spacing w:line="360" w:lineRule="auto"/>
        <w:ind w:firstLine="709"/>
        <w:rPr>
          <w:kern w:val="0"/>
          <w:sz w:val="28"/>
          <w:szCs w:val="28"/>
          <w:lang w:val="ru-RU"/>
        </w:rPr>
      </w:pPr>
    </w:p>
    <w:p w:rsidR="00285D5B" w:rsidRPr="00AA40FE" w:rsidRDefault="00285D5B" w:rsidP="00AA40FE">
      <w:pPr>
        <w:spacing w:line="360" w:lineRule="auto"/>
        <w:ind w:firstLine="709"/>
        <w:jc w:val="center"/>
        <w:rPr>
          <w:b/>
          <w:kern w:val="0"/>
          <w:sz w:val="28"/>
          <w:szCs w:val="28"/>
          <w:lang w:val="ru-RU"/>
        </w:rPr>
      </w:pPr>
      <w:r w:rsidRPr="00AA40FE">
        <w:rPr>
          <w:b/>
          <w:kern w:val="0"/>
          <w:sz w:val="28"/>
          <w:szCs w:val="28"/>
          <w:lang w:val="ru-RU"/>
        </w:rPr>
        <w:t>Определения</w:t>
      </w:r>
    </w:p>
    <w:p w:rsidR="00AA40FE" w:rsidRDefault="00AA40FE" w:rsidP="00AA40FE">
      <w:pPr>
        <w:spacing w:line="360" w:lineRule="auto"/>
        <w:ind w:firstLine="709"/>
        <w:rPr>
          <w:kern w:val="0"/>
          <w:sz w:val="28"/>
          <w:szCs w:val="28"/>
          <w:lang w:val="ru-RU"/>
        </w:rPr>
      </w:pP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 xml:space="preserve">Сформулируем некоторые полезные определения. Химико-технологическая система (ХТС) – это совокупность взаимосвязанных технологическими потоками и действующих как одно целое аппаратов, в которых осуществляется определенная последовательность технологических операций (подготовка сырья, собственно химическое превращение, выделение целевых продуктов). Элемент ХТС – это аппарат, в котором протекает какой-либо типовой химико-технологический процесс.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Входными переменными (параметрами) ХТС являются физические параметры входных потоков сырья или исходных продуктов, а также параметры различных физико-химических воздействий окружающей среды на процесс функционирования ХТС. Входные переменные по характеру воздействия на ХТС можно разделить на три типа. I. Неизменные входные параметры. Ими называются</w:t>
      </w:r>
      <w:r w:rsidR="00AA40FE">
        <w:rPr>
          <w:kern w:val="0"/>
          <w:sz w:val="28"/>
          <w:szCs w:val="28"/>
          <w:lang w:val="ru-RU"/>
        </w:rPr>
        <w:t xml:space="preserve"> </w:t>
      </w:r>
      <w:r w:rsidRPr="00AA40FE">
        <w:rPr>
          <w:kern w:val="0"/>
          <w:sz w:val="28"/>
          <w:szCs w:val="28"/>
          <w:lang w:val="ru-RU"/>
        </w:rPr>
        <w:t xml:space="preserve">такие параметры, значения которых могут быть измерены, но возможность воздействия, на которые отсутствует. Значения указанных параметров не зависят от режима процесса (например, состав исходного сырья). II. Управляющие параметры. Это такие параметры, на которые можно оказывать прямое воздействие в соответствии с теми или иными требованиями, что позволяет управлять процессом (например, регулируемое давление в реакторе). </w:t>
      </w:r>
      <w:r w:rsidRPr="00AA40FE">
        <w:rPr>
          <w:kern w:val="0"/>
          <w:sz w:val="28"/>
          <w:szCs w:val="28"/>
        </w:rPr>
        <w:t>III</w:t>
      </w:r>
      <w:r w:rsidRPr="00AA40FE">
        <w:rPr>
          <w:kern w:val="0"/>
          <w:sz w:val="28"/>
          <w:szCs w:val="28"/>
          <w:lang w:val="ru-RU"/>
        </w:rPr>
        <w:t>. Возмущающие параметры. Такими называются параметры, значения которых случайным образом изменяются с течением времени и которые недоступны для измерения (например, различные примеси в исходном сырье).</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Выходные параметры. Под выходными понимаются параметры, величины которых определяются режимом процесса и которые характеризуют его состояние, возникающее в результате суммарного воздействия входных, управляющих и возмущающих параметров. Иногда выходные параметры называют также, параметрами состояния. Подчеркивая тем самым их назначение описывать состояние процесса.</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 xml:space="preserve">Отметим, что действие возмущающих параметров проявляется в том, что параметры состояния процесса при известной совокупности входных и управляющих параметров определяются неоднозначно. Процессы, для которых влияние случайных возмущений велико называют стохастическими. В обратном случае – детерминированными.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Для изучения стохастических процессов обычно используют математический аппарат теории вероятностей. С его помощью параметры состояния оцениваются в терминах математического ожидания, а возмущающие параметры характеризуются вероятностными законами распределения. В теории оптимизации</w:t>
      </w:r>
      <w:r w:rsidR="00AA40FE">
        <w:rPr>
          <w:kern w:val="0"/>
          <w:sz w:val="28"/>
          <w:szCs w:val="28"/>
          <w:lang w:val="ru-RU"/>
        </w:rPr>
        <w:t xml:space="preserve"> </w:t>
      </w:r>
      <w:r w:rsidRPr="00AA40FE">
        <w:rPr>
          <w:kern w:val="0"/>
          <w:sz w:val="28"/>
          <w:szCs w:val="28"/>
          <w:lang w:val="ru-RU"/>
        </w:rPr>
        <w:t>работают, как правило, с детерминированными процессами.</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Для детерминированных моделей зависимость выходных параметров от входных и управляющих можно записать в виде:</w:t>
      </w:r>
    </w:p>
    <w:p w:rsidR="00285D5B" w:rsidRPr="00AA40FE" w:rsidRDefault="00285D5B" w:rsidP="00AA40FE">
      <w:pPr>
        <w:spacing w:line="360" w:lineRule="auto"/>
        <w:ind w:firstLine="709"/>
        <w:rPr>
          <w:kern w:val="0"/>
          <w:sz w:val="28"/>
          <w:szCs w:val="28"/>
          <w:lang w:val="ru-RU"/>
        </w:rPr>
      </w:pPr>
      <w:r w:rsidRPr="00AA40FE">
        <w:rPr>
          <w:kern w:val="0"/>
          <w:sz w:val="28"/>
          <w:szCs w:val="28"/>
        </w:rPr>
        <w:t>x</w:t>
      </w:r>
      <w:r w:rsidRPr="00AA40FE">
        <w:rPr>
          <w:kern w:val="0"/>
          <w:sz w:val="28"/>
          <w:szCs w:val="28"/>
          <w:vertAlign w:val="subscript"/>
          <w:lang w:val="ru-RU"/>
        </w:rPr>
        <w:t>вых</w:t>
      </w:r>
      <w:r w:rsidRPr="00AA40FE">
        <w:rPr>
          <w:kern w:val="0"/>
          <w:sz w:val="28"/>
          <w:szCs w:val="28"/>
          <w:lang w:val="ru-RU"/>
        </w:rPr>
        <w:t xml:space="preserve"> = </w:t>
      </w:r>
      <w:r w:rsidRPr="00AA40FE">
        <w:rPr>
          <w:kern w:val="0"/>
          <w:sz w:val="28"/>
          <w:szCs w:val="28"/>
        </w:rPr>
        <w:t>φ</w:t>
      </w:r>
      <w:r w:rsidRPr="00AA40FE">
        <w:rPr>
          <w:kern w:val="0"/>
          <w:sz w:val="28"/>
          <w:szCs w:val="28"/>
          <w:lang w:val="ru-RU"/>
        </w:rPr>
        <w:t xml:space="preserve"> (</w:t>
      </w:r>
      <w:r w:rsidRPr="00AA40FE">
        <w:rPr>
          <w:kern w:val="0"/>
          <w:sz w:val="28"/>
          <w:szCs w:val="28"/>
        </w:rPr>
        <w:t>x</w:t>
      </w:r>
      <w:r w:rsidRPr="00AA40FE">
        <w:rPr>
          <w:kern w:val="0"/>
          <w:sz w:val="28"/>
          <w:szCs w:val="28"/>
          <w:vertAlign w:val="subscript"/>
          <w:lang w:val="ru-RU"/>
        </w:rPr>
        <w:t>вх</w:t>
      </w:r>
      <w:r w:rsidRPr="00AA40FE">
        <w:rPr>
          <w:kern w:val="0"/>
          <w:sz w:val="28"/>
          <w:szCs w:val="28"/>
          <w:lang w:val="ru-RU"/>
        </w:rPr>
        <w:t xml:space="preserve">, </w:t>
      </w:r>
      <w:r w:rsidRPr="00AA40FE">
        <w:rPr>
          <w:kern w:val="0"/>
          <w:sz w:val="28"/>
          <w:szCs w:val="28"/>
        </w:rPr>
        <w:t>u</w:t>
      </w:r>
      <w:r w:rsidRPr="00AA40FE">
        <w:rPr>
          <w:kern w:val="0"/>
          <w:sz w:val="28"/>
          <w:szCs w:val="28"/>
          <w:lang w:val="ru-RU"/>
        </w:rPr>
        <w:t>)</w:t>
      </w:r>
      <w:r w:rsidRPr="00AA40FE">
        <w:rPr>
          <w:kern w:val="0"/>
          <w:sz w:val="28"/>
          <w:szCs w:val="28"/>
          <w:lang w:val="ru-RU"/>
        </w:rPr>
        <w:tab/>
      </w:r>
      <w:r w:rsidRPr="00AA40FE">
        <w:rPr>
          <w:kern w:val="0"/>
          <w:sz w:val="28"/>
          <w:szCs w:val="28"/>
          <w:lang w:val="ru-RU"/>
        </w:rPr>
        <w:tab/>
      </w:r>
      <w:r w:rsidRPr="00AA40FE">
        <w:rPr>
          <w:kern w:val="0"/>
          <w:sz w:val="28"/>
          <w:szCs w:val="28"/>
          <w:lang w:val="ru-RU"/>
        </w:rPr>
        <w:tab/>
      </w:r>
      <w:r w:rsidRPr="00AA40FE">
        <w:rPr>
          <w:kern w:val="0"/>
          <w:sz w:val="28"/>
          <w:szCs w:val="28"/>
          <w:lang w:val="ru-RU"/>
        </w:rPr>
        <w:tab/>
      </w:r>
      <w:r w:rsidRPr="00AA40FE">
        <w:rPr>
          <w:kern w:val="0"/>
          <w:sz w:val="28"/>
          <w:szCs w:val="28"/>
          <w:lang w:val="ru-RU"/>
        </w:rPr>
        <w:tab/>
        <w:t>( 1 )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Критерий оптимальности детерминированного процесса представляется как функция входных, выходных и управляющих параметров:</w:t>
      </w:r>
    </w:p>
    <w:p w:rsidR="00285D5B" w:rsidRPr="00AA40FE" w:rsidRDefault="00285D5B" w:rsidP="00AA40FE">
      <w:pPr>
        <w:spacing w:line="360" w:lineRule="auto"/>
        <w:ind w:firstLine="709"/>
        <w:rPr>
          <w:kern w:val="0"/>
          <w:sz w:val="28"/>
          <w:szCs w:val="28"/>
          <w:lang w:val="ru-RU"/>
        </w:rPr>
      </w:pPr>
      <w:r w:rsidRPr="00AA40FE">
        <w:rPr>
          <w:kern w:val="0"/>
          <w:sz w:val="28"/>
          <w:szCs w:val="28"/>
        </w:rPr>
        <w:t>R</w:t>
      </w:r>
      <w:r w:rsidRPr="00AA40FE">
        <w:rPr>
          <w:kern w:val="0"/>
          <w:sz w:val="28"/>
          <w:szCs w:val="28"/>
          <w:lang w:val="ru-RU"/>
        </w:rPr>
        <w:t xml:space="preserve"> = </w:t>
      </w:r>
      <w:r w:rsidRPr="00AA40FE">
        <w:rPr>
          <w:kern w:val="0"/>
          <w:sz w:val="28"/>
          <w:szCs w:val="28"/>
        </w:rPr>
        <w:t>R</w:t>
      </w:r>
      <w:r w:rsidRPr="00AA40FE">
        <w:rPr>
          <w:kern w:val="0"/>
          <w:sz w:val="28"/>
          <w:szCs w:val="28"/>
          <w:lang w:val="ru-RU"/>
        </w:rPr>
        <w:t>(</w:t>
      </w:r>
      <w:r w:rsidRPr="00AA40FE">
        <w:rPr>
          <w:kern w:val="0"/>
          <w:sz w:val="28"/>
          <w:szCs w:val="28"/>
        </w:rPr>
        <w:t>x</w:t>
      </w:r>
      <w:r w:rsidRPr="00AA40FE">
        <w:rPr>
          <w:kern w:val="0"/>
          <w:sz w:val="28"/>
          <w:szCs w:val="28"/>
          <w:vertAlign w:val="subscript"/>
          <w:lang w:val="ru-RU"/>
        </w:rPr>
        <w:t>вх</w:t>
      </w:r>
      <w:r w:rsidRPr="00AA40FE">
        <w:rPr>
          <w:kern w:val="0"/>
          <w:sz w:val="28"/>
          <w:szCs w:val="28"/>
          <w:lang w:val="ru-RU"/>
        </w:rPr>
        <w:t xml:space="preserve">, </w:t>
      </w:r>
      <w:r w:rsidRPr="00AA40FE">
        <w:rPr>
          <w:kern w:val="0"/>
          <w:sz w:val="28"/>
          <w:szCs w:val="28"/>
        </w:rPr>
        <w:t>x</w:t>
      </w:r>
      <w:r w:rsidRPr="00AA40FE">
        <w:rPr>
          <w:kern w:val="0"/>
          <w:sz w:val="28"/>
          <w:szCs w:val="28"/>
          <w:vertAlign w:val="subscript"/>
          <w:lang w:val="ru-RU"/>
        </w:rPr>
        <w:t>вых</w:t>
      </w:r>
      <w:r w:rsidRPr="00AA40FE">
        <w:rPr>
          <w:kern w:val="0"/>
          <w:sz w:val="28"/>
          <w:szCs w:val="28"/>
          <w:lang w:val="ru-RU"/>
        </w:rPr>
        <w:t xml:space="preserve">, </w:t>
      </w:r>
      <w:r w:rsidRPr="00AA40FE">
        <w:rPr>
          <w:kern w:val="0"/>
          <w:sz w:val="28"/>
          <w:szCs w:val="28"/>
        </w:rPr>
        <w:t>u</w:t>
      </w:r>
      <w:r w:rsidRPr="00AA40FE">
        <w:rPr>
          <w:kern w:val="0"/>
          <w:sz w:val="28"/>
          <w:szCs w:val="28"/>
          <w:lang w:val="ru-RU"/>
        </w:rPr>
        <w:t>)</w:t>
      </w:r>
      <w:r w:rsidRPr="00AA40FE">
        <w:rPr>
          <w:kern w:val="0"/>
          <w:sz w:val="28"/>
          <w:szCs w:val="28"/>
          <w:lang w:val="ru-RU"/>
        </w:rPr>
        <w:tab/>
      </w:r>
      <w:r w:rsidRPr="00AA40FE">
        <w:rPr>
          <w:kern w:val="0"/>
          <w:sz w:val="28"/>
          <w:szCs w:val="28"/>
          <w:lang w:val="ru-RU"/>
        </w:rPr>
        <w:tab/>
      </w:r>
      <w:r w:rsidRPr="00AA40FE">
        <w:rPr>
          <w:kern w:val="0"/>
          <w:sz w:val="28"/>
          <w:szCs w:val="28"/>
          <w:lang w:val="ru-RU"/>
        </w:rPr>
        <w:tab/>
      </w:r>
      <w:r w:rsidRPr="00AA40FE">
        <w:rPr>
          <w:kern w:val="0"/>
          <w:sz w:val="28"/>
          <w:szCs w:val="28"/>
          <w:lang w:val="ru-RU"/>
        </w:rPr>
        <w:tab/>
      </w:r>
      <w:r w:rsidRPr="00AA40FE">
        <w:rPr>
          <w:kern w:val="0"/>
          <w:sz w:val="28"/>
          <w:szCs w:val="28"/>
          <w:lang w:val="ru-RU"/>
        </w:rPr>
        <w:tab/>
        <w:t>( 2 )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Параметры ХТС и параметры технологического режима элементов обуславливают характер процесса функционирования системы, т.е. некоторый закон изменения состояния системы. Параметры ХТС подразделяются на конструкционные и технологические. Конструкционными параметрами ХТС являются геометрические характеристики аппаратурного оформления элементов системы (например, диаметр и высота слоя насадки в массообменном аппарате). К технологическим параметрам ХТС относятся коэффициенты степеней превращения и степеней разделения химических компонентов, коэффициенты тепло- и массопередачи, константы скоростей химических реакций и т.д.</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Параметрами технологического режима элементов ХТС называют совокупность основных факторов (параметров) внутри элемента (температура, давление, применение и активность катализатора, флегмовое число), которые влияют на скорость технологического процесса, выход и качество химических продуктов.</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 xml:space="preserve">Следует различать параметрическую оптимизацию (оптимизация параметров физико-химических или эмпирических моделей природы процесса), оптимизацию технологического процесса, оптимизацию схемы, оптимизацию управления процессом и оптимизацию самого процесса выбора.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Следует различать оптимизацию ХТС на стадии проектирования и на стадии реконструкции (в связи с тем, что значительная часть оборудования не может быть заменена, возникает большое количество дополнительных граничных условий).</w:t>
      </w:r>
    </w:p>
    <w:p w:rsidR="00285D5B" w:rsidRPr="00AA40FE" w:rsidRDefault="00285D5B" w:rsidP="00AA40FE">
      <w:pPr>
        <w:spacing w:line="360" w:lineRule="auto"/>
        <w:ind w:firstLine="709"/>
        <w:rPr>
          <w:kern w:val="0"/>
          <w:sz w:val="28"/>
          <w:szCs w:val="28"/>
          <w:lang w:val="ru-RU"/>
        </w:rPr>
      </w:pPr>
    </w:p>
    <w:p w:rsidR="00285D5B" w:rsidRPr="00AA40FE" w:rsidRDefault="00285D5B" w:rsidP="00AA40FE">
      <w:pPr>
        <w:spacing w:line="360" w:lineRule="auto"/>
        <w:ind w:firstLine="709"/>
        <w:jc w:val="center"/>
        <w:rPr>
          <w:b/>
          <w:kern w:val="0"/>
          <w:sz w:val="28"/>
          <w:szCs w:val="28"/>
          <w:lang w:val="ru-RU"/>
        </w:rPr>
      </w:pPr>
      <w:r w:rsidRPr="00AA40FE">
        <w:rPr>
          <w:b/>
          <w:kern w:val="0"/>
          <w:sz w:val="28"/>
          <w:szCs w:val="28"/>
          <w:lang w:val="ru-RU"/>
        </w:rPr>
        <w:t>Критерии оптимизации</w:t>
      </w:r>
    </w:p>
    <w:p w:rsidR="00AA40FE" w:rsidRDefault="00AA40FE" w:rsidP="00AA40FE">
      <w:pPr>
        <w:spacing w:line="360" w:lineRule="auto"/>
        <w:ind w:firstLine="709"/>
        <w:rPr>
          <w:kern w:val="0"/>
          <w:sz w:val="28"/>
          <w:szCs w:val="28"/>
          <w:lang w:val="ru-RU"/>
        </w:rPr>
      </w:pP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Для обозначения показателя, экстремум которого соответствует оптимальному решению, используется большой набор терминов: функция цели (целевая функция), функция отклика, параметр оптимизации, критерий оптимизации и др. Чаще всего эти термины рассматриваются как синонимы.</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Понятие критерий оптимизации надо четко различать с понятием цель оптимизации. Целью оптимизации в ХТП является получение заданного продукта (вещества) с заданными параметрами (например, состав). С понятиями критерий оптимизации и цель оптимизации тесно связаны такие понятия как граничные условия по входным, выходным и управляющим параметрам системы. Граничными условиями мы будем называть такие в рамках, которых могут варьироваться входные, выходные и управляющие параметрам системы (например, температура как управляющий параметр процесса может варьироваться только в определенном диапазоне). Критерий оптимизации имеет смысл, если при его определении учтены граничные условия по входным, выходным и управляющим параметрам системы.</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 xml:space="preserve">Выбор критерия оптимизации является одним из первых и ответственных этапов работ по выбору оптимальных решений. В самом деле, прежде чем искать наилучшее, наивыгоднейшее решение той или иной задачи, необходимо четко определить, что мы будем понимать под понятием «наивыгоднейшее». Выбор критерия недостаточно полно отражающего постановку задачи, может привести к серьезным просчетам, приводящим в последствии к не достижению цели оптимизации.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Обычно считается, что как при разработке и проектировании производства, так и при управлении им, оптимальным является решение, обеспечивающее наибольшую экономическую эффективность производства. Для самостоятельного производственного комплекса, исходные и конечные продукты которого являются товарными, это положение стало общепризнанным. В случае отдельных аппаратов и узлов технологической схемы наряду с критерием эффективности используют и так называемые «технологические» критерии.</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Основная трудность в формировании экономического критерия оптимизации обусловлена тем, что из математической постановки задачи вытекает требование использовать в качестве критерия единственный обобщенный показатель. В то же время экономическая эффективность производства имеет множество частных аспектов, и для их оценки применяются многочисленные самостоятельные показатели, в том числе такие, как производительность, себестоимость продукции, прибыль, рентабельность и др.</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Важно отметить, что при выборе обобщенного показателя речь идет не только об учете в той или иной степени нескольких аспектов экономической эффективности, но и о сопоставлении их в эквивалентных соотношениях, которые позволяли бы соизмерять выигрыш за счет улучшения одних показателей</w:t>
      </w:r>
      <w:r w:rsidR="00AA40FE">
        <w:rPr>
          <w:kern w:val="0"/>
          <w:sz w:val="28"/>
          <w:szCs w:val="28"/>
          <w:lang w:val="ru-RU"/>
        </w:rPr>
        <w:t xml:space="preserve"> </w:t>
      </w:r>
      <w:r w:rsidRPr="00AA40FE">
        <w:rPr>
          <w:kern w:val="0"/>
          <w:sz w:val="28"/>
          <w:szCs w:val="28"/>
          <w:lang w:val="ru-RU"/>
        </w:rPr>
        <w:t>с проигрышем за счет ухудшения других.</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Необходимость такого сопоставления вытекает из компромиссного</w:t>
      </w:r>
      <w:r w:rsidR="00AA40FE">
        <w:rPr>
          <w:kern w:val="0"/>
          <w:sz w:val="28"/>
          <w:szCs w:val="28"/>
          <w:lang w:val="ru-RU"/>
        </w:rPr>
        <w:t xml:space="preserve"> </w:t>
      </w:r>
      <w:r w:rsidRPr="00AA40FE">
        <w:rPr>
          <w:kern w:val="0"/>
          <w:sz w:val="28"/>
          <w:szCs w:val="28"/>
          <w:lang w:val="ru-RU"/>
        </w:rPr>
        <w:t>характера большинства задач оптимизации. Компромиссный характер оптимизации обусловлен тем, что варьирование параметров в окрестностях оптимума приводит, как правило, к благоприятному изменению лишь некоторых частных показателей эффективности и одновременно сопровождается неблагоприятным изменением остальных частных показателей. Так, например, при снижении себестоимости продукции, вследствие более полной конверсии исходных продуктов реакции, требуется увеличение объема реактора, т.е. происходит рост капитальных затрат. Увеличение чистоты продукта, при прочих равных условиях, часто может быть достигнуто при увеличении капитальных и эксплуатационных затрат по узлу разделения. Следует отметить, что в некоторых случаях оптимальный компромисс может находиться за пределами допустимых значений варьируемых параметров, ограниченных теми или иными техническими условиями, требованиями безопасности и т.п.</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Из множества частных показателей эффективности производства можно выделить основные экономические параметры, которые при заданных ценах и нормативных показателях однозначно определяют значения подавляющего большинства остальных показателей. Часто главными экономическими параметрами выбирают следующие:</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1. Количество реализованной продукции В т/год. Для n видов продукции {B</w:t>
      </w:r>
      <w:r w:rsidRPr="00AA40FE">
        <w:rPr>
          <w:kern w:val="0"/>
          <w:sz w:val="28"/>
          <w:szCs w:val="28"/>
          <w:vertAlign w:val="subscript"/>
        </w:rPr>
        <w:t>j</w:t>
      </w:r>
      <w:r w:rsidRPr="00AA40FE">
        <w:rPr>
          <w:kern w:val="0"/>
          <w:sz w:val="28"/>
          <w:szCs w:val="28"/>
          <w:lang w:val="ru-RU"/>
        </w:rPr>
        <w:t xml:space="preserve">}, где </w:t>
      </w:r>
      <w:r w:rsidRPr="00AA40FE">
        <w:rPr>
          <w:kern w:val="0"/>
          <w:sz w:val="28"/>
          <w:szCs w:val="28"/>
        </w:rPr>
        <w:t>j</w:t>
      </w:r>
      <w:r w:rsidRPr="00AA40FE">
        <w:rPr>
          <w:kern w:val="0"/>
          <w:sz w:val="28"/>
          <w:szCs w:val="28"/>
          <w:lang w:val="ru-RU"/>
        </w:rPr>
        <w:t xml:space="preserve"> = 1, …, n.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2. Качество продукции, которое по каждому из конечных продуктов может оцениваться совокупностью p</w:t>
      </w:r>
      <w:r w:rsidRPr="00AA40FE">
        <w:rPr>
          <w:kern w:val="0"/>
          <w:sz w:val="28"/>
          <w:szCs w:val="28"/>
          <w:vertAlign w:val="subscript"/>
        </w:rPr>
        <w:t>j</w:t>
      </w:r>
      <w:r w:rsidRPr="00AA40FE">
        <w:rPr>
          <w:kern w:val="0"/>
          <w:sz w:val="28"/>
          <w:szCs w:val="28"/>
          <w:lang w:val="ru-RU"/>
        </w:rPr>
        <w:t xml:space="preserve"> физических или физико-химических параметров, например температура плавления, содержание примесей, мутность раствора и т.п.</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3. Эксплуатационные, т.е. регулярные затраты на производство продукции.</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4. Капитальные, т.е. единовременные затраты, включая затраты на создание необходимых для функционирования производства оборотных фондов.</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Как правило, варьируя их в тех или иных пропорциях, получают обобщенный критерий эффективности производства.</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 xml:space="preserve">Сформулированному обобщенному критерию оптимизации схемы в целом не должны противоречить критерии оптимального функционирования отдельных ее составных частей. Локальные критерии оптимизации должны, с одной стороны, выбираться автономно для данного узла или аппарата, но сдругой стороны не вступать в конфликт с глобальным критерием. Известно, что совокупность оптимальных критериев составных частей общего не обязательно дает совокупный критерий оптимизации целого. Верно и обратное утверждение. </w:t>
      </w:r>
    </w:p>
    <w:p w:rsidR="00AA40FE" w:rsidRDefault="00AA40FE" w:rsidP="00AA40FE">
      <w:pPr>
        <w:spacing w:line="360" w:lineRule="auto"/>
        <w:ind w:firstLine="709"/>
        <w:rPr>
          <w:kern w:val="0"/>
          <w:sz w:val="28"/>
          <w:szCs w:val="28"/>
          <w:lang w:val="ru-RU"/>
        </w:rPr>
      </w:pPr>
    </w:p>
    <w:p w:rsidR="00285D5B" w:rsidRPr="00AA40FE" w:rsidRDefault="00285D5B" w:rsidP="00AA40FE">
      <w:pPr>
        <w:spacing w:line="360" w:lineRule="auto"/>
        <w:ind w:firstLine="709"/>
        <w:jc w:val="center"/>
        <w:rPr>
          <w:b/>
          <w:kern w:val="0"/>
          <w:sz w:val="28"/>
          <w:szCs w:val="28"/>
          <w:lang w:val="ru-RU"/>
        </w:rPr>
      </w:pPr>
      <w:r w:rsidRPr="00AA40FE">
        <w:rPr>
          <w:b/>
          <w:kern w:val="0"/>
          <w:sz w:val="28"/>
          <w:szCs w:val="28"/>
          <w:lang w:val="ru-RU"/>
        </w:rPr>
        <w:t>Топологический метод и ХТС</w:t>
      </w:r>
    </w:p>
    <w:p w:rsidR="00AA40FE" w:rsidRDefault="00AA40FE" w:rsidP="00AA40FE">
      <w:pPr>
        <w:spacing w:line="360" w:lineRule="auto"/>
        <w:ind w:firstLine="709"/>
        <w:rPr>
          <w:kern w:val="0"/>
          <w:sz w:val="28"/>
          <w:szCs w:val="28"/>
          <w:lang w:val="ru-RU"/>
        </w:rPr>
      </w:pP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 xml:space="preserve">Большая сложность современных ХТС, многомерность их как по числу составляющих элементов, так и по числу выполняемых ими функций, высокая степень взаимосвязанности и параметрического взаимовлияния элементов определяет возникновение при решении задачи анализа и синтеза схем ряда принципиальных трудностей научно-исследовательского, методологического и вычислительного характера. Эти трудности могут быть в некоторой степени преодолены при применении топологического метода анализа ХТС. Этот метод предоставляет возможность формализовать функциональную связь между топологическим представлением системы и количественными характеристиками функционирования системы. С помощью топологического метода анализа можно разрабатывать оптимальную стратегию решения задач анализа функционирования и оптимизации сложных систем. </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Применение топологического метода анализа основано на рассмотрении математических топологических моделей систем, которыми являются потоковые и структурные графы. Применение топологических представлений позволяет большой объем существенной информации о сложной ХТС приводить к компактной и наглядной форме. Это уже само по себе дает возможность составить качественное представление о некоторых свойствах исследуемой системы.</w:t>
      </w:r>
    </w:p>
    <w:p w:rsidR="00285D5B" w:rsidRPr="00AA40FE" w:rsidRDefault="00285D5B" w:rsidP="00AA40FE">
      <w:pPr>
        <w:spacing w:line="360" w:lineRule="auto"/>
        <w:ind w:firstLine="709"/>
        <w:rPr>
          <w:kern w:val="0"/>
          <w:sz w:val="28"/>
          <w:szCs w:val="28"/>
          <w:lang w:val="ru-RU"/>
        </w:rPr>
      </w:pPr>
      <w:r w:rsidRPr="00AA40FE">
        <w:rPr>
          <w:kern w:val="0"/>
          <w:sz w:val="28"/>
          <w:szCs w:val="28"/>
          <w:lang w:val="ru-RU"/>
        </w:rPr>
        <w:t>Отметим, что с помощью потоковых и структурных графов можно представить физико-химическую структуру исходной смеси, особенности технологической топологии системы в целом и отдельных ее узлов, устанавливать связь между изменениями технологической структуры и количественными характеристиками ХТС.</w:t>
      </w:r>
    </w:p>
    <w:p w:rsidR="00AA40FE" w:rsidRDefault="00AA40FE" w:rsidP="00AA40FE">
      <w:pPr>
        <w:spacing w:line="360" w:lineRule="auto"/>
        <w:ind w:firstLine="709"/>
        <w:rPr>
          <w:kern w:val="0"/>
          <w:sz w:val="28"/>
          <w:szCs w:val="28"/>
          <w:lang w:val="ru-RU"/>
        </w:rPr>
      </w:pPr>
    </w:p>
    <w:p w:rsidR="0088167C" w:rsidRPr="00AA40FE" w:rsidRDefault="0088167C" w:rsidP="00AA40FE">
      <w:pPr>
        <w:spacing w:line="360" w:lineRule="auto"/>
        <w:ind w:firstLine="709"/>
        <w:jc w:val="center"/>
        <w:rPr>
          <w:b/>
          <w:kern w:val="0"/>
          <w:sz w:val="28"/>
          <w:szCs w:val="28"/>
          <w:lang w:val="ru-RU"/>
        </w:rPr>
      </w:pPr>
      <w:r w:rsidRPr="00AA40FE">
        <w:rPr>
          <w:b/>
          <w:kern w:val="0"/>
          <w:sz w:val="28"/>
          <w:szCs w:val="28"/>
          <w:lang w:val="ru-RU"/>
        </w:rPr>
        <w:t>Основные понятия и определения теории графов</w:t>
      </w:r>
    </w:p>
    <w:p w:rsidR="00AA40FE" w:rsidRDefault="00AA40FE" w:rsidP="00AA40FE">
      <w:pPr>
        <w:spacing w:line="360" w:lineRule="auto"/>
        <w:ind w:firstLine="709"/>
        <w:rPr>
          <w:kern w:val="0"/>
          <w:sz w:val="28"/>
          <w:szCs w:val="28"/>
          <w:lang w:val="ru-RU"/>
        </w:rPr>
      </w:pPr>
    </w:p>
    <w:p w:rsidR="0088167C" w:rsidRPr="00AA40FE" w:rsidRDefault="0088167C" w:rsidP="00AA40FE">
      <w:pPr>
        <w:spacing w:line="360" w:lineRule="auto"/>
        <w:ind w:firstLine="709"/>
        <w:rPr>
          <w:kern w:val="0"/>
          <w:sz w:val="28"/>
          <w:szCs w:val="28"/>
          <w:lang w:val="ru-RU"/>
        </w:rPr>
      </w:pPr>
      <w:r w:rsidRPr="00AA40FE">
        <w:rPr>
          <w:kern w:val="0"/>
          <w:sz w:val="28"/>
          <w:szCs w:val="28"/>
          <w:lang w:val="ru-RU"/>
        </w:rPr>
        <w:t xml:space="preserve">Пусть дано множество Х, которое состоит из элементов, называемых точками. Дан закон, позволяющий установить соотношение Т между каждым элементом множества Х и некоторыми из его подмножеств. Обозначим через Тх некое подмножество множества Х, отвечающее элементу х множества Х. Две математические величины – «множество Х» и «соответствие Т» - определяют граф </w:t>
      </w:r>
      <w:r w:rsidRPr="00AA40FE">
        <w:rPr>
          <w:kern w:val="0"/>
          <w:sz w:val="28"/>
          <w:szCs w:val="28"/>
        </w:rPr>
        <w:t>G</w:t>
      </w:r>
      <w:r w:rsidRPr="00AA40FE">
        <w:rPr>
          <w:kern w:val="0"/>
          <w:sz w:val="28"/>
          <w:szCs w:val="28"/>
          <w:lang w:val="ru-RU"/>
        </w:rPr>
        <w:t xml:space="preserve">, обозначаемый как </w:t>
      </w:r>
      <w:r w:rsidRPr="00AA40FE">
        <w:rPr>
          <w:kern w:val="0"/>
          <w:sz w:val="28"/>
          <w:szCs w:val="28"/>
        </w:rPr>
        <w:t>G</w:t>
      </w:r>
      <w:r w:rsidRPr="00AA40FE">
        <w:rPr>
          <w:kern w:val="0"/>
          <w:sz w:val="28"/>
          <w:szCs w:val="28"/>
          <w:lang w:val="ru-RU"/>
        </w:rPr>
        <w:t xml:space="preserve"> = (</w:t>
      </w:r>
      <w:r w:rsidRPr="00AA40FE">
        <w:rPr>
          <w:kern w:val="0"/>
          <w:sz w:val="28"/>
          <w:szCs w:val="28"/>
        </w:rPr>
        <w:t>X</w:t>
      </w:r>
      <w:r w:rsidRPr="00AA40FE">
        <w:rPr>
          <w:kern w:val="0"/>
          <w:sz w:val="28"/>
          <w:szCs w:val="28"/>
          <w:lang w:val="ru-RU"/>
        </w:rPr>
        <w:t xml:space="preserve">, </w:t>
      </w:r>
      <w:r w:rsidRPr="00AA40FE">
        <w:rPr>
          <w:kern w:val="0"/>
          <w:sz w:val="28"/>
          <w:szCs w:val="28"/>
        </w:rPr>
        <w:t>T</w:t>
      </w:r>
      <w:r w:rsidRPr="00AA40FE">
        <w:rPr>
          <w:kern w:val="0"/>
          <w:sz w:val="28"/>
          <w:szCs w:val="28"/>
          <w:lang w:val="ru-RU"/>
        </w:rPr>
        <w:t xml:space="preserve">). Элементы множества Х будем изображать точками, и называть вершинами графа. Соотношения Т будем изображать отрезками (иногда ориентированными), соединяющими элемент с элементами подмножества Тх, и называть ребрами или дугами графа. Граф </w:t>
      </w:r>
      <w:r w:rsidRPr="00AA40FE">
        <w:rPr>
          <w:kern w:val="0"/>
          <w:sz w:val="28"/>
          <w:szCs w:val="28"/>
        </w:rPr>
        <w:t>G</w:t>
      </w:r>
      <w:r w:rsidRPr="00AA40FE">
        <w:rPr>
          <w:kern w:val="0"/>
          <w:sz w:val="28"/>
          <w:szCs w:val="28"/>
          <w:lang w:val="ru-RU"/>
        </w:rPr>
        <w:t xml:space="preserve"> называется конечным, если число его вершин конечно. На рис.1,а показан граф, определяемый множеством</w:t>
      </w:r>
    </w:p>
    <w:p w:rsidR="0088167C" w:rsidRPr="00AA40FE" w:rsidRDefault="0088167C" w:rsidP="00AA40FE">
      <w:pPr>
        <w:spacing w:line="360" w:lineRule="auto"/>
        <w:ind w:firstLine="709"/>
        <w:rPr>
          <w:kern w:val="0"/>
          <w:sz w:val="28"/>
          <w:szCs w:val="28"/>
          <w:lang w:val="ru-RU"/>
        </w:rPr>
      </w:pPr>
      <w:r w:rsidRPr="00AA40FE">
        <w:rPr>
          <w:kern w:val="0"/>
          <w:sz w:val="28"/>
          <w:szCs w:val="28"/>
        </w:rPr>
        <w:t>X</w:t>
      </w:r>
      <w:r w:rsidRPr="00AA40FE">
        <w:rPr>
          <w:kern w:val="0"/>
          <w:sz w:val="28"/>
          <w:szCs w:val="28"/>
          <w:lang w:val="ru-RU"/>
        </w:rPr>
        <w:t xml:space="preserve"> = {</w:t>
      </w:r>
      <w:r w:rsidRPr="00AA40FE">
        <w:rPr>
          <w:kern w:val="0"/>
          <w:sz w:val="28"/>
          <w:szCs w:val="28"/>
        </w:rPr>
        <w:t>x</w:t>
      </w:r>
      <w:r w:rsidRPr="00AA40FE">
        <w:rPr>
          <w:kern w:val="0"/>
          <w:sz w:val="28"/>
          <w:szCs w:val="28"/>
          <w:vertAlign w:val="subscript"/>
          <w:lang w:val="ru-RU"/>
        </w:rPr>
        <w:t>0</w:t>
      </w:r>
      <w:r w:rsidRPr="00AA40FE">
        <w:rPr>
          <w:kern w:val="0"/>
          <w:sz w:val="28"/>
          <w:szCs w:val="28"/>
          <w:lang w:val="ru-RU"/>
        </w:rPr>
        <w:t xml:space="preserve">, </w:t>
      </w:r>
      <w:r w:rsidRPr="00AA40FE">
        <w:rPr>
          <w:kern w:val="0"/>
          <w:sz w:val="28"/>
          <w:szCs w:val="28"/>
        </w:rPr>
        <w:t>x</w:t>
      </w:r>
      <w:r w:rsidRPr="00AA40FE">
        <w:rPr>
          <w:kern w:val="0"/>
          <w:sz w:val="28"/>
          <w:szCs w:val="28"/>
          <w:vertAlign w:val="subscript"/>
          <w:lang w:val="ru-RU"/>
        </w:rPr>
        <w:t>1</w:t>
      </w:r>
      <w:r w:rsidRPr="00AA40FE">
        <w:rPr>
          <w:kern w:val="0"/>
          <w:sz w:val="28"/>
          <w:szCs w:val="28"/>
          <w:lang w:val="ru-RU"/>
        </w:rPr>
        <w:t xml:space="preserve">, </w:t>
      </w:r>
      <w:r w:rsidRPr="00AA40FE">
        <w:rPr>
          <w:kern w:val="0"/>
          <w:sz w:val="28"/>
          <w:szCs w:val="28"/>
        </w:rPr>
        <w:t>x</w:t>
      </w:r>
      <w:r w:rsidRPr="00AA40FE">
        <w:rPr>
          <w:kern w:val="0"/>
          <w:sz w:val="28"/>
          <w:szCs w:val="28"/>
          <w:vertAlign w:val="subscript"/>
          <w:lang w:val="ru-RU"/>
        </w:rPr>
        <w:t>2</w:t>
      </w:r>
      <w:r w:rsidRPr="00AA40FE">
        <w:rPr>
          <w:kern w:val="0"/>
          <w:sz w:val="28"/>
          <w:szCs w:val="28"/>
          <w:lang w:val="ru-RU"/>
        </w:rPr>
        <w:t xml:space="preserve">, </w:t>
      </w:r>
      <w:r w:rsidRPr="00AA40FE">
        <w:rPr>
          <w:kern w:val="0"/>
          <w:sz w:val="28"/>
          <w:szCs w:val="28"/>
        </w:rPr>
        <w:t>x</w:t>
      </w:r>
      <w:r w:rsidRPr="00AA40FE">
        <w:rPr>
          <w:kern w:val="0"/>
          <w:sz w:val="28"/>
          <w:szCs w:val="28"/>
          <w:vertAlign w:val="subscript"/>
          <w:lang w:val="ru-RU"/>
        </w:rPr>
        <w:t>3</w:t>
      </w:r>
      <w:r w:rsidRPr="00AA40FE">
        <w:rPr>
          <w:kern w:val="0"/>
          <w:sz w:val="28"/>
          <w:szCs w:val="28"/>
          <w:lang w:val="ru-RU"/>
        </w:rPr>
        <w:t xml:space="preserve">, </w:t>
      </w:r>
      <w:r w:rsidRPr="00AA40FE">
        <w:rPr>
          <w:kern w:val="0"/>
          <w:sz w:val="28"/>
          <w:szCs w:val="28"/>
        </w:rPr>
        <w:t>x</w:t>
      </w:r>
      <w:r w:rsidRPr="00AA40FE">
        <w:rPr>
          <w:kern w:val="0"/>
          <w:sz w:val="28"/>
          <w:szCs w:val="28"/>
          <w:vertAlign w:val="subscript"/>
          <w:lang w:val="ru-RU"/>
        </w:rPr>
        <w:t xml:space="preserve">4, </w:t>
      </w:r>
      <w:r w:rsidRPr="00AA40FE">
        <w:rPr>
          <w:kern w:val="0"/>
          <w:sz w:val="28"/>
          <w:szCs w:val="28"/>
        </w:rPr>
        <w:t>x</w:t>
      </w:r>
      <w:r w:rsidRPr="00AA40FE">
        <w:rPr>
          <w:kern w:val="0"/>
          <w:sz w:val="28"/>
          <w:szCs w:val="28"/>
          <w:vertAlign w:val="subscript"/>
          <w:lang w:val="ru-RU"/>
        </w:rPr>
        <w:t>5</w:t>
      </w:r>
      <w:r w:rsidRPr="00AA40FE">
        <w:rPr>
          <w:kern w:val="0"/>
          <w:sz w:val="28"/>
          <w:szCs w:val="28"/>
          <w:lang w:val="ru-RU"/>
        </w:rPr>
        <w:t>}.</w:t>
      </w:r>
    </w:p>
    <w:p w:rsidR="0088167C" w:rsidRPr="00AA40FE" w:rsidRDefault="00965DAB" w:rsidP="00AA40FE">
      <w:pPr>
        <w:spacing w:line="360" w:lineRule="auto"/>
        <w:ind w:firstLine="709"/>
        <w:rPr>
          <w:kern w:val="0"/>
          <w:sz w:val="28"/>
          <w:szCs w:val="28"/>
          <w:lang w:val="ru-RU"/>
        </w:rPr>
      </w:pPr>
      <w:r>
        <w:rPr>
          <w:kern w:val="0"/>
          <w:sz w:val="28"/>
          <w:szCs w:val="28"/>
          <w:lang w:val="ru-RU"/>
        </w:rPr>
      </w:r>
      <w:r>
        <w:rPr>
          <w:kern w:val="0"/>
          <w:sz w:val="28"/>
          <w:szCs w:val="28"/>
          <w:lang w:val="ru-RU"/>
        </w:rPr>
        <w:pict>
          <v:group id="_x0000_s1026" editas="canvas" style="width:240.6pt;height:180.1pt;mso-position-horizontal-relative:char;mso-position-vertical-relative:line" coordorigin="2782,2628" coordsize="3774,278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782;top:2628;width:3774;height:2789"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5801;top:3604;width:567;height:419" filled="f" strokecolor="white" strokeweight="1pt">
              <v:textbox style="mso-next-textbox:#_x0000_s1028">
                <w:txbxContent>
                  <w:p w:rsidR="0088167C" w:rsidRDefault="0088167C" w:rsidP="0088167C">
                    <w:pPr>
                      <w:jc w:val="center"/>
                      <w:rPr>
                        <w:b/>
                        <w:kern w:val="0"/>
                        <w:sz w:val="28"/>
                        <w:szCs w:val="28"/>
                        <w:vertAlign w:val="subscript"/>
                      </w:rPr>
                    </w:pPr>
                    <w:r>
                      <w:rPr>
                        <w:b/>
                        <w:kern w:val="0"/>
                        <w:sz w:val="28"/>
                        <w:szCs w:val="28"/>
                        <w:lang w:val="ru-RU"/>
                      </w:rPr>
                      <w:t>Х</w:t>
                    </w:r>
                    <w:r>
                      <w:rPr>
                        <w:b/>
                        <w:kern w:val="0"/>
                        <w:sz w:val="28"/>
                        <w:szCs w:val="28"/>
                        <w:vertAlign w:val="subscript"/>
                      </w:rPr>
                      <w:t>4</w:t>
                    </w:r>
                  </w:p>
                </w:txbxContent>
              </v:textbox>
            </v:shape>
            <v:shape id="_x0000_s1029" type="#_x0000_t202" style="position:absolute;left:2886;top:3883;width:566;height:419" filled="f" strokecolor="white" strokeweight="1pt">
              <v:textbox style="mso-next-textbox:#_x0000_s1029">
                <w:txbxContent>
                  <w:p w:rsidR="0088167C" w:rsidRDefault="0088167C" w:rsidP="0088167C">
                    <w:pPr>
                      <w:jc w:val="center"/>
                      <w:rPr>
                        <w:b/>
                        <w:kern w:val="0"/>
                        <w:sz w:val="28"/>
                        <w:szCs w:val="28"/>
                        <w:vertAlign w:val="subscript"/>
                      </w:rPr>
                    </w:pPr>
                    <w:r>
                      <w:rPr>
                        <w:b/>
                        <w:kern w:val="0"/>
                        <w:sz w:val="28"/>
                        <w:szCs w:val="28"/>
                        <w:lang w:val="ru-RU"/>
                      </w:rPr>
                      <w:t>Х</w:t>
                    </w:r>
                    <w:r>
                      <w:rPr>
                        <w:b/>
                        <w:kern w:val="0"/>
                        <w:sz w:val="28"/>
                        <w:szCs w:val="28"/>
                        <w:vertAlign w:val="subscript"/>
                      </w:rPr>
                      <w:t>0</w:t>
                    </w:r>
                  </w:p>
                </w:txbxContent>
              </v:textbox>
            </v:shape>
            <v:shape id="_x0000_s1030" type="#_x0000_t202" style="position:absolute;left:5390;top:4301;width:567;height:419" filled="f" strokecolor="white" strokeweight="1pt">
              <v:textbox style="mso-next-textbox:#_x0000_s1030">
                <w:txbxContent>
                  <w:p w:rsidR="0088167C" w:rsidRDefault="0088167C" w:rsidP="0088167C">
                    <w:pPr>
                      <w:jc w:val="center"/>
                      <w:rPr>
                        <w:b/>
                        <w:kern w:val="0"/>
                        <w:sz w:val="28"/>
                        <w:szCs w:val="28"/>
                        <w:vertAlign w:val="subscript"/>
                        <w:lang w:val="ru-RU"/>
                      </w:rPr>
                    </w:pPr>
                    <w:r>
                      <w:rPr>
                        <w:b/>
                        <w:kern w:val="0"/>
                        <w:sz w:val="28"/>
                        <w:szCs w:val="28"/>
                        <w:lang w:val="ru-RU"/>
                      </w:rPr>
                      <w:t>Х</w:t>
                    </w:r>
                    <w:r>
                      <w:rPr>
                        <w:b/>
                        <w:kern w:val="0"/>
                        <w:sz w:val="28"/>
                        <w:szCs w:val="28"/>
                        <w:vertAlign w:val="subscript"/>
                        <w:lang w:val="ru-RU"/>
                      </w:rPr>
                      <w:t>5</w:t>
                    </w:r>
                  </w:p>
                </w:txbxContent>
              </v:textbox>
            </v:shape>
            <v:shape id="_x0000_s1031" type="#_x0000_t202" style="position:absolute;left:3414;top:4998;width:567;height:419" filled="f" strokecolor="white" strokeweight="1pt">
              <v:textbox style="mso-next-textbox:#_x0000_s1031">
                <w:txbxContent>
                  <w:p w:rsidR="0088167C" w:rsidRDefault="0088167C" w:rsidP="0088167C">
                    <w:pPr>
                      <w:jc w:val="center"/>
                      <w:rPr>
                        <w:b/>
                        <w:kern w:val="0"/>
                        <w:sz w:val="28"/>
                        <w:szCs w:val="28"/>
                        <w:vertAlign w:val="subscript"/>
                        <w:lang w:val="ru-RU"/>
                      </w:rPr>
                    </w:pPr>
                    <w:r>
                      <w:rPr>
                        <w:b/>
                        <w:kern w:val="0"/>
                        <w:sz w:val="28"/>
                        <w:szCs w:val="28"/>
                        <w:lang w:val="ru-RU"/>
                      </w:rPr>
                      <w:t>Х</w:t>
                    </w:r>
                    <w:r>
                      <w:rPr>
                        <w:b/>
                        <w:kern w:val="0"/>
                        <w:sz w:val="28"/>
                        <w:szCs w:val="28"/>
                        <w:vertAlign w:val="subscript"/>
                        <w:lang w:val="ru-RU"/>
                      </w:rPr>
                      <w:t>2</w:t>
                    </w:r>
                  </w:p>
                </w:txbxContent>
              </v:textbox>
            </v:shape>
            <v:shape id="_x0000_s1032" type="#_x0000_t202" style="position:absolute;left:4543;top:4998;width:567;height:419" filled="f" strokecolor="white" strokeweight="1pt">
              <v:textbox style="mso-next-textbox:#_x0000_s1032">
                <w:txbxContent>
                  <w:p w:rsidR="0088167C" w:rsidRDefault="0088167C" w:rsidP="0088167C">
                    <w:pPr>
                      <w:jc w:val="center"/>
                      <w:rPr>
                        <w:b/>
                        <w:kern w:val="0"/>
                        <w:sz w:val="28"/>
                        <w:szCs w:val="28"/>
                        <w:vertAlign w:val="subscript"/>
                        <w:lang w:val="ru-RU"/>
                      </w:rPr>
                    </w:pPr>
                    <w:r>
                      <w:rPr>
                        <w:b/>
                        <w:kern w:val="0"/>
                        <w:sz w:val="28"/>
                        <w:szCs w:val="28"/>
                        <w:lang w:val="ru-RU"/>
                      </w:rPr>
                      <w:t>Х</w:t>
                    </w:r>
                    <w:r>
                      <w:rPr>
                        <w:b/>
                        <w:kern w:val="0"/>
                        <w:sz w:val="28"/>
                        <w:szCs w:val="28"/>
                        <w:vertAlign w:val="subscript"/>
                        <w:lang w:val="ru-RU"/>
                      </w:rPr>
                      <w:t>3</w:t>
                    </w:r>
                  </w:p>
                </w:txbxContent>
              </v:textbox>
            </v:shape>
            <v:shape id="_x0000_s1033" type="#_x0000_t202" style="position:absolute;left:4543;top:2628;width:567;height:419" filled="f" strokecolor="white" strokeweight="1pt">
              <v:textbox style="mso-next-textbox:#_x0000_s1033">
                <w:txbxContent>
                  <w:p w:rsidR="0088167C" w:rsidRDefault="0088167C" w:rsidP="0088167C">
                    <w:pPr>
                      <w:jc w:val="center"/>
                      <w:rPr>
                        <w:b/>
                        <w:kern w:val="0"/>
                        <w:sz w:val="28"/>
                        <w:szCs w:val="28"/>
                        <w:vertAlign w:val="subscript"/>
                        <w:lang w:val="ru-RU"/>
                      </w:rPr>
                    </w:pPr>
                    <w:r>
                      <w:rPr>
                        <w:b/>
                        <w:kern w:val="0"/>
                        <w:sz w:val="28"/>
                        <w:szCs w:val="28"/>
                        <w:lang w:val="ru-RU"/>
                      </w:rPr>
                      <w:t>Х</w:t>
                    </w:r>
                    <w:r>
                      <w:rPr>
                        <w:b/>
                        <w:kern w:val="0"/>
                        <w:sz w:val="28"/>
                        <w:szCs w:val="28"/>
                        <w:vertAlign w:val="subscript"/>
                        <w:lang w:val="ru-RU"/>
                      </w:rPr>
                      <w:t>1</w:t>
                    </w:r>
                  </w:p>
                </w:txbxContent>
              </v:textbox>
            </v:shape>
            <v:shape id="_x0000_s1034" style="position:absolute;left:3413;top:3002;width:1383;height:1159" coordsize="1764,1497" path="m,1497c294,1248,1397,312,1764,e" filled="f" strokeweight="1.5pt">
              <v:stroke startarrow="oval" endarrow="oval"/>
              <v:path arrowok="t"/>
            </v:shape>
            <v:shape id="_x0000_s1035" style="position:absolute;left:3413;top:3883;width:2400;height:278;mso-wrap-style:square;mso-wrap-distance-left:9pt;mso-wrap-distance-top:0;mso-wrap-distance-right:9pt;mso-wrap-distance-bottom:0;mso-position-horizontal:absolute;mso-position-horizontal-relative:text;mso-position-vertical:absolute;mso-position-vertical-relative:text;v-text-anchor:top" coordsize="3307,1050" path="m,1050l3307,e" filled="f" strokeweight="1.5pt">
              <v:stroke startarrow="oval" endarrow="oval"/>
              <v:path arrowok="t"/>
            </v:shape>
            <v:shape id="_x0000_s1036" style="position:absolute;left:3413;top:4161;width:2067;height:306;mso-wrap-style:square;mso-wrap-distance-left:9pt;mso-wrap-distance-top:0;mso-wrap-distance-right:9pt;mso-wrap-distance-bottom:0;mso-position-horizontal:absolute;mso-position-horizontal-relative:text;mso-position-vertical:absolute;mso-position-vertical-relative:text;v-text-anchor:top" coordsize="2636,395" path="m,l2636,395e" filled="f" strokeweight="1.5pt">
              <v:stroke startarrow="oval" endarrow="oval"/>
              <v:path arrowok="t"/>
            </v:shape>
            <v:line id="_x0000_s1037" style="position:absolute" from="3413,4161" to="4684,4997" strokeweight="1.5pt"/>
            <v:shape id="_x0000_s1038" style="position:absolute;left:3413;top:4161;width:320;height:823;mso-wrap-style:square;mso-wrap-distance-left:9pt;mso-wrap-distance-top:0;mso-wrap-distance-right:9pt;mso-wrap-distance-bottom:0;mso-position-horizontal:absolute;mso-position-horizontal-relative:text;mso-position-vertical:absolute;mso-position-vertical-relative:text;v-text-anchor:top" coordsize="408,1063" path="m,l408,1063e" filled="f" strokeweight="1.5pt">
              <v:stroke startarrow="oval" endarrow="oval"/>
              <v:path arrowok="t"/>
            </v:shape>
            <v:shape id="_x0000_s1039" style="position:absolute;left:3728;top:4997;width:956;height:1;mso-wrap-style:square;mso-wrap-distance-left:9pt;mso-wrap-distance-top:0;mso-wrap-distance-right:9pt;mso-wrap-distance-bottom:0;mso-position-horizontal:absolute;mso-position-horizontal-relative:text;mso-position-vertical:absolute;mso-position-vertical-relative:text;v-text-anchor:top" coordsize="1219,1" path="m1219,1l,e" filled="f" strokeweight="1.5pt">
              <v:path arrowok="t"/>
            </v:shape>
            <v:line id="_x0000_s1040" style="position:absolute;flip:y" from="4684,3883" to="5813,4997" strokeweight="1.5pt">
              <v:stroke startarrow="oval" endarrow="oval"/>
            </v:line>
            <v:shape id="_x0000_s1041" style="position:absolute;left:3740;top:2995;width:1056;height:1993;mso-wrap-style:square;mso-wrap-distance-left:9pt;mso-wrap-distance-top:0;mso-wrap-distance-right:9pt;mso-wrap-distance-bottom:0;mso-position-horizontal:absolute;mso-position-horizontal-relative:text;mso-position-vertical:absolute;mso-position-vertical-relative:text;v-text-anchor:top" coordsize="1347,2575" path="m1347,l,2575e" filled="f" strokeweight="1.5pt">
              <v:stroke startarrow="oval" endarrow="oval"/>
              <v:path arrowok="t"/>
            </v:shape>
            <v:shape id="_x0000_s1042" style="position:absolute;left:3414;top:3008;width:1378;height:1154;mso-wrap-style:square;mso-wrap-distance-left:9pt;mso-wrap-distance-top:0;mso-wrap-distance-right:9pt;mso-wrap-distance-bottom:0;mso-position-horizontal:absolute;mso-position-horizontal-relative:text;mso-position-vertical:absolute;mso-position-vertical-relative:text;v-text-anchor:top" coordsize="1757,1490" path="m,1490l1757,e" filled="f" strokeweight="1.5pt">
              <v:path arrowok="t"/>
            </v:shape>
            <w10:wrap type="none"/>
            <w10:anchorlock/>
          </v:group>
        </w:pict>
      </w:r>
    </w:p>
    <w:p w:rsidR="0088167C" w:rsidRPr="00AA40FE" w:rsidRDefault="0088167C" w:rsidP="00AA40FE">
      <w:pPr>
        <w:spacing w:line="360" w:lineRule="auto"/>
        <w:ind w:firstLine="709"/>
        <w:rPr>
          <w:kern w:val="0"/>
          <w:sz w:val="28"/>
          <w:szCs w:val="28"/>
          <w:lang w:val="ru-RU"/>
        </w:rPr>
      </w:pPr>
    </w:p>
    <w:p w:rsidR="0088167C" w:rsidRPr="00AA40FE" w:rsidRDefault="0088167C" w:rsidP="00AA40FE">
      <w:pPr>
        <w:tabs>
          <w:tab w:val="center" w:pos="4677"/>
          <w:tab w:val="left" w:pos="5190"/>
        </w:tabs>
        <w:spacing w:line="360" w:lineRule="auto"/>
        <w:ind w:firstLine="709"/>
        <w:rPr>
          <w:kern w:val="0"/>
          <w:sz w:val="28"/>
          <w:szCs w:val="28"/>
          <w:lang w:val="ru-RU"/>
        </w:rPr>
      </w:pPr>
      <w:r w:rsidRPr="00AA40FE">
        <w:rPr>
          <w:kern w:val="0"/>
          <w:sz w:val="28"/>
          <w:szCs w:val="28"/>
          <w:lang w:val="ru-RU"/>
        </w:rPr>
        <w:t>а)</w:t>
      </w:r>
    </w:p>
    <w:p w:rsidR="0088167C" w:rsidRPr="00AA40FE" w:rsidRDefault="00965DAB" w:rsidP="00AA40FE">
      <w:pPr>
        <w:tabs>
          <w:tab w:val="center" w:pos="4677"/>
          <w:tab w:val="left" w:pos="5190"/>
        </w:tabs>
        <w:spacing w:line="360" w:lineRule="auto"/>
        <w:ind w:firstLine="709"/>
        <w:rPr>
          <w:kern w:val="0"/>
          <w:sz w:val="28"/>
          <w:szCs w:val="28"/>
          <w:lang w:val="ru-RU"/>
        </w:rPr>
      </w:pPr>
      <w:r>
        <w:rPr>
          <w:noProof/>
          <w:lang w:val="ru-RU"/>
        </w:rPr>
        <w:pict>
          <v:shape id="_x0000_s1043" type="#_x0000_t202" style="position:absolute;left:0;text-align:left;margin-left:198pt;margin-top:18.75pt;width:36.25pt;height:45pt;z-index:251654144" filled="f" strokecolor="white" strokeweight="1pt">
            <v:textbox>
              <w:txbxContent>
                <w:p w:rsidR="0088167C" w:rsidRDefault="0088167C" w:rsidP="0088167C">
                  <w:pPr>
                    <w:jc w:val="center"/>
                    <w:rPr>
                      <w:b/>
                      <w:kern w:val="0"/>
                      <w:sz w:val="28"/>
                      <w:szCs w:val="28"/>
                      <w:vertAlign w:val="subscript"/>
                      <w:lang w:val="ru-RU"/>
                    </w:rPr>
                  </w:pPr>
                  <w:r>
                    <w:rPr>
                      <w:b/>
                      <w:kern w:val="0"/>
                      <w:sz w:val="28"/>
                      <w:szCs w:val="28"/>
                      <w:lang w:val="ru-RU"/>
                    </w:rPr>
                    <w:t>Х</w:t>
                  </w:r>
                  <w:r>
                    <w:rPr>
                      <w:b/>
                      <w:kern w:val="0"/>
                      <w:sz w:val="28"/>
                      <w:szCs w:val="28"/>
                      <w:vertAlign w:val="subscript"/>
                      <w:lang w:val="ru-RU"/>
                    </w:rPr>
                    <w:t>1</w:t>
                  </w:r>
                </w:p>
              </w:txbxContent>
            </v:textbox>
          </v:shape>
        </w:pict>
      </w:r>
    </w:p>
    <w:p w:rsidR="0088167C" w:rsidRPr="00AA40FE" w:rsidRDefault="00965DAB" w:rsidP="00AA40FE">
      <w:pPr>
        <w:spacing w:line="360" w:lineRule="auto"/>
        <w:ind w:firstLine="709"/>
        <w:rPr>
          <w:kern w:val="0"/>
          <w:sz w:val="28"/>
          <w:szCs w:val="28"/>
        </w:rPr>
      </w:pPr>
      <w:r>
        <w:rPr>
          <w:noProof/>
          <w:lang w:val="ru-RU"/>
        </w:rPr>
        <w:pict>
          <v:shape id="_x0000_s1044" type="#_x0000_t202" style="position:absolute;left:0;text-align:left;margin-left:297pt;margin-top:104.35pt;width:54.15pt;height:63pt;z-index:251659264" filled="f" strokecolor="white" strokeweight="1pt">
            <v:textbox style="mso-next-textbox:#_x0000_s1044">
              <w:txbxContent>
                <w:p w:rsidR="0088167C" w:rsidRDefault="0088167C" w:rsidP="0088167C">
                  <w:pPr>
                    <w:jc w:val="center"/>
                    <w:rPr>
                      <w:b/>
                      <w:kern w:val="0"/>
                      <w:sz w:val="28"/>
                      <w:szCs w:val="28"/>
                    </w:rPr>
                  </w:pPr>
                </w:p>
                <w:p w:rsidR="0088167C" w:rsidRDefault="0088167C" w:rsidP="0088167C">
                  <w:pPr>
                    <w:jc w:val="center"/>
                    <w:rPr>
                      <w:b/>
                      <w:kern w:val="0"/>
                      <w:sz w:val="28"/>
                      <w:szCs w:val="28"/>
                      <w:vertAlign w:val="subscript"/>
                    </w:rPr>
                  </w:pPr>
                  <w:r>
                    <w:rPr>
                      <w:b/>
                      <w:kern w:val="0"/>
                      <w:sz w:val="28"/>
                      <w:szCs w:val="28"/>
                      <w:lang w:val="ru-RU"/>
                    </w:rPr>
                    <w:t>Х</w:t>
                  </w:r>
                  <w:r>
                    <w:rPr>
                      <w:b/>
                      <w:kern w:val="0"/>
                      <w:sz w:val="28"/>
                      <w:szCs w:val="28"/>
                      <w:vertAlign w:val="subscript"/>
                    </w:rPr>
                    <w:t>3</w:t>
                  </w:r>
                </w:p>
                <w:p w:rsidR="0088167C" w:rsidRDefault="0088167C" w:rsidP="0088167C">
                  <w:pPr>
                    <w:jc w:val="center"/>
                    <w:rPr>
                      <w:b/>
                      <w:kern w:val="0"/>
                      <w:sz w:val="28"/>
                      <w:szCs w:val="28"/>
                      <w:vertAlign w:val="subscript"/>
                    </w:rPr>
                  </w:pPr>
                </w:p>
                <w:p w:rsidR="0088167C" w:rsidRDefault="0088167C" w:rsidP="0088167C">
                  <w:pPr>
                    <w:jc w:val="center"/>
                    <w:rPr>
                      <w:b/>
                      <w:kern w:val="0"/>
                      <w:sz w:val="28"/>
                      <w:szCs w:val="28"/>
                      <w:vertAlign w:val="subscript"/>
                    </w:rPr>
                  </w:pPr>
                </w:p>
              </w:txbxContent>
            </v:textbox>
          </v:shape>
        </w:pict>
      </w:r>
      <w:r>
        <w:rPr>
          <w:noProof/>
          <w:lang w:val="ru-RU"/>
        </w:rPr>
        <w:pict>
          <v:shape id="_x0000_s1045" type="#_x0000_t202" style="position:absolute;left:0;text-align:left;margin-left:198pt;margin-top:140.35pt;width:36.15pt;height:1in;z-index:251658240" filled="f" strokecolor="white" strokeweight="1pt">
            <v:textbox style="mso-next-textbox:#_x0000_s1045">
              <w:txbxContent>
                <w:p w:rsidR="0088167C" w:rsidRDefault="0088167C" w:rsidP="0088167C">
                  <w:pPr>
                    <w:jc w:val="center"/>
                    <w:rPr>
                      <w:b/>
                      <w:kern w:val="0"/>
                      <w:sz w:val="28"/>
                      <w:szCs w:val="28"/>
                    </w:rPr>
                  </w:pPr>
                </w:p>
                <w:p w:rsidR="0088167C" w:rsidRDefault="0088167C" w:rsidP="0088167C">
                  <w:pPr>
                    <w:jc w:val="center"/>
                    <w:rPr>
                      <w:b/>
                      <w:kern w:val="0"/>
                      <w:sz w:val="28"/>
                      <w:szCs w:val="28"/>
                      <w:vertAlign w:val="subscript"/>
                      <w:lang w:val="ru-RU"/>
                    </w:rPr>
                  </w:pPr>
                  <w:r>
                    <w:rPr>
                      <w:b/>
                      <w:kern w:val="0"/>
                      <w:sz w:val="28"/>
                      <w:szCs w:val="28"/>
                      <w:lang w:val="ru-RU"/>
                    </w:rPr>
                    <w:t>Х</w:t>
                  </w:r>
                  <w:r>
                    <w:rPr>
                      <w:b/>
                      <w:kern w:val="0"/>
                      <w:sz w:val="28"/>
                      <w:szCs w:val="28"/>
                      <w:vertAlign w:val="subscript"/>
                      <w:lang w:val="ru-RU"/>
                    </w:rPr>
                    <w:t>2</w:t>
                  </w:r>
                </w:p>
              </w:txbxContent>
            </v:textbox>
          </v:shape>
        </w:pict>
      </w:r>
      <w:r>
        <w:rPr>
          <w:noProof/>
          <w:lang w:val="ru-RU"/>
        </w:rPr>
        <w:pict>
          <v:shape id="_x0000_s1046" type="#_x0000_t202" style="position:absolute;left:0;text-align:left;margin-left:225pt;margin-top:68.35pt;width:54pt;height:27.05pt;z-index:251657216" filled="f" strokecolor="white" strokeweight="1pt">
            <v:textbox style="mso-next-textbox:#_x0000_s1046">
              <w:txbxContent>
                <w:p w:rsidR="0088167C" w:rsidRDefault="0088167C" w:rsidP="0088167C">
                  <w:pPr>
                    <w:jc w:val="center"/>
                    <w:rPr>
                      <w:b/>
                      <w:kern w:val="0"/>
                      <w:sz w:val="28"/>
                      <w:szCs w:val="28"/>
                      <w:vertAlign w:val="subscript"/>
                    </w:rPr>
                  </w:pPr>
                  <w:r>
                    <w:rPr>
                      <w:b/>
                      <w:kern w:val="0"/>
                      <w:sz w:val="28"/>
                      <w:szCs w:val="28"/>
                      <w:lang w:val="ru-RU"/>
                    </w:rPr>
                    <w:t>Х</w:t>
                  </w:r>
                  <w:r>
                    <w:rPr>
                      <w:b/>
                      <w:kern w:val="0"/>
                      <w:sz w:val="28"/>
                      <w:szCs w:val="28"/>
                      <w:vertAlign w:val="subscript"/>
                    </w:rPr>
                    <w:t>4</w:t>
                  </w:r>
                </w:p>
              </w:txbxContent>
            </v:textbox>
          </v:shape>
        </w:pict>
      </w:r>
      <w:r>
        <w:rPr>
          <w:noProof/>
          <w:lang w:val="ru-RU"/>
        </w:rPr>
        <w:pict>
          <v:shape id="_x0000_s1047" type="#_x0000_t202" style="position:absolute;left:0;text-align:left;margin-left:4in;margin-top:14.35pt;width:45.15pt;height:63pt;z-index:251656192" filled="f" strokecolor="white" strokeweight="1pt">
            <v:textbox style="mso-next-textbox:#_x0000_s1047">
              <w:txbxContent>
                <w:p w:rsidR="0088167C" w:rsidRDefault="0088167C" w:rsidP="0088167C">
                  <w:pPr>
                    <w:jc w:val="center"/>
                    <w:rPr>
                      <w:b/>
                      <w:kern w:val="0"/>
                      <w:sz w:val="28"/>
                      <w:szCs w:val="28"/>
                      <w:vertAlign w:val="subscript"/>
                    </w:rPr>
                  </w:pPr>
                  <w:r>
                    <w:rPr>
                      <w:b/>
                      <w:kern w:val="0"/>
                      <w:sz w:val="28"/>
                      <w:szCs w:val="28"/>
                      <w:lang w:val="ru-RU"/>
                    </w:rPr>
                    <w:t>Х</w:t>
                  </w:r>
                  <w:r>
                    <w:rPr>
                      <w:b/>
                      <w:kern w:val="0"/>
                      <w:sz w:val="28"/>
                      <w:szCs w:val="28"/>
                      <w:vertAlign w:val="subscript"/>
                    </w:rPr>
                    <w:t>n</w:t>
                  </w:r>
                </w:p>
              </w:txbxContent>
            </v:textbox>
          </v:shape>
        </w:pict>
      </w:r>
      <w:r>
        <w:rPr>
          <w:noProof/>
          <w:lang w:val="ru-RU"/>
        </w:rPr>
        <w:pict>
          <v:shape id="_x0000_s1048" type="#_x0000_t202" style="position:absolute;left:0;text-align:left;margin-left:135pt;margin-top:68.35pt;width:36.15pt;height:63pt;z-index:251655168" filled="f" strokecolor="white" strokeweight="1pt">
            <v:textbox style="mso-next-textbox:#_x0000_s1048">
              <w:txbxContent>
                <w:p w:rsidR="0088167C" w:rsidRDefault="0088167C" w:rsidP="0088167C">
                  <w:pPr>
                    <w:jc w:val="center"/>
                    <w:rPr>
                      <w:b/>
                      <w:kern w:val="0"/>
                      <w:sz w:val="28"/>
                      <w:szCs w:val="28"/>
                      <w:vertAlign w:val="subscript"/>
                      <w:lang w:val="ru-RU"/>
                    </w:rPr>
                  </w:pPr>
                  <w:r>
                    <w:rPr>
                      <w:b/>
                      <w:kern w:val="0"/>
                      <w:sz w:val="28"/>
                      <w:szCs w:val="28"/>
                      <w:lang w:val="ru-RU"/>
                    </w:rPr>
                    <w:t>Х</w:t>
                  </w:r>
                  <w:r>
                    <w:rPr>
                      <w:b/>
                      <w:kern w:val="0"/>
                      <w:sz w:val="28"/>
                      <w:szCs w:val="28"/>
                      <w:vertAlign w:val="subscript"/>
                      <w:lang w:val="ru-RU"/>
                    </w:rPr>
                    <w:t>3</w:t>
                  </w:r>
                </w:p>
              </w:txbxContent>
            </v:textbox>
          </v:shape>
        </w:pict>
      </w:r>
      <w:r>
        <w:rPr>
          <w:kern w:val="0"/>
          <w:sz w:val="28"/>
          <w:szCs w:val="28"/>
          <w:lang w:val="ru-RU"/>
        </w:rPr>
        <w:pict>
          <v:shape id="_x0000_i1026" type="#_x0000_t75" style="width:207.75pt;height:186.75pt">
            <v:imagedata r:id="rId8" o:title=""/>
          </v:shape>
        </w:pict>
      </w:r>
    </w:p>
    <w:p w:rsidR="0088167C" w:rsidRPr="00AA40FE" w:rsidRDefault="0088167C" w:rsidP="00AA40FE">
      <w:pPr>
        <w:spacing w:line="360" w:lineRule="auto"/>
        <w:ind w:firstLine="709"/>
        <w:rPr>
          <w:kern w:val="0"/>
          <w:sz w:val="28"/>
          <w:szCs w:val="28"/>
          <w:lang w:val="ru-RU"/>
        </w:rPr>
      </w:pPr>
      <w:r w:rsidRPr="00AA40FE">
        <w:rPr>
          <w:kern w:val="0"/>
          <w:sz w:val="28"/>
          <w:szCs w:val="28"/>
          <w:lang w:val="ru-RU"/>
        </w:rPr>
        <w:t>б)</w:t>
      </w:r>
    </w:p>
    <w:p w:rsidR="0088167C" w:rsidRPr="00AA40FE" w:rsidRDefault="00965DAB" w:rsidP="00AA40FE">
      <w:pPr>
        <w:spacing w:line="360" w:lineRule="auto"/>
        <w:ind w:firstLine="709"/>
        <w:rPr>
          <w:kern w:val="0"/>
          <w:sz w:val="28"/>
          <w:szCs w:val="28"/>
          <w:lang w:val="ru-RU"/>
        </w:rPr>
      </w:pPr>
      <w:r>
        <w:rPr>
          <w:kern w:val="0"/>
          <w:sz w:val="28"/>
          <w:szCs w:val="28"/>
          <w:lang w:val="ru-RU"/>
        </w:rPr>
      </w:r>
      <w:r>
        <w:rPr>
          <w:kern w:val="0"/>
          <w:sz w:val="28"/>
          <w:szCs w:val="28"/>
          <w:lang w:val="ru-RU"/>
        </w:rPr>
        <w:pict>
          <v:group id="_x0000_s1049" editas="canvas" style="width:279pt;height:189.05pt;mso-position-horizontal-relative:char;mso-position-vertical-relative:line" coordorigin="2559,8857" coordsize="4377,2927">
            <o:lock v:ext="edit" aspectratio="t"/>
            <v:shape id="_x0000_s1050" type="#_x0000_t75" style="position:absolute;left:2559;top:8857;width:4377;height:2927" o:preferrelative="f">
              <v:fill o:detectmouseclick="t"/>
              <v:path o:extrusionok="t" o:connecttype="none"/>
              <o:lock v:ext="edit" text="t"/>
            </v:shape>
            <v:shape id="_x0000_s1051" type="#_x0000_t202" style="position:absolute;left:4959;top:9275;width:424;height:417" filled="f" strokecolor="white" strokeweight="1pt">
              <v:textbox>
                <w:txbxContent>
                  <w:p w:rsidR="0088167C" w:rsidRDefault="0088167C" w:rsidP="0088167C">
                    <w:pPr>
                      <w:jc w:val="center"/>
                      <w:rPr>
                        <w:b/>
                        <w:kern w:val="0"/>
                        <w:sz w:val="28"/>
                        <w:szCs w:val="28"/>
                      </w:rPr>
                    </w:pPr>
                    <w:r>
                      <w:rPr>
                        <w:b/>
                        <w:kern w:val="0"/>
                        <w:sz w:val="28"/>
                        <w:szCs w:val="28"/>
                      </w:rPr>
                      <w:t>6</w:t>
                    </w:r>
                  </w:p>
                </w:txbxContent>
              </v:textbox>
            </v:shape>
            <v:shape id="_x0000_s1052" type="#_x0000_t202" style="position:absolute;left:4959;top:9972;width:422;height:418" filled="f" strokecolor="white" strokeweight="1pt">
              <v:textbox>
                <w:txbxContent>
                  <w:p w:rsidR="0088167C" w:rsidRDefault="0088167C" w:rsidP="0088167C">
                    <w:pPr>
                      <w:jc w:val="center"/>
                      <w:rPr>
                        <w:b/>
                        <w:kern w:val="0"/>
                        <w:sz w:val="28"/>
                        <w:szCs w:val="28"/>
                      </w:rPr>
                    </w:pPr>
                    <w:r>
                      <w:rPr>
                        <w:b/>
                        <w:kern w:val="0"/>
                        <w:sz w:val="28"/>
                        <w:szCs w:val="28"/>
                      </w:rPr>
                      <w:t>5</w:t>
                    </w:r>
                  </w:p>
                </w:txbxContent>
              </v:textbox>
            </v:shape>
            <v:shape id="_x0000_s1053" type="#_x0000_t202" style="position:absolute;left:5806;top:10390;width:422;height:417" filled="f" strokecolor="white" strokeweight="1pt">
              <v:textbox>
                <w:txbxContent>
                  <w:p w:rsidR="0088167C" w:rsidRDefault="0088167C" w:rsidP="0088167C">
                    <w:pPr>
                      <w:jc w:val="center"/>
                      <w:rPr>
                        <w:b/>
                        <w:kern w:val="0"/>
                        <w:sz w:val="28"/>
                        <w:szCs w:val="28"/>
                      </w:rPr>
                    </w:pPr>
                    <w:r>
                      <w:rPr>
                        <w:b/>
                        <w:kern w:val="0"/>
                        <w:sz w:val="28"/>
                        <w:szCs w:val="28"/>
                      </w:rPr>
                      <w:t>4</w:t>
                    </w:r>
                  </w:p>
                </w:txbxContent>
              </v:textbox>
            </v:shape>
            <v:shape id="_x0000_s1054" type="#_x0000_t202" style="position:absolute;left:3547;top:9832;width:422;height:418" filled="f" strokecolor="white" strokeweight="1pt">
              <v:textbox>
                <w:txbxContent>
                  <w:p w:rsidR="0088167C" w:rsidRDefault="0088167C" w:rsidP="0088167C">
                    <w:pPr>
                      <w:jc w:val="center"/>
                      <w:rPr>
                        <w:b/>
                        <w:kern w:val="0"/>
                        <w:sz w:val="28"/>
                        <w:szCs w:val="28"/>
                      </w:rPr>
                    </w:pPr>
                    <w:r>
                      <w:rPr>
                        <w:b/>
                        <w:kern w:val="0"/>
                        <w:sz w:val="28"/>
                        <w:szCs w:val="28"/>
                      </w:rPr>
                      <w:t>3</w:t>
                    </w:r>
                  </w:p>
                </w:txbxContent>
              </v:textbox>
            </v:shape>
            <v:shape id="_x0000_s1055" type="#_x0000_t202" style="position:absolute;left:4112;top:10390;width:422;height:417" filled="f" strokecolor="white" strokeweight="1pt">
              <v:textbox>
                <w:txbxContent>
                  <w:p w:rsidR="0088167C" w:rsidRDefault="0088167C" w:rsidP="0088167C">
                    <w:pPr>
                      <w:jc w:val="center"/>
                      <w:rPr>
                        <w:b/>
                        <w:kern w:val="0"/>
                        <w:sz w:val="28"/>
                        <w:szCs w:val="28"/>
                      </w:rPr>
                    </w:pPr>
                    <w:r>
                      <w:rPr>
                        <w:b/>
                        <w:kern w:val="0"/>
                        <w:sz w:val="28"/>
                        <w:szCs w:val="28"/>
                      </w:rPr>
                      <w:t>2</w:t>
                    </w:r>
                  </w:p>
                </w:txbxContent>
              </v:textbox>
            </v:shape>
            <v:shape id="_x0000_s1056" type="#_x0000_t202" style="position:absolute;left:4253;top:11226;width:423;height:417" filled="f" strokecolor="white" strokeweight="1pt">
              <v:textbox>
                <w:txbxContent>
                  <w:p w:rsidR="0088167C" w:rsidRDefault="0088167C" w:rsidP="0088167C">
                    <w:pPr>
                      <w:jc w:val="center"/>
                      <w:rPr>
                        <w:b/>
                        <w:kern w:val="0"/>
                        <w:sz w:val="28"/>
                        <w:szCs w:val="28"/>
                      </w:rPr>
                    </w:pPr>
                    <w:r>
                      <w:rPr>
                        <w:b/>
                        <w:kern w:val="0"/>
                        <w:sz w:val="28"/>
                        <w:szCs w:val="28"/>
                      </w:rPr>
                      <w:t>1</w:t>
                    </w:r>
                  </w:p>
                </w:txbxContent>
              </v:textbox>
            </v:shape>
            <v:shape id="_x0000_s1057" type="#_x0000_t202" style="position:absolute;left:4112;top:8857;width:422;height:556" filled="f" strokecolor="white" strokeweight="1pt">
              <v:textbox>
                <w:txbxContent>
                  <w:p w:rsidR="0088167C" w:rsidRDefault="0088167C" w:rsidP="0088167C">
                    <w:pPr>
                      <w:jc w:val="left"/>
                      <w:rPr>
                        <w:b/>
                        <w:kern w:val="0"/>
                        <w:sz w:val="28"/>
                        <w:szCs w:val="28"/>
                      </w:rPr>
                    </w:pPr>
                    <w:r>
                      <w:rPr>
                        <w:b/>
                        <w:kern w:val="0"/>
                        <w:sz w:val="28"/>
                        <w:szCs w:val="28"/>
                      </w:rPr>
                      <w:t>d</w:t>
                    </w:r>
                  </w:p>
                </w:txbxContent>
              </v:textbox>
            </v:shape>
            <v:shape id="_x0000_s1058" type="#_x0000_t202" style="position:absolute;left:5665;top:11226;width:424;height:557" filled="f" strokecolor="white" strokeweight="1pt">
              <v:textbox>
                <w:txbxContent>
                  <w:p w:rsidR="0088167C" w:rsidRDefault="0088167C" w:rsidP="0088167C">
                    <w:pPr>
                      <w:jc w:val="left"/>
                      <w:rPr>
                        <w:b/>
                        <w:kern w:val="0"/>
                        <w:sz w:val="28"/>
                        <w:szCs w:val="28"/>
                      </w:rPr>
                    </w:pPr>
                    <w:r>
                      <w:rPr>
                        <w:b/>
                        <w:kern w:val="0"/>
                        <w:sz w:val="28"/>
                        <w:szCs w:val="28"/>
                      </w:rPr>
                      <w:t>b</w:t>
                    </w:r>
                  </w:p>
                </w:txbxContent>
              </v:textbox>
            </v:shape>
            <v:shape id="_x0000_s1059" type="#_x0000_t202" style="position:absolute;left:5948;top:9832;width:422;height:558" filled="f" strokecolor="white" strokeweight="1pt">
              <v:textbox>
                <w:txbxContent>
                  <w:p w:rsidR="0088167C" w:rsidRDefault="0088167C" w:rsidP="0088167C">
                    <w:pPr>
                      <w:jc w:val="left"/>
                      <w:rPr>
                        <w:b/>
                        <w:kern w:val="0"/>
                        <w:sz w:val="28"/>
                        <w:szCs w:val="28"/>
                      </w:rPr>
                    </w:pPr>
                    <w:r>
                      <w:rPr>
                        <w:b/>
                        <w:kern w:val="0"/>
                        <w:sz w:val="28"/>
                        <w:szCs w:val="28"/>
                      </w:rPr>
                      <w:t>c</w:t>
                    </w:r>
                  </w:p>
                </w:txbxContent>
              </v:textbox>
            </v:shape>
            <v:shape id="_x0000_s1060" type="#_x0000_t202" style="position:absolute;left:3124;top:11226;width:423;height:558" filled="f" strokecolor="white" strokeweight="1pt">
              <v:textbox>
                <w:txbxContent>
                  <w:p w:rsidR="0088167C" w:rsidRDefault="0088167C" w:rsidP="0088167C">
                    <w:pPr>
                      <w:jc w:val="left"/>
                      <w:rPr>
                        <w:b/>
                        <w:kern w:val="0"/>
                        <w:sz w:val="28"/>
                        <w:szCs w:val="28"/>
                      </w:rPr>
                    </w:pPr>
                    <w:r>
                      <w:rPr>
                        <w:b/>
                        <w:kern w:val="0"/>
                        <w:sz w:val="28"/>
                        <w:szCs w:val="28"/>
                      </w:rPr>
                      <w:t>a</w:t>
                    </w:r>
                  </w:p>
                </w:txbxContent>
              </v:textbox>
            </v:shape>
            <v:line id="_x0000_s1061" style="position:absolute;flip:y" from="3406,9275" to="4395,11226" strokeweight="1.5pt"/>
            <v:line id="_x0000_s1062" style="position:absolute" from="4395,9275" to="5948,10111" strokeweight="1.5pt"/>
            <v:line id="_x0000_s1063" style="position:absolute" from="4395,9275" to="5806,11226" strokeweight="1.5pt">
              <v:stroke startarrow="oval" endarrow="oval"/>
            </v:line>
            <v:line id="_x0000_s1064" style="position:absolute" from="3406,11226" to="5806,11226" strokeweight="1.5pt">
              <v:stroke startarrow="oval" endarrow="oval"/>
            </v:line>
            <v:line id="_x0000_s1065" style="position:absolute;flip:y" from="3406,10111" to="5948,11226" strokeweight="1.5pt"/>
            <v:line id="_x0000_s1066" style="position:absolute;flip:y" from="5806,10111" to="5948,11226" strokeweight="1.5pt">
              <v:stroke startarrow="oval" endarrow="oval"/>
            </v:line>
            <v:line id="_x0000_s1067" style="position:absolute;flip:y" from="3406,10668" to="4677,11226" strokeweight="1.5pt">
              <v:stroke endarrow="open" endarrowlength="long"/>
            </v:line>
            <v:line id="_x0000_s1068" style="position:absolute" from="3406,11226" to="4677,11226" strokeweight="1.5pt">
              <v:stroke endarrow="open" endarrowlength="long"/>
            </v:line>
            <v:line id="_x0000_s1069" style="position:absolute;flip:y" from="3406,10111" to="3971,11226" strokeweight="1.5pt">
              <v:stroke endarrow="open" endarrowlength="long"/>
            </v:line>
            <v:line id="_x0000_s1070" style="position:absolute;flip:x y" from="5100,10250" to="5806,11226" strokeweight="1.5pt">
              <v:stroke endarrow="open" endarrowlength="long"/>
            </v:line>
            <v:shape id="_x0000_s1071" style="position:absolute;left:5119;top:9660;width:829;height:451;mso-wrap-style:square;mso-wrap-distance-left:9pt;mso-wrap-distance-top:0;mso-wrap-distance-right:9pt;mso-wrap-distance-bottom:0;mso-position-horizontal:absolute;mso-position-horizontal-relative:text;mso-position-vertical:absolute;mso-position-vertical-relative:text;v-text-anchor:top" coordsize="1057,582" path="m1057,582l,e" filled="f" strokeweight="1.5pt">
              <v:stroke endarrow="open" endarrowlength="long"/>
              <v:path arrowok="t"/>
            </v:shape>
            <v:shape id="_x0000_s1072" style="position:absolute;left:5806;top:10515;width:88;height:711;mso-wrap-style:square;mso-wrap-distance-left:9pt;mso-wrap-distance-top:0;mso-wrap-distance-right:9pt;mso-wrap-distance-bottom:0;mso-position-horizontal:absolute;mso-position-horizontal-relative:text;mso-position-vertical:absolute;mso-position-vertical-relative:text;v-text-anchor:top" coordsize="113,918" path="m,918l113,e" filled="f" strokeweight="1.5pt">
              <v:stroke endarrow="open" endarrowlength="long"/>
              <v:path arrowok="t"/>
            </v:shape>
            <w10:wrap type="none"/>
            <w10:anchorlock/>
          </v:group>
        </w:pict>
      </w:r>
    </w:p>
    <w:p w:rsidR="0088167C" w:rsidRPr="00AA40FE" w:rsidRDefault="0088167C" w:rsidP="00AA40FE">
      <w:pPr>
        <w:spacing w:line="360" w:lineRule="auto"/>
        <w:ind w:firstLine="709"/>
        <w:rPr>
          <w:kern w:val="0"/>
          <w:sz w:val="28"/>
          <w:szCs w:val="28"/>
          <w:lang w:val="ru-RU"/>
        </w:rPr>
      </w:pPr>
      <w:r w:rsidRPr="00AA40FE">
        <w:rPr>
          <w:kern w:val="0"/>
          <w:sz w:val="28"/>
          <w:szCs w:val="28"/>
          <w:lang w:val="ru-RU"/>
        </w:rPr>
        <w:t>в)</w:t>
      </w:r>
    </w:p>
    <w:p w:rsidR="0088167C" w:rsidRPr="00AA40FE" w:rsidRDefault="0088167C" w:rsidP="00AA40FE">
      <w:pPr>
        <w:spacing w:line="360" w:lineRule="auto"/>
        <w:ind w:firstLine="709"/>
        <w:rPr>
          <w:kern w:val="0"/>
          <w:sz w:val="28"/>
          <w:szCs w:val="28"/>
          <w:lang w:val="ru-RU"/>
        </w:rPr>
      </w:pPr>
      <w:r w:rsidRPr="00AA40FE">
        <w:rPr>
          <w:kern w:val="0"/>
          <w:sz w:val="28"/>
          <w:szCs w:val="28"/>
          <w:lang w:val="ru-RU"/>
        </w:rPr>
        <w:t>Рис.1. Различные графы: а – граф, определяемый множеством вершин Х = {</w:t>
      </w:r>
      <w:r w:rsidRPr="00AA40FE">
        <w:rPr>
          <w:kern w:val="0"/>
          <w:sz w:val="28"/>
          <w:szCs w:val="28"/>
        </w:rPr>
        <w:t>x</w:t>
      </w:r>
      <w:r w:rsidRPr="00AA40FE">
        <w:rPr>
          <w:kern w:val="0"/>
          <w:sz w:val="28"/>
          <w:szCs w:val="28"/>
          <w:vertAlign w:val="subscript"/>
          <w:lang w:val="ru-RU"/>
        </w:rPr>
        <w:t>0</w:t>
      </w:r>
      <w:r w:rsidRPr="00AA40FE">
        <w:rPr>
          <w:kern w:val="0"/>
          <w:sz w:val="28"/>
          <w:szCs w:val="28"/>
          <w:lang w:val="ru-RU"/>
        </w:rPr>
        <w:t xml:space="preserve">, </w:t>
      </w:r>
      <w:r w:rsidRPr="00AA40FE">
        <w:rPr>
          <w:kern w:val="0"/>
          <w:sz w:val="28"/>
          <w:szCs w:val="28"/>
        </w:rPr>
        <w:t>x</w:t>
      </w:r>
      <w:r w:rsidRPr="00AA40FE">
        <w:rPr>
          <w:kern w:val="0"/>
          <w:sz w:val="28"/>
          <w:szCs w:val="28"/>
          <w:vertAlign w:val="subscript"/>
          <w:lang w:val="ru-RU"/>
        </w:rPr>
        <w:t>1</w:t>
      </w:r>
      <w:r w:rsidRPr="00AA40FE">
        <w:rPr>
          <w:kern w:val="0"/>
          <w:sz w:val="28"/>
          <w:szCs w:val="28"/>
          <w:lang w:val="ru-RU"/>
        </w:rPr>
        <w:t xml:space="preserve">, …, </w:t>
      </w:r>
      <w:r w:rsidRPr="00AA40FE">
        <w:rPr>
          <w:kern w:val="0"/>
          <w:sz w:val="28"/>
          <w:szCs w:val="28"/>
        </w:rPr>
        <w:t>x</w:t>
      </w:r>
      <w:r w:rsidRPr="00AA40FE">
        <w:rPr>
          <w:kern w:val="0"/>
          <w:sz w:val="28"/>
          <w:szCs w:val="28"/>
          <w:vertAlign w:val="subscript"/>
          <w:lang w:val="ru-RU"/>
        </w:rPr>
        <w:t>5</w:t>
      </w:r>
      <w:r w:rsidRPr="00AA40FE">
        <w:rPr>
          <w:kern w:val="0"/>
          <w:sz w:val="28"/>
          <w:szCs w:val="28"/>
          <w:lang w:val="ru-RU"/>
        </w:rPr>
        <w:t>}; б – нуль граф; в – граф, определяемый множеством вершин Х = {</w:t>
      </w:r>
      <w:r w:rsidRPr="00AA40FE">
        <w:rPr>
          <w:kern w:val="0"/>
          <w:sz w:val="28"/>
          <w:szCs w:val="28"/>
        </w:rPr>
        <w:t>a</w:t>
      </w:r>
      <w:r w:rsidRPr="00AA40FE">
        <w:rPr>
          <w:kern w:val="0"/>
          <w:sz w:val="28"/>
          <w:szCs w:val="28"/>
          <w:lang w:val="ru-RU"/>
        </w:rPr>
        <w:t xml:space="preserve">, </w:t>
      </w:r>
      <w:r w:rsidRPr="00AA40FE">
        <w:rPr>
          <w:kern w:val="0"/>
          <w:sz w:val="28"/>
          <w:szCs w:val="28"/>
        </w:rPr>
        <w:t>b</w:t>
      </w:r>
      <w:r w:rsidRPr="00AA40FE">
        <w:rPr>
          <w:kern w:val="0"/>
          <w:sz w:val="28"/>
          <w:szCs w:val="28"/>
          <w:lang w:val="ru-RU"/>
        </w:rPr>
        <w:t xml:space="preserve">, </w:t>
      </w:r>
      <w:r w:rsidRPr="00AA40FE">
        <w:rPr>
          <w:kern w:val="0"/>
          <w:sz w:val="28"/>
          <w:szCs w:val="28"/>
        </w:rPr>
        <w:t>c</w:t>
      </w:r>
      <w:r w:rsidRPr="00AA40FE">
        <w:rPr>
          <w:kern w:val="0"/>
          <w:sz w:val="28"/>
          <w:szCs w:val="28"/>
          <w:lang w:val="ru-RU"/>
        </w:rPr>
        <w:t xml:space="preserve">, </w:t>
      </w:r>
      <w:r w:rsidRPr="00AA40FE">
        <w:rPr>
          <w:kern w:val="0"/>
          <w:sz w:val="28"/>
          <w:szCs w:val="28"/>
        </w:rPr>
        <w:t>d</w:t>
      </w:r>
      <w:r w:rsidRPr="00AA40FE">
        <w:rPr>
          <w:kern w:val="0"/>
          <w:sz w:val="28"/>
          <w:szCs w:val="28"/>
          <w:lang w:val="ru-RU"/>
        </w:rPr>
        <w:t>}.</w:t>
      </w:r>
      <w:bookmarkStart w:id="0" w:name="_GoBack"/>
      <w:bookmarkEnd w:id="0"/>
    </w:p>
    <w:sectPr w:rsidR="0088167C" w:rsidRPr="00AA40FE" w:rsidSect="00AA40FE">
      <w:headerReference w:type="even" r:id="rId9"/>
      <w:pgSz w:w="11907" w:h="16839" w:code="9"/>
      <w:pgMar w:top="1134" w:right="851" w:bottom="1134" w:left="1701" w:header="709" w:footer="828"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E33" w:rsidRDefault="00772E33" w:rsidP="002B0A78">
      <w:pPr>
        <w:jc w:val="left"/>
        <w:rPr>
          <w:kern w:val="0"/>
          <w:szCs w:val="24"/>
          <w:lang w:val="ru-RU"/>
        </w:rPr>
      </w:pPr>
      <w:r>
        <w:rPr>
          <w:kern w:val="0"/>
          <w:szCs w:val="24"/>
          <w:lang w:val="ru-RU"/>
        </w:rPr>
        <w:separator/>
      </w:r>
    </w:p>
  </w:endnote>
  <w:endnote w:type="continuationSeparator" w:id="0">
    <w:p w:rsidR="00772E33" w:rsidRDefault="00772E33" w:rsidP="002B0A78">
      <w:pPr>
        <w:jc w:val="left"/>
        <w:rPr>
          <w:kern w:val="0"/>
          <w:szCs w:val="24"/>
          <w:lang w:val="ru-RU"/>
        </w:rPr>
      </w:pPr>
      <w:r>
        <w:rPr>
          <w:kern w:val="0"/>
          <w:szCs w:val="24"/>
          <w:lang w:val="ru-RU"/>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ime Roman">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E33" w:rsidRDefault="00772E33" w:rsidP="002B0A78">
      <w:pPr>
        <w:jc w:val="left"/>
        <w:rPr>
          <w:kern w:val="0"/>
          <w:szCs w:val="24"/>
          <w:lang w:val="ru-RU"/>
        </w:rPr>
      </w:pPr>
      <w:r>
        <w:rPr>
          <w:kern w:val="0"/>
          <w:szCs w:val="24"/>
          <w:lang w:val="ru-RU"/>
        </w:rPr>
        <w:separator/>
      </w:r>
    </w:p>
  </w:footnote>
  <w:footnote w:type="continuationSeparator" w:id="0">
    <w:p w:rsidR="00772E33" w:rsidRDefault="00772E33" w:rsidP="002B0A78">
      <w:pPr>
        <w:jc w:val="left"/>
        <w:rPr>
          <w:kern w:val="0"/>
          <w:szCs w:val="24"/>
          <w:lang w:val="ru-RU"/>
        </w:rPr>
      </w:pPr>
      <w:r>
        <w:rPr>
          <w:kern w:val="0"/>
          <w:szCs w:val="24"/>
          <w:lang w:val="ru-RU"/>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9CB" w:rsidRDefault="003229CB" w:rsidP="003229CB">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229CB" w:rsidRDefault="003229C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1F1A7754"/>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893674C8"/>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74F08B00"/>
    <w:lvl w:ilvl="0">
      <w:start w:val="1"/>
      <w:numFmt w:val="bullet"/>
      <w:pStyle w:val="3"/>
      <w:lvlText w:val=""/>
      <w:lvlJc w:val="left"/>
      <w:pPr>
        <w:tabs>
          <w:tab w:val="num" w:pos="926"/>
        </w:tabs>
        <w:ind w:left="926" w:hanging="360"/>
      </w:pPr>
      <w:rPr>
        <w:rFonts w:ascii="Symbol" w:hAnsi="Symbol" w:hint="default"/>
      </w:rPr>
    </w:lvl>
  </w:abstractNum>
  <w:abstractNum w:abstractNumId="3">
    <w:nsid w:val="FFFFFF83"/>
    <w:multiLevelType w:val="singleLevel"/>
    <w:tmpl w:val="20FA9398"/>
    <w:lvl w:ilvl="0">
      <w:start w:val="1"/>
      <w:numFmt w:val="bullet"/>
      <w:pStyle w:val="5"/>
      <w:lvlText w:val=""/>
      <w:lvlJc w:val="left"/>
      <w:pPr>
        <w:tabs>
          <w:tab w:val="num" w:pos="643"/>
        </w:tabs>
        <w:ind w:left="643" w:hanging="360"/>
      </w:pPr>
      <w:rPr>
        <w:rFonts w:ascii="Symbol" w:hAnsi="Symbol" w:hint="default"/>
      </w:rPr>
    </w:lvl>
  </w:abstractNum>
  <w:abstractNum w:abstractNumId="4">
    <w:nsid w:val="FFFFFF89"/>
    <w:multiLevelType w:val="singleLevel"/>
    <w:tmpl w:val="D554AD52"/>
    <w:lvl w:ilvl="0">
      <w:start w:val="1"/>
      <w:numFmt w:val="bullet"/>
      <w:pStyle w:val="4"/>
      <w:lvlText w:val=""/>
      <w:lvlJc w:val="left"/>
      <w:pPr>
        <w:tabs>
          <w:tab w:val="num" w:pos="360"/>
        </w:tabs>
        <w:ind w:left="360" w:hanging="360"/>
      </w:pPr>
      <w:rPr>
        <w:rFonts w:ascii="Symbol" w:hAnsi="Symbol" w:hint="default"/>
      </w:rPr>
    </w:lvl>
  </w:abstractNum>
  <w:abstractNum w:abstractNumId="5">
    <w:nsid w:val="048D480E"/>
    <w:multiLevelType w:val="hybridMultilevel"/>
    <w:tmpl w:val="F49E18F0"/>
    <w:lvl w:ilvl="0" w:tplc="04190005">
      <w:start w:val="1"/>
      <w:numFmt w:val="decimal"/>
      <w:lvlText w:val="%1)"/>
      <w:lvlJc w:val="left"/>
      <w:pPr>
        <w:tabs>
          <w:tab w:val="num" w:pos="360"/>
        </w:tabs>
        <w:ind w:left="357" w:hanging="357"/>
      </w:pPr>
      <w:rPr>
        <w:rFonts w:cs="Times New Roman"/>
      </w:rPr>
    </w:lvl>
    <w:lvl w:ilvl="1" w:tplc="04190011"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6">
    <w:nsid w:val="2A552B29"/>
    <w:multiLevelType w:val="hybridMultilevel"/>
    <w:tmpl w:val="FF8E9550"/>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0D7158"/>
    <w:multiLevelType w:val="singleLevel"/>
    <w:tmpl w:val="0E2270B6"/>
    <w:lvl w:ilvl="0">
      <w:start w:val="1"/>
      <w:numFmt w:val="bullet"/>
      <w:pStyle w:val="a"/>
      <w:lvlText w:val=""/>
      <w:lvlJc w:val="left"/>
      <w:pPr>
        <w:tabs>
          <w:tab w:val="num" w:pos="360"/>
        </w:tabs>
        <w:ind w:left="284" w:hanging="284"/>
      </w:pPr>
      <w:rPr>
        <w:rFonts w:ascii="Symbol" w:hAnsi="Symbol" w:hint="default"/>
      </w:rPr>
    </w:lvl>
  </w:abstractNum>
  <w:abstractNum w:abstractNumId="8">
    <w:nsid w:val="433229A1"/>
    <w:multiLevelType w:val="hybridMultilevel"/>
    <w:tmpl w:val="7786CF56"/>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488979B7"/>
    <w:multiLevelType w:val="hybridMultilevel"/>
    <w:tmpl w:val="86BAFB74"/>
    <w:lvl w:ilvl="0" w:tplc="F8905F54">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4B33232D"/>
    <w:multiLevelType w:val="singleLevel"/>
    <w:tmpl w:val="7CAAE7AA"/>
    <w:lvl w:ilvl="0">
      <w:start w:val="1"/>
      <w:numFmt w:val="decimal"/>
      <w:lvlText w:val="%1."/>
      <w:lvlJc w:val="left"/>
      <w:pPr>
        <w:tabs>
          <w:tab w:val="num" w:pos="1093"/>
        </w:tabs>
        <w:ind w:left="1093" w:hanging="384"/>
      </w:pPr>
      <w:rPr>
        <w:rFonts w:cs="Times New Roman" w:hint="default"/>
      </w:rPr>
    </w:lvl>
  </w:abstractNum>
  <w:abstractNum w:abstractNumId="11">
    <w:nsid w:val="5ACA38C6"/>
    <w:multiLevelType w:val="hybridMultilevel"/>
    <w:tmpl w:val="A5FA07B4"/>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6E7C63D7"/>
    <w:multiLevelType w:val="hybridMultilevel"/>
    <w:tmpl w:val="65C232EC"/>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5"/>
  </w:num>
  <w:num w:numId="8">
    <w:abstractNumId w:val="12"/>
  </w:num>
  <w:num w:numId="9">
    <w:abstractNumId w:val="4"/>
  </w:num>
  <w:num w:numId="10">
    <w:abstractNumId w:val="3"/>
  </w:num>
  <w:num w:numId="11">
    <w:abstractNumId w:val="7"/>
  </w:num>
  <w:num w:numId="12">
    <w:abstractNumId w:val="9"/>
  </w:num>
  <w:num w:numId="13">
    <w:abstractNumId w:val="6"/>
  </w:num>
  <w:num w:numId="14">
    <w:abstractNumId w:val="8"/>
  </w:num>
  <w:num w:numId="15">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504"/>
    <w:rsid w:val="000013DD"/>
    <w:rsid w:val="00002434"/>
    <w:rsid w:val="00002D0C"/>
    <w:rsid w:val="00004E0A"/>
    <w:rsid w:val="00011C28"/>
    <w:rsid w:val="00017611"/>
    <w:rsid w:val="000247CB"/>
    <w:rsid w:val="0003023E"/>
    <w:rsid w:val="00032E16"/>
    <w:rsid w:val="00033D61"/>
    <w:rsid w:val="00035940"/>
    <w:rsid w:val="00035A06"/>
    <w:rsid w:val="00036538"/>
    <w:rsid w:val="0004107B"/>
    <w:rsid w:val="000430AD"/>
    <w:rsid w:val="00045A39"/>
    <w:rsid w:val="00047733"/>
    <w:rsid w:val="00061484"/>
    <w:rsid w:val="00063173"/>
    <w:rsid w:val="00063F12"/>
    <w:rsid w:val="0006645A"/>
    <w:rsid w:val="0006703B"/>
    <w:rsid w:val="00076FA2"/>
    <w:rsid w:val="00080121"/>
    <w:rsid w:val="000808B0"/>
    <w:rsid w:val="0008191E"/>
    <w:rsid w:val="00084662"/>
    <w:rsid w:val="00087F4C"/>
    <w:rsid w:val="00097F9A"/>
    <w:rsid w:val="000B17E1"/>
    <w:rsid w:val="000B5546"/>
    <w:rsid w:val="000B67F4"/>
    <w:rsid w:val="000C3DAC"/>
    <w:rsid w:val="000D053B"/>
    <w:rsid w:val="000E130E"/>
    <w:rsid w:val="000E1A69"/>
    <w:rsid w:val="000E32D7"/>
    <w:rsid w:val="00102B0E"/>
    <w:rsid w:val="00112B0D"/>
    <w:rsid w:val="0011536B"/>
    <w:rsid w:val="00126384"/>
    <w:rsid w:val="00135713"/>
    <w:rsid w:val="00144A3B"/>
    <w:rsid w:val="00157958"/>
    <w:rsid w:val="00176ACA"/>
    <w:rsid w:val="001777FD"/>
    <w:rsid w:val="00193E0B"/>
    <w:rsid w:val="00196005"/>
    <w:rsid w:val="001A1BBB"/>
    <w:rsid w:val="001A24AD"/>
    <w:rsid w:val="001A60A4"/>
    <w:rsid w:val="001B1FBC"/>
    <w:rsid w:val="001B7E20"/>
    <w:rsid w:val="001C470B"/>
    <w:rsid w:val="001C4A42"/>
    <w:rsid w:val="001C61EA"/>
    <w:rsid w:val="001D6875"/>
    <w:rsid w:val="001E13F4"/>
    <w:rsid w:val="001F4268"/>
    <w:rsid w:val="001F570E"/>
    <w:rsid w:val="00200292"/>
    <w:rsid w:val="002019D7"/>
    <w:rsid w:val="002031D1"/>
    <w:rsid w:val="002123B0"/>
    <w:rsid w:val="0021737A"/>
    <w:rsid w:val="00223CF8"/>
    <w:rsid w:val="0023006E"/>
    <w:rsid w:val="00230735"/>
    <w:rsid w:val="00230C57"/>
    <w:rsid w:val="0024329D"/>
    <w:rsid w:val="0025330F"/>
    <w:rsid w:val="00272ABA"/>
    <w:rsid w:val="002740EB"/>
    <w:rsid w:val="002823A3"/>
    <w:rsid w:val="002857E5"/>
    <w:rsid w:val="00285D5B"/>
    <w:rsid w:val="0029262A"/>
    <w:rsid w:val="002966B7"/>
    <w:rsid w:val="00297E87"/>
    <w:rsid w:val="002A62DE"/>
    <w:rsid w:val="002A7BCF"/>
    <w:rsid w:val="002A7E80"/>
    <w:rsid w:val="002B0A78"/>
    <w:rsid w:val="002B3F13"/>
    <w:rsid w:val="002B55FB"/>
    <w:rsid w:val="002C0615"/>
    <w:rsid w:val="002C273E"/>
    <w:rsid w:val="002C276B"/>
    <w:rsid w:val="002E7938"/>
    <w:rsid w:val="002F3A40"/>
    <w:rsid w:val="00313315"/>
    <w:rsid w:val="003142E0"/>
    <w:rsid w:val="00317F73"/>
    <w:rsid w:val="003229CB"/>
    <w:rsid w:val="00333686"/>
    <w:rsid w:val="00340AB5"/>
    <w:rsid w:val="003414BE"/>
    <w:rsid w:val="0034480E"/>
    <w:rsid w:val="003513E3"/>
    <w:rsid w:val="00352BB9"/>
    <w:rsid w:val="00357401"/>
    <w:rsid w:val="00362A9C"/>
    <w:rsid w:val="00366267"/>
    <w:rsid w:val="003705E8"/>
    <w:rsid w:val="00373DF9"/>
    <w:rsid w:val="00381E9C"/>
    <w:rsid w:val="0039410B"/>
    <w:rsid w:val="00397C82"/>
    <w:rsid w:val="003B0141"/>
    <w:rsid w:val="003B7BD8"/>
    <w:rsid w:val="003C2504"/>
    <w:rsid w:val="003C341D"/>
    <w:rsid w:val="003C53B3"/>
    <w:rsid w:val="003C772F"/>
    <w:rsid w:val="003D42E8"/>
    <w:rsid w:val="003D4569"/>
    <w:rsid w:val="003D49F2"/>
    <w:rsid w:val="003E6F96"/>
    <w:rsid w:val="003F1CDB"/>
    <w:rsid w:val="003F44BA"/>
    <w:rsid w:val="00406276"/>
    <w:rsid w:val="0040734C"/>
    <w:rsid w:val="004165EF"/>
    <w:rsid w:val="0042335A"/>
    <w:rsid w:val="00423E68"/>
    <w:rsid w:val="00432CAA"/>
    <w:rsid w:val="0043609C"/>
    <w:rsid w:val="004369A0"/>
    <w:rsid w:val="00445E0D"/>
    <w:rsid w:val="00446347"/>
    <w:rsid w:val="00453803"/>
    <w:rsid w:val="00461B6B"/>
    <w:rsid w:val="00463AAF"/>
    <w:rsid w:val="00465321"/>
    <w:rsid w:val="0047078E"/>
    <w:rsid w:val="00477782"/>
    <w:rsid w:val="00480C58"/>
    <w:rsid w:val="00483716"/>
    <w:rsid w:val="0048724B"/>
    <w:rsid w:val="004931FD"/>
    <w:rsid w:val="00494844"/>
    <w:rsid w:val="004A3EBA"/>
    <w:rsid w:val="004B3993"/>
    <w:rsid w:val="004C5992"/>
    <w:rsid w:val="004C7521"/>
    <w:rsid w:val="004D1A9D"/>
    <w:rsid w:val="004E6513"/>
    <w:rsid w:val="004F66FA"/>
    <w:rsid w:val="005022E4"/>
    <w:rsid w:val="00505293"/>
    <w:rsid w:val="005126DB"/>
    <w:rsid w:val="00517A5E"/>
    <w:rsid w:val="00523CFB"/>
    <w:rsid w:val="005251C5"/>
    <w:rsid w:val="00525A1D"/>
    <w:rsid w:val="005271E4"/>
    <w:rsid w:val="00543DA9"/>
    <w:rsid w:val="00550400"/>
    <w:rsid w:val="00550AD2"/>
    <w:rsid w:val="00556A05"/>
    <w:rsid w:val="0056258B"/>
    <w:rsid w:val="00563597"/>
    <w:rsid w:val="00564FBE"/>
    <w:rsid w:val="005875F6"/>
    <w:rsid w:val="00593F39"/>
    <w:rsid w:val="005A1778"/>
    <w:rsid w:val="005A49E8"/>
    <w:rsid w:val="005B13BA"/>
    <w:rsid w:val="005B6157"/>
    <w:rsid w:val="005C21D7"/>
    <w:rsid w:val="005C537D"/>
    <w:rsid w:val="005D1D30"/>
    <w:rsid w:val="005D1FA8"/>
    <w:rsid w:val="005D504D"/>
    <w:rsid w:val="005D57E6"/>
    <w:rsid w:val="005E1EA0"/>
    <w:rsid w:val="005E4BC5"/>
    <w:rsid w:val="005F1D9C"/>
    <w:rsid w:val="005F331D"/>
    <w:rsid w:val="005F3924"/>
    <w:rsid w:val="00605B21"/>
    <w:rsid w:val="00606DFD"/>
    <w:rsid w:val="00610176"/>
    <w:rsid w:val="006229DC"/>
    <w:rsid w:val="006304C1"/>
    <w:rsid w:val="006316F2"/>
    <w:rsid w:val="006511F3"/>
    <w:rsid w:val="00663130"/>
    <w:rsid w:val="00665858"/>
    <w:rsid w:val="00670E9C"/>
    <w:rsid w:val="00691942"/>
    <w:rsid w:val="006931AC"/>
    <w:rsid w:val="006960AA"/>
    <w:rsid w:val="006B0F6A"/>
    <w:rsid w:val="006B181F"/>
    <w:rsid w:val="006C1E4B"/>
    <w:rsid w:val="006C60D3"/>
    <w:rsid w:val="006E0F71"/>
    <w:rsid w:val="006E3291"/>
    <w:rsid w:val="006E539C"/>
    <w:rsid w:val="006E5A3C"/>
    <w:rsid w:val="006E6572"/>
    <w:rsid w:val="007036FE"/>
    <w:rsid w:val="0070630D"/>
    <w:rsid w:val="00713B6B"/>
    <w:rsid w:val="00736CF6"/>
    <w:rsid w:val="00742E20"/>
    <w:rsid w:val="00746E5C"/>
    <w:rsid w:val="00747FD0"/>
    <w:rsid w:val="00757A92"/>
    <w:rsid w:val="007636C6"/>
    <w:rsid w:val="00772E33"/>
    <w:rsid w:val="00775ABB"/>
    <w:rsid w:val="0077670D"/>
    <w:rsid w:val="007803EA"/>
    <w:rsid w:val="00780D94"/>
    <w:rsid w:val="00782508"/>
    <w:rsid w:val="00784238"/>
    <w:rsid w:val="00785CEF"/>
    <w:rsid w:val="007B0015"/>
    <w:rsid w:val="007B0494"/>
    <w:rsid w:val="007B0814"/>
    <w:rsid w:val="007B6B55"/>
    <w:rsid w:val="007B7942"/>
    <w:rsid w:val="007C111F"/>
    <w:rsid w:val="007C1E54"/>
    <w:rsid w:val="007C504E"/>
    <w:rsid w:val="007C7F31"/>
    <w:rsid w:val="007E134B"/>
    <w:rsid w:val="007E4EB7"/>
    <w:rsid w:val="007F3524"/>
    <w:rsid w:val="00802506"/>
    <w:rsid w:val="008058C3"/>
    <w:rsid w:val="00805EC9"/>
    <w:rsid w:val="00806A46"/>
    <w:rsid w:val="008130C2"/>
    <w:rsid w:val="008166A2"/>
    <w:rsid w:val="008176CF"/>
    <w:rsid w:val="0083402E"/>
    <w:rsid w:val="00842711"/>
    <w:rsid w:val="0084319E"/>
    <w:rsid w:val="00846CB2"/>
    <w:rsid w:val="00847893"/>
    <w:rsid w:val="00854CEA"/>
    <w:rsid w:val="0085633E"/>
    <w:rsid w:val="00856E68"/>
    <w:rsid w:val="008570D7"/>
    <w:rsid w:val="008579DD"/>
    <w:rsid w:val="00860798"/>
    <w:rsid w:val="0087734E"/>
    <w:rsid w:val="0088167C"/>
    <w:rsid w:val="0089634D"/>
    <w:rsid w:val="008963E6"/>
    <w:rsid w:val="00896C6B"/>
    <w:rsid w:val="008A1D83"/>
    <w:rsid w:val="008A2792"/>
    <w:rsid w:val="008A3377"/>
    <w:rsid w:val="008A44A4"/>
    <w:rsid w:val="008A5EAF"/>
    <w:rsid w:val="008B0402"/>
    <w:rsid w:val="008B243E"/>
    <w:rsid w:val="008B72CA"/>
    <w:rsid w:val="008C0C2F"/>
    <w:rsid w:val="008C0EF9"/>
    <w:rsid w:val="008E159F"/>
    <w:rsid w:val="008E491C"/>
    <w:rsid w:val="008F26B7"/>
    <w:rsid w:val="008F2AE1"/>
    <w:rsid w:val="008F2C58"/>
    <w:rsid w:val="008F2FCC"/>
    <w:rsid w:val="008F51C5"/>
    <w:rsid w:val="008F5ADE"/>
    <w:rsid w:val="009105B6"/>
    <w:rsid w:val="00916C36"/>
    <w:rsid w:val="00917BCA"/>
    <w:rsid w:val="00921763"/>
    <w:rsid w:val="00926EA2"/>
    <w:rsid w:val="0093730C"/>
    <w:rsid w:val="009445DF"/>
    <w:rsid w:val="009458CB"/>
    <w:rsid w:val="00945DE8"/>
    <w:rsid w:val="00945F6A"/>
    <w:rsid w:val="00950875"/>
    <w:rsid w:val="00955DD6"/>
    <w:rsid w:val="0096586F"/>
    <w:rsid w:val="00965DAB"/>
    <w:rsid w:val="009715F6"/>
    <w:rsid w:val="00974526"/>
    <w:rsid w:val="0098011E"/>
    <w:rsid w:val="00990589"/>
    <w:rsid w:val="009A663C"/>
    <w:rsid w:val="009B79DA"/>
    <w:rsid w:val="009C20AA"/>
    <w:rsid w:val="009D0CE6"/>
    <w:rsid w:val="009D1DB5"/>
    <w:rsid w:val="009D3AC1"/>
    <w:rsid w:val="009D3B98"/>
    <w:rsid w:val="009E22A8"/>
    <w:rsid w:val="009E5FC7"/>
    <w:rsid w:val="009E7BD3"/>
    <w:rsid w:val="009F0FF0"/>
    <w:rsid w:val="009F396F"/>
    <w:rsid w:val="009F7C72"/>
    <w:rsid w:val="00A00843"/>
    <w:rsid w:val="00A017C5"/>
    <w:rsid w:val="00A06B98"/>
    <w:rsid w:val="00A1721C"/>
    <w:rsid w:val="00A24DE1"/>
    <w:rsid w:val="00A25595"/>
    <w:rsid w:val="00A259B0"/>
    <w:rsid w:val="00A31478"/>
    <w:rsid w:val="00A340A0"/>
    <w:rsid w:val="00A34FA0"/>
    <w:rsid w:val="00A35992"/>
    <w:rsid w:val="00A35FA7"/>
    <w:rsid w:val="00A37CE1"/>
    <w:rsid w:val="00A56092"/>
    <w:rsid w:val="00A6163C"/>
    <w:rsid w:val="00A67390"/>
    <w:rsid w:val="00A705B5"/>
    <w:rsid w:val="00A7165C"/>
    <w:rsid w:val="00A73277"/>
    <w:rsid w:val="00A83060"/>
    <w:rsid w:val="00AA40FE"/>
    <w:rsid w:val="00AB5B60"/>
    <w:rsid w:val="00AC41E2"/>
    <w:rsid w:val="00AD175A"/>
    <w:rsid w:val="00AD2FAB"/>
    <w:rsid w:val="00AD5EFD"/>
    <w:rsid w:val="00AE0A3D"/>
    <w:rsid w:val="00AF02AC"/>
    <w:rsid w:val="00AF58D7"/>
    <w:rsid w:val="00B0604A"/>
    <w:rsid w:val="00B10341"/>
    <w:rsid w:val="00B14B68"/>
    <w:rsid w:val="00B1790C"/>
    <w:rsid w:val="00B3597D"/>
    <w:rsid w:val="00B368B1"/>
    <w:rsid w:val="00B40F96"/>
    <w:rsid w:val="00B56674"/>
    <w:rsid w:val="00B573E7"/>
    <w:rsid w:val="00B60624"/>
    <w:rsid w:val="00B60B8E"/>
    <w:rsid w:val="00B612E9"/>
    <w:rsid w:val="00B63088"/>
    <w:rsid w:val="00B6724C"/>
    <w:rsid w:val="00B8335C"/>
    <w:rsid w:val="00B8785C"/>
    <w:rsid w:val="00B97A1A"/>
    <w:rsid w:val="00BA14DD"/>
    <w:rsid w:val="00BA7913"/>
    <w:rsid w:val="00BB2A14"/>
    <w:rsid w:val="00BB3102"/>
    <w:rsid w:val="00BC0C37"/>
    <w:rsid w:val="00BC3EBC"/>
    <w:rsid w:val="00BC7AC0"/>
    <w:rsid w:val="00BD4519"/>
    <w:rsid w:val="00BE3806"/>
    <w:rsid w:val="00BE6164"/>
    <w:rsid w:val="00BE653F"/>
    <w:rsid w:val="00BF49C1"/>
    <w:rsid w:val="00C15D8D"/>
    <w:rsid w:val="00C2798E"/>
    <w:rsid w:val="00C35453"/>
    <w:rsid w:val="00C37975"/>
    <w:rsid w:val="00C40C54"/>
    <w:rsid w:val="00C42690"/>
    <w:rsid w:val="00C539DB"/>
    <w:rsid w:val="00C6482C"/>
    <w:rsid w:val="00C64C2A"/>
    <w:rsid w:val="00C80E90"/>
    <w:rsid w:val="00C80FF6"/>
    <w:rsid w:val="00C82523"/>
    <w:rsid w:val="00C868AF"/>
    <w:rsid w:val="00C933E1"/>
    <w:rsid w:val="00C94FF3"/>
    <w:rsid w:val="00C95E9F"/>
    <w:rsid w:val="00C964B7"/>
    <w:rsid w:val="00C97505"/>
    <w:rsid w:val="00CD1ECD"/>
    <w:rsid w:val="00CD2132"/>
    <w:rsid w:val="00CD7070"/>
    <w:rsid w:val="00CE191D"/>
    <w:rsid w:val="00CE7C51"/>
    <w:rsid w:val="00CF1F9C"/>
    <w:rsid w:val="00D004BD"/>
    <w:rsid w:val="00D048F1"/>
    <w:rsid w:val="00D12C9E"/>
    <w:rsid w:val="00D16E2D"/>
    <w:rsid w:val="00D26B9F"/>
    <w:rsid w:val="00D30983"/>
    <w:rsid w:val="00D321E1"/>
    <w:rsid w:val="00D3638A"/>
    <w:rsid w:val="00D36629"/>
    <w:rsid w:val="00D46FD9"/>
    <w:rsid w:val="00D47611"/>
    <w:rsid w:val="00D53B17"/>
    <w:rsid w:val="00D646EF"/>
    <w:rsid w:val="00D74522"/>
    <w:rsid w:val="00D75F44"/>
    <w:rsid w:val="00D97896"/>
    <w:rsid w:val="00DA05DC"/>
    <w:rsid w:val="00DA1278"/>
    <w:rsid w:val="00DC1001"/>
    <w:rsid w:val="00DD1B51"/>
    <w:rsid w:val="00DD2F18"/>
    <w:rsid w:val="00DD79A6"/>
    <w:rsid w:val="00DD7D51"/>
    <w:rsid w:val="00DE125F"/>
    <w:rsid w:val="00DF1288"/>
    <w:rsid w:val="00DF5DC1"/>
    <w:rsid w:val="00E04AE1"/>
    <w:rsid w:val="00E11E06"/>
    <w:rsid w:val="00E137ED"/>
    <w:rsid w:val="00E246FB"/>
    <w:rsid w:val="00E3295E"/>
    <w:rsid w:val="00E34FE6"/>
    <w:rsid w:val="00E43CDA"/>
    <w:rsid w:val="00E44CE3"/>
    <w:rsid w:val="00E46835"/>
    <w:rsid w:val="00E643F7"/>
    <w:rsid w:val="00E66DF7"/>
    <w:rsid w:val="00E722FA"/>
    <w:rsid w:val="00E72A4F"/>
    <w:rsid w:val="00E731C7"/>
    <w:rsid w:val="00E77C02"/>
    <w:rsid w:val="00E96A40"/>
    <w:rsid w:val="00EA082E"/>
    <w:rsid w:val="00EB1203"/>
    <w:rsid w:val="00EB4641"/>
    <w:rsid w:val="00ED01B3"/>
    <w:rsid w:val="00EE2533"/>
    <w:rsid w:val="00EE37AC"/>
    <w:rsid w:val="00EF04F1"/>
    <w:rsid w:val="00EF0B73"/>
    <w:rsid w:val="00EF1B69"/>
    <w:rsid w:val="00F00760"/>
    <w:rsid w:val="00F0429D"/>
    <w:rsid w:val="00F05D47"/>
    <w:rsid w:val="00F06CA1"/>
    <w:rsid w:val="00F06F8A"/>
    <w:rsid w:val="00F172BE"/>
    <w:rsid w:val="00F20D15"/>
    <w:rsid w:val="00F24E93"/>
    <w:rsid w:val="00F25A22"/>
    <w:rsid w:val="00F32DEB"/>
    <w:rsid w:val="00F33B1C"/>
    <w:rsid w:val="00F41635"/>
    <w:rsid w:val="00F47F21"/>
    <w:rsid w:val="00F51E85"/>
    <w:rsid w:val="00F57A77"/>
    <w:rsid w:val="00F645BA"/>
    <w:rsid w:val="00F66419"/>
    <w:rsid w:val="00F70D0D"/>
    <w:rsid w:val="00F7126B"/>
    <w:rsid w:val="00F71F77"/>
    <w:rsid w:val="00F8013A"/>
    <w:rsid w:val="00F8268A"/>
    <w:rsid w:val="00F85EEB"/>
    <w:rsid w:val="00F93CDE"/>
    <w:rsid w:val="00F95D2A"/>
    <w:rsid w:val="00FA4230"/>
    <w:rsid w:val="00FB4BC0"/>
    <w:rsid w:val="00FB4BE5"/>
    <w:rsid w:val="00FC1F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5"/>
    <o:shapelayout v:ext="edit">
      <o:idmap v:ext="edit" data="1"/>
    </o:shapelayout>
  </w:shapeDefaults>
  <w:decimalSymbol w:val=","/>
  <w:listSeparator w:val=";"/>
  <w14:defaultImageDpi w14:val="0"/>
  <w15:chartTrackingRefBased/>
  <w15:docId w15:val="{58F3E782-4BD1-4F99-BC57-5B912FB20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A37CE1"/>
    <w:pPr>
      <w:jc w:val="both"/>
    </w:pPr>
    <w:rPr>
      <w:kern w:val="24"/>
      <w:sz w:val="24"/>
      <w:lang w:val="en-US"/>
    </w:rPr>
  </w:style>
  <w:style w:type="paragraph" w:styleId="1">
    <w:name w:val="heading 1"/>
    <w:basedOn w:val="a0"/>
    <w:next w:val="a0"/>
    <w:link w:val="10"/>
    <w:uiPriority w:val="9"/>
    <w:rsid w:val="006E539C"/>
    <w:pPr>
      <w:keepNext/>
      <w:widowControl w:val="0"/>
      <w:jc w:val="left"/>
      <w:outlineLvl w:val="0"/>
    </w:pPr>
    <w:rPr>
      <w:i/>
      <w:lang w:val="ru-RU"/>
    </w:rPr>
  </w:style>
  <w:style w:type="paragraph" w:styleId="2">
    <w:name w:val="heading 2"/>
    <w:basedOn w:val="a0"/>
    <w:next w:val="a0"/>
    <w:link w:val="20"/>
    <w:uiPriority w:val="9"/>
    <w:qFormat/>
    <w:rsid w:val="003C2504"/>
    <w:pPr>
      <w:keepNext/>
      <w:ind w:left="360"/>
      <w:jc w:val="center"/>
      <w:outlineLvl w:val="1"/>
    </w:pPr>
    <w:rPr>
      <w:kern w:val="0"/>
      <w:sz w:val="36"/>
      <w:lang w:val="ru-RU"/>
    </w:rPr>
  </w:style>
  <w:style w:type="paragraph" w:styleId="30">
    <w:name w:val="heading 3"/>
    <w:basedOn w:val="a0"/>
    <w:next w:val="a0"/>
    <w:link w:val="31"/>
    <w:uiPriority w:val="9"/>
    <w:qFormat/>
    <w:rsid w:val="00A56092"/>
    <w:pPr>
      <w:keepNext/>
      <w:jc w:val="left"/>
      <w:outlineLvl w:val="2"/>
    </w:pPr>
    <w:rPr>
      <w:b/>
      <w:bCs/>
      <w:kern w:val="0"/>
      <w:lang w:val="ru-RU"/>
    </w:rPr>
  </w:style>
  <w:style w:type="paragraph" w:styleId="40">
    <w:name w:val="heading 4"/>
    <w:basedOn w:val="a0"/>
    <w:next w:val="a0"/>
    <w:link w:val="41"/>
    <w:uiPriority w:val="9"/>
    <w:qFormat/>
    <w:rsid w:val="004B3993"/>
    <w:pPr>
      <w:keepNext/>
      <w:spacing w:before="240" w:after="60"/>
      <w:jc w:val="left"/>
      <w:outlineLvl w:val="3"/>
    </w:pPr>
    <w:rPr>
      <w:rFonts w:ascii="Arial" w:hAnsi="Arial"/>
      <w:b/>
      <w:kern w:val="0"/>
      <w:lang w:val="ru-RU"/>
    </w:rPr>
  </w:style>
  <w:style w:type="paragraph" w:styleId="50">
    <w:name w:val="heading 5"/>
    <w:basedOn w:val="a0"/>
    <w:next w:val="a0"/>
    <w:link w:val="51"/>
    <w:uiPriority w:val="9"/>
    <w:qFormat/>
    <w:rsid w:val="00A56092"/>
    <w:pPr>
      <w:keepNext/>
      <w:jc w:val="left"/>
      <w:outlineLvl w:val="4"/>
    </w:pPr>
    <w:rPr>
      <w:i/>
      <w:iCs/>
      <w:kern w:val="0"/>
      <w:sz w:val="20"/>
    </w:rPr>
  </w:style>
  <w:style w:type="paragraph" w:styleId="6">
    <w:name w:val="heading 6"/>
    <w:basedOn w:val="a0"/>
    <w:next w:val="a0"/>
    <w:link w:val="60"/>
    <w:uiPriority w:val="9"/>
    <w:qFormat/>
    <w:rsid w:val="00A56092"/>
    <w:pPr>
      <w:keepNext/>
      <w:jc w:val="left"/>
      <w:outlineLvl w:val="5"/>
    </w:pPr>
    <w:rPr>
      <w:i/>
      <w:iCs/>
      <w:kern w:val="0"/>
    </w:rPr>
  </w:style>
  <w:style w:type="paragraph" w:styleId="7">
    <w:name w:val="heading 7"/>
    <w:basedOn w:val="a0"/>
    <w:next w:val="a0"/>
    <w:link w:val="70"/>
    <w:uiPriority w:val="9"/>
    <w:qFormat/>
    <w:rsid w:val="004B3993"/>
    <w:pPr>
      <w:keepNext/>
      <w:ind w:firstLine="720"/>
      <w:jc w:val="center"/>
      <w:outlineLvl w:val="6"/>
    </w:pPr>
    <w:rPr>
      <w:b/>
      <w:bCs/>
      <w:iCs/>
      <w:kern w:val="0"/>
      <w:sz w:val="28"/>
      <w:lang w:val="ru-RU"/>
    </w:rPr>
  </w:style>
  <w:style w:type="paragraph" w:styleId="8">
    <w:name w:val="heading 8"/>
    <w:basedOn w:val="a0"/>
    <w:next w:val="a0"/>
    <w:link w:val="80"/>
    <w:uiPriority w:val="9"/>
    <w:qFormat/>
    <w:rsid w:val="004B3993"/>
    <w:pPr>
      <w:keepNext/>
      <w:spacing w:line="360" w:lineRule="auto"/>
      <w:ind w:firstLine="720"/>
      <w:outlineLvl w:val="7"/>
    </w:pPr>
    <w:rPr>
      <w:b/>
      <w:bCs/>
      <w:kern w:val="0"/>
      <w:sz w:val="28"/>
      <w:lang w:val="ru-RU"/>
    </w:rPr>
  </w:style>
  <w:style w:type="paragraph" w:styleId="9">
    <w:name w:val="heading 9"/>
    <w:basedOn w:val="a0"/>
    <w:next w:val="a0"/>
    <w:link w:val="90"/>
    <w:uiPriority w:val="9"/>
    <w:qFormat/>
    <w:rsid w:val="004B3993"/>
    <w:pPr>
      <w:keepNext/>
      <w:ind w:firstLine="720"/>
      <w:jc w:val="left"/>
      <w:outlineLvl w:val="8"/>
    </w:pPr>
    <w:rPr>
      <w:kern w:val="0"/>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4B3993"/>
    <w:rPr>
      <w:rFonts w:ascii="Arial" w:hAnsi="Arial" w:cs="Times New Roman"/>
      <w:b/>
      <w:kern w:val="28"/>
      <w:sz w:val="28"/>
    </w:rPr>
  </w:style>
  <w:style w:type="character" w:customStyle="1" w:styleId="20">
    <w:name w:val="Заголовок 2 Знак"/>
    <w:link w:val="2"/>
    <w:uiPriority w:val="9"/>
    <w:locked/>
    <w:rsid w:val="005C21D7"/>
    <w:rPr>
      <w:rFonts w:cs="Times New Roman"/>
      <w:sz w:val="36"/>
    </w:rPr>
  </w:style>
  <w:style w:type="character" w:customStyle="1" w:styleId="31">
    <w:name w:val="Заголовок 3 Знак"/>
    <w:link w:val="30"/>
    <w:uiPriority w:val="9"/>
    <w:locked/>
    <w:rsid w:val="00A56092"/>
    <w:rPr>
      <w:rFonts w:cs="Times New Roman"/>
      <w:b/>
      <w:bCs/>
      <w:sz w:val="24"/>
    </w:rPr>
  </w:style>
  <w:style w:type="character" w:customStyle="1" w:styleId="41">
    <w:name w:val="Заголовок 4 Знак"/>
    <w:link w:val="40"/>
    <w:uiPriority w:val="9"/>
    <w:locked/>
    <w:rsid w:val="004B3993"/>
    <w:rPr>
      <w:rFonts w:ascii="Arial" w:hAnsi="Arial" w:cs="Times New Roman"/>
      <w:b/>
      <w:sz w:val="24"/>
    </w:rPr>
  </w:style>
  <w:style w:type="character" w:customStyle="1" w:styleId="51">
    <w:name w:val="Заголовок 5 Знак"/>
    <w:link w:val="50"/>
    <w:uiPriority w:val="9"/>
    <w:locked/>
    <w:rsid w:val="00A56092"/>
    <w:rPr>
      <w:rFonts w:cs="Times New Roman"/>
      <w:i/>
      <w:iCs/>
      <w:lang w:val="en-US" w:eastAsia="x-none"/>
    </w:rPr>
  </w:style>
  <w:style w:type="character" w:customStyle="1" w:styleId="60">
    <w:name w:val="Заголовок 6 Знак"/>
    <w:link w:val="6"/>
    <w:uiPriority w:val="9"/>
    <w:locked/>
    <w:rsid w:val="00A56092"/>
    <w:rPr>
      <w:rFonts w:cs="Times New Roman"/>
      <w:i/>
      <w:iCs/>
      <w:sz w:val="24"/>
      <w:lang w:val="en-US" w:eastAsia="x-none"/>
    </w:rPr>
  </w:style>
  <w:style w:type="character" w:customStyle="1" w:styleId="70">
    <w:name w:val="Заголовок 7 Знак"/>
    <w:link w:val="7"/>
    <w:uiPriority w:val="9"/>
    <w:locked/>
    <w:rsid w:val="004B3993"/>
    <w:rPr>
      <w:rFonts w:cs="Times New Roman"/>
      <w:b/>
      <w:bCs/>
      <w:iCs/>
      <w:sz w:val="28"/>
    </w:rPr>
  </w:style>
  <w:style w:type="character" w:customStyle="1" w:styleId="80">
    <w:name w:val="Заголовок 8 Знак"/>
    <w:link w:val="8"/>
    <w:uiPriority w:val="9"/>
    <w:locked/>
    <w:rsid w:val="004B3993"/>
    <w:rPr>
      <w:rFonts w:cs="Times New Roman"/>
      <w:b/>
      <w:bCs/>
      <w:sz w:val="28"/>
    </w:rPr>
  </w:style>
  <w:style w:type="character" w:customStyle="1" w:styleId="90">
    <w:name w:val="Заголовок 9 Знак"/>
    <w:link w:val="9"/>
    <w:uiPriority w:val="9"/>
    <w:locked/>
    <w:rsid w:val="004B3993"/>
    <w:rPr>
      <w:rFonts w:cs="Times New Roman"/>
      <w:sz w:val="24"/>
    </w:rPr>
  </w:style>
  <w:style w:type="table" w:styleId="a4">
    <w:name w:val="Table Grid"/>
    <w:basedOn w:val="a2"/>
    <w:uiPriority w:val="59"/>
    <w:rsid w:val="00A560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0"/>
    <w:link w:val="a6"/>
    <w:uiPriority w:val="99"/>
    <w:rsid w:val="00A56092"/>
    <w:pPr>
      <w:tabs>
        <w:tab w:val="center" w:pos="4677"/>
        <w:tab w:val="right" w:pos="9355"/>
      </w:tabs>
      <w:jc w:val="left"/>
    </w:pPr>
    <w:rPr>
      <w:kern w:val="0"/>
      <w:lang w:val="ru-RU"/>
    </w:rPr>
  </w:style>
  <w:style w:type="character" w:customStyle="1" w:styleId="a6">
    <w:name w:val="Верхній колонтитул Знак"/>
    <w:link w:val="a5"/>
    <w:uiPriority w:val="99"/>
    <w:locked/>
    <w:rsid w:val="00A56092"/>
    <w:rPr>
      <w:rFonts w:cs="Times New Roman"/>
      <w:sz w:val="24"/>
    </w:rPr>
  </w:style>
  <w:style w:type="paragraph" w:styleId="32">
    <w:name w:val="Body Text Indent 3"/>
    <w:basedOn w:val="a0"/>
    <w:link w:val="33"/>
    <w:uiPriority w:val="99"/>
    <w:rsid w:val="00A56092"/>
    <w:pPr>
      <w:ind w:firstLine="360"/>
    </w:pPr>
    <w:rPr>
      <w:kern w:val="0"/>
      <w:lang w:val="ru-RU"/>
    </w:rPr>
  </w:style>
  <w:style w:type="character" w:customStyle="1" w:styleId="33">
    <w:name w:val="Основний текст з відступом 3 Знак"/>
    <w:link w:val="32"/>
    <w:uiPriority w:val="99"/>
    <w:locked/>
    <w:rsid w:val="00A56092"/>
    <w:rPr>
      <w:rFonts w:cs="Times New Roman"/>
      <w:sz w:val="24"/>
    </w:rPr>
  </w:style>
  <w:style w:type="paragraph" w:styleId="a7">
    <w:name w:val="footer"/>
    <w:basedOn w:val="a0"/>
    <w:link w:val="a8"/>
    <w:uiPriority w:val="99"/>
    <w:rsid w:val="00A56092"/>
    <w:pPr>
      <w:tabs>
        <w:tab w:val="center" w:pos="4677"/>
        <w:tab w:val="right" w:pos="9355"/>
      </w:tabs>
      <w:jc w:val="left"/>
    </w:pPr>
    <w:rPr>
      <w:kern w:val="0"/>
      <w:szCs w:val="24"/>
      <w:lang w:val="ru-RU"/>
    </w:rPr>
  </w:style>
  <w:style w:type="character" w:customStyle="1" w:styleId="a8">
    <w:name w:val="Нижній колонтитул Знак"/>
    <w:link w:val="a7"/>
    <w:uiPriority w:val="99"/>
    <w:locked/>
    <w:rsid w:val="00A56092"/>
    <w:rPr>
      <w:rFonts w:cs="Times New Roman"/>
      <w:sz w:val="24"/>
      <w:szCs w:val="24"/>
    </w:rPr>
  </w:style>
  <w:style w:type="character" w:styleId="a9">
    <w:name w:val="page number"/>
    <w:uiPriority w:val="99"/>
    <w:rsid w:val="00A56092"/>
    <w:rPr>
      <w:rFonts w:cs="Times New Roman"/>
    </w:rPr>
  </w:style>
  <w:style w:type="paragraph" w:styleId="aa">
    <w:name w:val="Body Text Indent"/>
    <w:basedOn w:val="a0"/>
    <w:link w:val="ab"/>
    <w:uiPriority w:val="99"/>
    <w:rsid w:val="00A56092"/>
    <w:pPr>
      <w:ind w:firstLine="360"/>
    </w:pPr>
    <w:rPr>
      <w:kern w:val="0"/>
      <w:sz w:val="20"/>
      <w:lang w:val="ru-RU"/>
    </w:rPr>
  </w:style>
  <w:style w:type="character" w:customStyle="1" w:styleId="ab">
    <w:name w:val="Основний текст з відступом Знак"/>
    <w:link w:val="aa"/>
    <w:uiPriority w:val="99"/>
    <w:locked/>
    <w:rsid w:val="00A56092"/>
    <w:rPr>
      <w:rFonts w:cs="Times New Roman"/>
    </w:rPr>
  </w:style>
  <w:style w:type="paragraph" w:styleId="21">
    <w:name w:val="Body Text Indent 2"/>
    <w:basedOn w:val="a0"/>
    <w:link w:val="22"/>
    <w:uiPriority w:val="99"/>
    <w:rsid w:val="00A56092"/>
    <w:pPr>
      <w:ind w:firstLine="360"/>
    </w:pPr>
    <w:rPr>
      <w:iCs/>
      <w:color w:val="000000"/>
      <w:kern w:val="0"/>
      <w:sz w:val="20"/>
      <w:lang w:val="ru-RU"/>
    </w:rPr>
  </w:style>
  <w:style w:type="character" w:customStyle="1" w:styleId="22">
    <w:name w:val="Основний текст з відступом 2 Знак"/>
    <w:link w:val="21"/>
    <w:uiPriority w:val="99"/>
    <w:locked/>
    <w:rsid w:val="00A56092"/>
    <w:rPr>
      <w:rFonts w:cs="Times New Roman"/>
      <w:iCs/>
      <w:color w:val="000000"/>
    </w:rPr>
  </w:style>
  <w:style w:type="paragraph" w:styleId="ac">
    <w:name w:val="Document Map"/>
    <w:basedOn w:val="a0"/>
    <w:link w:val="ad"/>
    <w:uiPriority w:val="99"/>
    <w:rsid w:val="00A56092"/>
    <w:pPr>
      <w:shd w:val="clear" w:color="auto" w:fill="000080"/>
      <w:jc w:val="left"/>
    </w:pPr>
    <w:rPr>
      <w:rFonts w:ascii="Tahoma" w:hAnsi="Tahoma" w:cs="Tahoma"/>
      <w:kern w:val="0"/>
      <w:lang w:val="ru-RU"/>
    </w:rPr>
  </w:style>
  <w:style w:type="character" w:customStyle="1" w:styleId="ad">
    <w:name w:val="Схема документа Знак"/>
    <w:link w:val="ac"/>
    <w:uiPriority w:val="99"/>
    <w:locked/>
    <w:rsid w:val="00A56092"/>
    <w:rPr>
      <w:rFonts w:ascii="Tahoma" w:hAnsi="Tahoma" w:cs="Tahoma"/>
      <w:sz w:val="24"/>
      <w:shd w:val="clear" w:color="auto" w:fill="000080"/>
    </w:rPr>
  </w:style>
  <w:style w:type="paragraph" w:styleId="ae">
    <w:name w:val="Body Text"/>
    <w:basedOn w:val="a0"/>
    <w:link w:val="af"/>
    <w:uiPriority w:val="99"/>
    <w:rsid w:val="004B3993"/>
    <w:pPr>
      <w:spacing w:after="120"/>
      <w:jc w:val="left"/>
    </w:pPr>
    <w:rPr>
      <w:kern w:val="0"/>
      <w:szCs w:val="24"/>
      <w:lang w:val="ru-RU"/>
    </w:rPr>
  </w:style>
  <w:style w:type="character" w:customStyle="1" w:styleId="af">
    <w:name w:val="Основний текст Знак"/>
    <w:link w:val="ae"/>
    <w:uiPriority w:val="99"/>
    <w:locked/>
    <w:rsid w:val="004B3993"/>
    <w:rPr>
      <w:rFonts w:cs="Times New Roman"/>
      <w:sz w:val="24"/>
      <w:szCs w:val="24"/>
    </w:rPr>
  </w:style>
  <w:style w:type="paragraph" w:styleId="23">
    <w:name w:val="Body Text 2"/>
    <w:basedOn w:val="a0"/>
    <w:link w:val="24"/>
    <w:uiPriority w:val="99"/>
    <w:rsid w:val="004B3993"/>
    <w:pPr>
      <w:spacing w:after="120" w:line="480" w:lineRule="auto"/>
      <w:jc w:val="left"/>
    </w:pPr>
    <w:rPr>
      <w:kern w:val="0"/>
      <w:szCs w:val="24"/>
      <w:lang w:val="ru-RU"/>
    </w:rPr>
  </w:style>
  <w:style w:type="character" w:customStyle="1" w:styleId="24">
    <w:name w:val="Основний текст 2 Знак"/>
    <w:link w:val="23"/>
    <w:uiPriority w:val="99"/>
    <w:locked/>
    <w:rsid w:val="004B3993"/>
    <w:rPr>
      <w:rFonts w:cs="Times New Roman"/>
      <w:sz w:val="24"/>
      <w:szCs w:val="24"/>
    </w:rPr>
  </w:style>
  <w:style w:type="paragraph" w:styleId="34">
    <w:name w:val="Body Text 3"/>
    <w:basedOn w:val="a0"/>
    <w:link w:val="35"/>
    <w:uiPriority w:val="99"/>
    <w:rsid w:val="005F331D"/>
    <w:pPr>
      <w:jc w:val="center"/>
    </w:pPr>
    <w:rPr>
      <w:kern w:val="0"/>
      <w:sz w:val="28"/>
      <w:lang w:val="ru-RU"/>
    </w:rPr>
  </w:style>
  <w:style w:type="character" w:customStyle="1" w:styleId="35">
    <w:name w:val="Основний текст 3 Знак"/>
    <w:link w:val="34"/>
    <w:uiPriority w:val="99"/>
    <w:locked/>
    <w:rsid w:val="004B3993"/>
    <w:rPr>
      <w:rFonts w:cs="Times New Roman"/>
      <w:sz w:val="16"/>
      <w:szCs w:val="16"/>
    </w:rPr>
  </w:style>
  <w:style w:type="paragraph" w:styleId="11">
    <w:name w:val="toc 1"/>
    <w:basedOn w:val="a0"/>
    <w:next w:val="a0"/>
    <w:uiPriority w:val="39"/>
    <w:rsid w:val="004B3993"/>
    <w:pPr>
      <w:tabs>
        <w:tab w:val="right" w:leader="dot" w:pos="8788"/>
      </w:tabs>
      <w:jc w:val="left"/>
    </w:pPr>
    <w:rPr>
      <w:kern w:val="0"/>
      <w:sz w:val="20"/>
      <w:lang w:val="ru-RU"/>
    </w:rPr>
  </w:style>
  <w:style w:type="paragraph" w:styleId="25">
    <w:name w:val="toc 2"/>
    <w:basedOn w:val="a0"/>
    <w:next w:val="a0"/>
    <w:uiPriority w:val="39"/>
    <w:rsid w:val="004B3993"/>
    <w:pPr>
      <w:tabs>
        <w:tab w:val="right" w:leader="dot" w:pos="8788"/>
      </w:tabs>
      <w:ind w:left="200"/>
      <w:jc w:val="left"/>
    </w:pPr>
    <w:rPr>
      <w:kern w:val="0"/>
      <w:sz w:val="20"/>
      <w:lang w:val="ru-RU"/>
    </w:rPr>
  </w:style>
  <w:style w:type="paragraph" w:styleId="36">
    <w:name w:val="toc 3"/>
    <w:basedOn w:val="a0"/>
    <w:next w:val="a0"/>
    <w:uiPriority w:val="39"/>
    <w:rsid w:val="004B3993"/>
    <w:pPr>
      <w:tabs>
        <w:tab w:val="right" w:leader="dot" w:pos="8788"/>
      </w:tabs>
      <w:ind w:left="400"/>
      <w:jc w:val="left"/>
    </w:pPr>
    <w:rPr>
      <w:kern w:val="0"/>
      <w:sz w:val="20"/>
      <w:lang w:val="ru-RU"/>
    </w:rPr>
  </w:style>
  <w:style w:type="paragraph" w:styleId="42">
    <w:name w:val="toc 4"/>
    <w:basedOn w:val="a0"/>
    <w:next w:val="a0"/>
    <w:uiPriority w:val="39"/>
    <w:rsid w:val="004B3993"/>
    <w:pPr>
      <w:tabs>
        <w:tab w:val="right" w:leader="dot" w:pos="8788"/>
      </w:tabs>
      <w:ind w:left="600"/>
      <w:jc w:val="left"/>
    </w:pPr>
    <w:rPr>
      <w:kern w:val="0"/>
      <w:sz w:val="20"/>
      <w:lang w:val="ru-RU"/>
    </w:rPr>
  </w:style>
  <w:style w:type="paragraph" w:styleId="52">
    <w:name w:val="toc 5"/>
    <w:basedOn w:val="a0"/>
    <w:next w:val="a0"/>
    <w:uiPriority w:val="39"/>
    <w:rsid w:val="004B3993"/>
    <w:pPr>
      <w:tabs>
        <w:tab w:val="right" w:leader="dot" w:pos="8788"/>
      </w:tabs>
      <w:ind w:left="800"/>
      <w:jc w:val="left"/>
    </w:pPr>
    <w:rPr>
      <w:kern w:val="0"/>
      <w:sz w:val="20"/>
      <w:lang w:val="ru-RU"/>
    </w:rPr>
  </w:style>
  <w:style w:type="paragraph" w:styleId="61">
    <w:name w:val="toc 6"/>
    <w:basedOn w:val="a0"/>
    <w:next w:val="a0"/>
    <w:uiPriority w:val="39"/>
    <w:rsid w:val="004B3993"/>
    <w:pPr>
      <w:tabs>
        <w:tab w:val="right" w:leader="dot" w:pos="8788"/>
      </w:tabs>
      <w:ind w:left="1000"/>
      <w:jc w:val="left"/>
    </w:pPr>
    <w:rPr>
      <w:kern w:val="0"/>
      <w:sz w:val="20"/>
      <w:lang w:val="ru-RU"/>
    </w:rPr>
  </w:style>
  <w:style w:type="paragraph" w:styleId="71">
    <w:name w:val="toc 7"/>
    <w:basedOn w:val="a0"/>
    <w:next w:val="a0"/>
    <w:uiPriority w:val="39"/>
    <w:rsid w:val="004B3993"/>
    <w:pPr>
      <w:tabs>
        <w:tab w:val="right" w:leader="dot" w:pos="8788"/>
      </w:tabs>
      <w:ind w:left="1200"/>
      <w:jc w:val="left"/>
    </w:pPr>
    <w:rPr>
      <w:kern w:val="0"/>
      <w:sz w:val="20"/>
      <w:lang w:val="ru-RU"/>
    </w:rPr>
  </w:style>
  <w:style w:type="paragraph" w:styleId="81">
    <w:name w:val="toc 8"/>
    <w:basedOn w:val="a0"/>
    <w:next w:val="a0"/>
    <w:uiPriority w:val="39"/>
    <w:rsid w:val="004B3993"/>
    <w:pPr>
      <w:tabs>
        <w:tab w:val="right" w:leader="dot" w:pos="8788"/>
      </w:tabs>
      <w:ind w:left="1400"/>
      <w:jc w:val="left"/>
    </w:pPr>
    <w:rPr>
      <w:kern w:val="0"/>
      <w:sz w:val="20"/>
      <w:lang w:val="ru-RU"/>
    </w:rPr>
  </w:style>
  <w:style w:type="paragraph" w:styleId="91">
    <w:name w:val="toc 9"/>
    <w:basedOn w:val="a0"/>
    <w:next w:val="a0"/>
    <w:uiPriority w:val="39"/>
    <w:rsid w:val="004B3993"/>
    <w:pPr>
      <w:tabs>
        <w:tab w:val="right" w:leader="dot" w:pos="8788"/>
      </w:tabs>
      <w:ind w:left="1600"/>
      <w:jc w:val="left"/>
    </w:pPr>
    <w:rPr>
      <w:kern w:val="0"/>
      <w:sz w:val="20"/>
      <w:lang w:val="ru-RU"/>
    </w:rPr>
  </w:style>
  <w:style w:type="paragraph" w:customStyle="1" w:styleId="12">
    <w:name w:val="заголовок 1"/>
    <w:basedOn w:val="a0"/>
    <w:next w:val="a0"/>
    <w:rsid w:val="004B3993"/>
    <w:pPr>
      <w:keepNext/>
      <w:widowControl w:val="0"/>
      <w:spacing w:line="360" w:lineRule="auto"/>
      <w:ind w:firstLine="720"/>
      <w:jc w:val="center"/>
    </w:pPr>
    <w:rPr>
      <w:b/>
      <w:kern w:val="0"/>
      <w:sz w:val="32"/>
      <w:lang w:val="ru-RU"/>
    </w:rPr>
  </w:style>
  <w:style w:type="paragraph" w:styleId="af0">
    <w:name w:val="footnote text"/>
    <w:basedOn w:val="a0"/>
    <w:link w:val="af1"/>
    <w:uiPriority w:val="99"/>
    <w:rsid w:val="004B3993"/>
    <w:pPr>
      <w:jc w:val="left"/>
    </w:pPr>
    <w:rPr>
      <w:kern w:val="0"/>
      <w:sz w:val="20"/>
      <w:lang w:val="ru-RU"/>
    </w:rPr>
  </w:style>
  <w:style w:type="character" w:customStyle="1" w:styleId="af1">
    <w:name w:val="Текст виноски Знак"/>
    <w:link w:val="af0"/>
    <w:uiPriority w:val="99"/>
    <w:locked/>
    <w:rsid w:val="004B3993"/>
    <w:rPr>
      <w:rFonts w:cs="Times New Roman"/>
    </w:rPr>
  </w:style>
  <w:style w:type="paragraph" w:customStyle="1" w:styleId="43">
    <w:name w:val="заголовок 4"/>
    <w:basedOn w:val="a0"/>
    <w:next w:val="a0"/>
    <w:rsid w:val="004B3993"/>
    <w:pPr>
      <w:keepNext/>
      <w:widowControl w:val="0"/>
      <w:ind w:firstLine="720"/>
    </w:pPr>
    <w:rPr>
      <w:kern w:val="0"/>
    </w:rPr>
  </w:style>
  <w:style w:type="paragraph" w:customStyle="1" w:styleId="53">
    <w:name w:val="заголовок 5"/>
    <w:basedOn w:val="a0"/>
    <w:next w:val="a0"/>
    <w:rsid w:val="004B3993"/>
    <w:pPr>
      <w:keepNext/>
      <w:widowControl w:val="0"/>
      <w:jc w:val="right"/>
    </w:pPr>
    <w:rPr>
      <w:kern w:val="0"/>
      <w:lang w:val="ru-RU"/>
    </w:rPr>
  </w:style>
  <w:style w:type="paragraph" w:styleId="af2">
    <w:name w:val="caption"/>
    <w:basedOn w:val="a0"/>
    <w:uiPriority w:val="35"/>
    <w:qFormat/>
    <w:rsid w:val="004B3993"/>
    <w:pPr>
      <w:widowControl w:val="0"/>
      <w:jc w:val="center"/>
    </w:pPr>
    <w:rPr>
      <w:b/>
      <w:kern w:val="0"/>
      <w:sz w:val="28"/>
      <w:lang w:val="ru-RU"/>
    </w:rPr>
  </w:style>
  <w:style w:type="paragraph" w:customStyle="1" w:styleId="af3">
    <w:name w:val="Основной текс"/>
    <w:basedOn w:val="a0"/>
    <w:rsid w:val="004B3993"/>
    <w:pPr>
      <w:widowControl w:val="0"/>
      <w:jc w:val="left"/>
    </w:pPr>
    <w:rPr>
      <w:b/>
      <w:kern w:val="0"/>
      <w:sz w:val="28"/>
      <w:lang w:val="ru-RU"/>
    </w:rPr>
  </w:style>
  <w:style w:type="paragraph" w:styleId="af4">
    <w:name w:val="Title"/>
    <w:basedOn w:val="a0"/>
    <w:link w:val="af5"/>
    <w:uiPriority w:val="10"/>
    <w:qFormat/>
    <w:rsid w:val="004B3993"/>
    <w:pPr>
      <w:jc w:val="center"/>
    </w:pPr>
    <w:rPr>
      <w:b/>
      <w:kern w:val="0"/>
      <w:sz w:val="28"/>
      <w:lang w:val="ru-RU"/>
    </w:rPr>
  </w:style>
  <w:style w:type="character" w:customStyle="1" w:styleId="af5">
    <w:name w:val="Назва Знак"/>
    <w:link w:val="af4"/>
    <w:uiPriority w:val="10"/>
    <w:locked/>
    <w:rsid w:val="004B3993"/>
    <w:rPr>
      <w:rFonts w:cs="Times New Roman"/>
      <w:b/>
      <w:sz w:val="28"/>
    </w:rPr>
  </w:style>
  <w:style w:type="character" w:styleId="af6">
    <w:name w:val="footnote reference"/>
    <w:uiPriority w:val="99"/>
    <w:rsid w:val="004B3993"/>
    <w:rPr>
      <w:rFonts w:cs="Times New Roman"/>
      <w:vertAlign w:val="superscript"/>
    </w:rPr>
  </w:style>
  <w:style w:type="paragraph" w:customStyle="1" w:styleId="26">
    <w:name w:val="заголовок 2"/>
    <w:basedOn w:val="a0"/>
    <w:next w:val="a0"/>
    <w:rsid w:val="004B3993"/>
    <w:pPr>
      <w:keepNext/>
      <w:widowControl w:val="0"/>
      <w:jc w:val="center"/>
    </w:pPr>
    <w:rPr>
      <w:kern w:val="0"/>
      <w:lang w:val="ru-RU"/>
    </w:rPr>
  </w:style>
  <w:style w:type="character" w:styleId="af7">
    <w:name w:val="Hyperlink"/>
    <w:uiPriority w:val="99"/>
    <w:rsid w:val="004B3993"/>
    <w:rPr>
      <w:rFonts w:cs="Times New Roman"/>
      <w:color w:val="0000FF"/>
      <w:u w:val="single"/>
    </w:rPr>
  </w:style>
  <w:style w:type="paragraph" w:styleId="af8">
    <w:name w:val="endnote text"/>
    <w:basedOn w:val="a0"/>
    <w:link w:val="af9"/>
    <w:uiPriority w:val="99"/>
    <w:rsid w:val="004B3993"/>
    <w:pPr>
      <w:jc w:val="left"/>
    </w:pPr>
    <w:rPr>
      <w:kern w:val="0"/>
      <w:sz w:val="20"/>
      <w:lang w:val="ru-RU"/>
    </w:rPr>
  </w:style>
  <w:style w:type="character" w:customStyle="1" w:styleId="af9">
    <w:name w:val="Текст кінцевої виноски Знак"/>
    <w:link w:val="af8"/>
    <w:uiPriority w:val="99"/>
    <w:locked/>
    <w:rsid w:val="004B3993"/>
    <w:rPr>
      <w:rFonts w:cs="Times New Roman"/>
    </w:rPr>
  </w:style>
  <w:style w:type="character" w:styleId="afa">
    <w:name w:val="endnote reference"/>
    <w:uiPriority w:val="99"/>
    <w:rsid w:val="004B3993"/>
    <w:rPr>
      <w:rFonts w:cs="Times New Roman"/>
      <w:vertAlign w:val="superscript"/>
    </w:rPr>
  </w:style>
  <w:style w:type="paragraph" w:customStyle="1" w:styleId="afb">
    <w:name w:val="Решение"/>
    <w:basedOn w:val="a0"/>
    <w:next w:val="a0"/>
    <w:rsid w:val="004B3993"/>
    <w:pPr>
      <w:spacing w:line="360" w:lineRule="auto"/>
    </w:pPr>
    <w:rPr>
      <w:kern w:val="0"/>
      <w:lang w:val="ru-RU"/>
    </w:rPr>
  </w:style>
  <w:style w:type="paragraph" w:styleId="afc">
    <w:name w:val="Normal Indent"/>
    <w:basedOn w:val="a0"/>
    <w:uiPriority w:val="99"/>
    <w:rsid w:val="00950875"/>
    <w:pPr>
      <w:keepNext/>
      <w:autoSpaceDE w:val="0"/>
      <w:autoSpaceDN w:val="0"/>
      <w:ind w:left="567"/>
      <w:jc w:val="left"/>
    </w:pPr>
    <w:rPr>
      <w:rFonts w:eastAsia="SimSun" w:cs="TimesET"/>
      <w:spacing w:val="6"/>
      <w:kern w:val="0"/>
      <w:szCs w:val="26"/>
      <w:lang w:val="ru-RU"/>
    </w:rPr>
  </w:style>
  <w:style w:type="paragraph" w:styleId="afd">
    <w:name w:val="List Bullet"/>
    <w:basedOn w:val="a0"/>
    <w:uiPriority w:val="99"/>
    <w:rsid w:val="00950875"/>
    <w:pPr>
      <w:keepNext/>
      <w:tabs>
        <w:tab w:val="num" w:pos="1093"/>
      </w:tabs>
      <w:autoSpaceDE w:val="0"/>
      <w:autoSpaceDN w:val="0"/>
      <w:spacing w:line="288" w:lineRule="auto"/>
      <w:ind w:left="1093" w:hanging="384"/>
      <w:jc w:val="left"/>
    </w:pPr>
    <w:rPr>
      <w:rFonts w:eastAsia="SimSun" w:cs="TimesET"/>
      <w:spacing w:val="6"/>
      <w:kern w:val="0"/>
      <w:szCs w:val="26"/>
      <w:lang w:val="ru-RU"/>
    </w:rPr>
  </w:style>
  <w:style w:type="paragraph" w:styleId="27">
    <w:name w:val="List Bullet 2"/>
    <w:basedOn w:val="a0"/>
    <w:uiPriority w:val="99"/>
    <w:rsid w:val="00950875"/>
    <w:pPr>
      <w:keepNext/>
      <w:tabs>
        <w:tab w:val="num" w:pos="360"/>
      </w:tabs>
      <w:autoSpaceDE w:val="0"/>
      <w:autoSpaceDN w:val="0"/>
      <w:spacing w:line="288" w:lineRule="auto"/>
      <w:ind w:left="357" w:hanging="357"/>
      <w:jc w:val="left"/>
    </w:pPr>
    <w:rPr>
      <w:rFonts w:eastAsia="SimSun" w:cs="TimesET"/>
      <w:spacing w:val="6"/>
      <w:kern w:val="0"/>
      <w:szCs w:val="26"/>
      <w:lang w:val="ru-RU"/>
    </w:rPr>
  </w:style>
  <w:style w:type="paragraph" w:styleId="3">
    <w:name w:val="List Bullet 3"/>
    <w:basedOn w:val="a0"/>
    <w:uiPriority w:val="99"/>
    <w:rsid w:val="00950875"/>
    <w:pPr>
      <w:keepNext/>
      <w:numPr>
        <w:numId w:val="3"/>
      </w:numPr>
      <w:tabs>
        <w:tab w:val="clear" w:pos="926"/>
        <w:tab w:val="num" w:pos="360"/>
      </w:tabs>
      <w:autoSpaceDE w:val="0"/>
      <w:autoSpaceDN w:val="0"/>
      <w:spacing w:line="288" w:lineRule="auto"/>
      <w:ind w:left="360"/>
      <w:jc w:val="left"/>
    </w:pPr>
    <w:rPr>
      <w:rFonts w:eastAsia="SimSun" w:cs="TimesET"/>
      <w:spacing w:val="6"/>
      <w:kern w:val="0"/>
      <w:szCs w:val="26"/>
      <w:lang w:val="ru-RU"/>
    </w:rPr>
  </w:style>
  <w:style w:type="paragraph" w:styleId="4">
    <w:name w:val="List Bullet 4"/>
    <w:basedOn w:val="a0"/>
    <w:uiPriority w:val="99"/>
    <w:rsid w:val="00950875"/>
    <w:pPr>
      <w:keepNext/>
      <w:numPr>
        <w:numId w:val="9"/>
      </w:numPr>
      <w:tabs>
        <w:tab w:val="clear" w:pos="360"/>
        <w:tab w:val="num" w:pos="1209"/>
      </w:tabs>
      <w:autoSpaceDE w:val="0"/>
      <w:autoSpaceDN w:val="0"/>
      <w:spacing w:line="288" w:lineRule="auto"/>
      <w:ind w:left="1209"/>
      <w:jc w:val="left"/>
    </w:pPr>
    <w:rPr>
      <w:rFonts w:eastAsia="SimSun" w:cs="TimesET"/>
      <w:spacing w:val="6"/>
      <w:kern w:val="0"/>
      <w:szCs w:val="26"/>
      <w:lang w:val="ru-RU"/>
    </w:rPr>
  </w:style>
  <w:style w:type="paragraph" w:styleId="5">
    <w:name w:val="List Bullet 5"/>
    <w:basedOn w:val="a0"/>
    <w:uiPriority w:val="99"/>
    <w:rsid w:val="00950875"/>
    <w:pPr>
      <w:keepNext/>
      <w:numPr>
        <w:numId w:val="10"/>
      </w:numPr>
      <w:tabs>
        <w:tab w:val="clear" w:pos="643"/>
        <w:tab w:val="num" w:pos="1492"/>
      </w:tabs>
      <w:autoSpaceDE w:val="0"/>
      <w:autoSpaceDN w:val="0"/>
      <w:spacing w:line="288" w:lineRule="auto"/>
      <w:ind w:left="1492"/>
      <w:jc w:val="left"/>
    </w:pPr>
    <w:rPr>
      <w:rFonts w:eastAsia="SimSun" w:cs="TimesET"/>
      <w:spacing w:val="6"/>
      <w:kern w:val="0"/>
      <w:szCs w:val="26"/>
      <w:lang w:val="ru-RU"/>
    </w:rPr>
  </w:style>
  <w:style w:type="paragraph" w:styleId="13">
    <w:name w:val="index 1"/>
    <w:basedOn w:val="a0"/>
    <w:next w:val="a0"/>
    <w:uiPriority w:val="99"/>
    <w:rsid w:val="00950875"/>
    <w:pPr>
      <w:keepNext/>
      <w:autoSpaceDE w:val="0"/>
      <w:autoSpaceDN w:val="0"/>
      <w:spacing w:line="288" w:lineRule="auto"/>
      <w:ind w:left="260" w:hanging="260"/>
      <w:jc w:val="left"/>
    </w:pPr>
    <w:rPr>
      <w:rFonts w:eastAsia="SimSun" w:cs="TimesET"/>
      <w:spacing w:val="6"/>
      <w:kern w:val="0"/>
      <w:szCs w:val="26"/>
      <w:lang w:val="ru-RU"/>
    </w:rPr>
  </w:style>
  <w:style w:type="paragraph" w:styleId="28">
    <w:name w:val="index 2"/>
    <w:basedOn w:val="a0"/>
    <w:next w:val="a0"/>
    <w:uiPriority w:val="99"/>
    <w:rsid w:val="00950875"/>
    <w:pPr>
      <w:keepNext/>
      <w:autoSpaceDE w:val="0"/>
      <w:autoSpaceDN w:val="0"/>
      <w:spacing w:line="288" w:lineRule="auto"/>
      <w:ind w:left="520" w:hanging="260"/>
      <w:jc w:val="left"/>
    </w:pPr>
    <w:rPr>
      <w:rFonts w:eastAsia="SimSun" w:cs="TimesET"/>
      <w:spacing w:val="6"/>
      <w:kern w:val="0"/>
      <w:szCs w:val="26"/>
      <w:lang w:val="ru-RU"/>
    </w:rPr>
  </w:style>
  <w:style w:type="paragraph" w:styleId="37">
    <w:name w:val="index 3"/>
    <w:basedOn w:val="a0"/>
    <w:next w:val="a0"/>
    <w:uiPriority w:val="99"/>
    <w:rsid w:val="00950875"/>
    <w:pPr>
      <w:keepNext/>
      <w:autoSpaceDE w:val="0"/>
      <w:autoSpaceDN w:val="0"/>
      <w:spacing w:line="288" w:lineRule="auto"/>
      <w:ind w:left="780" w:hanging="260"/>
      <w:jc w:val="left"/>
    </w:pPr>
    <w:rPr>
      <w:rFonts w:eastAsia="SimSun" w:cs="TimesET"/>
      <w:spacing w:val="6"/>
      <w:kern w:val="0"/>
      <w:szCs w:val="26"/>
      <w:lang w:val="ru-RU"/>
    </w:rPr>
  </w:style>
  <w:style w:type="paragraph" w:styleId="44">
    <w:name w:val="index 4"/>
    <w:basedOn w:val="a0"/>
    <w:next w:val="a0"/>
    <w:uiPriority w:val="99"/>
    <w:rsid w:val="00950875"/>
    <w:pPr>
      <w:keepNext/>
      <w:autoSpaceDE w:val="0"/>
      <w:autoSpaceDN w:val="0"/>
      <w:spacing w:line="288" w:lineRule="auto"/>
      <w:ind w:left="1040" w:hanging="260"/>
      <w:jc w:val="left"/>
    </w:pPr>
    <w:rPr>
      <w:rFonts w:eastAsia="SimSun" w:cs="TimesET"/>
      <w:spacing w:val="6"/>
      <w:kern w:val="0"/>
      <w:szCs w:val="26"/>
      <w:lang w:val="ru-RU"/>
    </w:rPr>
  </w:style>
  <w:style w:type="paragraph" w:styleId="54">
    <w:name w:val="index 5"/>
    <w:basedOn w:val="a0"/>
    <w:next w:val="a0"/>
    <w:uiPriority w:val="99"/>
    <w:rsid w:val="00950875"/>
    <w:pPr>
      <w:keepNext/>
      <w:autoSpaceDE w:val="0"/>
      <w:autoSpaceDN w:val="0"/>
      <w:spacing w:line="288" w:lineRule="auto"/>
      <w:ind w:left="1300" w:hanging="260"/>
      <w:jc w:val="left"/>
    </w:pPr>
    <w:rPr>
      <w:rFonts w:eastAsia="SimSun" w:cs="TimesET"/>
      <w:spacing w:val="6"/>
      <w:kern w:val="0"/>
      <w:szCs w:val="26"/>
      <w:lang w:val="ru-RU"/>
    </w:rPr>
  </w:style>
  <w:style w:type="paragraph" w:styleId="62">
    <w:name w:val="index 6"/>
    <w:basedOn w:val="a0"/>
    <w:next w:val="a0"/>
    <w:uiPriority w:val="99"/>
    <w:rsid w:val="00950875"/>
    <w:pPr>
      <w:keepNext/>
      <w:autoSpaceDE w:val="0"/>
      <w:autoSpaceDN w:val="0"/>
      <w:spacing w:line="288" w:lineRule="auto"/>
      <w:ind w:left="1560" w:hanging="260"/>
      <w:jc w:val="left"/>
    </w:pPr>
    <w:rPr>
      <w:rFonts w:eastAsia="SimSun" w:cs="TimesET"/>
      <w:spacing w:val="6"/>
      <w:kern w:val="0"/>
      <w:szCs w:val="26"/>
      <w:lang w:val="ru-RU"/>
    </w:rPr>
  </w:style>
  <w:style w:type="paragraph" w:styleId="72">
    <w:name w:val="index 7"/>
    <w:basedOn w:val="a0"/>
    <w:next w:val="a0"/>
    <w:uiPriority w:val="99"/>
    <w:rsid w:val="00950875"/>
    <w:pPr>
      <w:keepNext/>
      <w:autoSpaceDE w:val="0"/>
      <w:autoSpaceDN w:val="0"/>
      <w:spacing w:line="288" w:lineRule="auto"/>
      <w:ind w:left="1820" w:hanging="260"/>
      <w:jc w:val="left"/>
    </w:pPr>
    <w:rPr>
      <w:rFonts w:eastAsia="SimSun" w:cs="TimesET"/>
      <w:spacing w:val="6"/>
      <w:kern w:val="0"/>
      <w:szCs w:val="26"/>
      <w:lang w:val="ru-RU"/>
    </w:rPr>
  </w:style>
  <w:style w:type="paragraph" w:styleId="82">
    <w:name w:val="index 8"/>
    <w:basedOn w:val="a0"/>
    <w:next w:val="a0"/>
    <w:uiPriority w:val="99"/>
    <w:rsid w:val="00950875"/>
    <w:pPr>
      <w:keepNext/>
      <w:autoSpaceDE w:val="0"/>
      <w:autoSpaceDN w:val="0"/>
      <w:spacing w:line="288" w:lineRule="auto"/>
      <w:ind w:left="2080" w:hanging="260"/>
      <w:jc w:val="left"/>
    </w:pPr>
    <w:rPr>
      <w:rFonts w:eastAsia="SimSun" w:cs="TimesET"/>
      <w:spacing w:val="6"/>
      <w:kern w:val="0"/>
      <w:szCs w:val="26"/>
      <w:lang w:val="ru-RU"/>
    </w:rPr>
  </w:style>
  <w:style w:type="paragraph" w:styleId="92">
    <w:name w:val="index 9"/>
    <w:basedOn w:val="a0"/>
    <w:next w:val="a0"/>
    <w:uiPriority w:val="99"/>
    <w:rsid w:val="00950875"/>
    <w:pPr>
      <w:keepNext/>
      <w:autoSpaceDE w:val="0"/>
      <w:autoSpaceDN w:val="0"/>
      <w:spacing w:line="288" w:lineRule="auto"/>
      <w:ind w:left="2340" w:hanging="260"/>
      <w:jc w:val="left"/>
    </w:pPr>
    <w:rPr>
      <w:rFonts w:eastAsia="SimSun" w:cs="TimesET"/>
      <w:spacing w:val="6"/>
      <w:kern w:val="0"/>
      <w:szCs w:val="26"/>
      <w:lang w:val="ru-RU"/>
    </w:rPr>
  </w:style>
  <w:style w:type="paragraph" w:styleId="afe">
    <w:name w:val="Message Header"/>
    <w:basedOn w:val="a0"/>
    <w:link w:val="aff"/>
    <w:uiPriority w:val="99"/>
    <w:rsid w:val="00950875"/>
    <w:pPr>
      <w:keepNext/>
      <w:pBdr>
        <w:top w:val="single" w:sz="6" w:space="1" w:color="auto"/>
        <w:left w:val="single" w:sz="6" w:space="1" w:color="auto"/>
        <w:bottom w:val="single" w:sz="6" w:space="1" w:color="auto"/>
        <w:right w:val="single" w:sz="6" w:space="1" w:color="auto"/>
      </w:pBdr>
      <w:shd w:val="pct20" w:color="auto" w:fill="auto"/>
      <w:autoSpaceDE w:val="0"/>
      <w:autoSpaceDN w:val="0"/>
      <w:spacing w:line="288" w:lineRule="auto"/>
      <w:ind w:left="1134" w:hanging="1134"/>
      <w:jc w:val="left"/>
    </w:pPr>
    <w:rPr>
      <w:rFonts w:ascii="Arial" w:eastAsia="SimSun" w:hAnsi="Arial" w:cs="TimesET"/>
      <w:spacing w:val="6"/>
      <w:kern w:val="0"/>
      <w:szCs w:val="26"/>
      <w:lang w:val="ru-RU"/>
    </w:rPr>
  </w:style>
  <w:style w:type="character" w:customStyle="1" w:styleId="aff">
    <w:name w:val="Шапка Знак"/>
    <w:link w:val="afe"/>
    <w:uiPriority w:val="99"/>
    <w:locked/>
    <w:rsid w:val="00950875"/>
    <w:rPr>
      <w:rFonts w:ascii="Arial" w:eastAsia="SimSun" w:hAnsi="Arial" w:cs="TimesET"/>
      <w:spacing w:val="6"/>
      <w:sz w:val="26"/>
      <w:szCs w:val="26"/>
      <w:shd w:val="pct20" w:color="auto" w:fill="auto"/>
    </w:rPr>
  </w:style>
  <w:style w:type="paragraph" w:customStyle="1" w:styleId="aff0">
    <w:name w:val="Рис."/>
    <w:basedOn w:val="a0"/>
    <w:next w:val="ae"/>
    <w:rsid w:val="00950875"/>
    <w:pPr>
      <w:keepNext/>
      <w:autoSpaceDE w:val="0"/>
      <w:autoSpaceDN w:val="0"/>
      <w:spacing w:before="120" w:after="120"/>
      <w:jc w:val="left"/>
    </w:pPr>
    <w:rPr>
      <w:rFonts w:eastAsia="SimSun" w:cs="TimesET"/>
      <w:spacing w:val="6"/>
      <w:kern w:val="0"/>
      <w:sz w:val="22"/>
      <w:szCs w:val="22"/>
      <w:lang w:val="ru-RU"/>
    </w:rPr>
  </w:style>
  <w:style w:type="paragraph" w:customStyle="1" w:styleId="aff1">
    <w:name w:val="Формула"/>
    <w:basedOn w:val="a0"/>
    <w:rsid w:val="00950875"/>
    <w:pPr>
      <w:keepNext/>
      <w:tabs>
        <w:tab w:val="left" w:pos="7938"/>
      </w:tabs>
      <w:spacing w:line="360" w:lineRule="auto"/>
      <w:jc w:val="left"/>
    </w:pPr>
    <w:rPr>
      <w:spacing w:val="6"/>
      <w:kern w:val="0"/>
      <w:lang w:val="ru-RU"/>
    </w:rPr>
  </w:style>
  <w:style w:type="paragraph" w:customStyle="1" w:styleId="14">
    <w:name w:val="Формула1"/>
    <w:basedOn w:val="a0"/>
    <w:rsid w:val="00B8785C"/>
    <w:pPr>
      <w:keepNext/>
      <w:tabs>
        <w:tab w:val="left" w:pos="7938"/>
      </w:tabs>
      <w:spacing w:line="360" w:lineRule="auto"/>
      <w:jc w:val="left"/>
    </w:pPr>
    <w:rPr>
      <w:spacing w:val="6"/>
      <w:kern w:val="0"/>
      <w:lang w:val="ru-RU"/>
    </w:rPr>
  </w:style>
  <w:style w:type="character" w:customStyle="1" w:styleId="aff2">
    <w:name w:val="Уравнение"/>
    <w:rsid w:val="00D12C9E"/>
    <w:rPr>
      <w:rFonts w:cs="Times New Roman"/>
      <w:position w:val="-10"/>
    </w:rPr>
  </w:style>
  <w:style w:type="paragraph" w:customStyle="1" w:styleId="Style1">
    <w:name w:val="Style1"/>
    <w:basedOn w:val="a0"/>
    <w:rsid w:val="002019D7"/>
    <w:pPr>
      <w:spacing w:after="120"/>
      <w:jc w:val="left"/>
    </w:pPr>
    <w:rPr>
      <w:rFonts w:ascii="Time Roman" w:hAnsi="Time Roman"/>
      <w:b/>
      <w:sz w:val="28"/>
      <w:u w:val="single"/>
      <w:lang w:val="ru-RU"/>
    </w:rPr>
  </w:style>
  <w:style w:type="paragraph" w:styleId="aff3">
    <w:name w:val="Balloon Text"/>
    <w:basedOn w:val="a0"/>
    <w:link w:val="aff4"/>
    <w:uiPriority w:val="99"/>
    <w:unhideWhenUsed/>
    <w:rsid w:val="00B3597D"/>
    <w:pPr>
      <w:jc w:val="left"/>
    </w:pPr>
    <w:rPr>
      <w:rFonts w:ascii="Tahoma" w:hAnsi="Tahoma" w:cs="Tahoma"/>
      <w:kern w:val="0"/>
      <w:sz w:val="16"/>
      <w:szCs w:val="16"/>
      <w:lang w:val="ru-RU"/>
    </w:rPr>
  </w:style>
  <w:style w:type="character" w:customStyle="1" w:styleId="aff4">
    <w:name w:val="Текст у виносці Знак"/>
    <w:link w:val="aff3"/>
    <w:uiPriority w:val="99"/>
    <w:locked/>
    <w:rsid w:val="00B3597D"/>
    <w:rPr>
      <w:rFonts w:ascii="Tahoma" w:hAnsi="Tahoma" w:cs="Tahoma"/>
      <w:sz w:val="16"/>
      <w:szCs w:val="16"/>
    </w:rPr>
  </w:style>
  <w:style w:type="character" w:customStyle="1" w:styleId="aff5">
    <w:name w:val="Основной шрифт"/>
    <w:rsid w:val="00691942"/>
  </w:style>
  <w:style w:type="paragraph" w:styleId="aff6">
    <w:name w:val="Block Text"/>
    <w:basedOn w:val="a0"/>
    <w:uiPriority w:val="99"/>
    <w:rsid w:val="00EA082E"/>
    <w:pPr>
      <w:widowControl w:val="0"/>
      <w:shd w:val="clear" w:color="auto" w:fill="FFFFFF"/>
      <w:autoSpaceDE w:val="0"/>
      <w:autoSpaceDN w:val="0"/>
      <w:adjustRightInd w:val="0"/>
      <w:spacing w:before="142" w:line="233" w:lineRule="exact"/>
      <w:ind w:left="-142" w:right="58" w:firstLine="142"/>
    </w:pPr>
    <w:rPr>
      <w:rFonts w:ascii="Arial" w:hAnsi="Arial" w:cs="Arial"/>
      <w:kern w:val="0"/>
      <w:sz w:val="20"/>
      <w:lang w:val="ru-RU"/>
    </w:rPr>
  </w:style>
  <w:style w:type="paragraph" w:customStyle="1" w:styleId="Normal1">
    <w:name w:val="Normal1"/>
    <w:rsid w:val="005022E4"/>
    <w:pPr>
      <w:snapToGrid w:val="0"/>
      <w:jc w:val="both"/>
    </w:pPr>
    <w:rPr>
      <w:kern w:val="24"/>
      <w:sz w:val="24"/>
      <w:lang w:val="en-US"/>
    </w:rPr>
  </w:style>
  <w:style w:type="paragraph" w:customStyle="1" w:styleId="15">
    <w:name w:val="Обычный1"/>
    <w:rsid w:val="006B181F"/>
    <w:pPr>
      <w:autoSpaceDE w:val="0"/>
      <w:autoSpaceDN w:val="0"/>
    </w:pPr>
  </w:style>
  <w:style w:type="paragraph" w:styleId="aff7">
    <w:name w:val="Plain Text"/>
    <w:basedOn w:val="a0"/>
    <w:link w:val="aff8"/>
    <w:uiPriority w:val="99"/>
    <w:rsid w:val="008E159F"/>
    <w:pPr>
      <w:jc w:val="left"/>
    </w:pPr>
    <w:rPr>
      <w:rFonts w:ascii="Courier New" w:hAnsi="Courier New"/>
      <w:kern w:val="0"/>
      <w:sz w:val="20"/>
      <w:lang w:val="ru-RU"/>
    </w:rPr>
  </w:style>
  <w:style w:type="character" w:customStyle="1" w:styleId="aff8">
    <w:name w:val="Текст Знак"/>
    <w:link w:val="aff7"/>
    <w:uiPriority w:val="99"/>
    <w:locked/>
    <w:rsid w:val="008E159F"/>
    <w:rPr>
      <w:rFonts w:ascii="Courier New" w:hAnsi="Courier New" w:cs="Times New Roman"/>
    </w:rPr>
  </w:style>
  <w:style w:type="paragraph" w:customStyle="1" w:styleId="93">
    <w:name w:val="заголовок 9"/>
    <w:basedOn w:val="a0"/>
    <w:next w:val="a0"/>
    <w:rsid w:val="001F570E"/>
    <w:pPr>
      <w:keepNext/>
      <w:autoSpaceDE w:val="0"/>
      <w:autoSpaceDN w:val="0"/>
      <w:ind w:firstLine="720"/>
      <w:jc w:val="left"/>
    </w:pPr>
    <w:rPr>
      <w:b/>
      <w:bCs/>
      <w:i/>
      <w:iCs/>
      <w:kern w:val="0"/>
      <w:sz w:val="28"/>
      <w:szCs w:val="28"/>
      <w:lang w:val="ru-RU"/>
    </w:rPr>
  </w:style>
  <w:style w:type="paragraph" w:customStyle="1" w:styleId="63">
    <w:name w:val="заголовок 6"/>
    <w:basedOn w:val="a0"/>
    <w:next w:val="a0"/>
    <w:rsid w:val="001F570E"/>
    <w:pPr>
      <w:keepNext/>
      <w:autoSpaceDE w:val="0"/>
      <w:autoSpaceDN w:val="0"/>
      <w:jc w:val="left"/>
    </w:pPr>
    <w:rPr>
      <w:i/>
      <w:iCs/>
      <w:kern w:val="0"/>
      <w:sz w:val="28"/>
      <w:szCs w:val="28"/>
      <w:lang w:val="ru-RU"/>
    </w:rPr>
  </w:style>
  <w:style w:type="paragraph" w:customStyle="1" w:styleId="83">
    <w:name w:val="заголовок 8"/>
    <w:basedOn w:val="a0"/>
    <w:next w:val="a0"/>
    <w:rsid w:val="001F570E"/>
    <w:pPr>
      <w:keepNext/>
      <w:autoSpaceDE w:val="0"/>
      <w:autoSpaceDN w:val="0"/>
      <w:ind w:firstLine="720"/>
      <w:jc w:val="left"/>
    </w:pPr>
    <w:rPr>
      <w:b/>
      <w:bCs/>
      <w:kern w:val="0"/>
      <w:sz w:val="28"/>
      <w:szCs w:val="28"/>
      <w:u w:val="single"/>
    </w:rPr>
  </w:style>
  <w:style w:type="paragraph" w:customStyle="1" w:styleId="210">
    <w:name w:val="Основной текст 21"/>
    <w:basedOn w:val="a0"/>
    <w:rsid w:val="001F570E"/>
    <w:pPr>
      <w:autoSpaceDE w:val="0"/>
      <w:autoSpaceDN w:val="0"/>
      <w:jc w:val="left"/>
    </w:pPr>
    <w:rPr>
      <w:kern w:val="0"/>
      <w:szCs w:val="24"/>
      <w:lang w:val="ru-RU"/>
    </w:rPr>
  </w:style>
  <w:style w:type="paragraph" w:customStyle="1" w:styleId="Title1">
    <w:name w:val="Title1"/>
    <w:basedOn w:val="Normal1"/>
    <w:rsid w:val="005D1D30"/>
    <w:pPr>
      <w:widowControl w:val="0"/>
      <w:snapToGrid/>
      <w:jc w:val="center"/>
    </w:pPr>
    <w:rPr>
      <w:b/>
      <w:i/>
      <w:kern w:val="0"/>
      <w:sz w:val="20"/>
      <w:lang w:val="ru-RU"/>
    </w:rPr>
  </w:style>
  <w:style w:type="paragraph" w:customStyle="1" w:styleId="38">
    <w:name w:val="заголовок 3"/>
    <w:basedOn w:val="a0"/>
    <w:next w:val="a0"/>
    <w:rsid w:val="00757A92"/>
    <w:pPr>
      <w:keepNext/>
      <w:autoSpaceDE w:val="0"/>
      <w:autoSpaceDN w:val="0"/>
      <w:jc w:val="left"/>
    </w:pPr>
    <w:rPr>
      <w:kern w:val="0"/>
      <w:sz w:val="28"/>
      <w:szCs w:val="28"/>
      <w:u w:val="single"/>
      <w:lang w:val="ru-RU"/>
    </w:rPr>
  </w:style>
  <w:style w:type="paragraph" w:customStyle="1" w:styleId="73">
    <w:name w:val="заголовок 7"/>
    <w:basedOn w:val="a0"/>
    <w:next w:val="a0"/>
    <w:rsid w:val="00780D94"/>
    <w:pPr>
      <w:keepNext/>
      <w:autoSpaceDE w:val="0"/>
      <w:autoSpaceDN w:val="0"/>
      <w:ind w:firstLine="720"/>
    </w:pPr>
    <w:rPr>
      <w:kern w:val="0"/>
      <w:sz w:val="28"/>
      <w:szCs w:val="28"/>
    </w:rPr>
  </w:style>
  <w:style w:type="character" w:customStyle="1" w:styleId="aff9">
    <w:name w:val="номер страницы"/>
    <w:rsid w:val="00780D94"/>
    <w:rPr>
      <w:rFonts w:cs="Times New Roman"/>
    </w:rPr>
  </w:style>
  <w:style w:type="paragraph" w:styleId="affa">
    <w:name w:val="List Paragraph"/>
    <w:basedOn w:val="a0"/>
    <w:uiPriority w:val="34"/>
    <w:qFormat/>
    <w:rsid w:val="006E3291"/>
    <w:pPr>
      <w:spacing w:after="200" w:line="276" w:lineRule="auto"/>
      <w:ind w:left="720"/>
      <w:contextualSpacing/>
      <w:jc w:val="left"/>
    </w:pPr>
    <w:rPr>
      <w:rFonts w:ascii="Calibri" w:hAnsi="Calibri"/>
      <w:kern w:val="0"/>
      <w:sz w:val="22"/>
      <w:szCs w:val="22"/>
      <w:lang w:val="ru-RU" w:eastAsia="en-US"/>
    </w:rPr>
  </w:style>
  <w:style w:type="table" w:styleId="74">
    <w:name w:val="Table Grid 7"/>
    <w:basedOn w:val="a2"/>
    <w:uiPriority w:val="99"/>
    <w:rsid w:val="006E3291"/>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styleId="affb">
    <w:name w:val="Normal (Web)"/>
    <w:basedOn w:val="a0"/>
    <w:uiPriority w:val="99"/>
    <w:rsid w:val="008A2792"/>
    <w:pPr>
      <w:spacing w:before="100" w:beforeAutospacing="1" w:after="100" w:afterAutospacing="1"/>
      <w:ind w:firstLine="360"/>
    </w:pPr>
    <w:rPr>
      <w:color w:val="000000"/>
      <w:kern w:val="0"/>
      <w:szCs w:val="24"/>
      <w:lang w:val="ru-RU"/>
    </w:rPr>
  </w:style>
  <w:style w:type="paragraph" w:customStyle="1" w:styleId="affc">
    <w:name w:val="подрисн"/>
    <w:basedOn w:val="ae"/>
    <w:rsid w:val="003C53B3"/>
    <w:pPr>
      <w:autoSpaceDE w:val="0"/>
      <w:autoSpaceDN w:val="0"/>
      <w:adjustRightInd w:val="0"/>
      <w:spacing w:after="0"/>
      <w:jc w:val="center"/>
    </w:pPr>
    <w:rPr>
      <w:sz w:val="22"/>
      <w:szCs w:val="20"/>
    </w:rPr>
  </w:style>
  <w:style w:type="paragraph" w:customStyle="1" w:styleId="affd">
    <w:name w:val="таблица"/>
    <w:basedOn w:val="ae"/>
    <w:rsid w:val="003C53B3"/>
    <w:pPr>
      <w:autoSpaceDE w:val="0"/>
      <w:autoSpaceDN w:val="0"/>
      <w:adjustRightInd w:val="0"/>
      <w:spacing w:after="0"/>
      <w:jc w:val="center"/>
    </w:pPr>
    <w:rPr>
      <w:szCs w:val="16"/>
    </w:rPr>
  </w:style>
  <w:style w:type="paragraph" w:customStyle="1" w:styleId="affe">
    <w:name w:val="программа"/>
    <w:basedOn w:val="a0"/>
    <w:rsid w:val="009D3B98"/>
    <w:pPr>
      <w:spacing w:before="80"/>
      <w:jc w:val="left"/>
    </w:pPr>
    <w:rPr>
      <w:rFonts w:ascii="Courier New" w:hAnsi="Courier New"/>
      <w:kern w:val="0"/>
      <w:sz w:val="22"/>
      <w:szCs w:val="16"/>
    </w:rPr>
  </w:style>
  <w:style w:type="paragraph" w:customStyle="1" w:styleId="FR2">
    <w:name w:val="FR2"/>
    <w:uiPriority w:val="99"/>
    <w:rsid w:val="00BC7AC0"/>
    <w:pPr>
      <w:widowControl w:val="0"/>
      <w:autoSpaceDE w:val="0"/>
      <w:autoSpaceDN w:val="0"/>
      <w:adjustRightInd w:val="0"/>
      <w:spacing w:before="60"/>
      <w:jc w:val="center"/>
    </w:pPr>
    <w:rPr>
      <w:rFonts w:ascii="Arial" w:hAnsi="Arial" w:cs="Arial"/>
      <w:b/>
      <w:bCs/>
      <w:sz w:val="16"/>
      <w:szCs w:val="16"/>
    </w:rPr>
  </w:style>
  <w:style w:type="paragraph" w:customStyle="1" w:styleId="FR5">
    <w:name w:val="FR5"/>
    <w:rsid w:val="00BC7AC0"/>
    <w:pPr>
      <w:widowControl w:val="0"/>
      <w:autoSpaceDE w:val="0"/>
      <w:autoSpaceDN w:val="0"/>
      <w:adjustRightInd w:val="0"/>
      <w:spacing w:before="120"/>
      <w:ind w:firstLine="340"/>
      <w:jc w:val="both"/>
    </w:pPr>
    <w:rPr>
      <w:rFonts w:ascii="Arial" w:hAnsi="Arial" w:cs="Arial"/>
      <w:b/>
      <w:bCs/>
      <w:sz w:val="16"/>
      <w:szCs w:val="16"/>
    </w:rPr>
  </w:style>
  <w:style w:type="paragraph" w:customStyle="1" w:styleId="FR3">
    <w:name w:val="FR3"/>
    <w:rsid w:val="00BC7AC0"/>
    <w:pPr>
      <w:widowControl w:val="0"/>
      <w:autoSpaceDE w:val="0"/>
      <w:autoSpaceDN w:val="0"/>
      <w:adjustRightInd w:val="0"/>
      <w:spacing w:before="40" w:after="140"/>
      <w:jc w:val="center"/>
    </w:pPr>
    <w:rPr>
      <w:rFonts w:ascii="Arial" w:hAnsi="Arial" w:cs="Arial"/>
      <w:b/>
      <w:bCs/>
      <w:sz w:val="12"/>
      <w:szCs w:val="12"/>
    </w:rPr>
  </w:style>
  <w:style w:type="paragraph" w:customStyle="1" w:styleId="FR4">
    <w:name w:val="FR4"/>
    <w:rsid w:val="00BC7AC0"/>
    <w:pPr>
      <w:widowControl w:val="0"/>
      <w:autoSpaceDE w:val="0"/>
      <w:autoSpaceDN w:val="0"/>
      <w:adjustRightInd w:val="0"/>
    </w:pPr>
    <w:rPr>
      <w:rFonts w:ascii="Arial" w:hAnsi="Arial" w:cs="Arial"/>
      <w:sz w:val="16"/>
      <w:szCs w:val="16"/>
      <w:lang w:val="en-US"/>
    </w:rPr>
  </w:style>
  <w:style w:type="character" w:styleId="afff">
    <w:name w:val="FollowedHyperlink"/>
    <w:uiPriority w:val="99"/>
    <w:rsid w:val="00BC7AC0"/>
    <w:rPr>
      <w:rFonts w:cs="Times New Roman"/>
      <w:color w:val="800080"/>
      <w:u w:val="single"/>
    </w:rPr>
  </w:style>
  <w:style w:type="character" w:styleId="afff0">
    <w:name w:val="annotation reference"/>
    <w:uiPriority w:val="99"/>
    <w:rsid w:val="00BC7AC0"/>
    <w:rPr>
      <w:rFonts w:cs="Times New Roman"/>
      <w:sz w:val="16"/>
    </w:rPr>
  </w:style>
  <w:style w:type="paragraph" w:styleId="afff1">
    <w:name w:val="annotation text"/>
    <w:basedOn w:val="a0"/>
    <w:link w:val="afff2"/>
    <w:uiPriority w:val="99"/>
    <w:rsid w:val="00BC7AC0"/>
    <w:pPr>
      <w:ind w:firstLine="567"/>
    </w:pPr>
    <w:rPr>
      <w:kern w:val="0"/>
      <w:sz w:val="20"/>
      <w:lang w:val="ru-RU"/>
    </w:rPr>
  </w:style>
  <w:style w:type="character" w:customStyle="1" w:styleId="afff2">
    <w:name w:val="Текст примітки Знак"/>
    <w:link w:val="afff1"/>
    <w:uiPriority w:val="99"/>
    <w:locked/>
    <w:rsid w:val="00BC7AC0"/>
    <w:rPr>
      <w:rFonts w:cs="Times New Roman"/>
    </w:rPr>
  </w:style>
  <w:style w:type="paragraph" w:customStyle="1" w:styleId="Web">
    <w:name w:val="Обычный (Web)"/>
    <w:basedOn w:val="a0"/>
    <w:rsid w:val="00CD7070"/>
    <w:pPr>
      <w:spacing w:before="100" w:beforeAutospacing="1" w:after="100" w:afterAutospacing="1"/>
      <w:jc w:val="left"/>
    </w:pPr>
    <w:rPr>
      <w:rFonts w:ascii="Arial Unicode MS" w:eastAsia="Arial Unicode MS" w:hAnsi="Arial Unicode MS" w:cs="Arial Unicode MS"/>
      <w:kern w:val="0"/>
      <w:szCs w:val="24"/>
      <w:lang w:val="ru-RU"/>
    </w:rPr>
  </w:style>
  <w:style w:type="character" w:customStyle="1" w:styleId="afff3">
    <w:name w:val="Гипертекстовая ссылка"/>
    <w:rsid w:val="00BE3806"/>
    <w:rPr>
      <w:rFonts w:cs="Times New Roman"/>
      <w:b/>
      <w:bCs/>
      <w:color w:val="008000"/>
      <w:sz w:val="20"/>
      <w:szCs w:val="20"/>
      <w:u w:val="single"/>
    </w:rPr>
  </w:style>
  <w:style w:type="paragraph" w:customStyle="1" w:styleId="afff4">
    <w:name w:val="Текст (лев. подпись)"/>
    <w:basedOn w:val="a0"/>
    <w:next w:val="a0"/>
    <w:rsid w:val="00BE3806"/>
    <w:pPr>
      <w:widowControl w:val="0"/>
      <w:autoSpaceDE w:val="0"/>
      <w:autoSpaceDN w:val="0"/>
      <w:adjustRightInd w:val="0"/>
      <w:jc w:val="left"/>
    </w:pPr>
    <w:rPr>
      <w:rFonts w:ascii="Arial" w:hAnsi="Arial" w:cs="Arial"/>
      <w:kern w:val="0"/>
      <w:sz w:val="20"/>
      <w:lang w:val="ru-RU"/>
    </w:rPr>
  </w:style>
  <w:style w:type="paragraph" w:customStyle="1" w:styleId="afff5">
    <w:name w:val="Текст (прав. подпись)"/>
    <w:basedOn w:val="a0"/>
    <w:next w:val="a0"/>
    <w:rsid w:val="00BE3806"/>
    <w:pPr>
      <w:widowControl w:val="0"/>
      <w:autoSpaceDE w:val="0"/>
      <w:autoSpaceDN w:val="0"/>
      <w:adjustRightInd w:val="0"/>
      <w:jc w:val="right"/>
    </w:pPr>
    <w:rPr>
      <w:rFonts w:ascii="Arial" w:hAnsi="Arial" w:cs="Arial"/>
      <w:kern w:val="0"/>
      <w:sz w:val="20"/>
      <w:lang w:val="ru-RU"/>
    </w:rPr>
  </w:style>
  <w:style w:type="paragraph" w:customStyle="1" w:styleId="afff6">
    <w:name w:val="Комментарий"/>
    <w:basedOn w:val="a0"/>
    <w:next w:val="a0"/>
    <w:rsid w:val="00BE3806"/>
    <w:pPr>
      <w:widowControl w:val="0"/>
      <w:autoSpaceDE w:val="0"/>
      <w:autoSpaceDN w:val="0"/>
      <w:adjustRightInd w:val="0"/>
      <w:ind w:left="170" w:hanging="170"/>
    </w:pPr>
    <w:rPr>
      <w:rFonts w:ascii="Arial" w:hAnsi="Arial" w:cs="Arial"/>
      <w:i/>
      <w:iCs/>
      <w:color w:val="800080"/>
      <w:kern w:val="0"/>
      <w:sz w:val="20"/>
      <w:lang w:val="ru-RU"/>
    </w:rPr>
  </w:style>
  <w:style w:type="paragraph" w:customStyle="1" w:styleId="afff7">
    <w:name w:val="Таблицы (моноширинный)"/>
    <w:basedOn w:val="a0"/>
    <w:next w:val="a0"/>
    <w:rsid w:val="00BE3806"/>
    <w:pPr>
      <w:widowControl w:val="0"/>
      <w:autoSpaceDE w:val="0"/>
      <w:autoSpaceDN w:val="0"/>
      <w:adjustRightInd w:val="0"/>
    </w:pPr>
    <w:rPr>
      <w:rFonts w:ascii="Courier New" w:hAnsi="Courier New" w:cs="Courier New"/>
      <w:kern w:val="0"/>
      <w:sz w:val="20"/>
      <w:lang w:val="ru-RU"/>
    </w:rPr>
  </w:style>
  <w:style w:type="character" w:customStyle="1" w:styleId="afff8">
    <w:name w:val="Цветовое выделение"/>
    <w:rsid w:val="001A24AD"/>
    <w:rPr>
      <w:b/>
      <w:color w:val="000080"/>
      <w:sz w:val="20"/>
    </w:rPr>
  </w:style>
  <w:style w:type="paragraph" w:styleId="a">
    <w:name w:val="List"/>
    <w:basedOn w:val="a0"/>
    <w:uiPriority w:val="99"/>
    <w:rsid w:val="00176ACA"/>
    <w:pPr>
      <w:numPr>
        <w:numId w:val="11"/>
      </w:numPr>
      <w:tabs>
        <w:tab w:val="clear" w:pos="360"/>
        <w:tab w:val="num" w:pos="567"/>
      </w:tabs>
      <w:spacing w:line="312" w:lineRule="exact"/>
      <w:ind w:left="0" w:firstLine="284"/>
    </w:pPr>
    <w:rPr>
      <w:kern w:val="0"/>
      <w:sz w:val="20"/>
      <w:lang w:val="ru-RU" w:eastAsia="en-US"/>
    </w:rPr>
  </w:style>
  <w:style w:type="paragraph" w:customStyle="1" w:styleId="afff9">
    <w:name w:val="Подпись рисунка"/>
    <w:basedOn w:val="a0"/>
    <w:next w:val="a0"/>
    <w:rsid w:val="00176ACA"/>
    <w:pPr>
      <w:spacing w:before="60" w:after="60"/>
      <w:jc w:val="center"/>
    </w:pPr>
    <w:rPr>
      <w:rFonts w:ascii="Arial" w:hAnsi="Arial"/>
      <w:kern w:val="0"/>
      <w:sz w:val="16"/>
      <w:lang w:val="ru-RU" w:eastAsia="en-US"/>
    </w:rPr>
  </w:style>
  <w:style w:type="paragraph" w:customStyle="1" w:styleId="29">
    <w:name w:val="Обычный (веб)2"/>
    <w:basedOn w:val="a0"/>
    <w:rsid w:val="00DD7D51"/>
    <w:pPr>
      <w:spacing w:before="100" w:beforeAutospacing="1" w:after="100" w:afterAutospacing="1"/>
      <w:ind w:firstLine="600"/>
      <w:jc w:val="left"/>
    </w:pPr>
    <w:rPr>
      <w:color w:val="000080"/>
      <w:kern w:val="0"/>
      <w:szCs w:val="24"/>
      <w:lang w:val="ru-RU"/>
    </w:rPr>
  </w:style>
  <w:style w:type="table" w:styleId="16">
    <w:name w:val="Table Classic 1"/>
    <w:basedOn w:val="a2"/>
    <w:uiPriority w:val="99"/>
    <w:rsid w:val="00DD7D51"/>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7">
    <w:name w:val="Стиль таблицы1"/>
    <w:basedOn w:val="a2"/>
    <w:rsid w:val="00DD7D51"/>
    <w:tblPr>
      <w:tblInd w:w="0" w:type="dxa"/>
      <w:tblCellMar>
        <w:top w:w="0" w:type="dxa"/>
        <w:left w:w="108" w:type="dxa"/>
        <w:bottom w:w="0" w:type="dxa"/>
        <w:right w:w="108" w:type="dxa"/>
      </w:tblCellMar>
    </w:tblPr>
  </w:style>
  <w:style w:type="table" w:styleId="18">
    <w:name w:val="Table Grid 1"/>
    <w:basedOn w:val="a2"/>
    <w:uiPriority w:val="99"/>
    <w:rsid w:val="00DD7D5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a">
    <w:name w:val="Стиль таблицы2"/>
    <w:basedOn w:val="-1"/>
    <w:rsid w:val="00DD7D5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9">
    <w:name w:val="Стиль таблицы3"/>
    <w:basedOn w:val="a2"/>
    <w:rsid w:val="00DD7D51"/>
    <w:tblPr>
      <w:tblInd w:w="0" w:type="dxa"/>
      <w:tblCellMar>
        <w:top w:w="0" w:type="dxa"/>
        <w:left w:w="108" w:type="dxa"/>
        <w:bottom w:w="0" w:type="dxa"/>
        <w:right w:w="108" w:type="dxa"/>
      </w:tblCellMar>
    </w:tblPr>
  </w:style>
  <w:style w:type="table" w:styleId="-1">
    <w:name w:val="Table Web 1"/>
    <w:basedOn w:val="a2"/>
    <w:uiPriority w:val="99"/>
    <w:rsid w:val="00DD7D5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45">
    <w:name w:val="Стиль таблицы4"/>
    <w:basedOn w:val="a2"/>
    <w:rsid w:val="00DD7D51"/>
    <w:tblPr>
      <w:tblInd w:w="0" w:type="dxa"/>
      <w:tblCellMar>
        <w:top w:w="0" w:type="dxa"/>
        <w:left w:w="108" w:type="dxa"/>
        <w:bottom w:w="0" w:type="dxa"/>
        <w:right w:w="108" w:type="dxa"/>
      </w:tblCellMar>
    </w:tblPr>
  </w:style>
  <w:style w:type="paragraph" w:customStyle="1" w:styleId="BodyText21">
    <w:name w:val="Body Text 21"/>
    <w:basedOn w:val="a0"/>
    <w:rsid w:val="005F331D"/>
    <w:pPr>
      <w:widowControl w:val="0"/>
      <w:overflowPunct w:val="0"/>
      <w:autoSpaceDE w:val="0"/>
      <w:autoSpaceDN w:val="0"/>
      <w:adjustRightInd w:val="0"/>
      <w:spacing w:before="240" w:line="260" w:lineRule="auto"/>
      <w:ind w:left="567" w:hanging="567"/>
      <w:jc w:val="left"/>
      <w:textAlignment w:val="baseline"/>
    </w:pPr>
    <w:rPr>
      <w:rFonts w:ascii="Arial" w:hAnsi="Arial"/>
      <w:kern w:val="0"/>
      <w:sz w:val="22"/>
      <w:lang w:val="ru-RU"/>
    </w:rPr>
  </w:style>
  <w:style w:type="paragraph" w:customStyle="1" w:styleId="BodyTextIndent21">
    <w:name w:val="Body Text Indent 21"/>
    <w:basedOn w:val="a0"/>
    <w:rsid w:val="005F331D"/>
    <w:pPr>
      <w:widowControl w:val="0"/>
      <w:overflowPunct w:val="0"/>
      <w:autoSpaceDE w:val="0"/>
      <w:autoSpaceDN w:val="0"/>
      <w:adjustRightInd w:val="0"/>
      <w:spacing w:after="120" w:line="259" w:lineRule="auto"/>
      <w:ind w:firstLine="567"/>
      <w:jc w:val="left"/>
      <w:textAlignment w:val="baseline"/>
    </w:pPr>
    <w:rPr>
      <w:rFonts w:ascii="Arial" w:hAnsi="Arial"/>
      <w:kern w:val="0"/>
      <w:sz w:val="22"/>
      <w:lang w:val="ru-RU"/>
    </w:rPr>
  </w:style>
  <w:style w:type="paragraph" w:customStyle="1" w:styleId="BodyTextIndent31">
    <w:name w:val="Body Text Indent 31"/>
    <w:basedOn w:val="a0"/>
    <w:rsid w:val="005F331D"/>
    <w:pPr>
      <w:overflowPunct w:val="0"/>
      <w:autoSpaceDE w:val="0"/>
      <w:autoSpaceDN w:val="0"/>
      <w:adjustRightInd w:val="0"/>
      <w:spacing w:before="240" w:after="120"/>
      <w:ind w:firstLine="567"/>
      <w:textAlignment w:val="baseline"/>
    </w:pPr>
    <w:rPr>
      <w:kern w:val="0"/>
      <w:lang w:val="ru-RU"/>
    </w:rPr>
  </w:style>
  <w:style w:type="paragraph" w:customStyle="1" w:styleId="140">
    <w:name w:val="Заголовок14 обычный"/>
    <w:autoRedefine/>
    <w:rsid w:val="005F331D"/>
    <w:pPr>
      <w:jc w:val="both"/>
    </w:pPr>
    <w:rPr>
      <w:sz w:val="28"/>
    </w:rPr>
  </w:style>
  <w:style w:type="paragraph" w:customStyle="1" w:styleId="19">
    <w:name w:val="Стиль1"/>
    <w:basedOn w:val="a0"/>
    <w:rsid w:val="005F331D"/>
    <w:rPr>
      <w:kern w:val="0"/>
      <w:lang w:val="ru-RU"/>
    </w:rPr>
  </w:style>
  <w:style w:type="paragraph" w:customStyle="1" w:styleId="141">
    <w:name w:val="Обычный14 отступ"/>
    <w:autoRedefine/>
    <w:rsid w:val="005F331D"/>
    <w:pPr>
      <w:jc w:val="center"/>
    </w:pPr>
    <w:rPr>
      <w:sz w:val="24"/>
    </w:rPr>
  </w:style>
  <w:style w:type="paragraph" w:styleId="2b">
    <w:name w:val="List 2"/>
    <w:basedOn w:val="a0"/>
    <w:uiPriority w:val="99"/>
    <w:rsid w:val="005F331D"/>
    <w:pPr>
      <w:ind w:left="566" w:hanging="283"/>
      <w:jc w:val="left"/>
    </w:pPr>
    <w:rPr>
      <w:kern w:val="0"/>
      <w:szCs w:val="24"/>
      <w:lang w:val="ru-RU"/>
    </w:rPr>
  </w:style>
  <w:style w:type="paragraph" w:styleId="afffa">
    <w:name w:val="Closing"/>
    <w:basedOn w:val="a0"/>
    <w:link w:val="afffb"/>
    <w:uiPriority w:val="99"/>
    <w:rsid w:val="005F331D"/>
    <w:pPr>
      <w:ind w:left="4252"/>
      <w:jc w:val="left"/>
    </w:pPr>
    <w:rPr>
      <w:kern w:val="0"/>
      <w:szCs w:val="24"/>
      <w:lang w:val="ru-RU"/>
    </w:rPr>
  </w:style>
  <w:style w:type="character" w:customStyle="1" w:styleId="afffb">
    <w:name w:val="Прощання Знак"/>
    <w:link w:val="afffa"/>
    <w:uiPriority w:val="99"/>
    <w:locked/>
    <w:rsid w:val="005F331D"/>
    <w:rPr>
      <w:rFonts w:cs="Times New Roman"/>
      <w:sz w:val="24"/>
      <w:szCs w:val="24"/>
    </w:rPr>
  </w:style>
  <w:style w:type="paragraph" w:styleId="afffc">
    <w:name w:val="List Continue"/>
    <w:basedOn w:val="a0"/>
    <w:uiPriority w:val="99"/>
    <w:rsid w:val="005F331D"/>
    <w:pPr>
      <w:spacing w:after="120"/>
      <w:ind w:left="283"/>
      <w:jc w:val="left"/>
    </w:pPr>
    <w:rPr>
      <w:kern w:val="0"/>
      <w:szCs w:val="24"/>
      <w:lang w:val="ru-RU"/>
    </w:rPr>
  </w:style>
  <w:style w:type="paragraph" w:styleId="2c">
    <w:name w:val="List Continue 2"/>
    <w:basedOn w:val="a0"/>
    <w:uiPriority w:val="99"/>
    <w:rsid w:val="005F331D"/>
    <w:pPr>
      <w:spacing w:after="120"/>
      <w:ind w:left="566"/>
      <w:jc w:val="left"/>
    </w:pPr>
    <w:rPr>
      <w:kern w:val="0"/>
      <w:szCs w:val="24"/>
      <w:lang w:val="ru-RU"/>
    </w:rPr>
  </w:style>
  <w:style w:type="character" w:customStyle="1" w:styleId="texthead1">
    <w:name w:val="texthead1"/>
    <w:rsid w:val="007036FE"/>
    <w:rPr>
      <w:rFonts w:ascii="Verdana" w:hAnsi="Verdana" w:cs="Times New Roman"/>
      <w:b/>
      <w:bCs/>
      <w:color w:val="B31E1E"/>
      <w:sz w:val="16"/>
      <w:szCs w:val="16"/>
    </w:rPr>
  </w:style>
  <w:style w:type="character" w:customStyle="1" w:styleId="textred1">
    <w:name w:val="textred1"/>
    <w:rsid w:val="007036FE"/>
    <w:rPr>
      <w:rFonts w:ascii="Verdana" w:hAnsi="Verdana" w:cs="Times New Roman"/>
      <w:color w:val="C12828"/>
      <w:sz w:val="16"/>
      <w:szCs w:val="16"/>
    </w:rPr>
  </w:style>
  <w:style w:type="paragraph" w:customStyle="1" w:styleId="afffd">
    <w:name w:val="Курсовик"/>
    <w:basedOn w:val="a0"/>
    <w:uiPriority w:val="99"/>
    <w:rsid w:val="00842711"/>
    <w:pPr>
      <w:spacing w:line="360" w:lineRule="auto"/>
      <w:ind w:firstLine="567"/>
    </w:pPr>
    <w:rPr>
      <w:kern w:val="28"/>
      <w:sz w:val="28"/>
      <w:szCs w:val="28"/>
      <w:lang w:val="ru-RU"/>
    </w:rPr>
  </w:style>
  <w:style w:type="paragraph" w:customStyle="1" w:styleId="font5">
    <w:name w:val="font5"/>
    <w:basedOn w:val="a0"/>
    <w:rsid w:val="0042335A"/>
    <w:pPr>
      <w:spacing w:before="100" w:beforeAutospacing="1" w:after="100" w:afterAutospacing="1"/>
      <w:jc w:val="left"/>
    </w:pPr>
    <w:rPr>
      <w:rFonts w:eastAsia="Arial Unicode MS"/>
      <w:kern w:val="0"/>
      <w:sz w:val="22"/>
      <w:szCs w:val="22"/>
      <w:lang w:val="ru-RU"/>
    </w:rPr>
  </w:style>
  <w:style w:type="paragraph" w:customStyle="1" w:styleId="font6">
    <w:name w:val="font6"/>
    <w:basedOn w:val="a0"/>
    <w:rsid w:val="0042335A"/>
    <w:pPr>
      <w:spacing w:before="100" w:beforeAutospacing="1" w:after="100" w:afterAutospacing="1"/>
      <w:jc w:val="left"/>
    </w:pPr>
    <w:rPr>
      <w:rFonts w:eastAsia="Arial Unicode MS"/>
      <w:kern w:val="0"/>
      <w:sz w:val="22"/>
      <w:szCs w:val="22"/>
      <w:lang w:val="ru-RU"/>
    </w:rPr>
  </w:style>
  <w:style w:type="paragraph" w:customStyle="1" w:styleId="xl24">
    <w:name w:val="xl24"/>
    <w:basedOn w:val="a0"/>
    <w:rsid w:val="0042335A"/>
    <w:pPr>
      <w:pBdr>
        <w:bottom w:val="single" w:sz="4" w:space="0" w:color="auto"/>
        <w:right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25">
    <w:name w:val="xl25"/>
    <w:basedOn w:val="a0"/>
    <w:rsid w:val="0042335A"/>
    <w:pPr>
      <w:pBdr>
        <w:bottom w:val="single" w:sz="4" w:space="0" w:color="auto"/>
        <w:right w:val="single" w:sz="4" w:space="0" w:color="auto"/>
      </w:pBdr>
      <w:spacing w:before="100" w:beforeAutospacing="1" w:after="100" w:afterAutospacing="1"/>
      <w:jc w:val="center"/>
      <w:textAlignment w:val="top"/>
    </w:pPr>
    <w:rPr>
      <w:rFonts w:eastAsia="Arial Unicode MS"/>
      <w:kern w:val="0"/>
      <w:szCs w:val="24"/>
      <w:lang w:val="ru-RU"/>
    </w:rPr>
  </w:style>
  <w:style w:type="paragraph" w:customStyle="1" w:styleId="xl26">
    <w:name w:val="xl26"/>
    <w:basedOn w:val="a0"/>
    <w:rsid w:val="0042335A"/>
    <w:pPr>
      <w:pBdr>
        <w:left w:val="single" w:sz="4" w:space="0" w:color="auto"/>
        <w:bottom w:val="single" w:sz="4" w:space="0" w:color="auto"/>
        <w:right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27">
    <w:name w:val="xl27"/>
    <w:basedOn w:val="a0"/>
    <w:rsid w:val="0042335A"/>
    <w:pPr>
      <w:pBdr>
        <w:bottom w:val="single" w:sz="4" w:space="0" w:color="auto"/>
        <w:right w:val="single" w:sz="4" w:space="0" w:color="auto"/>
      </w:pBdr>
      <w:spacing w:before="100" w:beforeAutospacing="1" w:after="100" w:afterAutospacing="1"/>
      <w:jc w:val="left"/>
    </w:pPr>
    <w:rPr>
      <w:rFonts w:eastAsia="Arial Unicode MS"/>
      <w:kern w:val="0"/>
      <w:szCs w:val="24"/>
      <w:lang w:val="ru-RU"/>
    </w:rPr>
  </w:style>
  <w:style w:type="paragraph" w:customStyle="1" w:styleId="xl28">
    <w:name w:val="xl28"/>
    <w:basedOn w:val="a0"/>
    <w:rsid w:val="0042335A"/>
    <w:pPr>
      <w:pBdr>
        <w:bottom w:val="single" w:sz="4" w:space="0" w:color="auto"/>
        <w:right w:val="single" w:sz="4" w:space="0" w:color="auto"/>
      </w:pBdr>
      <w:spacing w:before="100" w:beforeAutospacing="1" w:after="100" w:afterAutospacing="1"/>
      <w:jc w:val="center"/>
    </w:pPr>
    <w:rPr>
      <w:rFonts w:eastAsia="Arial Unicode MS"/>
      <w:kern w:val="0"/>
      <w:szCs w:val="24"/>
      <w:lang w:val="ru-RU"/>
    </w:rPr>
  </w:style>
  <w:style w:type="paragraph" w:customStyle="1" w:styleId="xl29">
    <w:name w:val="xl29"/>
    <w:basedOn w:val="a0"/>
    <w:rsid w:val="0042335A"/>
    <w:pPr>
      <w:pBdr>
        <w:bottom w:val="single" w:sz="4" w:space="0" w:color="auto"/>
        <w:right w:val="single" w:sz="4" w:space="0" w:color="auto"/>
      </w:pBdr>
      <w:spacing w:before="100" w:beforeAutospacing="1" w:after="100" w:afterAutospacing="1"/>
      <w:jc w:val="center"/>
    </w:pPr>
    <w:rPr>
      <w:rFonts w:eastAsia="Arial Unicode MS"/>
      <w:kern w:val="0"/>
      <w:sz w:val="22"/>
      <w:szCs w:val="22"/>
      <w:lang w:val="ru-RU"/>
    </w:rPr>
  </w:style>
  <w:style w:type="paragraph" w:customStyle="1" w:styleId="xl30">
    <w:name w:val="xl30"/>
    <w:basedOn w:val="a0"/>
    <w:rsid w:val="0042335A"/>
    <w:pPr>
      <w:pBdr>
        <w:bottom w:val="single" w:sz="4" w:space="0" w:color="auto"/>
        <w:right w:val="single" w:sz="4" w:space="0" w:color="auto"/>
      </w:pBdr>
      <w:spacing w:before="100" w:beforeAutospacing="1" w:after="100" w:afterAutospacing="1"/>
      <w:jc w:val="center"/>
    </w:pPr>
    <w:rPr>
      <w:rFonts w:eastAsia="Arial Unicode MS"/>
      <w:b/>
      <w:bCs/>
      <w:kern w:val="0"/>
      <w:sz w:val="22"/>
      <w:szCs w:val="22"/>
      <w:lang w:val="ru-RU"/>
    </w:rPr>
  </w:style>
  <w:style w:type="paragraph" w:customStyle="1" w:styleId="xl31">
    <w:name w:val="xl31"/>
    <w:basedOn w:val="a0"/>
    <w:rsid w:val="0042335A"/>
    <w:pPr>
      <w:pBdr>
        <w:right w:val="single" w:sz="4" w:space="0" w:color="auto"/>
      </w:pBdr>
      <w:spacing w:before="100" w:beforeAutospacing="1" w:after="100" w:afterAutospacing="1"/>
      <w:jc w:val="left"/>
    </w:pPr>
    <w:rPr>
      <w:rFonts w:eastAsia="Arial Unicode MS"/>
      <w:kern w:val="0"/>
      <w:szCs w:val="24"/>
      <w:lang w:val="ru-RU"/>
    </w:rPr>
  </w:style>
  <w:style w:type="paragraph" w:customStyle="1" w:styleId="xl32">
    <w:name w:val="xl32"/>
    <w:basedOn w:val="a0"/>
    <w:rsid w:val="0042335A"/>
    <w:pPr>
      <w:pBdr>
        <w:bottom w:val="single" w:sz="4" w:space="0" w:color="auto"/>
        <w:right w:val="single" w:sz="4" w:space="0" w:color="auto"/>
      </w:pBdr>
      <w:spacing w:before="100" w:beforeAutospacing="1" w:after="100" w:afterAutospacing="1"/>
      <w:jc w:val="right"/>
    </w:pPr>
    <w:rPr>
      <w:rFonts w:eastAsia="Arial Unicode MS"/>
      <w:kern w:val="0"/>
      <w:szCs w:val="24"/>
      <w:lang w:val="ru-RU"/>
    </w:rPr>
  </w:style>
  <w:style w:type="paragraph" w:customStyle="1" w:styleId="xl33">
    <w:name w:val="xl33"/>
    <w:basedOn w:val="a0"/>
    <w:rsid w:val="0042335A"/>
    <w:pPr>
      <w:pBdr>
        <w:bottom w:val="single" w:sz="4" w:space="0" w:color="auto"/>
        <w:right w:val="single" w:sz="4" w:space="0" w:color="auto"/>
      </w:pBdr>
      <w:spacing w:before="100" w:beforeAutospacing="1" w:after="100" w:afterAutospacing="1"/>
      <w:jc w:val="center"/>
    </w:pPr>
    <w:rPr>
      <w:rFonts w:eastAsia="Arial Unicode MS"/>
      <w:kern w:val="0"/>
      <w:sz w:val="22"/>
      <w:szCs w:val="22"/>
      <w:lang w:val="ru-RU"/>
    </w:rPr>
  </w:style>
  <w:style w:type="paragraph" w:customStyle="1" w:styleId="xl34">
    <w:name w:val="xl34"/>
    <w:basedOn w:val="a0"/>
    <w:rsid w:val="0042335A"/>
    <w:pPr>
      <w:pBdr>
        <w:bottom w:val="single" w:sz="4" w:space="0" w:color="auto"/>
        <w:right w:val="single" w:sz="4" w:space="0" w:color="auto"/>
      </w:pBdr>
      <w:spacing w:before="100" w:beforeAutospacing="1" w:after="100" w:afterAutospacing="1"/>
      <w:jc w:val="center"/>
    </w:pPr>
    <w:rPr>
      <w:rFonts w:eastAsia="Arial Unicode MS"/>
      <w:b/>
      <w:bCs/>
      <w:kern w:val="0"/>
      <w:szCs w:val="24"/>
      <w:lang w:val="ru-RU"/>
    </w:rPr>
  </w:style>
  <w:style w:type="paragraph" w:customStyle="1" w:styleId="xl35">
    <w:name w:val="xl35"/>
    <w:basedOn w:val="a0"/>
    <w:rsid w:val="0042335A"/>
    <w:pPr>
      <w:pBdr>
        <w:top w:val="single" w:sz="4" w:space="0" w:color="auto"/>
        <w:bottom w:val="single" w:sz="4" w:space="0" w:color="auto"/>
      </w:pBdr>
      <w:spacing w:before="100" w:beforeAutospacing="1" w:after="100" w:afterAutospacing="1"/>
      <w:jc w:val="left"/>
    </w:pPr>
    <w:rPr>
      <w:rFonts w:eastAsia="Arial Unicode MS"/>
      <w:b/>
      <w:bCs/>
      <w:kern w:val="0"/>
      <w:szCs w:val="24"/>
      <w:lang w:val="ru-RU"/>
    </w:rPr>
  </w:style>
  <w:style w:type="paragraph" w:customStyle="1" w:styleId="xl36">
    <w:name w:val="xl36"/>
    <w:basedOn w:val="a0"/>
    <w:rsid w:val="0042335A"/>
    <w:pPr>
      <w:pBdr>
        <w:top w:val="single" w:sz="4" w:space="0" w:color="auto"/>
        <w:left w:val="single" w:sz="4" w:space="0" w:color="auto"/>
        <w:right w:val="single" w:sz="4" w:space="0" w:color="auto"/>
      </w:pBdr>
      <w:spacing w:before="100" w:beforeAutospacing="1" w:after="100" w:afterAutospacing="1"/>
      <w:jc w:val="left"/>
    </w:pPr>
    <w:rPr>
      <w:rFonts w:eastAsia="Arial Unicode MS"/>
      <w:kern w:val="0"/>
      <w:szCs w:val="24"/>
      <w:lang w:val="ru-RU"/>
    </w:rPr>
  </w:style>
  <w:style w:type="paragraph" w:customStyle="1" w:styleId="xl37">
    <w:name w:val="xl37"/>
    <w:basedOn w:val="a0"/>
    <w:rsid w:val="0042335A"/>
    <w:pPr>
      <w:pBdr>
        <w:left w:val="single" w:sz="4" w:space="0" w:color="auto"/>
        <w:right w:val="single" w:sz="4" w:space="0" w:color="auto"/>
      </w:pBdr>
      <w:spacing w:before="100" w:beforeAutospacing="1" w:after="100" w:afterAutospacing="1"/>
      <w:jc w:val="left"/>
    </w:pPr>
    <w:rPr>
      <w:rFonts w:eastAsia="Arial Unicode MS"/>
      <w:kern w:val="0"/>
      <w:szCs w:val="24"/>
      <w:lang w:val="ru-RU"/>
    </w:rPr>
  </w:style>
  <w:style w:type="paragraph" w:customStyle="1" w:styleId="xl38">
    <w:name w:val="xl38"/>
    <w:basedOn w:val="a0"/>
    <w:rsid w:val="0042335A"/>
    <w:pPr>
      <w:pBdr>
        <w:left w:val="single" w:sz="4" w:space="0" w:color="auto"/>
        <w:bottom w:val="single" w:sz="4" w:space="0" w:color="auto"/>
        <w:right w:val="single" w:sz="4" w:space="0" w:color="auto"/>
      </w:pBdr>
      <w:spacing w:before="100" w:beforeAutospacing="1" w:after="100" w:afterAutospacing="1"/>
      <w:jc w:val="left"/>
    </w:pPr>
    <w:rPr>
      <w:rFonts w:eastAsia="Arial Unicode MS"/>
      <w:kern w:val="0"/>
      <w:szCs w:val="24"/>
      <w:lang w:val="ru-RU"/>
    </w:rPr>
  </w:style>
  <w:style w:type="paragraph" w:customStyle="1" w:styleId="xl39">
    <w:name w:val="xl39"/>
    <w:basedOn w:val="a0"/>
    <w:rsid w:val="0042335A"/>
    <w:pPr>
      <w:pBdr>
        <w:top w:val="single" w:sz="4" w:space="0" w:color="auto"/>
        <w:left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40">
    <w:name w:val="xl40"/>
    <w:basedOn w:val="a0"/>
    <w:rsid w:val="0042335A"/>
    <w:pPr>
      <w:pBdr>
        <w:top w:val="single" w:sz="4" w:space="0" w:color="auto"/>
        <w:right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41">
    <w:name w:val="xl41"/>
    <w:basedOn w:val="a0"/>
    <w:rsid w:val="0042335A"/>
    <w:pPr>
      <w:pBdr>
        <w:left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42">
    <w:name w:val="xl42"/>
    <w:basedOn w:val="a0"/>
    <w:rsid w:val="0042335A"/>
    <w:pPr>
      <w:pBdr>
        <w:right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43">
    <w:name w:val="xl43"/>
    <w:basedOn w:val="a0"/>
    <w:rsid w:val="0042335A"/>
    <w:pPr>
      <w:pBdr>
        <w:left w:val="single" w:sz="4" w:space="0" w:color="auto"/>
        <w:bottom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44">
    <w:name w:val="xl44"/>
    <w:basedOn w:val="a0"/>
    <w:rsid w:val="0042335A"/>
    <w:pPr>
      <w:pBdr>
        <w:top w:val="single" w:sz="4" w:space="0" w:color="auto"/>
        <w:left w:val="single" w:sz="4" w:space="0" w:color="auto"/>
        <w:bottom w:val="single" w:sz="4" w:space="0" w:color="auto"/>
      </w:pBdr>
      <w:spacing w:before="100" w:beforeAutospacing="1" w:after="100" w:afterAutospacing="1"/>
      <w:jc w:val="center"/>
      <w:textAlignment w:val="top"/>
    </w:pPr>
    <w:rPr>
      <w:rFonts w:eastAsia="Arial Unicode MS"/>
      <w:kern w:val="0"/>
      <w:szCs w:val="24"/>
      <w:lang w:val="ru-RU"/>
    </w:rPr>
  </w:style>
  <w:style w:type="paragraph" w:customStyle="1" w:styleId="xl45">
    <w:name w:val="xl45"/>
    <w:basedOn w:val="a0"/>
    <w:rsid w:val="0042335A"/>
    <w:pPr>
      <w:pBdr>
        <w:top w:val="single" w:sz="4" w:space="0" w:color="auto"/>
        <w:bottom w:val="single" w:sz="4" w:space="0" w:color="auto"/>
      </w:pBdr>
      <w:spacing w:before="100" w:beforeAutospacing="1" w:after="100" w:afterAutospacing="1"/>
      <w:jc w:val="center"/>
      <w:textAlignment w:val="top"/>
    </w:pPr>
    <w:rPr>
      <w:rFonts w:eastAsia="Arial Unicode MS"/>
      <w:kern w:val="0"/>
      <w:szCs w:val="24"/>
      <w:lang w:val="ru-RU"/>
    </w:rPr>
  </w:style>
  <w:style w:type="paragraph" w:customStyle="1" w:styleId="xl46">
    <w:name w:val="xl46"/>
    <w:basedOn w:val="a0"/>
    <w:rsid w:val="0042335A"/>
    <w:pPr>
      <w:pBdr>
        <w:top w:val="single" w:sz="4" w:space="0" w:color="auto"/>
        <w:bottom w:val="single" w:sz="4" w:space="0" w:color="auto"/>
        <w:right w:val="single" w:sz="4" w:space="0" w:color="auto"/>
      </w:pBdr>
      <w:spacing w:before="100" w:beforeAutospacing="1" w:after="100" w:afterAutospacing="1"/>
      <w:jc w:val="center"/>
      <w:textAlignment w:val="top"/>
    </w:pPr>
    <w:rPr>
      <w:rFonts w:eastAsia="Arial Unicode MS"/>
      <w:kern w:val="0"/>
      <w:szCs w:val="24"/>
      <w:lang w:val="ru-RU"/>
    </w:rPr>
  </w:style>
  <w:style w:type="paragraph" w:customStyle="1" w:styleId="xl47">
    <w:name w:val="xl47"/>
    <w:basedOn w:val="a0"/>
    <w:rsid w:val="0042335A"/>
    <w:pPr>
      <w:pBdr>
        <w:top w:val="single" w:sz="4" w:space="0" w:color="auto"/>
        <w:left w:val="single" w:sz="4" w:space="0" w:color="auto"/>
        <w:bottom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48">
    <w:name w:val="xl48"/>
    <w:basedOn w:val="a0"/>
    <w:rsid w:val="0042335A"/>
    <w:pPr>
      <w:pBdr>
        <w:top w:val="single" w:sz="4" w:space="0" w:color="auto"/>
        <w:bottom w:val="single" w:sz="4" w:space="0" w:color="auto"/>
        <w:right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49">
    <w:name w:val="xl49"/>
    <w:basedOn w:val="a0"/>
    <w:rsid w:val="0042335A"/>
    <w:pPr>
      <w:pBdr>
        <w:top w:val="single" w:sz="4" w:space="0" w:color="auto"/>
        <w:left w:val="single" w:sz="4" w:space="0" w:color="auto"/>
        <w:bottom w:val="single" w:sz="4" w:space="0" w:color="auto"/>
      </w:pBdr>
      <w:spacing w:before="100" w:beforeAutospacing="1" w:after="100" w:afterAutospacing="1"/>
      <w:jc w:val="center"/>
    </w:pPr>
    <w:rPr>
      <w:rFonts w:eastAsia="Arial Unicode MS"/>
      <w:kern w:val="0"/>
      <w:szCs w:val="24"/>
      <w:lang w:val="ru-RU"/>
    </w:rPr>
  </w:style>
  <w:style w:type="paragraph" w:customStyle="1" w:styleId="xl50">
    <w:name w:val="xl50"/>
    <w:basedOn w:val="a0"/>
    <w:rsid w:val="0042335A"/>
    <w:pPr>
      <w:pBdr>
        <w:top w:val="single" w:sz="4" w:space="0" w:color="auto"/>
        <w:bottom w:val="single" w:sz="4" w:space="0" w:color="auto"/>
        <w:right w:val="single" w:sz="4" w:space="0" w:color="auto"/>
      </w:pBdr>
      <w:spacing w:before="100" w:beforeAutospacing="1" w:after="100" w:afterAutospacing="1"/>
      <w:jc w:val="center"/>
    </w:pPr>
    <w:rPr>
      <w:rFonts w:eastAsia="Arial Unicode MS"/>
      <w:kern w:val="0"/>
      <w:szCs w:val="24"/>
      <w:lang w:val="ru-RU"/>
    </w:rPr>
  </w:style>
  <w:style w:type="paragraph" w:customStyle="1" w:styleId="xl51">
    <w:name w:val="xl51"/>
    <w:basedOn w:val="a0"/>
    <w:rsid w:val="0042335A"/>
    <w:pPr>
      <w:pBdr>
        <w:top w:val="single" w:sz="4" w:space="0" w:color="auto"/>
        <w:left w:val="single" w:sz="4" w:space="0" w:color="auto"/>
        <w:bottom w:val="single" w:sz="4" w:space="0" w:color="auto"/>
      </w:pBdr>
      <w:spacing w:before="100" w:beforeAutospacing="1" w:after="100" w:afterAutospacing="1"/>
      <w:jc w:val="center"/>
    </w:pPr>
    <w:rPr>
      <w:rFonts w:eastAsia="Arial Unicode MS"/>
      <w:kern w:val="0"/>
      <w:sz w:val="22"/>
      <w:szCs w:val="22"/>
      <w:lang w:val="ru-RU"/>
    </w:rPr>
  </w:style>
  <w:style w:type="paragraph" w:customStyle="1" w:styleId="xl52">
    <w:name w:val="xl52"/>
    <w:basedOn w:val="a0"/>
    <w:rsid w:val="0042335A"/>
    <w:pPr>
      <w:pBdr>
        <w:top w:val="single" w:sz="4" w:space="0" w:color="auto"/>
        <w:bottom w:val="single" w:sz="4" w:space="0" w:color="auto"/>
        <w:right w:val="single" w:sz="4" w:space="0" w:color="auto"/>
      </w:pBdr>
      <w:spacing w:before="100" w:beforeAutospacing="1" w:after="100" w:afterAutospacing="1"/>
      <w:jc w:val="center"/>
    </w:pPr>
    <w:rPr>
      <w:rFonts w:eastAsia="Arial Unicode MS"/>
      <w:kern w:val="0"/>
      <w:sz w:val="22"/>
      <w:szCs w:val="22"/>
      <w:lang w:val="ru-RU"/>
    </w:rPr>
  </w:style>
  <w:style w:type="paragraph" w:customStyle="1" w:styleId="xl53">
    <w:name w:val="xl53"/>
    <w:basedOn w:val="a0"/>
    <w:rsid w:val="0042335A"/>
    <w:pPr>
      <w:pBdr>
        <w:top w:val="single" w:sz="4" w:space="0" w:color="auto"/>
        <w:left w:val="single" w:sz="4" w:space="0" w:color="auto"/>
        <w:right w:val="single" w:sz="4" w:space="0" w:color="auto"/>
      </w:pBdr>
      <w:spacing w:before="100" w:beforeAutospacing="1" w:after="100" w:afterAutospacing="1"/>
      <w:jc w:val="left"/>
      <w:textAlignment w:val="top"/>
    </w:pPr>
    <w:rPr>
      <w:rFonts w:eastAsia="Arial Unicode MS"/>
      <w:kern w:val="0"/>
      <w:szCs w:val="24"/>
      <w:lang w:val="ru-RU"/>
    </w:rPr>
  </w:style>
  <w:style w:type="paragraph" w:customStyle="1" w:styleId="xl54">
    <w:name w:val="xl54"/>
    <w:basedOn w:val="a0"/>
    <w:rsid w:val="0042335A"/>
    <w:pPr>
      <w:pBdr>
        <w:top w:val="single" w:sz="4" w:space="0" w:color="auto"/>
        <w:left w:val="single" w:sz="4" w:space="0" w:color="auto"/>
      </w:pBdr>
      <w:spacing w:before="100" w:beforeAutospacing="1" w:after="100" w:afterAutospacing="1"/>
      <w:jc w:val="center"/>
    </w:pPr>
    <w:rPr>
      <w:rFonts w:eastAsia="Arial Unicode MS"/>
      <w:kern w:val="0"/>
      <w:sz w:val="22"/>
      <w:szCs w:val="22"/>
      <w:lang w:val="ru-RU"/>
    </w:rPr>
  </w:style>
  <w:style w:type="paragraph" w:customStyle="1" w:styleId="xl55">
    <w:name w:val="xl55"/>
    <w:basedOn w:val="a0"/>
    <w:rsid w:val="0042335A"/>
    <w:pPr>
      <w:pBdr>
        <w:top w:val="single" w:sz="4" w:space="0" w:color="auto"/>
        <w:right w:val="single" w:sz="4" w:space="0" w:color="auto"/>
      </w:pBdr>
      <w:spacing w:before="100" w:beforeAutospacing="1" w:after="100" w:afterAutospacing="1"/>
      <w:jc w:val="center"/>
    </w:pPr>
    <w:rPr>
      <w:rFonts w:eastAsia="Arial Unicode MS"/>
      <w:kern w:val="0"/>
      <w:sz w:val="22"/>
      <w:szCs w:val="22"/>
      <w:lang w:val="ru-RU"/>
    </w:rPr>
  </w:style>
  <w:style w:type="paragraph" w:customStyle="1" w:styleId="xl56">
    <w:name w:val="xl56"/>
    <w:basedOn w:val="a0"/>
    <w:rsid w:val="0042335A"/>
    <w:pPr>
      <w:pBdr>
        <w:left w:val="single" w:sz="4" w:space="0" w:color="auto"/>
        <w:bottom w:val="single" w:sz="4" w:space="0" w:color="auto"/>
      </w:pBdr>
      <w:spacing w:before="100" w:beforeAutospacing="1" w:after="100" w:afterAutospacing="1"/>
      <w:jc w:val="center"/>
    </w:pPr>
    <w:rPr>
      <w:rFonts w:eastAsia="Arial Unicode MS"/>
      <w:kern w:val="0"/>
      <w:sz w:val="22"/>
      <w:szCs w:val="22"/>
      <w:lang w:val="ru-RU"/>
    </w:rPr>
  </w:style>
  <w:style w:type="paragraph" w:customStyle="1" w:styleId="xl57">
    <w:name w:val="xl57"/>
    <w:basedOn w:val="a0"/>
    <w:rsid w:val="0042335A"/>
    <w:pPr>
      <w:pBdr>
        <w:top w:val="single" w:sz="4" w:space="0" w:color="auto"/>
        <w:left w:val="single" w:sz="4" w:space="0" w:color="auto"/>
        <w:right w:val="single" w:sz="4" w:space="0" w:color="auto"/>
      </w:pBdr>
      <w:spacing w:before="100" w:beforeAutospacing="1" w:after="100" w:afterAutospacing="1"/>
      <w:jc w:val="center"/>
    </w:pPr>
    <w:rPr>
      <w:rFonts w:eastAsia="Arial Unicode MS"/>
      <w:kern w:val="0"/>
      <w:sz w:val="22"/>
      <w:szCs w:val="22"/>
      <w:lang w:val="ru-RU"/>
    </w:rPr>
  </w:style>
  <w:style w:type="paragraph" w:customStyle="1" w:styleId="xl58">
    <w:name w:val="xl58"/>
    <w:basedOn w:val="a0"/>
    <w:rsid w:val="0042335A"/>
    <w:pPr>
      <w:pBdr>
        <w:left w:val="single" w:sz="4" w:space="0" w:color="auto"/>
        <w:bottom w:val="single" w:sz="4" w:space="0" w:color="auto"/>
        <w:right w:val="single" w:sz="4" w:space="0" w:color="auto"/>
      </w:pBdr>
      <w:spacing w:before="100" w:beforeAutospacing="1" w:after="100" w:afterAutospacing="1"/>
      <w:jc w:val="center"/>
    </w:pPr>
    <w:rPr>
      <w:rFonts w:eastAsia="Arial Unicode MS"/>
      <w:kern w:val="0"/>
      <w:sz w:val="22"/>
      <w:szCs w:val="22"/>
      <w:lang w:val="ru-RU"/>
    </w:rPr>
  </w:style>
  <w:style w:type="paragraph" w:customStyle="1" w:styleId="xl59">
    <w:name w:val="xl59"/>
    <w:basedOn w:val="a0"/>
    <w:rsid w:val="0042335A"/>
    <w:pPr>
      <w:pBdr>
        <w:top w:val="single" w:sz="4" w:space="0" w:color="auto"/>
        <w:left w:val="single" w:sz="4" w:space="0" w:color="auto"/>
        <w:bottom w:val="single" w:sz="4" w:space="0" w:color="auto"/>
      </w:pBdr>
      <w:spacing w:before="100" w:beforeAutospacing="1" w:after="100" w:afterAutospacing="1"/>
      <w:jc w:val="left"/>
    </w:pPr>
    <w:rPr>
      <w:rFonts w:eastAsia="Arial Unicode MS"/>
      <w:kern w:val="0"/>
      <w:szCs w:val="24"/>
      <w:lang w:val="ru-RU"/>
    </w:rPr>
  </w:style>
  <w:style w:type="paragraph" w:customStyle="1" w:styleId="xl60">
    <w:name w:val="xl60"/>
    <w:basedOn w:val="a0"/>
    <w:rsid w:val="0042335A"/>
    <w:pPr>
      <w:pBdr>
        <w:top w:val="single" w:sz="4" w:space="0" w:color="auto"/>
        <w:bottom w:val="single" w:sz="4" w:space="0" w:color="auto"/>
      </w:pBdr>
      <w:spacing w:before="100" w:beforeAutospacing="1" w:after="100" w:afterAutospacing="1"/>
      <w:jc w:val="left"/>
    </w:pPr>
    <w:rPr>
      <w:rFonts w:eastAsia="Arial Unicode MS"/>
      <w:kern w:val="0"/>
      <w:szCs w:val="24"/>
      <w:lang w:val="ru-RU"/>
    </w:rPr>
  </w:style>
  <w:style w:type="paragraph" w:customStyle="1" w:styleId="xl61">
    <w:name w:val="xl61"/>
    <w:basedOn w:val="a0"/>
    <w:rsid w:val="0042335A"/>
    <w:pPr>
      <w:pBdr>
        <w:top w:val="single" w:sz="4" w:space="0" w:color="auto"/>
        <w:bottom w:val="single" w:sz="4" w:space="0" w:color="auto"/>
        <w:right w:val="single" w:sz="4" w:space="0" w:color="auto"/>
      </w:pBdr>
      <w:spacing w:before="100" w:beforeAutospacing="1" w:after="100" w:afterAutospacing="1"/>
      <w:jc w:val="left"/>
    </w:pPr>
    <w:rPr>
      <w:rFonts w:eastAsia="Arial Unicode MS"/>
      <w:kern w:val="0"/>
      <w:szCs w:val="24"/>
      <w:lang w:val="ru-RU"/>
    </w:rPr>
  </w:style>
  <w:style w:type="paragraph" w:customStyle="1" w:styleId="xl62">
    <w:name w:val="xl62"/>
    <w:basedOn w:val="a0"/>
    <w:rsid w:val="0042335A"/>
    <w:pPr>
      <w:pBdr>
        <w:top w:val="single" w:sz="4" w:space="0" w:color="auto"/>
        <w:left w:val="single" w:sz="4" w:space="0" w:color="auto"/>
        <w:bottom w:val="single" w:sz="4" w:space="0" w:color="auto"/>
      </w:pBdr>
      <w:spacing w:before="100" w:beforeAutospacing="1" w:after="100" w:afterAutospacing="1"/>
      <w:jc w:val="right"/>
    </w:pPr>
    <w:rPr>
      <w:rFonts w:eastAsia="Arial Unicode MS"/>
      <w:kern w:val="0"/>
      <w:szCs w:val="24"/>
      <w:lang w:val="ru-RU"/>
    </w:rPr>
  </w:style>
  <w:style w:type="paragraph" w:customStyle="1" w:styleId="xl63">
    <w:name w:val="xl63"/>
    <w:basedOn w:val="a0"/>
    <w:rsid w:val="0042335A"/>
    <w:pPr>
      <w:pBdr>
        <w:top w:val="single" w:sz="4" w:space="0" w:color="auto"/>
        <w:bottom w:val="single" w:sz="4" w:space="0" w:color="auto"/>
        <w:right w:val="single" w:sz="4" w:space="0" w:color="auto"/>
      </w:pBdr>
      <w:spacing w:before="100" w:beforeAutospacing="1" w:after="100" w:afterAutospacing="1"/>
      <w:jc w:val="right"/>
    </w:pPr>
    <w:rPr>
      <w:rFonts w:eastAsia="Arial Unicode MS"/>
      <w:kern w:val="0"/>
      <w:szCs w:val="24"/>
      <w:lang w:val="ru-RU"/>
    </w:rPr>
  </w:style>
  <w:style w:type="paragraph" w:customStyle="1" w:styleId="xl64">
    <w:name w:val="xl64"/>
    <w:basedOn w:val="a0"/>
    <w:rsid w:val="0042335A"/>
    <w:pPr>
      <w:pBdr>
        <w:top w:val="single" w:sz="4" w:space="0" w:color="auto"/>
        <w:left w:val="single" w:sz="4" w:space="0" w:color="auto"/>
        <w:bottom w:val="single" w:sz="4" w:space="0" w:color="auto"/>
      </w:pBdr>
      <w:spacing w:before="100" w:beforeAutospacing="1" w:after="100" w:afterAutospacing="1"/>
      <w:jc w:val="left"/>
    </w:pPr>
    <w:rPr>
      <w:rFonts w:eastAsia="Arial Unicode MS"/>
      <w:b/>
      <w:bCs/>
      <w:kern w:val="0"/>
      <w:szCs w:val="24"/>
      <w:lang w:val="ru-RU"/>
    </w:rPr>
  </w:style>
  <w:style w:type="paragraph" w:customStyle="1" w:styleId="xl65">
    <w:name w:val="xl65"/>
    <w:basedOn w:val="a0"/>
    <w:rsid w:val="0042335A"/>
    <w:pPr>
      <w:pBdr>
        <w:top w:val="single" w:sz="4" w:space="0" w:color="auto"/>
        <w:bottom w:val="single" w:sz="4" w:space="0" w:color="auto"/>
        <w:right w:val="single" w:sz="4" w:space="0" w:color="auto"/>
      </w:pBdr>
      <w:spacing w:before="100" w:beforeAutospacing="1" w:after="100" w:afterAutospacing="1"/>
      <w:jc w:val="left"/>
    </w:pPr>
    <w:rPr>
      <w:rFonts w:eastAsia="Arial Unicode MS"/>
      <w:b/>
      <w:bCs/>
      <w:kern w:val="0"/>
      <w:szCs w:val="24"/>
      <w:lang w:val="ru-RU"/>
    </w:rPr>
  </w:style>
  <w:style w:type="paragraph" w:customStyle="1" w:styleId="afffe">
    <w:name w:val="Программа"/>
    <w:basedOn w:val="a0"/>
    <w:next w:val="a0"/>
    <w:rsid w:val="00663130"/>
    <w:pPr>
      <w:spacing w:line="480" w:lineRule="auto"/>
      <w:ind w:firstLine="737"/>
    </w:pPr>
    <w:rPr>
      <w:rFonts w:ascii="Courier New" w:hAnsi="Courier New"/>
      <w:kern w:val="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815117">
      <w:marLeft w:val="0"/>
      <w:marRight w:val="0"/>
      <w:marTop w:val="0"/>
      <w:marBottom w:val="0"/>
      <w:divBdr>
        <w:top w:val="none" w:sz="0" w:space="0" w:color="auto"/>
        <w:left w:val="none" w:sz="0" w:space="0" w:color="auto"/>
        <w:bottom w:val="none" w:sz="0" w:space="0" w:color="auto"/>
        <w:right w:val="none" w:sz="0" w:space="0" w:color="auto"/>
      </w:divBdr>
    </w:div>
    <w:div w:id="749815118">
      <w:marLeft w:val="0"/>
      <w:marRight w:val="0"/>
      <w:marTop w:val="0"/>
      <w:marBottom w:val="0"/>
      <w:divBdr>
        <w:top w:val="none" w:sz="0" w:space="0" w:color="auto"/>
        <w:left w:val="none" w:sz="0" w:space="0" w:color="auto"/>
        <w:bottom w:val="none" w:sz="0" w:space="0" w:color="auto"/>
        <w:right w:val="none" w:sz="0" w:space="0" w:color="auto"/>
      </w:divBdr>
    </w:div>
    <w:div w:id="749815119">
      <w:marLeft w:val="0"/>
      <w:marRight w:val="0"/>
      <w:marTop w:val="0"/>
      <w:marBottom w:val="0"/>
      <w:divBdr>
        <w:top w:val="none" w:sz="0" w:space="0" w:color="auto"/>
        <w:left w:val="none" w:sz="0" w:space="0" w:color="auto"/>
        <w:bottom w:val="none" w:sz="0" w:space="0" w:color="auto"/>
        <w:right w:val="none" w:sz="0" w:space="0" w:color="auto"/>
      </w:divBdr>
    </w:div>
    <w:div w:id="749815120">
      <w:marLeft w:val="0"/>
      <w:marRight w:val="0"/>
      <w:marTop w:val="0"/>
      <w:marBottom w:val="0"/>
      <w:divBdr>
        <w:top w:val="none" w:sz="0" w:space="0" w:color="auto"/>
        <w:left w:val="none" w:sz="0" w:space="0" w:color="auto"/>
        <w:bottom w:val="none" w:sz="0" w:space="0" w:color="auto"/>
        <w:right w:val="none" w:sz="0" w:space="0" w:color="auto"/>
      </w:divBdr>
    </w:div>
    <w:div w:id="749815121">
      <w:marLeft w:val="0"/>
      <w:marRight w:val="0"/>
      <w:marTop w:val="0"/>
      <w:marBottom w:val="0"/>
      <w:divBdr>
        <w:top w:val="none" w:sz="0" w:space="0" w:color="auto"/>
        <w:left w:val="none" w:sz="0" w:space="0" w:color="auto"/>
        <w:bottom w:val="none" w:sz="0" w:space="0" w:color="auto"/>
        <w:right w:val="none" w:sz="0" w:space="0" w:color="auto"/>
      </w:divBdr>
    </w:div>
    <w:div w:id="749815122">
      <w:marLeft w:val="0"/>
      <w:marRight w:val="0"/>
      <w:marTop w:val="0"/>
      <w:marBottom w:val="0"/>
      <w:divBdr>
        <w:top w:val="none" w:sz="0" w:space="0" w:color="auto"/>
        <w:left w:val="none" w:sz="0" w:space="0" w:color="auto"/>
        <w:bottom w:val="none" w:sz="0" w:space="0" w:color="auto"/>
        <w:right w:val="none" w:sz="0" w:space="0" w:color="auto"/>
      </w:divBdr>
    </w:div>
    <w:div w:id="749815123">
      <w:marLeft w:val="0"/>
      <w:marRight w:val="0"/>
      <w:marTop w:val="0"/>
      <w:marBottom w:val="0"/>
      <w:divBdr>
        <w:top w:val="none" w:sz="0" w:space="0" w:color="auto"/>
        <w:left w:val="none" w:sz="0" w:space="0" w:color="auto"/>
        <w:bottom w:val="none" w:sz="0" w:space="0" w:color="auto"/>
        <w:right w:val="none" w:sz="0" w:space="0" w:color="auto"/>
      </w:divBdr>
    </w:div>
    <w:div w:id="749815124">
      <w:marLeft w:val="0"/>
      <w:marRight w:val="0"/>
      <w:marTop w:val="0"/>
      <w:marBottom w:val="0"/>
      <w:divBdr>
        <w:top w:val="none" w:sz="0" w:space="0" w:color="auto"/>
        <w:left w:val="none" w:sz="0" w:space="0" w:color="auto"/>
        <w:bottom w:val="none" w:sz="0" w:space="0" w:color="auto"/>
        <w:right w:val="none" w:sz="0" w:space="0" w:color="auto"/>
      </w:divBdr>
    </w:div>
    <w:div w:id="749815125">
      <w:marLeft w:val="0"/>
      <w:marRight w:val="0"/>
      <w:marTop w:val="0"/>
      <w:marBottom w:val="0"/>
      <w:divBdr>
        <w:top w:val="none" w:sz="0" w:space="0" w:color="auto"/>
        <w:left w:val="none" w:sz="0" w:space="0" w:color="auto"/>
        <w:bottom w:val="none" w:sz="0" w:space="0" w:color="auto"/>
        <w:right w:val="none" w:sz="0" w:space="0" w:color="auto"/>
      </w:divBdr>
    </w:div>
    <w:div w:id="749815126">
      <w:marLeft w:val="0"/>
      <w:marRight w:val="0"/>
      <w:marTop w:val="0"/>
      <w:marBottom w:val="0"/>
      <w:divBdr>
        <w:top w:val="none" w:sz="0" w:space="0" w:color="auto"/>
        <w:left w:val="none" w:sz="0" w:space="0" w:color="auto"/>
        <w:bottom w:val="none" w:sz="0" w:space="0" w:color="auto"/>
        <w:right w:val="none" w:sz="0" w:space="0" w:color="auto"/>
      </w:divBdr>
    </w:div>
    <w:div w:id="749815127">
      <w:marLeft w:val="0"/>
      <w:marRight w:val="0"/>
      <w:marTop w:val="0"/>
      <w:marBottom w:val="0"/>
      <w:divBdr>
        <w:top w:val="none" w:sz="0" w:space="0" w:color="auto"/>
        <w:left w:val="none" w:sz="0" w:space="0" w:color="auto"/>
        <w:bottom w:val="none" w:sz="0" w:space="0" w:color="auto"/>
        <w:right w:val="none" w:sz="0" w:space="0" w:color="auto"/>
      </w:divBdr>
    </w:div>
    <w:div w:id="749815128">
      <w:marLeft w:val="0"/>
      <w:marRight w:val="0"/>
      <w:marTop w:val="0"/>
      <w:marBottom w:val="0"/>
      <w:divBdr>
        <w:top w:val="none" w:sz="0" w:space="0" w:color="auto"/>
        <w:left w:val="none" w:sz="0" w:space="0" w:color="auto"/>
        <w:bottom w:val="none" w:sz="0" w:space="0" w:color="auto"/>
        <w:right w:val="none" w:sz="0" w:space="0" w:color="auto"/>
      </w:divBdr>
    </w:div>
    <w:div w:id="749815129">
      <w:marLeft w:val="0"/>
      <w:marRight w:val="0"/>
      <w:marTop w:val="0"/>
      <w:marBottom w:val="0"/>
      <w:divBdr>
        <w:top w:val="none" w:sz="0" w:space="0" w:color="auto"/>
        <w:left w:val="none" w:sz="0" w:space="0" w:color="auto"/>
        <w:bottom w:val="none" w:sz="0" w:space="0" w:color="auto"/>
        <w:right w:val="none" w:sz="0" w:space="0" w:color="auto"/>
      </w:divBdr>
    </w:div>
    <w:div w:id="749815130">
      <w:marLeft w:val="0"/>
      <w:marRight w:val="0"/>
      <w:marTop w:val="0"/>
      <w:marBottom w:val="0"/>
      <w:divBdr>
        <w:top w:val="none" w:sz="0" w:space="0" w:color="auto"/>
        <w:left w:val="none" w:sz="0" w:space="0" w:color="auto"/>
        <w:bottom w:val="none" w:sz="0" w:space="0" w:color="auto"/>
        <w:right w:val="none" w:sz="0" w:space="0" w:color="auto"/>
      </w:divBdr>
    </w:div>
    <w:div w:id="749815131">
      <w:marLeft w:val="0"/>
      <w:marRight w:val="0"/>
      <w:marTop w:val="0"/>
      <w:marBottom w:val="0"/>
      <w:divBdr>
        <w:top w:val="none" w:sz="0" w:space="0" w:color="auto"/>
        <w:left w:val="none" w:sz="0" w:space="0" w:color="auto"/>
        <w:bottom w:val="none" w:sz="0" w:space="0" w:color="auto"/>
        <w:right w:val="none" w:sz="0" w:space="0" w:color="auto"/>
      </w:divBdr>
    </w:div>
    <w:div w:id="749815132">
      <w:marLeft w:val="0"/>
      <w:marRight w:val="0"/>
      <w:marTop w:val="0"/>
      <w:marBottom w:val="0"/>
      <w:divBdr>
        <w:top w:val="none" w:sz="0" w:space="0" w:color="auto"/>
        <w:left w:val="none" w:sz="0" w:space="0" w:color="auto"/>
        <w:bottom w:val="none" w:sz="0" w:space="0" w:color="auto"/>
        <w:right w:val="none" w:sz="0" w:space="0" w:color="auto"/>
      </w:divBdr>
    </w:div>
    <w:div w:id="749815133">
      <w:marLeft w:val="0"/>
      <w:marRight w:val="0"/>
      <w:marTop w:val="0"/>
      <w:marBottom w:val="0"/>
      <w:divBdr>
        <w:top w:val="none" w:sz="0" w:space="0" w:color="auto"/>
        <w:left w:val="none" w:sz="0" w:space="0" w:color="auto"/>
        <w:bottom w:val="none" w:sz="0" w:space="0" w:color="auto"/>
        <w:right w:val="none" w:sz="0" w:space="0" w:color="auto"/>
      </w:divBdr>
    </w:div>
    <w:div w:id="7498151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3F126-12BD-4E41-9B6D-31055DF8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2083</Words>
  <Characters>11878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home</Company>
  <LinksUpToDate>false</LinksUpToDate>
  <CharactersWithSpaces>13934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Виктор</dc:creator>
  <cp:keywords/>
  <dc:description/>
  <cp:lastModifiedBy>Irina</cp:lastModifiedBy>
  <cp:revision>2</cp:revision>
  <dcterms:created xsi:type="dcterms:W3CDTF">2014-08-13T14:27:00Z</dcterms:created>
  <dcterms:modified xsi:type="dcterms:W3CDTF">2014-08-13T14:27:00Z</dcterms:modified>
</cp:coreProperties>
</file>