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B52" w:rsidRDefault="00EE1B52" w:rsidP="00CC6ACD">
      <w:pPr>
        <w:pStyle w:val="5"/>
        <w:spacing w:line="360" w:lineRule="auto"/>
      </w:pPr>
    </w:p>
    <w:p w:rsidR="00CC6ACD" w:rsidRDefault="00CC6ACD" w:rsidP="00CC6ACD">
      <w:pPr>
        <w:pStyle w:val="5"/>
        <w:spacing w:line="360" w:lineRule="auto"/>
      </w:pPr>
      <w:r>
        <w:t>Химические свойства</w:t>
      </w:r>
      <w:r w:rsidR="00625E76">
        <w:t>.</w:t>
      </w:r>
    </w:p>
    <w:p w:rsidR="00CC6ACD" w:rsidRDefault="00CC6ACD" w:rsidP="00CC6ACD">
      <w:pPr>
        <w:spacing w:line="360" w:lineRule="auto"/>
        <w:rPr>
          <w:sz w:val="28"/>
        </w:rPr>
      </w:pPr>
    </w:p>
    <w:p w:rsidR="00CC6ACD" w:rsidRPr="00CC6ACD" w:rsidRDefault="00CC6ACD" w:rsidP="00CC6ACD">
      <w:pPr>
        <w:pStyle w:val="6"/>
        <w:spacing w:line="360" w:lineRule="auto"/>
        <w:rPr>
          <w:sz w:val="32"/>
          <w:szCs w:val="32"/>
        </w:rPr>
      </w:pPr>
      <w:r>
        <w:t xml:space="preserve">    </w:t>
      </w:r>
      <w:r w:rsidRPr="00CC6ACD">
        <w:rPr>
          <w:sz w:val="32"/>
          <w:szCs w:val="32"/>
        </w:rPr>
        <w:t xml:space="preserve">Несмотря на то, что золото в периодической системе Д. И. Менделеева находится в одной группе с серебром и медью, его химические свойства гораздо ближе к химическим свойствам металлов платиновой группы. Электродный потенциал пары </w:t>
      </w:r>
      <w:r w:rsidRPr="00CC6ACD">
        <w:rPr>
          <w:sz w:val="32"/>
          <w:szCs w:val="32"/>
          <w:lang w:val="en-US"/>
        </w:rPr>
        <w:t>Au</w:t>
      </w:r>
      <w:r w:rsidRPr="00CC6ACD">
        <w:rPr>
          <w:sz w:val="32"/>
          <w:szCs w:val="32"/>
        </w:rPr>
        <w:t xml:space="preserve"> – </w:t>
      </w:r>
      <w:r w:rsidRPr="00CC6ACD">
        <w:rPr>
          <w:sz w:val="32"/>
          <w:szCs w:val="32"/>
          <w:lang w:val="en-US"/>
        </w:rPr>
        <w:t>Au</w:t>
      </w:r>
      <w:r w:rsidRPr="00CC6ACD">
        <w:rPr>
          <w:sz w:val="32"/>
          <w:szCs w:val="32"/>
        </w:rPr>
        <w:t xml:space="preserve"> (111) равен – 1,5 В. Вследствие такого высокого значения на золото не действуют разбавленные и концентрированные </w:t>
      </w:r>
      <w:r w:rsidRPr="00CC6ACD">
        <w:rPr>
          <w:sz w:val="32"/>
          <w:szCs w:val="32"/>
          <w:lang w:val="en-US"/>
        </w:rPr>
        <w:t>HCI</w:t>
      </w:r>
      <w:r w:rsidRPr="00CC6ACD">
        <w:rPr>
          <w:sz w:val="32"/>
          <w:szCs w:val="32"/>
        </w:rPr>
        <w:t xml:space="preserve">, </w:t>
      </w:r>
      <w:r w:rsidRPr="00CC6ACD">
        <w:rPr>
          <w:sz w:val="32"/>
          <w:szCs w:val="32"/>
          <w:lang w:val="en-US"/>
        </w:rPr>
        <w:t>HNO</w:t>
      </w:r>
      <w:r w:rsidRPr="00CC6ACD">
        <w:rPr>
          <w:sz w:val="32"/>
          <w:szCs w:val="32"/>
        </w:rPr>
        <w:t xml:space="preserve">, </w:t>
      </w:r>
      <w:r w:rsidRPr="00CC6ACD">
        <w:rPr>
          <w:sz w:val="32"/>
          <w:szCs w:val="32"/>
          <w:lang w:val="en-US"/>
        </w:rPr>
        <w:t>HSO</w:t>
      </w:r>
      <w:r w:rsidRPr="00CC6ACD">
        <w:rPr>
          <w:sz w:val="32"/>
          <w:szCs w:val="32"/>
        </w:rPr>
        <w:t xml:space="preserve">. Однако в </w:t>
      </w:r>
      <w:r w:rsidRPr="00CC6ACD">
        <w:rPr>
          <w:sz w:val="32"/>
          <w:szCs w:val="32"/>
          <w:lang w:val="en-US"/>
        </w:rPr>
        <w:t>HCI</w:t>
      </w:r>
      <w:r w:rsidRPr="00CC6ACD">
        <w:rPr>
          <w:sz w:val="32"/>
          <w:szCs w:val="32"/>
        </w:rPr>
        <w:t xml:space="preserve"> оно растворяется в присутствии таких окислителей, как двуокись магния, хлористое железо и медь, а также под большим давлением и при высокой температуре в присутствии кислорода. Золото легко растворяется также в смеси </w:t>
      </w:r>
      <w:r w:rsidRPr="00CC6ACD">
        <w:rPr>
          <w:sz w:val="32"/>
          <w:szCs w:val="32"/>
          <w:lang w:val="en-US"/>
        </w:rPr>
        <w:t>HCI</w:t>
      </w:r>
      <w:r w:rsidRPr="00CC6ACD">
        <w:rPr>
          <w:sz w:val="32"/>
          <w:szCs w:val="32"/>
        </w:rPr>
        <w:t xml:space="preserve"> и </w:t>
      </w:r>
      <w:r w:rsidRPr="00CC6ACD">
        <w:rPr>
          <w:sz w:val="32"/>
          <w:szCs w:val="32"/>
          <w:lang w:val="en-US"/>
        </w:rPr>
        <w:t>HNO</w:t>
      </w:r>
      <w:r w:rsidRPr="00CC6ACD">
        <w:rPr>
          <w:sz w:val="32"/>
          <w:szCs w:val="32"/>
        </w:rPr>
        <w:t xml:space="preserve">  (царская водка). В химическом отношении золото - малоактивный металл. На воздухе оно не изменяется, даже при сильном нагревании. Золото легко растворяется в хлорной воде и в аэрируемых растворах цианидов щелочных металлов. Ртуть также растворяет золото, образуя амальгаму, которая при содержании более 15% золота становится твердой.                                            Известны два ряда соединений золота, отвечающие степеням окисления +1 и +3. Так, золото образует два оксида – оксид золота, или закись золота, </w:t>
      </w:r>
      <w:r w:rsidRPr="00CC6ACD">
        <w:rPr>
          <w:sz w:val="32"/>
          <w:szCs w:val="32"/>
          <w:lang w:val="en-US"/>
        </w:rPr>
        <w:t>Au</w:t>
      </w:r>
      <w:r w:rsidRPr="00CC6ACD">
        <w:rPr>
          <w:sz w:val="32"/>
          <w:szCs w:val="32"/>
        </w:rPr>
        <w:t xml:space="preserve"> </w:t>
      </w:r>
      <w:r w:rsidRPr="00CC6ACD">
        <w:rPr>
          <w:sz w:val="32"/>
          <w:szCs w:val="32"/>
          <w:lang w:val="en-US"/>
        </w:rPr>
        <w:t>O</w:t>
      </w:r>
      <w:r w:rsidRPr="00CC6ACD">
        <w:rPr>
          <w:sz w:val="32"/>
          <w:szCs w:val="32"/>
        </w:rPr>
        <w:t xml:space="preserve"> и оксид золота, или окись золота, </w:t>
      </w:r>
      <w:r w:rsidRPr="00CC6ACD">
        <w:rPr>
          <w:sz w:val="32"/>
          <w:szCs w:val="32"/>
          <w:lang w:val="en-US"/>
        </w:rPr>
        <w:t>Au</w:t>
      </w:r>
      <w:r w:rsidRPr="00CC6ACD">
        <w:rPr>
          <w:sz w:val="32"/>
          <w:szCs w:val="32"/>
        </w:rPr>
        <w:t xml:space="preserve"> </w:t>
      </w:r>
      <w:r w:rsidRPr="00CC6ACD">
        <w:rPr>
          <w:sz w:val="32"/>
          <w:szCs w:val="32"/>
          <w:lang w:val="en-US"/>
        </w:rPr>
        <w:t>O</w:t>
      </w:r>
      <w:r w:rsidRPr="00CC6ACD">
        <w:rPr>
          <w:sz w:val="32"/>
          <w:szCs w:val="32"/>
        </w:rPr>
        <w:t xml:space="preserve">. Более устойчивы соединения, в которых золото имеет степень окисления +3. Соединения золота легко восстанавливаются до металла. Восстановителями могут быть водород под большим давлением, многие металлы, стоящие в ряду напряжений до золота, перекись водорода, двух хлористое олово, сернокислое железо, треххлористый титан, окись свинца, двуокись марганца, перекиси щелочных и щелочноземельных металлов. Для восстановления золота используют также различные органические вещества: муравьиную и щавелевую кислоты, гидрохинон, гидразин, метол, ацетилен и др. Для золота характерна способность к образованию комплексов с кислородом и серосодержащими лигандами, аммиаком и аминами вследствие высокой энергии образования соответствующих ионов. Чаще всего встречаются соединения одновалентного и трехвалентного золота. Часто их рассматривают как сложные молекулы, состоящие из равного числа атомов </w:t>
      </w:r>
      <w:r w:rsidRPr="00CC6ACD">
        <w:rPr>
          <w:sz w:val="32"/>
          <w:szCs w:val="32"/>
          <w:lang w:val="en-US"/>
        </w:rPr>
        <w:t>Au</w:t>
      </w:r>
      <w:r w:rsidRPr="00CC6ACD">
        <w:rPr>
          <w:sz w:val="32"/>
          <w:szCs w:val="32"/>
        </w:rPr>
        <w:t xml:space="preserve"> (1) и </w:t>
      </w:r>
      <w:r w:rsidRPr="00CC6ACD">
        <w:rPr>
          <w:sz w:val="32"/>
          <w:szCs w:val="32"/>
          <w:lang w:val="en-US"/>
        </w:rPr>
        <w:t>Au</w:t>
      </w:r>
      <w:r w:rsidRPr="00CC6ACD">
        <w:rPr>
          <w:sz w:val="32"/>
          <w:szCs w:val="32"/>
        </w:rPr>
        <w:t xml:space="preserve"> (3). Трехвалентное золото – очень сильный окислитель, оно образует много устойчивых соединений. Золото соединяется с хлором, фтором, йодом, кислородом, серой, теллуром и селеном.</w:t>
      </w:r>
    </w:p>
    <w:p w:rsidR="00CC6ACD" w:rsidRDefault="00CC6ACD" w:rsidP="00CC6ACD">
      <w:pPr>
        <w:pStyle w:val="5"/>
        <w:spacing w:line="360" w:lineRule="auto"/>
      </w:pPr>
    </w:p>
    <w:p w:rsidR="00CC6ACD" w:rsidRDefault="00CC6ACD" w:rsidP="00CC6ACD"/>
    <w:p w:rsidR="003D1A71" w:rsidRDefault="003D1A71" w:rsidP="00CC6ACD">
      <w:pPr>
        <w:pStyle w:val="5"/>
        <w:spacing w:line="360" w:lineRule="auto"/>
        <w:rPr>
          <w:lang w:val="en-US"/>
        </w:rPr>
      </w:pPr>
    </w:p>
    <w:p w:rsidR="003D1A71" w:rsidRDefault="003D1A71" w:rsidP="00CC6ACD">
      <w:pPr>
        <w:pStyle w:val="5"/>
        <w:spacing w:line="360" w:lineRule="auto"/>
        <w:rPr>
          <w:lang w:val="en-US"/>
        </w:rPr>
      </w:pPr>
    </w:p>
    <w:p w:rsidR="003D1A71" w:rsidRDefault="003D1A71" w:rsidP="00CC6ACD">
      <w:pPr>
        <w:pStyle w:val="5"/>
        <w:spacing w:line="360" w:lineRule="auto"/>
        <w:rPr>
          <w:lang w:val="en-US"/>
        </w:rPr>
      </w:pPr>
    </w:p>
    <w:p w:rsidR="003D1A71" w:rsidRDefault="003D1A71" w:rsidP="00CC6ACD">
      <w:pPr>
        <w:pStyle w:val="5"/>
        <w:spacing w:line="360" w:lineRule="auto"/>
        <w:rPr>
          <w:lang w:val="en-US"/>
        </w:rPr>
      </w:pPr>
    </w:p>
    <w:p w:rsidR="003D1A71" w:rsidRPr="003D1A71" w:rsidRDefault="003D1A71" w:rsidP="003D1A71">
      <w:pPr>
        <w:rPr>
          <w:lang w:val="en-US"/>
        </w:rPr>
      </w:pPr>
    </w:p>
    <w:p w:rsidR="006B4B0F" w:rsidRDefault="006B4B0F" w:rsidP="00CC6ACD">
      <w:pPr>
        <w:pStyle w:val="5"/>
        <w:spacing w:line="360" w:lineRule="auto"/>
      </w:pPr>
    </w:p>
    <w:p w:rsidR="006B4B0F" w:rsidRDefault="006B4B0F" w:rsidP="00CC6ACD">
      <w:pPr>
        <w:pStyle w:val="5"/>
        <w:spacing w:line="360" w:lineRule="auto"/>
      </w:pPr>
    </w:p>
    <w:p w:rsidR="006B4B0F" w:rsidRDefault="006B4B0F" w:rsidP="00CC6ACD">
      <w:pPr>
        <w:pStyle w:val="5"/>
        <w:spacing w:line="360" w:lineRule="auto"/>
      </w:pPr>
    </w:p>
    <w:p w:rsidR="006B4B0F" w:rsidRDefault="006B4B0F" w:rsidP="00CC6ACD">
      <w:pPr>
        <w:pStyle w:val="5"/>
        <w:spacing w:line="360" w:lineRule="auto"/>
      </w:pPr>
    </w:p>
    <w:p w:rsidR="006B4B0F" w:rsidRDefault="006B4B0F" w:rsidP="00CC6ACD">
      <w:pPr>
        <w:pStyle w:val="5"/>
        <w:spacing w:line="360" w:lineRule="auto"/>
      </w:pPr>
    </w:p>
    <w:p w:rsidR="006B4B0F" w:rsidRDefault="006B4B0F" w:rsidP="00CC6ACD">
      <w:pPr>
        <w:pStyle w:val="5"/>
        <w:spacing w:line="360" w:lineRule="auto"/>
      </w:pPr>
    </w:p>
    <w:p w:rsidR="006B4B0F" w:rsidRDefault="006B4B0F" w:rsidP="00CC6ACD">
      <w:pPr>
        <w:pStyle w:val="5"/>
        <w:spacing w:line="360" w:lineRule="auto"/>
      </w:pPr>
    </w:p>
    <w:p w:rsidR="006B4B0F" w:rsidRPr="006B4B0F" w:rsidRDefault="006B4B0F" w:rsidP="006B4B0F"/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CC6ACD" w:rsidRPr="003D1A71" w:rsidRDefault="00CC6ACD" w:rsidP="00CC6ACD">
      <w:pPr>
        <w:pStyle w:val="5"/>
        <w:spacing w:line="360" w:lineRule="auto"/>
        <w:rPr>
          <w:lang w:val="en-US"/>
        </w:rPr>
      </w:pPr>
    </w:p>
    <w:p w:rsidR="003D1A71" w:rsidRDefault="003D1A71" w:rsidP="00CC6ACD">
      <w:pPr>
        <w:pStyle w:val="5"/>
        <w:spacing w:line="360" w:lineRule="auto"/>
        <w:rPr>
          <w:lang w:val="en-US"/>
        </w:rPr>
      </w:pPr>
    </w:p>
    <w:p w:rsidR="003D1A71" w:rsidRDefault="003D1A71" w:rsidP="00CC6ACD">
      <w:pPr>
        <w:pStyle w:val="5"/>
        <w:spacing w:line="360" w:lineRule="auto"/>
        <w:rPr>
          <w:lang w:val="en-US"/>
        </w:rPr>
      </w:pPr>
    </w:p>
    <w:p w:rsidR="006B4B0F" w:rsidRDefault="006B4B0F" w:rsidP="00C16C22">
      <w:pPr>
        <w:pStyle w:val="5"/>
        <w:spacing w:line="360" w:lineRule="auto"/>
      </w:pPr>
    </w:p>
    <w:p w:rsidR="00C16C22" w:rsidRPr="00C16C22" w:rsidRDefault="00CC6ACD" w:rsidP="00C16C22">
      <w:pPr>
        <w:pStyle w:val="5"/>
        <w:spacing w:line="360" w:lineRule="auto"/>
      </w:pPr>
      <w:r>
        <w:t>Физико-механические свойства</w:t>
      </w:r>
      <w:r w:rsidR="00625E76">
        <w:t>.</w:t>
      </w:r>
    </w:p>
    <w:p w:rsidR="00C16C22" w:rsidRDefault="00C16C22" w:rsidP="00C16C22">
      <w:pPr>
        <w:jc w:val="both"/>
        <w:rPr>
          <w:sz w:val="28"/>
          <w:szCs w:val="28"/>
        </w:rPr>
      </w:pPr>
    </w:p>
    <w:p w:rsidR="00CC6ACD" w:rsidRDefault="00CC6ACD" w:rsidP="00F01194">
      <w:pPr>
        <w:spacing w:line="360" w:lineRule="auto"/>
        <w:rPr>
          <w:sz w:val="32"/>
          <w:szCs w:val="32"/>
        </w:rPr>
      </w:pPr>
      <w:r>
        <w:rPr>
          <w:sz w:val="28"/>
        </w:rPr>
        <w:t xml:space="preserve">  </w:t>
      </w:r>
      <w:r w:rsidRPr="00CC6ACD">
        <w:rPr>
          <w:sz w:val="32"/>
          <w:szCs w:val="32"/>
        </w:rPr>
        <w:t xml:space="preserve">Золото давно является объектом научных исследований и </w:t>
      </w:r>
    </w:p>
    <w:p w:rsidR="00CC6ACD" w:rsidRDefault="00CC6ACD" w:rsidP="00F01194">
      <w:pPr>
        <w:spacing w:line="360" w:lineRule="auto"/>
        <w:jc w:val="both"/>
        <w:rPr>
          <w:sz w:val="32"/>
          <w:szCs w:val="32"/>
        </w:rPr>
      </w:pPr>
      <w:r w:rsidRPr="00CC6ACD">
        <w:rPr>
          <w:sz w:val="32"/>
          <w:szCs w:val="32"/>
        </w:rPr>
        <w:t xml:space="preserve">относится к числу металлов, чьи свойства изучены достаточно глубоко. Атомный номер золота 79, атомная масса 197.967, атомный объем 10.2см /моль. Природное золото моноизотопно и в нормальных условиях инертно по отношению к большинству органических и неорганических веществ. Золото имеет гранецентрированную кубическую решетку и не претерпевает </w:t>
      </w:r>
      <w:r w:rsidRPr="00FA0D7D">
        <w:rPr>
          <w:sz w:val="32"/>
          <w:szCs w:val="32"/>
        </w:rPr>
        <w:t>аллотропических превращений.</w:t>
      </w:r>
      <w:r w:rsidR="00FA0D7D">
        <w:rPr>
          <w:sz w:val="32"/>
          <w:szCs w:val="32"/>
        </w:rPr>
        <w:t xml:space="preserve"> </w:t>
      </w:r>
      <w:r w:rsidRPr="00FA0D7D">
        <w:rPr>
          <w:sz w:val="32"/>
          <w:szCs w:val="32"/>
        </w:rPr>
        <w:t xml:space="preserve">Большие расхождения существуют в результате измерения температуры плавления золота – от 1062.7 до 1067.4 С. Как правило, температурой плавления золота считают 1063 С. Теплота сублимации золота при 25 С равна 87.94 ккал. Поверхностное натяжение расплавленного золота составляет 1.134 Дж/м. Теплопроводность золота </w:t>
      </w:r>
      <w:r w:rsidRPr="00FA0D7D">
        <w:rPr>
          <w:sz w:val="32"/>
          <w:szCs w:val="32"/>
        </w:rPr>
        <w:sym w:font="Symbol" w:char="F06C"/>
      </w:r>
      <w:r w:rsidRPr="00FA0D7D">
        <w:rPr>
          <w:sz w:val="32"/>
          <w:szCs w:val="32"/>
        </w:rPr>
        <w:t xml:space="preserve"> при 20 С составляет 0.743 кал и мало меняется с повышением температуры. При низких температурах наблюдается максимум теплопроводности при 10 К. Температурный коэффициент электросопротивления при 0 – 100 С равен 0.004 С. Облучение, наклеп и закалка золота приводят в результате образования дефектов решетки к небольшим изменениям параметра решетки и объема металла. Однако эти изменения очень не значительны, линейные размеры изменяются лишь на несколько сотых процентов. В процессе отжига происходит термический возврат свойств, изменение которых было вызвано дефектами решетки. Упрочение в процессе пластической деформации весьма не значительно вследствие склонности золота к рекристаллизации в процессе деформирования. </w:t>
      </w:r>
    </w:p>
    <w:p w:rsidR="00753DFD" w:rsidRDefault="00753DFD" w:rsidP="00753DFD">
      <w:pPr>
        <w:pStyle w:val="5"/>
        <w:spacing w:line="360" w:lineRule="auto"/>
      </w:pPr>
      <w:r>
        <w:t>Общая характеристика золота.</w:t>
      </w:r>
    </w:p>
    <w:p w:rsidR="00C16C22" w:rsidRPr="00EB563C" w:rsidRDefault="00C16C22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EB563C">
        <w:rPr>
          <w:sz w:val="32"/>
          <w:szCs w:val="32"/>
        </w:rPr>
        <w:t>Золото — ярко-жёлтый блестящий металл. Золото – один из самых малоактивных металлов, стандартный</w:t>
      </w:r>
      <w:r w:rsidR="005B239C" w:rsidRPr="00EB563C">
        <w:rPr>
          <w:sz w:val="32"/>
          <w:szCs w:val="32"/>
        </w:rPr>
        <w:t xml:space="preserve"> электродный потенциал его раве</w:t>
      </w:r>
      <w:r w:rsidRPr="00EB563C">
        <w:rPr>
          <w:sz w:val="32"/>
          <w:szCs w:val="32"/>
        </w:rPr>
        <w:t>н +1,68 В.Оно очень ковко и пластично; путём прокатки из него можно получить листочки толщиной менее 0.0002мм, а из 1 грамма золота можно вытянуть проволоку длиной 3.5км. Золото — прекрасный проводник тепла и электрического тока, уступающий в этом отношении только серебру и меди.</w:t>
      </w:r>
      <w:r w:rsidR="005B239C" w:rsidRPr="00EB563C">
        <w:rPr>
          <w:color w:val="000000"/>
          <w:sz w:val="32"/>
          <w:szCs w:val="32"/>
        </w:rPr>
        <w:t xml:space="preserve"> Золото очень мягкий металл</w:t>
      </w:r>
      <w:r w:rsidR="005B239C" w:rsidRPr="00EB563C">
        <w:rPr>
          <w:color w:val="000000"/>
          <w:sz w:val="32"/>
          <w:szCs w:val="32"/>
          <w:vertAlign w:val="superscript"/>
        </w:rPr>
        <w:t xml:space="preserve">  </w:t>
      </w:r>
      <w:r w:rsidR="005B239C" w:rsidRPr="00EB563C">
        <w:rPr>
          <w:color w:val="000000"/>
          <w:sz w:val="32"/>
          <w:szCs w:val="32"/>
        </w:rPr>
        <w:t>(и опять-таки не самый мягкий, свинец и олово, например, еще мягче).  Чистое золото царапается ногтем. Мягкость всегда делала золото очень удобным для обработки материалом.</w:t>
      </w:r>
      <w:r w:rsidR="005B239C" w:rsidRPr="00EB563C">
        <w:rPr>
          <w:sz w:val="32"/>
          <w:szCs w:val="32"/>
        </w:rPr>
        <w:t xml:space="preserve"> Ввиду</w:t>
      </w:r>
      <w:r w:rsidRPr="00EB563C">
        <w:rPr>
          <w:sz w:val="32"/>
          <w:szCs w:val="32"/>
        </w:rPr>
        <w:t xml:space="preserve"> мягкости золото употребляется в сплавах, обычно с серебром или медью. Эти сплавы применяются для электрических контактов, для зубопротезирования и в ювелирном деле. </w:t>
      </w:r>
      <w:r w:rsidR="005B239C" w:rsidRPr="00EB563C">
        <w:rPr>
          <w:color w:val="000000"/>
          <w:sz w:val="32"/>
          <w:szCs w:val="32"/>
        </w:rPr>
        <w:t>Золото очень легко истирается, превращаясь в тончайшую пыль. Благодаря этому свойству оно рассеяно везде, и таким образом, широко распространено в природе. Золото очень ковко и тягуче, что, конечно, является результатом его мягкости</w:t>
      </w:r>
      <w:r w:rsidR="005B239C" w:rsidRPr="00EB563C">
        <w:rPr>
          <w:b/>
          <w:color w:val="000000"/>
          <w:sz w:val="32"/>
          <w:szCs w:val="32"/>
        </w:rPr>
        <w:t>.</w:t>
      </w:r>
      <w:r w:rsidR="005B239C" w:rsidRPr="00EB563C">
        <w:rPr>
          <w:b/>
          <w:sz w:val="32"/>
          <w:szCs w:val="32"/>
        </w:rPr>
        <w:t xml:space="preserve"> </w:t>
      </w:r>
      <w:r w:rsidR="005B239C" w:rsidRPr="00EB563C">
        <w:rPr>
          <w:sz w:val="32"/>
          <w:szCs w:val="32"/>
        </w:rPr>
        <w:t>На</w:t>
      </w:r>
      <w:r w:rsidRPr="00EB563C">
        <w:rPr>
          <w:sz w:val="32"/>
          <w:szCs w:val="32"/>
        </w:rPr>
        <w:t xml:space="preserve"> воздухе оно не изменяется даже при высоких температурах, не растворяется в соляной, серной и азотных кислотах. Но в царской водке золото легко растворяется с получением комплексной золотохлористоводородной кислоты: </w:t>
      </w:r>
    </w:p>
    <w:p w:rsidR="00C16C22" w:rsidRPr="00EB563C" w:rsidRDefault="00C16C22" w:rsidP="00F01194">
      <w:pPr>
        <w:pStyle w:val="5"/>
        <w:spacing w:line="360" w:lineRule="auto"/>
        <w:rPr>
          <w:b w:val="0"/>
          <w:szCs w:val="32"/>
          <w:lang w:val="en-US"/>
        </w:rPr>
      </w:pPr>
      <w:r w:rsidRPr="00EB563C">
        <w:rPr>
          <w:b w:val="0"/>
          <w:szCs w:val="32"/>
          <w:lang w:val="en-US"/>
        </w:rPr>
        <w:t xml:space="preserve">Au + HNO + 4HCl = H [AuCl ] + NO + 2H O </w:t>
      </w:r>
    </w:p>
    <w:p w:rsidR="00F01194" w:rsidRPr="00F01194" w:rsidRDefault="00F01194" w:rsidP="00F01194">
      <w:pPr>
        <w:spacing w:line="360" w:lineRule="auto"/>
        <w:jc w:val="both"/>
        <w:rPr>
          <w:sz w:val="32"/>
          <w:szCs w:val="32"/>
        </w:rPr>
      </w:pPr>
      <w:r w:rsidRPr="00EB563C">
        <w:rPr>
          <w:sz w:val="32"/>
          <w:szCs w:val="32"/>
        </w:rPr>
        <w:t>Так же легко растворяется золото в хлорной воде</w:t>
      </w:r>
      <w:r>
        <w:rPr>
          <w:sz w:val="32"/>
          <w:szCs w:val="32"/>
        </w:rPr>
        <w:t>, ртути</w:t>
      </w:r>
      <w:r w:rsidRPr="00EB563C">
        <w:rPr>
          <w:sz w:val="32"/>
          <w:szCs w:val="32"/>
        </w:rPr>
        <w:t xml:space="preserve"> и в аэрируемых (продуваемых воздухом) растворах цианидов щелочным металлов.</w:t>
      </w: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5B239C" w:rsidRDefault="005B239C" w:rsidP="00F01194">
      <w:pPr>
        <w:spacing w:line="360" w:lineRule="auto"/>
        <w:rPr>
          <w:sz w:val="28"/>
          <w:szCs w:val="28"/>
        </w:rPr>
      </w:pPr>
    </w:p>
    <w:p w:rsidR="00F01194" w:rsidRDefault="00F01194" w:rsidP="00F01194">
      <w:pPr>
        <w:spacing w:line="360" w:lineRule="auto"/>
        <w:rPr>
          <w:sz w:val="28"/>
          <w:szCs w:val="28"/>
        </w:rPr>
      </w:pPr>
    </w:p>
    <w:p w:rsidR="00F01194" w:rsidRDefault="00F01194" w:rsidP="00F01194">
      <w:pPr>
        <w:spacing w:line="360" w:lineRule="auto"/>
        <w:rPr>
          <w:b/>
          <w:sz w:val="32"/>
          <w:szCs w:val="32"/>
        </w:rPr>
      </w:pPr>
    </w:p>
    <w:p w:rsidR="00F01194" w:rsidRDefault="00F01194" w:rsidP="00F01194">
      <w:pPr>
        <w:spacing w:line="360" w:lineRule="auto"/>
        <w:rPr>
          <w:b/>
          <w:sz w:val="32"/>
          <w:szCs w:val="32"/>
        </w:rPr>
      </w:pPr>
    </w:p>
    <w:p w:rsidR="00F01194" w:rsidRDefault="00F01194" w:rsidP="00F01194">
      <w:pPr>
        <w:spacing w:line="360" w:lineRule="auto"/>
        <w:rPr>
          <w:b/>
          <w:sz w:val="32"/>
          <w:szCs w:val="32"/>
        </w:rPr>
      </w:pPr>
    </w:p>
    <w:p w:rsidR="00B16655" w:rsidRPr="00ED4C8B" w:rsidRDefault="00ED4C8B" w:rsidP="00F01194">
      <w:pPr>
        <w:spacing w:line="360" w:lineRule="auto"/>
        <w:rPr>
          <w:b/>
          <w:sz w:val="32"/>
          <w:szCs w:val="32"/>
        </w:rPr>
      </w:pPr>
      <w:r w:rsidRPr="00ED4C8B">
        <w:rPr>
          <w:b/>
          <w:sz w:val="32"/>
          <w:szCs w:val="32"/>
        </w:rPr>
        <w:t>Золото в природе.</w:t>
      </w:r>
    </w:p>
    <w:p w:rsidR="005B239C" w:rsidRPr="00B16655" w:rsidRDefault="005B239C" w:rsidP="00F01194">
      <w:pPr>
        <w:spacing w:line="360" w:lineRule="auto"/>
        <w:rPr>
          <w:sz w:val="32"/>
          <w:szCs w:val="32"/>
        </w:rPr>
      </w:pPr>
      <w:r w:rsidRPr="00B16655">
        <w:rPr>
          <w:sz w:val="32"/>
          <w:szCs w:val="32"/>
        </w:rPr>
        <w:t>Золото</w:t>
      </w:r>
      <w:r w:rsidRPr="00B16655">
        <w:rPr>
          <w:sz w:val="32"/>
          <w:szCs w:val="32"/>
          <w:lang w:val="uk-UA"/>
        </w:rPr>
        <w:t xml:space="preserve"> </w:t>
      </w:r>
      <w:r w:rsidRPr="00B16655">
        <w:rPr>
          <w:sz w:val="32"/>
          <w:szCs w:val="32"/>
        </w:rPr>
        <w:t>встречается в природе почти исключительно в сам</w:t>
      </w:r>
      <w:r w:rsidR="00B16655">
        <w:rPr>
          <w:sz w:val="32"/>
          <w:szCs w:val="32"/>
        </w:rPr>
        <w:t>ородном состоянии, главным обра</w:t>
      </w:r>
      <w:r w:rsidRPr="00B16655">
        <w:rPr>
          <w:sz w:val="32"/>
          <w:szCs w:val="32"/>
        </w:rPr>
        <w:t>зом в виде мелких зёрен, вкраплённых в кварц или содержа</w:t>
      </w:r>
      <w:r w:rsidR="00B16655">
        <w:rPr>
          <w:sz w:val="32"/>
          <w:szCs w:val="32"/>
        </w:rPr>
        <w:t>щихся в кварцевом песке. В неболь</w:t>
      </w:r>
      <w:r w:rsidRPr="00B16655">
        <w:rPr>
          <w:sz w:val="32"/>
          <w:szCs w:val="32"/>
        </w:rPr>
        <w:t xml:space="preserve">ших </w:t>
      </w:r>
      <w:r w:rsidR="00ED4C8B" w:rsidRPr="00B16655">
        <w:rPr>
          <w:sz w:val="32"/>
          <w:szCs w:val="32"/>
        </w:rPr>
        <w:t>количествах</w:t>
      </w:r>
      <w:r w:rsidRPr="00B16655">
        <w:rPr>
          <w:sz w:val="32"/>
          <w:szCs w:val="32"/>
        </w:rPr>
        <w:t xml:space="preserve"> золото встречается в сульфидных рудах железа, свинца и меди. Следы</w:t>
      </w:r>
      <w:r w:rsidR="00ED4C8B">
        <w:rPr>
          <w:sz w:val="32"/>
          <w:szCs w:val="32"/>
        </w:rPr>
        <w:t xml:space="preserve"> его открыты в мор</w:t>
      </w:r>
      <w:r w:rsidRPr="00B16655">
        <w:rPr>
          <w:sz w:val="32"/>
          <w:szCs w:val="32"/>
        </w:rPr>
        <w:t xml:space="preserve">ской воде. Крупные </w:t>
      </w:r>
      <w:r w:rsidR="00ED4C8B" w:rsidRPr="00B16655">
        <w:rPr>
          <w:sz w:val="32"/>
          <w:szCs w:val="32"/>
        </w:rPr>
        <w:t>месторождения</w:t>
      </w:r>
      <w:r w:rsidRPr="00B16655">
        <w:rPr>
          <w:sz w:val="32"/>
          <w:szCs w:val="32"/>
        </w:rPr>
        <w:t xml:space="preserve"> золота находятся в Южной Африке, на Аляске, в Канаде и Австралии.</w:t>
      </w:r>
    </w:p>
    <w:p w:rsidR="005B239C" w:rsidRPr="00B16655" w:rsidRDefault="005B239C" w:rsidP="00F01194">
      <w:pPr>
        <w:spacing w:line="360" w:lineRule="auto"/>
        <w:jc w:val="both"/>
        <w:rPr>
          <w:sz w:val="32"/>
          <w:szCs w:val="32"/>
        </w:rPr>
      </w:pPr>
      <w:r w:rsidRPr="00B16655">
        <w:rPr>
          <w:sz w:val="32"/>
          <w:szCs w:val="32"/>
        </w:rPr>
        <w:tab/>
        <w:t xml:space="preserve">Золото отделяется от песка и измельченной кварцевой породы промыванием водой, которая уносит частицы песка, как более лёгкие, или обработкой песка жидкостями, растворяющими золото. Чаще всего применяется раствор цианида натрия (NaCN), в котором золото растворяется в </w:t>
      </w:r>
      <w:r w:rsidR="00ED4C8B" w:rsidRPr="00B16655">
        <w:rPr>
          <w:sz w:val="32"/>
          <w:szCs w:val="32"/>
        </w:rPr>
        <w:t>присутствии</w:t>
      </w:r>
      <w:r w:rsidRPr="00B16655">
        <w:rPr>
          <w:sz w:val="32"/>
          <w:szCs w:val="32"/>
        </w:rPr>
        <w:t xml:space="preserve"> кислорода с образованием </w:t>
      </w:r>
      <w:r w:rsidR="00ED4C8B" w:rsidRPr="00B16655">
        <w:rPr>
          <w:sz w:val="32"/>
          <w:szCs w:val="32"/>
        </w:rPr>
        <w:t>комплексных</w:t>
      </w:r>
      <w:r w:rsidRPr="00B16655">
        <w:rPr>
          <w:sz w:val="32"/>
          <w:szCs w:val="32"/>
        </w:rPr>
        <w:t xml:space="preserve"> анионов [Au(CN)</w:t>
      </w:r>
      <w:r w:rsidRPr="00B16655">
        <w:rPr>
          <w:sz w:val="32"/>
          <w:szCs w:val="32"/>
          <w:vertAlign w:val="subscript"/>
        </w:rPr>
        <w:t>2</w:t>
      </w:r>
      <w:r w:rsidRPr="00B16655">
        <w:rPr>
          <w:sz w:val="32"/>
          <w:szCs w:val="32"/>
        </w:rPr>
        <w:t>]</w:t>
      </w:r>
      <w:r w:rsidRPr="00B16655">
        <w:rPr>
          <w:sz w:val="32"/>
          <w:szCs w:val="32"/>
          <w:vertAlign w:val="superscript"/>
        </w:rPr>
        <w:t>-</w:t>
      </w:r>
      <w:r w:rsidRPr="00B16655">
        <w:rPr>
          <w:sz w:val="32"/>
          <w:szCs w:val="32"/>
        </w:rPr>
        <w:t>:</w:t>
      </w:r>
    </w:p>
    <w:p w:rsidR="005B239C" w:rsidRPr="00B16655" w:rsidRDefault="005B239C" w:rsidP="00F01194">
      <w:pPr>
        <w:spacing w:line="360" w:lineRule="auto"/>
        <w:jc w:val="both"/>
        <w:rPr>
          <w:sz w:val="32"/>
          <w:szCs w:val="32"/>
          <w:lang w:val="en-US"/>
        </w:rPr>
      </w:pPr>
      <w:r w:rsidRPr="00B16655">
        <w:rPr>
          <w:sz w:val="32"/>
          <w:szCs w:val="32"/>
          <w:lang w:val="en-US"/>
        </w:rPr>
        <w:t>4Au + 8NaCN + O</w:t>
      </w:r>
      <w:r w:rsidRPr="00B16655">
        <w:rPr>
          <w:sz w:val="32"/>
          <w:szCs w:val="32"/>
          <w:vertAlign w:val="subscript"/>
          <w:lang w:val="en-US"/>
        </w:rPr>
        <w:t>2</w:t>
      </w:r>
      <w:r w:rsidRPr="00B16655">
        <w:rPr>
          <w:sz w:val="32"/>
          <w:szCs w:val="32"/>
          <w:lang w:val="en-US"/>
        </w:rPr>
        <w:t xml:space="preserve"> + 2H</w:t>
      </w:r>
      <w:r w:rsidRPr="00B16655">
        <w:rPr>
          <w:sz w:val="32"/>
          <w:szCs w:val="32"/>
          <w:vertAlign w:val="subscript"/>
          <w:lang w:val="en-US"/>
        </w:rPr>
        <w:t>2</w:t>
      </w:r>
      <w:r w:rsidRPr="00B16655">
        <w:rPr>
          <w:sz w:val="32"/>
          <w:szCs w:val="32"/>
          <w:lang w:val="en-US"/>
        </w:rPr>
        <w:t>0 —&gt; 4Na[Au(CN)</w:t>
      </w:r>
      <w:r w:rsidRPr="00B16655">
        <w:rPr>
          <w:sz w:val="32"/>
          <w:szCs w:val="32"/>
          <w:vertAlign w:val="subscript"/>
          <w:lang w:val="en-US"/>
        </w:rPr>
        <w:t>2</w:t>
      </w:r>
      <w:r w:rsidRPr="00B16655">
        <w:rPr>
          <w:sz w:val="32"/>
          <w:szCs w:val="32"/>
          <w:lang w:val="en-US"/>
        </w:rPr>
        <w:t>] + 4NaOH</w:t>
      </w:r>
    </w:p>
    <w:p w:rsidR="005B239C" w:rsidRPr="00B16655" w:rsidRDefault="005B239C" w:rsidP="00F01194">
      <w:pPr>
        <w:spacing w:line="360" w:lineRule="auto"/>
        <w:jc w:val="both"/>
        <w:rPr>
          <w:sz w:val="32"/>
          <w:szCs w:val="32"/>
        </w:rPr>
      </w:pPr>
      <w:r w:rsidRPr="00B16655">
        <w:rPr>
          <w:sz w:val="32"/>
          <w:szCs w:val="32"/>
          <w:lang w:val="en-US"/>
        </w:rPr>
        <w:tab/>
      </w:r>
      <w:r w:rsidRPr="00B16655">
        <w:rPr>
          <w:sz w:val="32"/>
          <w:szCs w:val="32"/>
        </w:rPr>
        <w:t>Из полученного раствора золото выделяют цинком:</w:t>
      </w:r>
    </w:p>
    <w:p w:rsidR="005B239C" w:rsidRPr="00B16655" w:rsidRDefault="00ED4C8B" w:rsidP="00F01194">
      <w:pPr>
        <w:spacing w:line="360" w:lineRule="auto"/>
        <w:jc w:val="both"/>
        <w:rPr>
          <w:sz w:val="32"/>
          <w:szCs w:val="32"/>
          <w:lang w:val="en-US"/>
        </w:rPr>
      </w:pPr>
      <w:r w:rsidRPr="00B16655">
        <w:rPr>
          <w:sz w:val="32"/>
          <w:szCs w:val="32"/>
          <w:lang w:val="en-US"/>
        </w:rPr>
        <w:t>2Na [</w:t>
      </w:r>
      <w:r w:rsidR="005B239C" w:rsidRPr="00B16655">
        <w:rPr>
          <w:sz w:val="32"/>
          <w:szCs w:val="32"/>
          <w:lang w:val="en-US"/>
        </w:rPr>
        <w:t>Au(CN)</w:t>
      </w:r>
      <w:r w:rsidR="005B239C" w:rsidRPr="00B16655">
        <w:rPr>
          <w:sz w:val="32"/>
          <w:szCs w:val="32"/>
          <w:vertAlign w:val="subscript"/>
          <w:lang w:val="en-US"/>
        </w:rPr>
        <w:t>2</w:t>
      </w:r>
      <w:r w:rsidR="005B239C" w:rsidRPr="00B16655">
        <w:rPr>
          <w:sz w:val="32"/>
          <w:szCs w:val="32"/>
          <w:lang w:val="en-US"/>
        </w:rPr>
        <w:t>] + Zn —&gt; Na</w:t>
      </w:r>
      <w:r w:rsidR="005B239C" w:rsidRPr="00B16655">
        <w:rPr>
          <w:sz w:val="32"/>
          <w:szCs w:val="32"/>
          <w:vertAlign w:val="subscript"/>
          <w:lang w:val="en-US"/>
        </w:rPr>
        <w:t>2</w:t>
      </w:r>
      <w:r w:rsidR="005B239C" w:rsidRPr="00B16655">
        <w:rPr>
          <w:sz w:val="32"/>
          <w:szCs w:val="32"/>
          <w:lang w:val="en-US"/>
        </w:rPr>
        <w:t>[Zn(CN)</w:t>
      </w:r>
      <w:r w:rsidR="005B239C" w:rsidRPr="00B16655">
        <w:rPr>
          <w:sz w:val="32"/>
          <w:szCs w:val="32"/>
          <w:vertAlign w:val="subscript"/>
          <w:lang w:val="en-US"/>
        </w:rPr>
        <w:t>4</w:t>
      </w:r>
      <w:r w:rsidR="005B239C" w:rsidRPr="00B16655">
        <w:rPr>
          <w:sz w:val="32"/>
          <w:szCs w:val="32"/>
          <w:lang w:val="en-US"/>
        </w:rPr>
        <w:t>] + 2Au</w:t>
      </w:r>
    </w:p>
    <w:p w:rsidR="005B239C" w:rsidRPr="00B16655" w:rsidRDefault="005B239C" w:rsidP="00F01194">
      <w:pPr>
        <w:spacing w:line="360" w:lineRule="auto"/>
        <w:jc w:val="both"/>
        <w:rPr>
          <w:sz w:val="32"/>
          <w:szCs w:val="32"/>
        </w:rPr>
      </w:pPr>
      <w:r w:rsidRPr="00B16655">
        <w:rPr>
          <w:sz w:val="32"/>
          <w:szCs w:val="32"/>
          <w:lang w:val="en-US"/>
        </w:rPr>
        <w:tab/>
      </w:r>
      <w:r w:rsidRPr="00B16655">
        <w:rPr>
          <w:sz w:val="32"/>
          <w:szCs w:val="32"/>
        </w:rPr>
        <w:t xml:space="preserve">Освобождённое золото обрабатывают для отделения от него цинка разбавленной серной </w:t>
      </w:r>
      <w:r w:rsidR="00ED4C8B" w:rsidRPr="00B16655">
        <w:rPr>
          <w:sz w:val="32"/>
          <w:szCs w:val="32"/>
        </w:rPr>
        <w:t>кислотой</w:t>
      </w:r>
      <w:r w:rsidRPr="00B16655">
        <w:rPr>
          <w:sz w:val="32"/>
          <w:szCs w:val="32"/>
        </w:rPr>
        <w:t xml:space="preserve">, промывают и высушивают. Дальнейшая очистка золота от примесей (главным образом от </w:t>
      </w:r>
      <w:r w:rsidR="00ED4C8B" w:rsidRPr="00B16655">
        <w:rPr>
          <w:sz w:val="32"/>
          <w:szCs w:val="32"/>
        </w:rPr>
        <w:t>серебра</w:t>
      </w:r>
      <w:r w:rsidRPr="00B16655">
        <w:rPr>
          <w:sz w:val="32"/>
          <w:szCs w:val="32"/>
        </w:rPr>
        <w:t xml:space="preserve">) производится обработкой его горячей концентрированной серной кислотой или путём </w:t>
      </w:r>
      <w:r w:rsidR="00ED4C8B" w:rsidRPr="00B16655">
        <w:rPr>
          <w:sz w:val="32"/>
          <w:szCs w:val="32"/>
        </w:rPr>
        <w:t>электролиза</w:t>
      </w:r>
      <w:r w:rsidRPr="00B16655">
        <w:rPr>
          <w:sz w:val="32"/>
          <w:szCs w:val="32"/>
        </w:rPr>
        <w:t>.</w:t>
      </w:r>
    </w:p>
    <w:p w:rsidR="00B16655" w:rsidRPr="00B16655" w:rsidRDefault="005B239C" w:rsidP="00F01194">
      <w:pPr>
        <w:pStyle w:val="2"/>
        <w:spacing w:line="360" w:lineRule="auto"/>
        <w:ind w:firstLine="567"/>
        <w:jc w:val="both"/>
        <w:rPr>
          <w:color w:val="000000"/>
          <w:sz w:val="32"/>
          <w:szCs w:val="32"/>
        </w:rPr>
      </w:pPr>
      <w:r w:rsidRPr="00B16655">
        <w:rPr>
          <w:sz w:val="32"/>
          <w:szCs w:val="32"/>
        </w:rPr>
        <w:tab/>
        <w:t xml:space="preserve">Метод извлечения золота из руд с помощью растворов цианидов калия или натрия был </w:t>
      </w:r>
      <w:r w:rsidR="00ED4C8B" w:rsidRPr="00B16655">
        <w:rPr>
          <w:sz w:val="32"/>
          <w:szCs w:val="32"/>
        </w:rPr>
        <w:t>разработан</w:t>
      </w:r>
      <w:r w:rsidRPr="00B16655">
        <w:rPr>
          <w:sz w:val="32"/>
          <w:szCs w:val="32"/>
        </w:rPr>
        <w:t xml:space="preserve"> в 1843 году русским инженером П.Р.Багратионом. Этот метод, принадлежащий к </w:t>
      </w:r>
      <w:r w:rsidR="00ED4C8B" w:rsidRPr="00B16655">
        <w:rPr>
          <w:sz w:val="32"/>
          <w:szCs w:val="32"/>
        </w:rPr>
        <w:t>гидрометаллургическим</w:t>
      </w:r>
      <w:r w:rsidRPr="00B16655">
        <w:rPr>
          <w:sz w:val="32"/>
          <w:szCs w:val="32"/>
        </w:rPr>
        <w:t xml:space="preserve"> способам получения металлов, в настоящее время наиболее распространён в </w:t>
      </w:r>
      <w:r w:rsidR="00ED4C8B" w:rsidRPr="00B16655">
        <w:rPr>
          <w:sz w:val="32"/>
          <w:szCs w:val="32"/>
        </w:rPr>
        <w:t>металлургии</w:t>
      </w:r>
      <w:r w:rsidRPr="00B16655">
        <w:rPr>
          <w:sz w:val="32"/>
          <w:szCs w:val="32"/>
        </w:rPr>
        <w:t xml:space="preserve"> золота.</w:t>
      </w:r>
      <w:r w:rsidR="00B16655" w:rsidRPr="00B16655">
        <w:rPr>
          <w:color w:val="000000"/>
          <w:sz w:val="32"/>
          <w:szCs w:val="32"/>
        </w:rPr>
        <w:t xml:space="preserve"> Самородное золото, имеющее примеси серебра и меди, существенно отличается от искусственных сплавов с этими же металлами. Сплав имеет однородную структуру, которая образуется в результате затвердевания расплавленной смеси металлов. Самородный металл появляется в результате кристаллизации из водных растворов.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>В чистом виде золото имеет красивый соломенно-желтый цвет с сильным металлическим блеском. В данном случае можно сказать что золото – самый желтый из всех металлов.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 xml:space="preserve">     В природе золото в чистом виде не встречается, а металлы-примеси (прежде всего медь и серебро) придают ему различные цвета и оттенки – от бледно-желтого (даже зеленоватого) до ярко желто-красного. Примесь палладия окрашивает золото в белый цвет (“белое” золото).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>Цвет золота также зависит от толщены куска металла и его агрегатного состояния. Так, очень тонкая золотая пластинка имеет на просвет зеленый цвет. Такого же цвета и расплавленное золото, а его пары – зеленовато-желтого. В депрессионном состоянии золото обычно рубинового или темно-фиолетового цвета.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 xml:space="preserve"> говорить о его применении. 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 xml:space="preserve">Иногда самородное золото бывает покрыто пленкой оксидов железа. В этом случае цвет его может быть самым заурядным – грязно-бурым, коричневым, а то и почти черным. При добыче такое золото очень трудно отличить от вмещающей пустой породы, и поэтому нужен весьма тщательный контроль, чтобы избежать потерь. О таком золоте говорят что оно “в рубашке”, которая может состоять не только из оксидов железа. В некоторых случаях это могут быть мельчайшие частицы пустой породы, вдавленные в поверхность золотины. Надо сказать, что такая “рубашка” не только мешает различать золото, но и затрудняет  его обработку. 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 xml:space="preserve">Золото хорошо поглощает рентгеновские лучи. Дробность атомной массы природного золота (196,9) говорит о том, что оно состоит из смеси различных изотопов. Как и положено “благородному” металлу, золото в химические реакции вступает очень не охотно, но с некоторыми элементами  оно все-таки взаимодействует, в частности с галоидами (хлором, бромом, йодом), образуя соединения типа </w:t>
      </w:r>
      <w:r w:rsidRPr="00B16655">
        <w:rPr>
          <w:color w:val="000000"/>
          <w:sz w:val="32"/>
          <w:szCs w:val="32"/>
          <w:lang w:val="en-US"/>
        </w:rPr>
        <w:t>AuCl</w:t>
      </w:r>
      <w:r w:rsidRPr="00B16655">
        <w:rPr>
          <w:color w:val="000000"/>
          <w:sz w:val="32"/>
          <w:szCs w:val="32"/>
        </w:rPr>
        <w:t xml:space="preserve">, </w:t>
      </w:r>
      <w:r w:rsidRPr="00B16655">
        <w:rPr>
          <w:color w:val="000000"/>
          <w:sz w:val="32"/>
          <w:szCs w:val="32"/>
          <w:lang w:val="en-US"/>
        </w:rPr>
        <w:t>AuCl</w:t>
      </w:r>
      <w:r w:rsidRPr="00B16655">
        <w:rPr>
          <w:color w:val="000000"/>
          <w:sz w:val="32"/>
          <w:szCs w:val="32"/>
          <w:vertAlign w:val="subscript"/>
        </w:rPr>
        <w:t>3</w:t>
      </w:r>
      <w:r w:rsidRPr="00B16655">
        <w:rPr>
          <w:color w:val="000000"/>
          <w:sz w:val="32"/>
          <w:szCs w:val="32"/>
        </w:rPr>
        <w:t xml:space="preserve">. Взаимодействует оно также с цианидами, ртутью и теллуром. Существуют </w:t>
      </w:r>
      <w:r w:rsidR="00ED4C8B" w:rsidRPr="00B16655">
        <w:rPr>
          <w:color w:val="000000"/>
          <w:sz w:val="32"/>
          <w:szCs w:val="32"/>
        </w:rPr>
        <w:t>соединения,</w:t>
      </w:r>
      <w:r w:rsidRPr="00B16655">
        <w:rPr>
          <w:color w:val="000000"/>
          <w:sz w:val="32"/>
          <w:szCs w:val="32"/>
        </w:rPr>
        <w:t xml:space="preserve"> полученные искусственным путем, в том числе и так называемое гремучее золото – </w:t>
      </w:r>
      <w:r w:rsidRPr="00B16655">
        <w:rPr>
          <w:color w:val="000000"/>
          <w:sz w:val="32"/>
          <w:szCs w:val="32"/>
          <w:lang w:val="en-US"/>
        </w:rPr>
        <w:t>Au</w:t>
      </w:r>
      <w:r w:rsidRPr="00B16655">
        <w:rPr>
          <w:color w:val="000000"/>
          <w:sz w:val="32"/>
          <w:szCs w:val="32"/>
        </w:rPr>
        <w:t>(</w:t>
      </w:r>
      <w:r w:rsidRPr="00B16655">
        <w:rPr>
          <w:color w:val="000000"/>
          <w:sz w:val="32"/>
          <w:szCs w:val="32"/>
          <w:lang w:val="en-US"/>
        </w:rPr>
        <w:t>NH</w:t>
      </w:r>
      <w:r w:rsidRPr="00B16655">
        <w:rPr>
          <w:color w:val="000000"/>
          <w:sz w:val="32"/>
          <w:szCs w:val="32"/>
        </w:rPr>
        <w:t>)</w:t>
      </w:r>
      <w:r w:rsidRPr="00B16655">
        <w:rPr>
          <w:color w:val="000000"/>
          <w:sz w:val="32"/>
          <w:szCs w:val="32"/>
          <w:vertAlign w:val="subscript"/>
        </w:rPr>
        <w:t>3</w:t>
      </w:r>
      <w:r w:rsidRPr="00B16655">
        <w:rPr>
          <w:color w:val="000000"/>
          <w:sz w:val="32"/>
          <w:szCs w:val="32"/>
        </w:rPr>
        <w:t>, (</w:t>
      </w:r>
      <w:r w:rsidRPr="00B16655">
        <w:rPr>
          <w:color w:val="000000"/>
          <w:sz w:val="32"/>
          <w:szCs w:val="32"/>
          <w:lang w:val="en-US"/>
        </w:rPr>
        <w:t>CH</w:t>
      </w:r>
      <w:r w:rsidRPr="00B16655">
        <w:rPr>
          <w:color w:val="000000"/>
          <w:sz w:val="32"/>
          <w:szCs w:val="32"/>
        </w:rPr>
        <w:t>)</w:t>
      </w:r>
      <w:r w:rsidRPr="00B16655">
        <w:rPr>
          <w:color w:val="000000"/>
          <w:sz w:val="32"/>
          <w:szCs w:val="32"/>
          <w:vertAlign w:val="subscript"/>
        </w:rPr>
        <w:t xml:space="preserve">3, </w:t>
      </w:r>
      <w:r w:rsidRPr="00B16655">
        <w:rPr>
          <w:color w:val="000000"/>
          <w:sz w:val="32"/>
          <w:szCs w:val="32"/>
        </w:rPr>
        <w:t xml:space="preserve"> которое легко взрывается при ударе  или просто при нагреве. В некоторых жидкостях, хотя и очень трудно, золото растворяется. Извлечение золота из руд, песков и концентратов, основанное на его растворении в цианидах, - один из основных процессов при его гидрометаллургической переработке. 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 xml:space="preserve">Золото кристаллизуется в кубической системе. Форма кристаллов может быть удлиненной или октаэдрической. При затвердевании после плавки кристаллы золота выглядят неправильными многоугольниками. Чем медленнее идет охлаждение, тем больше размеры кристаллов. 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>В 1953 году Ф. Фриденсбург, исходя из пре</w:t>
      </w:r>
      <w:r w:rsidR="00ED4C8B">
        <w:rPr>
          <w:color w:val="000000"/>
          <w:sz w:val="32"/>
          <w:szCs w:val="32"/>
        </w:rPr>
        <w:t>дельной глубины разработки 3000</w:t>
      </w:r>
      <w:r w:rsidRPr="00B16655">
        <w:rPr>
          <w:color w:val="000000"/>
          <w:sz w:val="32"/>
          <w:szCs w:val="32"/>
        </w:rPr>
        <w:t>м, определил, что зе</w:t>
      </w:r>
      <w:r w:rsidR="00ED4C8B">
        <w:rPr>
          <w:color w:val="000000"/>
          <w:sz w:val="32"/>
          <w:szCs w:val="32"/>
        </w:rPr>
        <w:t>мная кора содержит 4 470 000</w:t>
      </w:r>
      <w:r w:rsidRPr="00B16655">
        <w:rPr>
          <w:color w:val="000000"/>
          <w:sz w:val="32"/>
          <w:szCs w:val="32"/>
        </w:rPr>
        <w:t xml:space="preserve"> т золота. В настоящее время золотые рудники ЮАР вплотную подошли к 4-километровой глубине. Результаты расчетов для этой глубины еще более впечатляющие.</w:t>
      </w:r>
    </w:p>
    <w:p w:rsidR="00B16655" w:rsidRPr="00B16655" w:rsidRDefault="00B16655" w:rsidP="00F01194">
      <w:pPr>
        <w:pStyle w:val="2"/>
        <w:spacing w:line="360" w:lineRule="auto"/>
        <w:jc w:val="both"/>
        <w:rPr>
          <w:color w:val="000000"/>
          <w:sz w:val="32"/>
          <w:szCs w:val="32"/>
        </w:rPr>
      </w:pPr>
      <w:r w:rsidRPr="00B16655">
        <w:rPr>
          <w:color w:val="000000"/>
          <w:sz w:val="32"/>
          <w:szCs w:val="32"/>
        </w:rPr>
        <w:t xml:space="preserve">Находки золота в метеоритах являются неопровержимым доказательством того, что золото распространено не только на Земле, но и на других космических телах. </w:t>
      </w:r>
    </w:p>
    <w:p w:rsidR="005B239C" w:rsidRPr="00B16655" w:rsidRDefault="00B16655" w:rsidP="00F01194">
      <w:pPr>
        <w:spacing w:line="360" w:lineRule="auto"/>
        <w:jc w:val="both"/>
        <w:rPr>
          <w:sz w:val="32"/>
          <w:szCs w:val="32"/>
        </w:rPr>
      </w:pPr>
      <w:r w:rsidRPr="00B16655">
        <w:rPr>
          <w:color w:val="000000"/>
          <w:sz w:val="32"/>
          <w:szCs w:val="32"/>
        </w:rPr>
        <w:t>Но золото встречается не только в горных породах. Весьма много его в морях и океанах, хотя концентрация его и общее количество не установлены.</w:t>
      </w: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Pr="00C16C22" w:rsidRDefault="005629C6" w:rsidP="005629C6">
      <w:pPr>
        <w:pStyle w:val="5"/>
        <w:spacing w:line="360" w:lineRule="auto"/>
      </w:pPr>
    </w:p>
    <w:p w:rsidR="005629C6" w:rsidRDefault="005629C6" w:rsidP="005629C6">
      <w:pPr>
        <w:pStyle w:val="5"/>
        <w:spacing w:line="360" w:lineRule="auto"/>
      </w:pPr>
      <w:r>
        <w:t>Применение золота в науке и технике</w:t>
      </w:r>
    </w:p>
    <w:p w:rsidR="005629C6" w:rsidRDefault="005629C6" w:rsidP="005629C6">
      <w:pPr>
        <w:spacing w:line="360" w:lineRule="auto"/>
        <w:jc w:val="both"/>
        <w:rPr>
          <w:b/>
          <w:sz w:val="32"/>
        </w:rPr>
      </w:pPr>
    </w:p>
    <w:p w:rsidR="005629C6" w:rsidRPr="005629C6" w:rsidRDefault="005629C6" w:rsidP="005629C6">
      <w:pPr>
        <w:spacing w:line="360" w:lineRule="auto"/>
        <w:jc w:val="both"/>
        <w:rPr>
          <w:sz w:val="32"/>
          <w:szCs w:val="32"/>
        </w:rPr>
      </w:pPr>
      <w:r w:rsidRPr="005629C6">
        <w:rPr>
          <w:sz w:val="32"/>
          <w:szCs w:val="32"/>
        </w:rPr>
        <w:t xml:space="preserve">    Тысячелетиями золото использовалось для производства ювелирных украшений и монет, а применение золота для зубопротезирования известно еще древним египтянам. Применение золота в стекольной промышленности известно с конца </w:t>
      </w:r>
      <w:r w:rsidRPr="005629C6">
        <w:rPr>
          <w:sz w:val="32"/>
          <w:szCs w:val="32"/>
          <w:lang w:val="en-US"/>
        </w:rPr>
        <w:t>XVII</w:t>
      </w:r>
      <w:r w:rsidRPr="005629C6">
        <w:rPr>
          <w:sz w:val="32"/>
          <w:szCs w:val="32"/>
        </w:rPr>
        <w:t xml:space="preserve"> в. Золотую фольгу, а позднее гальванопокрытия золотом широко применяли для золочения куполов церковных храмов. Лишь последние 40 – 45 лет можно отнести к периоду чисто технического применения золота. Золото обладает уникальным комплексом свойств, которого не имеет ни какой другой металл. Оно обладает самой высокой стойкостью к воздействию агрессивных сред, по электро – и теплопроводности уступает лишь серебру и меди, ядро золота имеет большое сечение захвата нейтронов, способность золота к отражению инфракрасных лучей близка к 100%, в сплавах оно обладает каталитическими свойствами. Золото очень технологично, из него легко изготавливают сверхтонкую фольгу и микронную проволоку. Покрытия золотом легко наносят на металлы и керамику. Золото хорошо паяется и сваривается под давлением. Такая совокупность полезных свойств послужила причиной широкого использования золота в важнейших современных отраслях техники: электронике, технике связи, космической и авиационной технике, химии. </w:t>
      </w:r>
    </w:p>
    <w:p w:rsidR="005629C6" w:rsidRPr="005629C6" w:rsidRDefault="005629C6" w:rsidP="005629C6">
      <w:pPr>
        <w:spacing w:line="360" w:lineRule="auto"/>
        <w:jc w:val="both"/>
        <w:rPr>
          <w:sz w:val="32"/>
          <w:szCs w:val="32"/>
        </w:rPr>
      </w:pPr>
      <w:r w:rsidRPr="005629C6">
        <w:rPr>
          <w:sz w:val="32"/>
          <w:szCs w:val="32"/>
        </w:rPr>
        <w:t xml:space="preserve">     Следует отметить, что в электронике на 90% золото используют в виде покрытий. Электроника и связанные с ней отрасли машиностроения являются основными потребителями золота в технике. В этой области золото широко используют для соединения интегральных схем сваркой давлением или ультразвуковой сваркой, контактов штепсельных разъемов, в качестве тонких проволочных проводников, для пайки элементов транзисторов и других целей. В последнем случае особенно важно то, что золото образует легкоплавкие эвтектики с индием, галлием, кремнием и другими элементами, которые обладают проводимостью определенного типа. Помимо технологических усовершенствований в электронике, для ряда деталей и узлов вместо золота стали использовать палладий, покрытия оловом, сплавами олова со свинцом и сплавом 65% </w:t>
      </w:r>
      <w:r w:rsidRPr="005629C6">
        <w:rPr>
          <w:sz w:val="32"/>
          <w:szCs w:val="32"/>
          <w:lang w:val="en-US"/>
        </w:rPr>
        <w:t>Sn</w:t>
      </w:r>
      <w:r w:rsidRPr="005629C6">
        <w:rPr>
          <w:sz w:val="32"/>
          <w:szCs w:val="32"/>
        </w:rPr>
        <w:t xml:space="preserve"> + 35% </w:t>
      </w:r>
      <w:r w:rsidRPr="005629C6">
        <w:rPr>
          <w:sz w:val="32"/>
          <w:szCs w:val="32"/>
          <w:lang w:val="en-US"/>
        </w:rPr>
        <w:t>Ni</w:t>
      </w:r>
      <w:r w:rsidRPr="005629C6">
        <w:rPr>
          <w:sz w:val="32"/>
          <w:szCs w:val="32"/>
        </w:rPr>
        <w:t xml:space="preserve"> с золотым подслоем. Сплав олова с никелем обладает высокой износостойкостью, коррозионной стойкостью, приемлемой величиной контактного сопротивления и электропроводностью. Несмотря на то, что в настоящее время расход золота в электронике непрерывно возрастает, считается, что он мог быть на 30% выше, если бы не меры, направленные на экономию золота. </w:t>
      </w:r>
    </w:p>
    <w:p w:rsidR="005629C6" w:rsidRPr="005629C6" w:rsidRDefault="005629C6" w:rsidP="005629C6">
      <w:pPr>
        <w:spacing w:line="360" w:lineRule="auto"/>
        <w:jc w:val="both"/>
        <w:rPr>
          <w:sz w:val="32"/>
          <w:szCs w:val="32"/>
        </w:rPr>
      </w:pPr>
      <w:r w:rsidRPr="005629C6">
        <w:rPr>
          <w:sz w:val="32"/>
          <w:szCs w:val="32"/>
        </w:rPr>
        <w:t xml:space="preserve">    В микроэлектронике широко применяют пасты на основе на основе золота с различным электросопротивлением. Широкое использование золота и его сплавов для контактов слаботочной аппаратуры обусловлено его высокими электрическими и коррозионными свойствами. Серебро, платина и их сплавы при использовании в качестве контактов, коммутирующих микротоки при микронапряжениях, дают гораздо худшие результаты. Серебро быстро тускнеет в атмосфере, загрязненной сероводородом, а платина полимеризует органические соединения. Золото свободно от этих недостатков, и контакты из его сплавов обеспечивают высокую надежность и длительный срок службы. Золотые припои с низким давлением пара используют для пайки вакуумноплотных швов деталей электронных ламп, а также для пайки узлов в аэрокосмической промышленности. </w:t>
      </w:r>
    </w:p>
    <w:p w:rsidR="005629C6" w:rsidRPr="005629C6" w:rsidRDefault="005629C6" w:rsidP="005629C6">
      <w:pPr>
        <w:spacing w:line="360" w:lineRule="auto"/>
        <w:jc w:val="both"/>
        <w:rPr>
          <w:sz w:val="32"/>
          <w:szCs w:val="32"/>
        </w:rPr>
      </w:pPr>
      <w:r w:rsidRPr="005629C6">
        <w:rPr>
          <w:sz w:val="32"/>
          <w:szCs w:val="32"/>
        </w:rPr>
        <w:t xml:space="preserve">    В измерительной технике для контроля температуры и, особенно для измерений низких температур используют сплавы золота с кобальтом или хромом. В химической промышленности золото главным образом используют для плакирования стальных труб, предназначенных для транспортировки агрессивных веществ. </w:t>
      </w:r>
    </w:p>
    <w:p w:rsidR="005629C6" w:rsidRPr="005629C6" w:rsidRDefault="005629C6" w:rsidP="005629C6">
      <w:pPr>
        <w:spacing w:line="360" w:lineRule="auto"/>
        <w:jc w:val="both"/>
        <w:rPr>
          <w:sz w:val="32"/>
          <w:szCs w:val="32"/>
        </w:rPr>
      </w:pPr>
      <w:r w:rsidRPr="005629C6">
        <w:rPr>
          <w:sz w:val="32"/>
          <w:szCs w:val="32"/>
        </w:rPr>
        <w:t xml:space="preserve">    Золотые сплавы применяют в производстве часовых корпусов и перьев для авторучек. В медицине используют не только зубопротезные золотые сплавы, но и медицинские препараты, содержащие соли золота, для различных целей, например при лечении туберкулеза. Радиоактивное золото используют при лечении злокачественных опухолей. В научных исследованиях золото используют для захвата медленных нейтронов. С помощью радиоактивных изотопов золота изучают диффузионные процессы в металлах и сплавах.</w:t>
      </w:r>
    </w:p>
    <w:p w:rsidR="005629C6" w:rsidRPr="005629C6" w:rsidRDefault="005629C6" w:rsidP="005629C6">
      <w:pPr>
        <w:pStyle w:val="a3"/>
        <w:spacing w:line="360" w:lineRule="auto"/>
        <w:rPr>
          <w:sz w:val="32"/>
          <w:szCs w:val="32"/>
        </w:rPr>
      </w:pPr>
      <w:r w:rsidRPr="005629C6">
        <w:rPr>
          <w:sz w:val="32"/>
          <w:szCs w:val="32"/>
        </w:rPr>
        <w:t xml:space="preserve">   Золото применяют для металлизации оконных стекол зданий. В жаркие летние месяцы через оконные стекла зданий проходит значительное количество инфракрасного излучения. В этих обстоятельствах тонкая пленка (0.13 мкм) отражает инфракрасное излучение и в помещении становится значительно прохладнее. Если через такое стекло пропустить ток, то оно обретет противотуманные свойства. Покрытые золотом смотровые стекла судов, электровозов и т.д. эффективны в любое время года. </w:t>
      </w:r>
    </w:p>
    <w:p w:rsidR="005629C6" w:rsidRDefault="005629C6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CC6ACD">
      <w:pPr>
        <w:spacing w:line="360" w:lineRule="auto"/>
        <w:jc w:val="both"/>
        <w:rPr>
          <w:sz w:val="32"/>
          <w:szCs w:val="32"/>
        </w:rPr>
      </w:pPr>
    </w:p>
    <w:p w:rsidR="006B4B0F" w:rsidRDefault="006B4B0F" w:rsidP="006B4B0F">
      <w:pPr>
        <w:spacing w:line="360" w:lineRule="auto"/>
        <w:jc w:val="center"/>
        <w:rPr>
          <w:b/>
          <w:sz w:val="32"/>
          <w:szCs w:val="32"/>
        </w:rPr>
      </w:pPr>
      <w:r w:rsidRPr="006B4B0F">
        <w:rPr>
          <w:b/>
          <w:sz w:val="32"/>
          <w:szCs w:val="32"/>
        </w:rPr>
        <w:t>План.</w:t>
      </w:r>
      <w:r>
        <w:rPr>
          <w:b/>
          <w:sz w:val="32"/>
          <w:szCs w:val="32"/>
        </w:rPr>
        <w:t xml:space="preserve">  </w:t>
      </w:r>
    </w:p>
    <w:p w:rsidR="006B4B0F" w:rsidRDefault="006B4B0F" w:rsidP="006B4B0F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Общая характеристика золота. </w:t>
      </w:r>
    </w:p>
    <w:p w:rsidR="006B4B0F" w:rsidRDefault="006B4B0F" w:rsidP="006B4B0F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Химические свойства. </w:t>
      </w:r>
    </w:p>
    <w:p w:rsidR="006B4B0F" w:rsidRDefault="006B4B0F" w:rsidP="006B4B0F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Физико-механические свойства. </w:t>
      </w:r>
    </w:p>
    <w:p w:rsidR="006B4B0F" w:rsidRDefault="006B4B0F" w:rsidP="006B4B0F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Золото в природе. </w:t>
      </w:r>
    </w:p>
    <w:p w:rsidR="006B4B0F" w:rsidRDefault="00882588" w:rsidP="006B4B0F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Применение золота в науке и технике. </w:t>
      </w:r>
    </w:p>
    <w:p w:rsidR="00882588" w:rsidRDefault="00882588" w:rsidP="006B4B0F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Список используемой литературы.     </w:t>
      </w: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sz w:val="32"/>
          <w:szCs w:val="32"/>
        </w:rPr>
      </w:pPr>
    </w:p>
    <w:p w:rsidR="00882588" w:rsidRDefault="00882588" w:rsidP="00882588">
      <w:pPr>
        <w:spacing w:line="360" w:lineRule="auto"/>
        <w:ind w:left="360"/>
        <w:rPr>
          <w:b/>
          <w:sz w:val="32"/>
          <w:szCs w:val="32"/>
        </w:rPr>
      </w:pPr>
      <w:r w:rsidRPr="00882588">
        <w:rPr>
          <w:b/>
          <w:sz w:val="32"/>
          <w:szCs w:val="32"/>
        </w:rPr>
        <w:t>Список используемой литературы.</w:t>
      </w:r>
      <w:r w:rsidR="0064281B">
        <w:rPr>
          <w:b/>
          <w:sz w:val="32"/>
          <w:szCs w:val="32"/>
        </w:rPr>
        <w:t xml:space="preserve"> </w:t>
      </w:r>
    </w:p>
    <w:p w:rsidR="0064281B" w:rsidRDefault="0064281B" w:rsidP="0064281B">
      <w:pPr>
        <w:pStyle w:val="a4"/>
        <w:ind w:left="180"/>
        <w:rPr>
          <w:sz w:val="32"/>
          <w:szCs w:val="32"/>
        </w:rPr>
      </w:pPr>
      <w:r>
        <w:rPr>
          <w:sz w:val="32"/>
          <w:szCs w:val="32"/>
        </w:rPr>
        <w:t>1.</w:t>
      </w:r>
      <w:r w:rsidRPr="0064281B">
        <w:rPr>
          <w:sz w:val="32"/>
          <w:szCs w:val="32"/>
        </w:rPr>
        <w:t xml:space="preserve"> </w:t>
      </w:r>
      <w:r w:rsidRPr="00DB63CA">
        <w:rPr>
          <w:sz w:val="32"/>
          <w:szCs w:val="32"/>
        </w:rPr>
        <w:t>А</w:t>
      </w:r>
      <w:r>
        <w:rPr>
          <w:sz w:val="32"/>
          <w:szCs w:val="32"/>
        </w:rPr>
        <w:t>нюфриева Л.В</w:t>
      </w:r>
      <w:r w:rsidRPr="00DB63CA">
        <w:rPr>
          <w:sz w:val="32"/>
          <w:szCs w:val="32"/>
        </w:rPr>
        <w:t xml:space="preserve">. Занимательная химия: Книга для учащихся, учителей и родителей. Москва изд. «АСТ-ПРЕСС», 1994.  </w:t>
      </w:r>
      <w:r>
        <w:rPr>
          <w:sz w:val="32"/>
          <w:szCs w:val="32"/>
        </w:rPr>
        <w:t xml:space="preserve"> </w:t>
      </w:r>
    </w:p>
    <w:p w:rsidR="0064281B" w:rsidRPr="00DB63CA" w:rsidRDefault="0064281B" w:rsidP="0064281B">
      <w:pPr>
        <w:pStyle w:val="a4"/>
        <w:ind w:left="180"/>
        <w:rPr>
          <w:sz w:val="32"/>
          <w:szCs w:val="32"/>
        </w:rPr>
      </w:pPr>
      <w:r>
        <w:rPr>
          <w:sz w:val="32"/>
          <w:szCs w:val="32"/>
        </w:rPr>
        <w:t>2. Манкевич В.А. Основы химии. Справочник. Санкт-Петербург,1990</w:t>
      </w:r>
    </w:p>
    <w:p w:rsidR="0064281B" w:rsidRPr="00DB63CA" w:rsidRDefault="0064281B" w:rsidP="0064281B">
      <w:pPr>
        <w:pStyle w:val="a4"/>
        <w:ind w:left="180"/>
        <w:rPr>
          <w:sz w:val="32"/>
          <w:szCs w:val="32"/>
        </w:rPr>
      </w:pPr>
      <w:r>
        <w:rPr>
          <w:sz w:val="32"/>
          <w:szCs w:val="32"/>
        </w:rPr>
        <w:t>3</w:t>
      </w:r>
      <w:r w:rsidRPr="00DB63CA">
        <w:rPr>
          <w:sz w:val="32"/>
          <w:szCs w:val="32"/>
        </w:rPr>
        <w:t>. Степин Б.Д  Книга по химии для домашнего чтения. Москва: Химия, 1995.</w:t>
      </w:r>
    </w:p>
    <w:p w:rsidR="0064281B" w:rsidRDefault="0064281B" w:rsidP="0064281B">
      <w:pPr>
        <w:pStyle w:val="a4"/>
        <w:ind w:left="180"/>
        <w:rPr>
          <w:sz w:val="32"/>
          <w:szCs w:val="32"/>
        </w:rPr>
      </w:pPr>
      <w:r>
        <w:rPr>
          <w:sz w:val="32"/>
          <w:szCs w:val="32"/>
        </w:rPr>
        <w:t>4</w:t>
      </w:r>
      <w:r w:rsidRPr="00DB63CA">
        <w:rPr>
          <w:sz w:val="32"/>
          <w:szCs w:val="32"/>
        </w:rPr>
        <w:t>. Токарев Б.Н.  Любознательным о химии. Москва изд. «Химия», 1978г.</w:t>
      </w:r>
    </w:p>
    <w:p w:rsidR="0064281B" w:rsidRPr="00DB63CA" w:rsidRDefault="0064281B" w:rsidP="0064281B">
      <w:pPr>
        <w:pStyle w:val="a4"/>
        <w:ind w:left="180"/>
        <w:rPr>
          <w:sz w:val="32"/>
          <w:szCs w:val="32"/>
        </w:rPr>
      </w:pPr>
      <w:r>
        <w:rPr>
          <w:sz w:val="32"/>
          <w:szCs w:val="32"/>
        </w:rPr>
        <w:t>5</w:t>
      </w:r>
      <w:r w:rsidRPr="00DB63CA">
        <w:rPr>
          <w:sz w:val="32"/>
          <w:szCs w:val="32"/>
        </w:rPr>
        <w:t>. Популярная библиотека химических элементов. Изд. «Наука» Москва 1973г.</w:t>
      </w:r>
    </w:p>
    <w:p w:rsidR="0064281B" w:rsidRDefault="0064281B" w:rsidP="0064281B">
      <w:pPr>
        <w:pStyle w:val="a4"/>
        <w:ind w:left="180"/>
        <w:rPr>
          <w:sz w:val="32"/>
          <w:szCs w:val="32"/>
        </w:rPr>
      </w:pPr>
      <w:r>
        <w:rPr>
          <w:sz w:val="32"/>
          <w:szCs w:val="32"/>
        </w:rPr>
        <w:t>6</w:t>
      </w:r>
      <w:r w:rsidRPr="00DB63CA">
        <w:rPr>
          <w:sz w:val="32"/>
          <w:szCs w:val="32"/>
        </w:rPr>
        <w:t>. Химия. Энциклопедия. Под редакцией В.Володина. Москва 2000г.</w:t>
      </w:r>
    </w:p>
    <w:p w:rsidR="0064281B" w:rsidRPr="0064281B" w:rsidRDefault="0064281B" w:rsidP="00882588">
      <w:pPr>
        <w:spacing w:line="360" w:lineRule="auto"/>
        <w:ind w:left="360"/>
        <w:rPr>
          <w:sz w:val="32"/>
          <w:szCs w:val="32"/>
        </w:rPr>
      </w:pPr>
      <w:bookmarkStart w:id="0" w:name="_GoBack"/>
      <w:bookmarkEnd w:id="0"/>
    </w:p>
    <w:sectPr w:rsidR="0064281B" w:rsidRPr="00642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7556D"/>
    <w:multiLevelType w:val="hybridMultilevel"/>
    <w:tmpl w:val="6BC02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ACD"/>
    <w:rsid w:val="00043C95"/>
    <w:rsid w:val="003D1A71"/>
    <w:rsid w:val="005629C6"/>
    <w:rsid w:val="005B239C"/>
    <w:rsid w:val="00625E76"/>
    <w:rsid w:val="0064281B"/>
    <w:rsid w:val="006B4B0F"/>
    <w:rsid w:val="00753DFD"/>
    <w:rsid w:val="00882588"/>
    <w:rsid w:val="00B16655"/>
    <w:rsid w:val="00C16C22"/>
    <w:rsid w:val="00CC6ACD"/>
    <w:rsid w:val="00EB563C"/>
    <w:rsid w:val="00ED4C8B"/>
    <w:rsid w:val="00EE1B52"/>
    <w:rsid w:val="00F01194"/>
    <w:rsid w:val="00F46513"/>
    <w:rsid w:val="00FA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5FD67-BAD9-4CAA-90A3-980B9CC1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ACD"/>
  </w:style>
  <w:style w:type="paragraph" w:styleId="5">
    <w:name w:val="heading 5"/>
    <w:basedOn w:val="a"/>
    <w:next w:val="a"/>
    <w:qFormat/>
    <w:rsid w:val="00CC6ACD"/>
    <w:pPr>
      <w:keepNext/>
      <w:jc w:val="center"/>
      <w:outlineLvl w:val="4"/>
    </w:pPr>
    <w:rPr>
      <w:b/>
      <w:sz w:val="32"/>
    </w:rPr>
  </w:style>
  <w:style w:type="paragraph" w:styleId="6">
    <w:name w:val="heading 6"/>
    <w:basedOn w:val="a"/>
    <w:next w:val="a"/>
    <w:qFormat/>
    <w:rsid w:val="00CC6ACD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629C6"/>
    <w:pPr>
      <w:jc w:val="both"/>
    </w:pPr>
    <w:rPr>
      <w:sz w:val="28"/>
    </w:rPr>
  </w:style>
  <w:style w:type="paragraph" w:styleId="2">
    <w:name w:val="Body Text 2"/>
    <w:basedOn w:val="a"/>
    <w:rsid w:val="005B239C"/>
    <w:pPr>
      <w:spacing w:after="120" w:line="480" w:lineRule="auto"/>
    </w:pPr>
  </w:style>
  <w:style w:type="paragraph" w:styleId="a4">
    <w:name w:val="Body Text Indent"/>
    <w:basedOn w:val="a"/>
    <w:rsid w:val="0064281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2281</Words>
  <Characters>13007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</Company>
  <LinksUpToDate>false</LinksUpToDate>
  <CharactersWithSpaces>15258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cp:lastModifiedBy>admin</cp:lastModifiedBy>
  <cp:revision>2</cp:revision>
  <dcterms:created xsi:type="dcterms:W3CDTF">2014-03-29T08:39:00Z</dcterms:created>
  <dcterms:modified xsi:type="dcterms:W3CDTF">2014-03-29T08:39:00Z</dcterms:modified>
</cp:coreProperties>
</file>