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8E5" w:rsidRPr="00DE38E5" w:rsidRDefault="00DE38E5" w:rsidP="00FB6EFA">
      <w:pPr>
        <w:pStyle w:val="3"/>
        <w:spacing w:line="276" w:lineRule="auto"/>
        <w:ind w:right="284" w:firstLine="709"/>
        <w:jc w:val="center"/>
      </w:pPr>
      <w:r w:rsidRPr="00DE38E5">
        <w:t>МОРДОВСКИЙ ГОСУДАРСТВЕННЫЙ УНИВЕРСИТЕТ</w:t>
      </w:r>
    </w:p>
    <w:p w:rsidR="00DE38E5" w:rsidRPr="00DE38E5" w:rsidRDefault="00DE38E5" w:rsidP="00FB6EFA">
      <w:pPr>
        <w:pStyle w:val="5"/>
        <w:spacing w:line="276" w:lineRule="auto"/>
        <w:jc w:val="center"/>
      </w:pPr>
      <w:r w:rsidRPr="00DE38E5">
        <w:t>ИМЕНИ Н.П. ОГАРЕВА</w:t>
      </w: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r w:rsidRPr="00DE38E5">
        <w:rPr>
          <w:rFonts w:ascii="Times New Roman" w:hAnsi="Times New Roman"/>
          <w:sz w:val="28"/>
        </w:rPr>
        <w:t>Институт физики и химии</w:t>
      </w: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r w:rsidRPr="00DE38E5">
        <w:rPr>
          <w:rFonts w:ascii="Times New Roman" w:hAnsi="Times New Roman"/>
          <w:sz w:val="28"/>
        </w:rPr>
        <w:t>Кафедра аналитической химии</w:t>
      </w: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rPr>
          <w:rFonts w:ascii="Times New Roman" w:hAnsi="Times New Roman"/>
          <w:sz w:val="28"/>
        </w:rPr>
      </w:pPr>
    </w:p>
    <w:p w:rsidR="00DE38E5" w:rsidRPr="00DE38E5" w:rsidRDefault="00DE38E5" w:rsidP="00FB6EFA">
      <w:pPr>
        <w:pStyle w:val="6"/>
        <w:spacing w:line="276" w:lineRule="auto"/>
        <w:jc w:val="center"/>
      </w:pPr>
      <w:r w:rsidRPr="00DE38E5">
        <w:rPr>
          <w:sz w:val="32"/>
        </w:rPr>
        <w:t>КУРСОВАЯ РАБОТА</w:t>
      </w:r>
    </w:p>
    <w:p w:rsidR="00DE38E5" w:rsidRPr="00DE38E5" w:rsidRDefault="00DE38E5" w:rsidP="00FB6EFA">
      <w:pPr>
        <w:spacing w:after="0"/>
        <w:jc w:val="center"/>
        <w:rPr>
          <w:rFonts w:ascii="Times New Roman" w:hAnsi="Times New Roman"/>
        </w:rPr>
      </w:pPr>
    </w:p>
    <w:p w:rsidR="00DE38E5" w:rsidRPr="00DE38E5" w:rsidRDefault="00DE38E5" w:rsidP="00FB6EFA">
      <w:pPr>
        <w:spacing w:after="0"/>
        <w:jc w:val="center"/>
        <w:rPr>
          <w:rFonts w:ascii="Times New Roman" w:hAnsi="Times New Roman"/>
        </w:rPr>
      </w:pPr>
    </w:p>
    <w:p w:rsidR="00DE38E5" w:rsidRPr="00DE38E5" w:rsidRDefault="008F60E3" w:rsidP="00FB6EFA">
      <w:pPr>
        <w:pStyle w:val="5"/>
        <w:spacing w:line="276" w:lineRule="auto"/>
        <w:jc w:val="center"/>
      </w:pPr>
      <w:r>
        <w:t xml:space="preserve">ВЛИЯНИЕ </w:t>
      </w:r>
      <w:r w:rsidR="00454BA2">
        <w:t>АНТИГОЛОЛЕДНОГО ПОКРЫТИЯ</w:t>
      </w:r>
      <w:r w:rsidR="007735B5">
        <w:t xml:space="preserve"> </w:t>
      </w:r>
      <w:r w:rsidR="00F36BC0">
        <w:t xml:space="preserve"> НА КОР</w:t>
      </w:r>
      <w:r w:rsidR="007735B5">
        <w:t xml:space="preserve">РОЗИОННУЮ СТОЙКОСТЬ </w:t>
      </w:r>
      <w:r w:rsidR="007435C0">
        <w:t>УГЛЕРОДИСТОЙ</w:t>
      </w:r>
      <w:r w:rsidR="007735B5">
        <w:t xml:space="preserve"> СТАЛИ </w:t>
      </w: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pStyle w:val="ac"/>
        <w:spacing w:after="0" w:line="276" w:lineRule="auto"/>
        <w:rPr>
          <w:sz w:val="28"/>
          <w:szCs w:val="28"/>
        </w:rPr>
      </w:pPr>
      <w:r w:rsidRPr="00DE38E5">
        <w:rPr>
          <w:sz w:val="28"/>
          <w:szCs w:val="28"/>
        </w:rPr>
        <w:t>Автор курсовой работ</w:t>
      </w:r>
      <w:r w:rsidR="007735B5">
        <w:rPr>
          <w:sz w:val="28"/>
          <w:szCs w:val="28"/>
        </w:rPr>
        <w:t>ы</w:t>
      </w:r>
      <w:r w:rsidRPr="00DE38E5">
        <w:rPr>
          <w:sz w:val="28"/>
          <w:szCs w:val="28"/>
        </w:rPr>
        <w:t xml:space="preserve">                  </w:t>
      </w:r>
      <w:r w:rsidR="00370A15">
        <w:rPr>
          <w:sz w:val="28"/>
          <w:szCs w:val="28"/>
        </w:rPr>
        <w:t xml:space="preserve">  </w:t>
      </w:r>
      <w:r w:rsidR="00AF63D5">
        <w:rPr>
          <w:sz w:val="28"/>
          <w:szCs w:val="28"/>
        </w:rPr>
        <w:t xml:space="preserve">   </w:t>
      </w:r>
      <w:r w:rsidR="00370A15">
        <w:rPr>
          <w:sz w:val="28"/>
          <w:szCs w:val="28"/>
        </w:rPr>
        <w:t xml:space="preserve">    </w:t>
      </w:r>
      <w:r w:rsidRPr="00DE38E5">
        <w:rPr>
          <w:sz w:val="28"/>
          <w:szCs w:val="28"/>
        </w:rPr>
        <w:t xml:space="preserve">   </w:t>
      </w:r>
      <w:r w:rsidR="007735B5">
        <w:rPr>
          <w:sz w:val="28"/>
          <w:szCs w:val="28"/>
        </w:rPr>
        <w:t xml:space="preserve">      </w:t>
      </w:r>
      <w:r w:rsidR="00AF63D5">
        <w:rPr>
          <w:sz w:val="28"/>
          <w:szCs w:val="28"/>
        </w:rPr>
        <w:t xml:space="preserve">  2</w:t>
      </w:r>
      <w:r w:rsidR="00206FC0">
        <w:rPr>
          <w:sz w:val="28"/>
          <w:szCs w:val="28"/>
        </w:rPr>
        <w:t>7</w:t>
      </w:r>
      <w:r w:rsidR="00AF63D5">
        <w:rPr>
          <w:sz w:val="28"/>
          <w:szCs w:val="28"/>
        </w:rPr>
        <w:t>.06.201</w:t>
      </w:r>
      <w:r w:rsidR="00454BA2">
        <w:rPr>
          <w:sz w:val="28"/>
          <w:szCs w:val="28"/>
        </w:rPr>
        <w:t>1</w:t>
      </w:r>
      <w:r w:rsidR="00AF63D5">
        <w:rPr>
          <w:sz w:val="28"/>
          <w:szCs w:val="28"/>
        </w:rPr>
        <w:t xml:space="preserve"> </w:t>
      </w:r>
      <w:r w:rsidR="00370A15">
        <w:rPr>
          <w:sz w:val="28"/>
          <w:szCs w:val="28"/>
        </w:rPr>
        <w:t xml:space="preserve">          </w:t>
      </w:r>
      <w:r w:rsidR="00454BA2">
        <w:rPr>
          <w:sz w:val="28"/>
          <w:szCs w:val="28"/>
        </w:rPr>
        <w:t xml:space="preserve">  М.В. Девяткина</w:t>
      </w:r>
      <w:r w:rsidRPr="00DE38E5">
        <w:rPr>
          <w:sz w:val="28"/>
          <w:szCs w:val="28"/>
        </w:rPr>
        <w:t xml:space="preserve">     Обозначение ку</w:t>
      </w:r>
      <w:r>
        <w:rPr>
          <w:sz w:val="28"/>
          <w:szCs w:val="28"/>
        </w:rPr>
        <w:t>рсовой работы     КР-</w:t>
      </w:r>
      <w:r w:rsidR="007735B5" w:rsidRPr="007735B5">
        <w:rPr>
          <w:sz w:val="28"/>
          <w:szCs w:val="28"/>
        </w:rPr>
        <w:t>02069964-</w:t>
      </w:r>
      <w:r w:rsidR="00740A9C">
        <w:rPr>
          <w:rFonts w:ascii="Times New Roman CYR" w:hAnsi="Times New Roman CYR" w:cs="Times New Roman CYR"/>
          <w:sz w:val="28"/>
          <w:szCs w:val="28"/>
        </w:rPr>
        <w:t>0</w:t>
      </w:r>
      <w:r w:rsidR="00206FC0">
        <w:rPr>
          <w:rFonts w:ascii="Times New Roman CYR" w:hAnsi="Times New Roman CYR" w:cs="Times New Roman CYR"/>
          <w:sz w:val="28"/>
          <w:szCs w:val="28"/>
        </w:rPr>
        <w:t>2</w:t>
      </w:r>
      <w:r w:rsidR="00740A9C">
        <w:rPr>
          <w:rFonts w:ascii="Times New Roman CYR" w:hAnsi="Times New Roman CYR" w:cs="Times New Roman CYR"/>
          <w:sz w:val="28"/>
          <w:szCs w:val="28"/>
        </w:rPr>
        <w:t>0</w:t>
      </w:r>
      <w:r w:rsidR="00206FC0">
        <w:rPr>
          <w:rFonts w:ascii="Times New Roman CYR" w:hAnsi="Times New Roman CYR" w:cs="Times New Roman CYR"/>
          <w:sz w:val="28"/>
          <w:szCs w:val="28"/>
        </w:rPr>
        <w:t>1</w:t>
      </w:r>
      <w:r w:rsidR="00740A9C">
        <w:rPr>
          <w:rFonts w:ascii="Times New Roman CYR" w:hAnsi="Times New Roman CYR" w:cs="Times New Roman CYR"/>
          <w:sz w:val="28"/>
          <w:szCs w:val="28"/>
        </w:rPr>
        <w:t>01</w:t>
      </w:r>
      <w:r w:rsidRPr="007735B5">
        <w:rPr>
          <w:sz w:val="28"/>
          <w:szCs w:val="28"/>
        </w:rPr>
        <w:t>-0</w:t>
      </w:r>
      <w:r w:rsidR="00206FC0">
        <w:rPr>
          <w:sz w:val="28"/>
          <w:szCs w:val="28"/>
        </w:rPr>
        <w:t>4</w:t>
      </w:r>
      <w:r w:rsidRPr="007735B5">
        <w:rPr>
          <w:sz w:val="28"/>
          <w:szCs w:val="28"/>
        </w:rPr>
        <w:t>-</w:t>
      </w:r>
      <w:r w:rsidR="00740A9C">
        <w:rPr>
          <w:sz w:val="28"/>
          <w:szCs w:val="28"/>
        </w:rPr>
        <w:t>11</w:t>
      </w:r>
    </w:p>
    <w:p w:rsidR="00DE38E5" w:rsidRPr="00DE38E5" w:rsidRDefault="00DE38E5" w:rsidP="00FB6EFA">
      <w:pPr>
        <w:spacing w:after="0"/>
        <w:rPr>
          <w:rFonts w:ascii="Times New Roman" w:hAnsi="Times New Roman"/>
          <w:sz w:val="28"/>
        </w:rPr>
      </w:pPr>
      <w:r>
        <w:rPr>
          <w:rFonts w:ascii="Times New Roman" w:hAnsi="Times New Roman"/>
          <w:sz w:val="28"/>
        </w:rPr>
        <w:t xml:space="preserve">Специальность </w:t>
      </w:r>
      <w:r w:rsidR="00740A9C">
        <w:rPr>
          <w:rFonts w:ascii="Times New Roman CYR" w:hAnsi="Times New Roman CYR" w:cs="Times New Roman CYR"/>
          <w:sz w:val="28"/>
          <w:szCs w:val="28"/>
        </w:rPr>
        <w:t>0</w:t>
      </w:r>
      <w:r w:rsidR="00206FC0">
        <w:rPr>
          <w:rFonts w:ascii="Times New Roman CYR" w:hAnsi="Times New Roman CYR" w:cs="Times New Roman CYR"/>
          <w:sz w:val="28"/>
          <w:szCs w:val="28"/>
        </w:rPr>
        <w:t>2</w:t>
      </w:r>
      <w:r w:rsidR="00740A9C">
        <w:rPr>
          <w:rFonts w:ascii="Times New Roman CYR" w:hAnsi="Times New Roman CYR" w:cs="Times New Roman CYR"/>
          <w:sz w:val="28"/>
          <w:szCs w:val="28"/>
        </w:rPr>
        <w:t>0</w:t>
      </w:r>
      <w:r w:rsidR="00206FC0">
        <w:rPr>
          <w:rFonts w:ascii="Times New Roman CYR" w:hAnsi="Times New Roman CYR" w:cs="Times New Roman CYR"/>
          <w:sz w:val="28"/>
          <w:szCs w:val="28"/>
        </w:rPr>
        <w:t>1</w:t>
      </w:r>
      <w:r w:rsidR="00740A9C">
        <w:rPr>
          <w:rFonts w:ascii="Times New Roman CYR" w:hAnsi="Times New Roman CYR" w:cs="Times New Roman CYR"/>
          <w:sz w:val="28"/>
          <w:szCs w:val="28"/>
        </w:rPr>
        <w:t>01</w:t>
      </w:r>
      <w:r w:rsidRPr="00DE38E5">
        <w:rPr>
          <w:rFonts w:ascii="Times New Roman" w:hAnsi="Times New Roman"/>
          <w:sz w:val="28"/>
        </w:rPr>
        <w:t xml:space="preserve"> химия</w:t>
      </w:r>
    </w:p>
    <w:p w:rsidR="00DE38E5" w:rsidRPr="00DE38E5" w:rsidRDefault="00DE38E5" w:rsidP="00FB6EFA">
      <w:pPr>
        <w:spacing w:after="0"/>
        <w:rPr>
          <w:rFonts w:ascii="Times New Roman" w:hAnsi="Times New Roman"/>
          <w:sz w:val="28"/>
        </w:rPr>
      </w:pPr>
      <w:r w:rsidRPr="00DE38E5">
        <w:rPr>
          <w:rFonts w:ascii="Times New Roman" w:hAnsi="Times New Roman"/>
          <w:sz w:val="28"/>
        </w:rPr>
        <w:t>Руководитель работы</w:t>
      </w:r>
    </w:p>
    <w:p w:rsidR="00DE38E5" w:rsidRPr="00DE38E5" w:rsidRDefault="00370A15" w:rsidP="00FB6EFA">
      <w:pPr>
        <w:spacing w:after="0"/>
        <w:rPr>
          <w:rFonts w:ascii="Times New Roman" w:hAnsi="Times New Roman"/>
          <w:sz w:val="28"/>
        </w:rPr>
      </w:pPr>
      <w:r>
        <w:rPr>
          <w:rFonts w:ascii="Times New Roman" w:hAnsi="Times New Roman"/>
          <w:sz w:val="28"/>
        </w:rPr>
        <w:t>канд</w:t>
      </w:r>
      <w:r w:rsidR="003539D9">
        <w:rPr>
          <w:rFonts w:ascii="Times New Roman" w:hAnsi="Times New Roman"/>
          <w:sz w:val="28"/>
        </w:rPr>
        <w:t>.</w:t>
      </w:r>
      <w:r>
        <w:rPr>
          <w:rFonts w:ascii="Times New Roman" w:hAnsi="Times New Roman"/>
          <w:sz w:val="28"/>
        </w:rPr>
        <w:t xml:space="preserve"> хим. наук, </w:t>
      </w:r>
      <w:r w:rsidR="00DE38E5" w:rsidRPr="00DE38E5">
        <w:rPr>
          <w:rFonts w:ascii="Times New Roman" w:hAnsi="Times New Roman"/>
          <w:sz w:val="28"/>
        </w:rPr>
        <w:t>д</w:t>
      </w:r>
      <w:r>
        <w:rPr>
          <w:rFonts w:ascii="Times New Roman" w:hAnsi="Times New Roman"/>
          <w:sz w:val="28"/>
        </w:rPr>
        <w:t xml:space="preserve">оцент                  </w:t>
      </w:r>
      <w:r w:rsidR="00EB50A0">
        <w:rPr>
          <w:rFonts w:ascii="Times New Roman" w:hAnsi="Times New Roman"/>
          <w:sz w:val="28"/>
        </w:rPr>
        <w:t xml:space="preserve">     </w:t>
      </w:r>
      <w:r>
        <w:rPr>
          <w:rFonts w:ascii="Times New Roman" w:hAnsi="Times New Roman"/>
          <w:sz w:val="28"/>
        </w:rPr>
        <w:t xml:space="preserve">      </w:t>
      </w:r>
      <w:r w:rsidR="00AF63D5">
        <w:rPr>
          <w:rFonts w:ascii="Times New Roman" w:hAnsi="Times New Roman"/>
          <w:sz w:val="28"/>
        </w:rPr>
        <w:t xml:space="preserve">    </w:t>
      </w:r>
      <w:r w:rsidR="00EB50A0">
        <w:rPr>
          <w:rFonts w:ascii="Times New Roman" w:hAnsi="Times New Roman"/>
          <w:sz w:val="28"/>
        </w:rPr>
        <w:t xml:space="preserve">      2</w:t>
      </w:r>
      <w:r w:rsidR="00206FC0">
        <w:rPr>
          <w:rFonts w:ascii="Times New Roman" w:hAnsi="Times New Roman"/>
          <w:sz w:val="28"/>
        </w:rPr>
        <w:t>7</w:t>
      </w:r>
      <w:r w:rsidR="00EB50A0">
        <w:rPr>
          <w:rFonts w:ascii="Times New Roman" w:hAnsi="Times New Roman"/>
          <w:sz w:val="28"/>
        </w:rPr>
        <w:t>.06.201</w:t>
      </w:r>
      <w:r w:rsidR="00454BA2">
        <w:rPr>
          <w:rFonts w:ascii="Times New Roman" w:hAnsi="Times New Roman"/>
          <w:sz w:val="28"/>
        </w:rPr>
        <w:t>1</w:t>
      </w:r>
      <w:r w:rsidR="00B1300A">
        <w:rPr>
          <w:rFonts w:ascii="Times New Roman" w:hAnsi="Times New Roman"/>
          <w:sz w:val="28"/>
        </w:rPr>
        <w:t xml:space="preserve"> </w:t>
      </w:r>
      <w:r w:rsidR="00DE38E5" w:rsidRPr="00DE38E5">
        <w:rPr>
          <w:rFonts w:ascii="Times New Roman" w:hAnsi="Times New Roman"/>
          <w:sz w:val="28"/>
        </w:rPr>
        <w:t xml:space="preserve">          </w:t>
      </w:r>
      <w:r w:rsidR="00454BA2">
        <w:rPr>
          <w:rFonts w:ascii="Times New Roman" w:hAnsi="Times New Roman"/>
          <w:sz w:val="28"/>
        </w:rPr>
        <w:t xml:space="preserve"> </w:t>
      </w:r>
      <w:r w:rsidR="00EB50A0">
        <w:rPr>
          <w:rFonts w:ascii="Times New Roman" w:hAnsi="Times New Roman"/>
          <w:sz w:val="28"/>
        </w:rPr>
        <w:t xml:space="preserve"> </w:t>
      </w:r>
      <w:r w:rsidR="00F36BC0">
        <w:rPr>
          <w:rFonts w:ascii="Times New Roman" w:hAnsi="Times New Roman"/>
          <w:sz w:val="28"/>
        </w:rPr>
        <w:t xml:space="preserve"> </w:t>
      </w:r>
      <w:r>
        <w:rPr>
          <w:rFonts w:ascii="Times New Roman" w:hAnsi="Times New Roman"/>
          <w:sz w:val="28"/>
        </w:rPr>
        <w:t xml:space="preserve">А.К. </w:t>
      </w:r>
      <w:r w:rsidR="00F36BC0">
        <w:rPr>
          <w:rFonts w:ascii="Times New Roman" w:hAnsi="Times New Roman"/>
          <w:sz w:val="28"/>
        </w:rPr>
        <w:t>Осипов</w:t>
      </w:r>
      <w:r w:rsidR="00EB50A0" w:rsidRPr="00EB50A0">
        <w:rPr>
          <w:rFonts w:ascii="Times New Roman" w:hAnsi="Times New Roman"/>
          <w:sz w:val="28"/>
        </w:rPr>
        <w:t xml:space="preserve"> </w:t>
      </w:r>
    </w:p>
    <w:p w:rsidR="00DE38E5" w:rsidRPr="00DE38E5" w:rsidRDefault="00DE38E5" w:rsidP="00FB6EFA">
      <w:pPr>
        <w:spacing w:after="0"/>
        <w:rPr>
          <w:rFonts w:ascii="Times New Roman" w:hAnsi="Times New Roman"/>
          <w:sz w:val="28"/>
        </w:rPr>
      </w:pPr>
      <w:r w:rsidRPr="00DE38E5">
        <w:rPr>
          <w:rFonts w:ascii="Times New Roman" w:hAnsi="Times New Roman"/>
          <w:sz w:val="28"/>
        </w:rPr>
        <w:t>Оценка</w:t>
      </w:r>
    </w:p>
    <w:p w:rsidR="00DE38E5" w:rsidRPr="00DE38E5" w:rsidRDefault="00DE38E5" w:rsidP="00FB6EFA">
      <w:pPr>
        <w:spacing w:after="0"/>
        <w:ind w:firstLine="709"/>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Pr="00DE38E5" w:rsidRDefault="00DE38E5" w:rsidP="00FB6EFA">
      <w:pPr>
        <w:spacing w:after="0"/>
        <w:ind w:firstLine="709"/>
        <w:jc w:val="center"/>
        <w:rPr>
          <w:rFonts w:ascii="Times New Roman" w:hAnsi="Times New Roman"/>
          <w:sz w:val="28"/>
        </w:rPr>
      </w:pPr>
    </w:p>
    <w:p w:rsidR="00DE38E5" w:rsidRDefault="00DE38E5" w:rsidP="00FB6EFA">
      <w:pPr>
        <w:spacing w:after="0"/>
        <w:ind w:firstLine="709"/>
        <w:jc w:val="center"/>
        <w:rPr>
          <w:rFonts w:ascii="Times New Roman" w:hAnsi="Times New Roman"/>
          <w:sz w:val="28"/>
        </w:rPr>
      </w:pPr>
    </w:p>
    <w:p w:rsidR="00F36BC0" w:rsidRPr="00DE38E5" w:rsidRDefault="00F36BC0" w:rsidP="00FB6EFA">
      <w:pPr>
        <w:spacing w:after="0"/>
        <w:ind w:firstLine="709"/>
        <w:jc w:val="center"/>
        <w:rPr>
          <w:rFonts w:ascii="Times New Roman" w:hAnsi="Times New Roman"/>
          <w:sz w:val="28"/>
        </w:rPr>
      </w:pPr>
    </w:p>
    <w:p w:rsidR="00DE38E5" w:rsidRPr="00F36BC0" w:rsidRDefault="00EB50A0" w:rsidP="00FB6EFA">
      <w:pPr>
        <w:spacing w:after="0"/>
        <w:ind w:firstLine="709"/>
        <w:jc w:val="center"/>
        <w:rPr>
          <w:rFonts w:ascii="Times New Roman" w:hAnsi="Times New Roman"/>
          <w:sz w:val="28"/>
        </w:rPr>
      </w:pPr>
      <w:r>
        <w:rPr>
          <w:rFonts w:ascii="Times New Roman" w:hAnsi="Times New Roman"/>
          <w:sz w:val="28"/>
        </w:rPr>
        <w:t>Саранск 201</w:t>
      </w:r>
      <w:r w:rsidR="00454BA2">
        <w:rPr>
          <w:rFonts w:ascii="Times New Roman" w:hAnsi="Times New Roman"/>
          <w:sz w:val="28"/>
        </w:rPr>
        <w:t>1</w:t>
      </w:r>
    </w:p>
    <w:p w:rsidR="00F36BC0" w:rsidRPr="00F36BC0" w:rsidRDefault="00DE38E5" w:rsidP="00FB6EFA">
      <w:pPr>
        <w:jc w:val="center"/>
        <w:rPr>
          <w:rFonts w:ascii="Times New Roman" w:hAnsi="Times New Roman"/>
          <w:sz w:val="28"/>
        </w:rPr>
      </w:pPr>
      <w:r>
        <w:rPr>
          <w:b/>
          <w:sz w:val="28"/>
          <w:szCs w:val="28"/>
        </w:rPr>
        <w:br w:type="page"/>
      </w:r>
      <w:r w:rsidR="00F36BC0" w:rsidRPr="00F36BC0">
        <w:rPr>
          <w:rFonts w:ascii="Times New Roman" w:hAnsi="Times New Roman"/>
          <w:sz w:val="28"/>
        </w:rPr>
        <w:t>МОРДОВСКИЙ ГОСУДАРСТВЕННЫЙ УНИВЕРСИТЕТ</w:t>
      </w:r>
    </w:p>
    <w:p w:rsidR="00F36BC0" w:rsidRDefault="00F36BC0" w:rsidP="00FB6EFA">
      <w:pPr>
        <w:spacing w:after="0"/>
        <w:ind w:firstLine="709"/>
        <w:jc w:val="center"/>
        <w:rPr>
          <w:rFonts w:ascii="Times New Roman" w:hAnsi="Times New Roman"/>
          <w:sz w:val="28"/>
        </w:rPr>
      </w:pPr>
      <w:r w:rsidRPr="00F36BC0">
        <w:rPr>
          <w:rFonts w:ascii="Times New Roman" w:hAnsi="Times New Roman"/>
          <w:sz w:val="28"/>
        </w:rPr>
        <w:t>ИМЕНИ Н.П. ОГАРЕВА</w:t>
      </w:r>
    </w:p>
    <w:p w:rsidR="00F36BC0" w:rsidRPr="00F36BC0" w:rsidRDefault="00F36BC0" w:rsidP="00FB6EFA">
      <w:pPr>
        <w:spacing w:after="0"/>
        <w:ind w:firstLine="709"/>
        <w:jc w:val="center"/>
        <w:rPr>
          <w:rFonts w:ascii="Times New Roman" w:hAnsi="Times New Roman"/>
          <w:sz w:val="28"/>
        </w:rPr>
      </w:pPr>
    </w:p>
    <w:p w:rsidR="00F36BC0" w:rsidRPr="00F36BC0" w:rsidRDefault="00F36BC0" w:rsidP="00FB6EFA">
      <w:pPr>
        <w:spacing w:after="0"/>
        <w:ind w:firstLine="709"/>
        <w:jc w:val="center"/>
        <w:rPr>
          <w:rFonts w:ascii="Times New Roman" w:hAnsi="Times New Roman"/>
          <w:sz w:val="28"/>
        </w:rPr>
      </w:pPr>
      <w:r w:rsidRPr="00F36BC0">
        <w:rPr>
          <w:rFonts w:ascii="Times New Roman" w:hAnsi="Times New Roman"/>
          <w:sz w:val="28"/>
        </w:rPr>
        <w:t>Институт физики и химии</w:t>
      </w:r>
    </w:p>
    <w:p w:rsidR="00F36BC0" w:rsidRPr="00F36BC0" w:rsidRDefault="00F36BC0" w:rsidP="00FB6EFA">
      <w:pPr>
        <w:spacing w:after="0"/>
        <w:ind w:firstLine="709"/>
        <w:jc w:val="center"/>
        <w:rPr>
          <w:rFonts w:ascii="Times New Roman" w:hAnsi="Times New Roman"/>
          <w:sz w:val="28"/>
        </w:rPr>
      </w:pPr>
    </w:p>
    <w:p w:rsidR="00F36BC0" w:rsidRPr="00F36BC0" w:rsidRDefault="00F36BC0" w:rsidP="00FB6EFA">
      <w:pPr>
        <w:spacing w:after="0"/>
        <w:ind w:firstLine="709"/>
        <w:jc w:val="center"/>
        <w:rPr>
          <w:rFonts w:ascii="Times New Roman" w:hAnsi="Times New Roman"/>
          <w:sz w:val="28"/>
        </w:rPr>
      </w:pPr>
      <w:r w:rsidRPr="00F36BC0">
        <w:rPr>
          <w:rFonts w:ascii="Times New Roman" w:hAnsi="Times New Roman"/>
          <w:sz w:val="28"/>
        </w:rPr>
        <w:t>Кафедра аналитической химии</w:t>
      </w:r>
    </w:p>
    <w:p w:rsidR="00F36BC0" w:rsidRPr="00F36BC0" w:rsidRDefault="00F36BC0" w:rsidP="00FB6EFA">
      <w:pPr>
        <w:spacing w:after="0"/>
        <w:ind w:firstLine="709"/>
        <w:jc w:val="center"/>
        <w:rPr>
          <w:rFonts w:ascii="Times New Roman" w:hAnsi="Times New Roman"/>
          <w:sz w:val="28"/>
        </w:rPr>
      </w:pPr>
    </w:p>
    <w:p w:rsidR="00F36BC0" w:rsidRPr="00F36BC0" w:rsidRDefault="00F36BC0" w:rsidP="00FB6EFA">
      <w:pPr>
        <w:spacing w:after="0"/>
        <w:ind w:firstLine="709"/>
        <w:jc w:val="center"/>
        <w:rPr>
          <w:rFonts w:ascii="Times New Roman" w:hAnsi="Times New Roman"/>
          <w:sz w:val="28"/>
        </w:rPr>
      </w:pPr>
    </w:p>
    <w:p w:rsidR="00F36BC0" w:rsidRPr="00F36BC0" w:rsidRDefault="00F36BC0" w:rsidP="00FB6EFA">
      <w:pPr>
        <w:spacing w:after="0"/>
        <w:ind w:firstLine="709"/>
        <w:jc w:val="center"/>
        <w:rPr>
          <w:rFonts w:ascii="Times New Roman" w:hAnsi="Times New Roman"/>
          <w:sz w:val="28"/>
        </w:rPr>
      </w:pPr>
    </w:p>
    <w:p w:rsidR="00F36BC0" w:rsidRPr="00F36BC0" w:rsidRDefault="00F36BC0" w:rsidP="00FB6EFA">
      <w:pPr>
        <w:spacing w:after="0"/>
        <w:ind w:firstLine="709"/>
        <w:jc w:val="center"/>
        <w:rPr>
          <w:rFonts w:ascii="Times New Roman" w:hAnsi="Times New Roman"/>
          <w:sz w:val="28"/>
        </w:rPr>
      </w:pPr>
    </w:p>
    <w:p w:rsidR="00F36BC0" w:rsidRPr="00F36BC0" w:rsidRDefault="00F36BC0" w:rsidP="00FB6EFA">
      <w:pPr>
        <w:spacing w:after="0"/>
        <w:ind w:firstLine="709"/>
        <w:jc w:val="center"/>
        <w:rPr>
          <w:rFonts w:ascii="Times New Roman" w:hAnsi="Times New Roman"/>
          <w:sz w:val="28"/>
        </w:rPr>
      </w:pPr>
    </w:p>
    <w:p w:rsidR="00F36BC0" w:rsidRPr="00F36BC0" w:rsidRDefault="00F36BC0" w:rsidP="00FB6EFA">
      <w:pPr>
        <w:pStyle w:val="6"/>
        <w:spacing w:line="276" w:lineRule="auto"/>
        <w:jc w:val="center"/>
      </w:pPr>
      <w:r w:rsidRPr="00F36BC0">
        <w:t>ЗАДАНИЕ НА КУРСОВУЮ РАБОТУ</w:t>
      </w:r>
    </w:p>
    <w:p w:rsidR="00F36BC0" w:rsidRPr="00F36BC0" w:rsidRDefault="00F36BC0" w:rsidP="00FB6EFA">
      <w:pPr>
        <w:spacing w:after="0"/>
        <w:ind w:firstLine="709"/>
        <w:rPr>
          <w:rFonts w:ascii="Times New Roman" w:hAnsi="Times New Roman"/>
          <w:sz w:val="28"/>
        </w:rPr>
      </w:pPr>
    </w:p>
    <w:p w:rsidR="00F36BC0" w:rsidRPr="00F36BC0" w:rsidRDefault="00EB50A0" w:rsidP="00FB6EFA">
      <w:pPr>
        <w:spacing w:after="0"/>
        <w:ind w:firstLine="709"/>
        <w:rPr>
          <w:rFonts w:ascii="Times New Roman" w:hAnsi="Times New Roman"/>
          <w:sz w:val="28"/>
        </w:rPr>
      </w:pPr>
      <w:r>
        <w:rPr>
          <w:rFonts w:ascii="Times New Roman" w:hAnsi="Times New Roman"/>
          <w:sz w:val="28"/>
        </w:rPr>
        <w:t>Студент</w:t>
      </w:r>
      <w:r w:rsidR="000872A8">
        <w:rPr>
          <w:rFonts w:ascii="Times New Roman" w:hAnsi="Times New Roman"/>
          <w:sz w:val="28"/>
        </w:rPr>
        <w:t>ка Девяткина М.В.</w:t>
      </w:r>
    </w:p>
    <w:p w:rsidR="00F36BC0" w:rsidRPr="00F36BC0" w:rsidRDefault="00AF63D5" w:rsidP="00FB6EFA">
      <w:pPr>
        <w:spacing w:after="0"/>
        <w:ind w:left="709"/>
        <w:rPr>
          <w:rFonts w:ascii="Times New Roman" w:hAnsi="Times New Roman"/>
          <w:sz w:val="28"/>
        </w:rPr>
      </w:pPr>
      <w:r>
        <w:rPr>
          <w:rFonts w:ascii="Times New Roman" w:hAnsi="Times New Roman"/>
          <w:sz w:val="28"/>
        </w:rPr>
        <w:t xml:space="preserve">1 Тема: </w:t>
      </w:r>
      <w:r w:rsidR="00E9143C">
        <w:rPr>
          <w:rFonts w:ascii="Times New Roman" w:hAnsi="Times New Roman"/>
          <w:sz w:val="28"/>
          <w:szCs w:val="28"/>
        </w:rPr>
        <w:t>В</w:t>
      </w:r>
      <w:r w:rsidR="00E9143C" w:rsidRPr="00E9143C">
        <w:rPr>
          <w:rFonts w:ascii="Times New Roman" w:hAnsi="Times New Roman"/>
          <w:sz w:val="28"/>
          <w:szCs w:val="28"/>
        </w:rPr>
        <w:t xml:space="preserve">лияние антигололедного покрытия  на коррозионную стойкость </w:t>
      </w:r>
      <w:r w:rsidR="00D34472" w:rsidRPr="00D34472">
        <w:rPr>
          <w:rFonts w:ascii="Times New Roman" w:hAnsi="Times New Roman"/>
          <w:sz w:val="28"/>
          <w:szCs w:val="28"/>
        </w:rPr>
        <w:t>углеродистой</w:t>
      </w:r>
      <w:r w:rsidR="00E9143C" w:rsidRPr="00E9143C">
        <w:rPr>
          <w:rFonts w:ascii="Times New Roman" w:hAnsi="Times New Roman"/>
          <w:sz w:val="28"/>
          <w:szCs w:val="28"/>
        </w:rPr>
        <w:t xml:space="preserve"> стали</w:t>
      </w:r>
    </w:p>
    <w:p w:rsidR="00F36BC0" w:rsidRPr="00F36BC0" w:rsidRDefault="00F36BC0" w:rsidP="00FB6EFA">
      <w:pPr>
        <w:spacing w:after="0"/>
        <w:ind w:firstLine="709"/>
        <w:rPr>
          <w:rFonts w:ascii="Times New Roman" w:hAnsi="Times New Roman"/>
          <w:sz w:val="28"/>
        </w:rPr>
      </w:pPr>
      <w:r w:rsidRPr="00F36BC0">
        <w:rPr>
          <w:rFonts w:ascii="Times New Roman" w:hAnsi="Times New Roman"/>
          <w:sz w:val="28"/>
        </w:rPr>
        <w:t>2 Срок пр</w:t>
      </w:r>
      <w:r w:rsidR="00B1300A">
        <w:rPr>
          <w:rFonts w:ascii="Times New Roman" w:hAnsi="Times New Roman"/>
          <w:sz w:val="28"/>
        </w:rPr>
        <w:t>едоста</w:t>
      </w:r>
      <w:r w:rsidR="00EB50A0">
        <w:rPr>
          <w:rFonts w:ascii="Times New Roman" w:hAnsi="Times New Roman"/>
          <w:sz w:val="28"/>
        </w:rPr>
        <w:t>вления работы к защите: 2</w:t>
      </w:r>
      <w:r w:rsidR="0079705F">
        <w:rPr>
          <w:rFonts w:ascii="Times New Roman" w:hAnsi="Times New Roman"/>
          <w:sz w:val="28"/>
        </w:rPr>
        <w:t>7</w:t>
      </w:r>
      <w:r w:rsidR="00EB50A0">
        <w:rPr>
          <w:rFonts w:ascii="Times New Roman" w:hAnsi="Times New Roman"/>
          <w:sz w:val="28"/>
        </w:rPr>
        <w:t>.06.10</w:t>
      </w:r>
      <w:r w:rsidRPr="00F36BC0">
        <w:rPr>
          <w:rFonts w:ascii="Times New Roman" w:hAnsi="Times New Roman"/>
          <w:sz w:val="28"/>
        </w:rPr>
        <w:t xml:space="preserve"> г.</w:t>
      </w:r>
    </w:p>
    <w:p w:rsidR="00F36BC0" w:rsidRPr="00F36BC0" w:rsidRDefault="00F36BC0" w:rsidP="00FB6EFA">
      <w:pPr>
        <w:spacing w:after="0"/>
        <w:ind w:left="709"/>
        <w:rPr>
          <w:rFonts w:ascii="Times New Roman" w:hAnsi="Times New Roman"/>
          <w:sz w:val="28"/>
        </w:rPr>
      </w:pPr>
      <w:r w:rsidRPr="00F36BC0">
        <w:rPr>
          <w:rFonts w:ascii="Times New Roman" w:hAnsi="Times New Roman"/>
          <w:sz w:val="28"/>
        </w:rPr>
        <w:t>3 Исходные данные для курсовой работы: литературные данные, постановка цели и задачи исследования</w:t>
      </w:r>
    </w:p>
    <w:p w:rsidR="00F36BC0" w:rsidRPr="00F36BC0" w:rsidRDefault="00F36BC0" w:rsidP="00FB6EFA">
      <w:pPr>
        <w:spacing w:after="0"/>
        <w:ind w:firstLine="709"/>
        <w:rPr>
          <w:rFonts w:ascii="Times New Roman" w:hAnsi="Times New Roman"/>
          <w:sz w:val="28"/>
        </w:rPr>
      </w:pPr>
      <w:r w:rsidRPr="00F36BC0">
        <w:rPr>
          <w:rFonts w:ascii="Times New Roman" w:hAnsi="Times New Roman"/>
          <w:sz w:val="28"/>
        </w:rPr>
        <w:t>4 Содержание курсовой работы</w:t>
      </w:r>
    </w:p>
    <w:p w:rsidR="00F36BC0" w:rsidRPr="00F36BC0" w:rsidRDefault="00F36BC0" w:rsidP="00FB6EFA">
      <w:pPr>
        <w:spacing w:after="0"/>
        <w:ind w:firstLine="709"/>
        <w:rPr>
          <w:rFonts w:ascii="Times New Roman" w:hAnsi="Times New Roman"/>
          <w:sz w:val="28"/>
        </w:rPr>
      </w:pPr>
      <w:r w:rsidRPr="00F36BC0">
        <w:rPr>
          <w:rFonts w:ascii="Times New Roman" w:hAnsi="Times New Roman"/>
          <w:sz w:val="28"/>
        </w:rPr>
        <w:t xml:space="preserve">          4.1 Аналитический обзор</w:t>
      </w:r>
    </w:p>
    <w:p w:rsidR="00F36BC0" w:rsidRDefault="00F36BC0" w:rsidP="00FB6EFA">
      <w:pPr>
        <w:spacing w:after="0"/>
        <w:ind w:firstLine="709"/>
        <w:rPr>
          <w:rFonts w:ascii="Times New Roman" w:hAnsi="Times New Roman"/>
          <w:sz w:val="28"/>
        </w:rPr>
      </w:pPr>
      <w:r>
        <w:rPr>
          <w:rFonts w:ascii="Times New Roman" w:hAnsi="Times New Roman"/>
          <w:sz w:val="28"/>
        </w:rPr>
        <w:t xml:space="preserve">          4.2</w:t>
      </w:r>
      <w:r w:rsidRPr="00F36BC0">
        <w:rPr>
          <w:rFonts w:ascii="Times New Roman" w:hAnsi="Times New Roman"/>
          <w:sz w:val="28"/>
        </w:rPr>
        <w:t xml:space="preserve"> Экспериментальная часть</w:t>
      </w:r>
    </w:p>
    <w:p w:rsidR="00F36BC0" w:rsidRPr="00F36BC0" w:rsidRDefault="00F36BC0" w:rsidP="00FB6EFA">
      <w:pPr>
        <w:spacing w:after="0"/>
        <w:ind w:firstLine="709"/>
        <w:rPr>
          <w:rFonts w:ascii="Times New Roman" w:hAnsi="Times New Roman"/>
          <w:sz w:val="28"/>
        </w:rPr>
      </w:pPr>
      <w:r>
        <w:rPr>
          <w:rFonts w:ascii="Times New Roman" w:hAnsi="Times New Roman"/>
          <w:sz w:val="28"/>
        </w:rPr>
        <w:t xml:space="preserve">          4.3 </w:t>
      </w:r>
      <w:r w:rsidR="006E09C9">
        <w:rPr>
          <w:rFonts w:ascii="Times New Roman" w:hAnsi="Times New Roman"/>
          <w:sz w:val="28"/>
        </w:rPr>
        <w:t>Результаты и их обсуждение</w:t>
      </w:r>
    </w:p>
    <w:p w:rsidR="00F36BC0" w:rsidRPr="00F36BC0" w:rsidRDefault="00F36BC0" w:rsidP="00FB6EFA">
      <w:pPr>
        <w:spacing w:after="0"/>
        <w:ind w:firstLine="709"/>
        <w:rPr>
          <w:rFonts w:ascii="Times New Roman" w:hAnsi="Times New Roman"/>
          <w:sz w:val="28"/>
        </w:rPr>
      </w:pPr>
      <w:r w:rsidRPr="00F36BC0">
        <w:rPr>
          <w:rFonts w:ascii="Times New Roman" w:hAnsi="Times New Roman"/>
          <w:sz w:val="28"/>
        </w:rPr>
        <w:t xml:space="preserve">          4.4 Выводы</w:t>
      </w:r>
    </w:p>
    <w:p w:rsidR="00F36BC0" w:rsidRPr="00F36BC0" w:rsidRDefault="00F36BC0" w:rsidP="00FB6EFA">
      <w:pPr>
        <w:spacing w:after="0"/>
        <w:ind w:firstLine="709"/>
        <w:rPr>
          <w:rFonts w:ascii="Times New Roman" w:hAnsi="Times New Roman"/>
          <w:sz w:val="28"/>
        </w:rPr>
      </w:pPr>
    </w:p>
    <w:p w:rsidR="00F36BC0" w:rsidRPr="00F36BC0" w:rsidRDefault="00F36BC0" w:rsidP="00FB6EFA">
      <w:pPr>
        <w:spacing w:after="0"/>
        <w:ind w:firstLine="709"/>
        <w:rPr>
          <w:rFonts w:ascii="Times New Roman" w:hAnsi="Times New Roman"/>
          <w:sz w:val="28"/>
        </w:rPr>
      </w:pPr>
    </w:p>
    <w:p w:rsidR="00F36BC0" w:rsidRPr="00F36BC0" w:rsidRDefault="00F36BC0" w:rsidP="00FB6EFA">
      <w:pPr>
        <w:spacing w:after="0"/>
        <w:ind w:firstLine="709"/>
        <w:rPr>
          <w:rFonts w:ascii="Times New Roman" w:hAnsi="Times New Roman"/>
          <w:sz w:val="28"/>
        </w:rPr>
      </w:pPr>
    </w:p>
    <w:p w:rsidR="00F36BC0" w:rsidRPr="00F36BC0" w:rsidRDefault="00F36BC0" w:rsidP="00FB6EFA">
      <w:pPr>
        <w:spacing w:after="0"/>
        <w:ind w:firstLine="709"/>
        <w:rPr>
          <w:rFonts w:ascii="Times New Roman" w:hAnsi="Times New Roman"/>
          <w:sz w:val="28"/>
        </w:rPr>
      </w:pPr>
    </w:p>
    <w:p w:rsidR="00F36BC0" w:rsidRPr="00F36BC0" w:rsidRDefault="00F36BC0" w:rsidP="00FB6EFA">
      <w:pPr>
        <w:spacing w:after="0"/>
        <w:ind w:firstLine="709"/>
        <w:rPr>
          <w:rFonts w:ascii="Times New Roman" w:hAnsi="Times New Roman"/>
          <w:sz w:val="28"/>
        </w:rPr>
      </w:pPr>
    </w:p>
    <w:p w:rsidR="00F36BC0" w:rsidRPr="00F36BC0" w:rsidRDefault="00F36BC0" w:rsidP="00FB6EFA">
      <w:pPr>
        <w:spacing w:after="0"/>
        <w:ind w:firstLine="709"/>
        <w:rPr>
          <w:rFonts w:ascii="Times New Roman" w:hAnsi="Times New Roman"/>
          <w:sz w:val="28"/>
        </w:rPr>
      </w:pPr>
    </w:p>
    <w:p w:rsidR="00F36BC0" w:rsidRPr="00F36BC0" w:rsidRDefault="00F36BC0" w:rsidP="00FB6EFA">
      <w:pPr>
        <w:spacing w:after="0"/>
        <w:ind w:firstLine="709"/>
        <w:rPr>
          <w:rFonts w:ascii="Times New Roman" w:hAnsi="Times New Roman"/>
          <w:sz w:val="28"/>
        </w:rPr>
      </w:pPr>
    </w:p>
    <w:p w:rsidR="00F36BC0" w:rsidRPr="00F36BC0" w:rsidRDefault="00E9143C" w:rsidP="00FB6EFA">
      <w:pPr>
        <w:spacing w:after="0"/>
        <w:jc w:val="center"/>
        <w:rPr>
          <w:rFonts w:ascii="Times New Roman" w:hAnsi="Times New Roman"/>
          <w:sz w:val="28"/>
        </w:rPr>
      </w:pPr>
      <w:r>
        <w:rPr>
          <w:rFonts w:ascii="Times New Roman" w:hAnsi="Times New Roman"/>
          <w:sz w:val="28"/>
        </w:rPr>
        <w:t xml:space="preserve">         </w:t>
      </w:r>
      <w:r w:rsidR="00F36BC0" w:rsidRPr="00F36BC0">
        <w:rPr>
          <w:rFonts w:ascii="Times New Roman" w:hAnsi="Times New Roman"/>
          <w:sz w:val="28"/>
        </w:rPr>
        <w:t xml:space="preserve">Руководитель курсовой </w:t>
      </w:r>
      <w:r w:rsidR="006E09C9">
        <w:rPr>
          <w:rFonts w:ascii="Times New Roman" w:hAnsi="Times New Roman"/>
          <w:sz w:val="28"/>
        </w:rPr>
        <w:t>работ</w:t>
      </w:r>
      <w:r w:rsidR="007E0399">
        <w:rPr>
          <w:rFonts w:ascii="Times New Roman" w:hAnsi="Times New Roman"/>
          <w:sz w:val="28"/>
        </w:rPr>
        <w:t>ы                     8</w:t>
      </w:r>
      <w:r w:rsidR="00EB50A0">
        <w:rPr>
          <w:rFonts w:ascii="Times New Roman" w:hAnsi="Times New Roman"/>
          <w:sz w:val="28"/>
        </w:rPr>
        <w:t>.02.201</w:t>
      </w:r>
      <w:r>
        <w:rPr>
          <w:rFonts w:ascii="Times New Roman" w:hAnsi="Times New Roman"/>
          <w:sz w:val="28"/>
        </w:rPr>
        <w:t>1</w:t>
      </w:r>
      <w:r w:rsidR="006E09C9">
        <w:rPr>
          <w:rFonts w:ascii="Times New Roman" w:hAnsi="Times New Roman"/>
          <w:sz w:val="28"/>
        </w:rPr>
        <w:t xml:space="preserve">            Осипов</w:t>
      </w:r>
      <w:r w:rsidR="00EB50A0" w:rsidRPr="00EB50A0">
        <w:rPr>
          <w:rFonts w:ascii="Times New Roman" w:hAnsi="Times New Roman"/>
          <w:sz w:val="28"/>
        </w:rPr>
        <w:t xml:space="preserve"> </w:t>
      </w:r>
      <w:r w:rsidR="00EB50A0">
        <w:rPr>
          <w:rFonts w:ascii="Times New Roman" w:hAnsi="Times New Roman"/>
          <w:sz w:val="28"/>
        </w:rPr>
        <w:t>А.К.</w:t>
      </w:r>
    </w:p>
    <w:p w:rsidR="00F36BC0" w:rsidRPr="00F36BC0" w:rsidRDefault="00F36BC0" w:rsidP="00FB6EFA">
      <w:pPr>
        <w:spacing w:after="0"/>
        <w:jc w:val="right"/>
        <w:rPr>
          <w:rFonts w:ascii="Times New Roman" w:hAnsi="Times New Roman"/>
          <w:sz w:val="28"/>
        </w:rPr>
      </w:pPr>
    </w:p>
    <w:p w:rsidR="00F36BC0" w:rsidRPr="00F36BC0" w:rsidRDefault="00EB50A0" w:rsidP="00FB6EFA">
      <w:pPr>
        <w:spacing w:after="0"/>
        <w:ind w:firstLine="709"/>
        <w:jc w:val="right"/>
        <w:rPr>
          <w:rFonts w:ascii="Times New Roman" w:hAnsi="Times New Roman"/>
          <w:sz w:val="28"/>
        </w:rPr>
      </w:pPr>
      <w:r>
        <w:rPr>
          <w:rFonts w:ascii="Times New Roman" w:hAnsi="Times New Roman"/>
          <w:sz w:val="28"/>
        </w:rPr>
        <w:t>Задание принял</w:t>
      </w:r>
      <w:r w:rsidR="00F36BC0" w:rsidRPr="00F36BC0">
        <w:rPr>
          <w:rFonts w:ascii="Times New Roman" w:hAnsi="Times New Roman"/>
          <w:sz w:val="28"/>
        </w:rPr>
        <w:t xml:space="preserve"> к исполнению       </w:t>
      </w:r>
      <w:r>
        <w:rPr>
          <w:rFonts w:ascii="Times New Roman" w:hAnsi="Times New Roman"/>
          <w:sz w:val="28"/>
        </w:rPr>
        <w:t xml:space="preserve"> </w:t>
      </w:r>
      <w:r w:rsidR="00F36BC0" w:rsidRPr="00F36BC0">
        <w:rPr>
          <w:rFonts w:ascii="Times New Roman" w:hAnsi="Times New Roman"/>
          <w:sz w:val="28"/>
        </w:rPr>
        <w:t xml:space="preserve">     </w:t>
      </w:r>
      <w:r w:rsidR="007735B5">
        <w:rPr>
          <w:rFonts w:ascii="Times New Roman" w:hAnsi="Times New Roman"/>
          <w:sz w:val="28"/>
        </w:rPr>
        <w:t xml:space="preserve"> </w:t>
      </w:r>
      <w:r w:rsidR="00F36BC0" w:rsidRPr="00F36BC0">
        <w:rPr>
          <w:rFonts w:ascii="Times New Roman" w:hAnsi="Times New Roman"/>
          <w:sz w:val="28"/>
        </w:rPr>
        <w:t xml:space="preserve"> </w:t>
      </w:r>
      <w:r w:rsidR="007735B5">
        <w:rPr>
          <w:rFonts w:ascii="Times New Roman" w:hAnsi="Times New Roman"/>
          <w:sz w:val="28"/>
        </w:rPr>
        <w:t xml:space="preserve">     </w:t>
      </w:r>
      <w:r w:rsidR="007E0399">
        <w:rPr>
          <w:rFonts w:ascii="Times New Roman" w:hAnsi="Times New Roman"/>
          <w:sz w:val="28"/>
        </w:rPr>
        <w:t xml:space="preserve">   8</w:t>
      </w:r>
      <w:r>
        <w:rPr>
          <w:rFonts w:ascii="Times New Roman" w:hAnsi="Times New Roman"/>
          <w:sz w:val="28"/>
        </w:rPr>
        <w:t>.02.201</w:t>
      </w:r>
      <w:r w:rsidR="00E9143C">
        <w:rPr>
          <w:rFonts w:ascii="Times New Roman" w:hAnsi="Times New Roman"/>
          <w:sz w:val="28"/>
        </w:rPr>
        <w:t>1</w:t>
      </w:r>
      <w:r w:rsidR="007735B5">
        <w:rPr>
          <w:rFonts w:ascii="Times New Roman" w:hAnsi="Times New Roman"/>
          <w:sz w:val="28"/>
        </w:rPr>
        <w:t xml:space="preserve">        </w:t>
      </w:r>
      <w:r w:rsidR="006E09C9" w:rsidRPr="006E09C9">
        <w:rPr>
          <w:rFonts w:ascii="Times New Roman" w:hAnsi="Times New Roman"/>
          <w:sz w:val="28"/>
        </w:rPr>
        <w:t xml:space="preserve"> </w:t>
      </w:r>
      <w:r w:rsidR="005F415F">
        <w:rPr>
          <w:rFonts w:ascii="Times New Roman" w:hAnsi="Times New Roman"/>
          <w:sz w:val="28"/>
        </w:rPr>
        <w:t>Девяткина</w:t>
      </w:r>
      <w:r w:rsidR="00E9143C">
        <w:rPr>
          <w:rFonts w:ascii="Times New Roman" w:hAnsi="Times New Roman"/>
          <w:sz w:val="28"/>
        </w:rPr>
        <w:t xml:space="preserve"> М.В</w:t>
      </w:r>
      <w:r>
        <w:rPr>
          <w:rFonts w:ascii="Times New Roman" w:hAnsi="Times New Roman"/>
          <w:sz w:val="28"/>
        </w:rPr>
        <w:t>.</w:t>
      </w:r>
    </w:p>
    <w:p w:rsidR="00F36BC0" w:rsidRPr="00F36BC0" w:rsidRDefault="00F36BC0" w:rsidP="00FB6EFA">
      <w:pPr>
        <w:spacing w:after="0"/>
        <w:ind w:firstLine="709"/>
        <w:jc w:val="right"/>
        <w:rPr>
          <w:rFonts w:ascii="Times New Roman" w:hAnsi="Times New Roman"/>
          <w:sz w:val="28"/>
        </w:rPr>
      </w:pPr>
    </w:p>
    <w:p w:rsidR="00F36BC0" w:rsidRPr="00F36BC0" w:rsidRDefault="00F36BC0" w:rsidP="00FB6EFA">
      <w:pPr>
        <w:spacing w:after="0"/>
        <w:ind w:firstLine="709"/>
        <w:rPr>
          <w:rFonts w:ascii="Times New Roman" w:hAnsi="Times New Roman"/>
          <w:sz w:val="28"/>
        </w:rPr>
      </w:pPr>
      <w:r w:rsidRPr="00F36BC0">
        <w:rPr>
          <w:rFonts w:ascii="Times New Roman" w:hAnsi="Times New Roman"/>
          <w:sz w:val="28"/>
        </w:rPr>
        <w:t xml:space="preserve"> </w:t>
      </w:r>
    </w:p>
    <w:p w:rsidR="00F36BC0" w:rsidRPr="00F36BC0" w:rsidRDefault="00F36BC0" w:rsidP="00FB6EFA">
      <w:pPr>
        <w:spacing w:after="0"/>
        <w:ind w:firstLine="709"/>
        <w:rPr>
          <w:rFonts w:ascii="Times New Roman" w:hAnsi="Times New Roman"/>
          <w:sz w:val="28"/>
        </w:rPr>
      </w:pPr>
    </w:p>
    <w:p w:rsidR="006E09C9" w:rsidRPr="006E09C9" w:rsidRDefault="00F36BC0" w:rsidP="00FB6EFA">
      <w:pPr>
        <w:spacing w:after="0"/>
        <w:rPr>
          <w:rFonts w:ascii="Times New Roman" w:hAnsi="Times New Roman"/>
          <w:b/>
          <w:sz w:val="28"/>
          <w:szCs w:val="28"/>
        </w:rPr>
      </w:pPr>
      <w:r w:rsidRPr="00F36BC0">
        <w:rPr>
          <w:rFonts w:ascii="Times New Roman" w:hAnsi="Times New Roman"/>
          <w:b/>
          <w:sz w:val="28"/>
          <w:szCs w:val="28"/>
        </w:rPr>
        <w:br w:type="page"/>
      </w:r>
    </w:p>
    <w:p w:rsidR="006E09C9" w:rsidRPr="006E09C9" w:rsidRDefault="00DA3C73" w:rsidP="00FB6EFA">
      <w:pPr>
        <w:spacing w:after="0"/>
        <w:jc w:val="center"/>
        <w:rPr>
          <w:rFonts w:ascii="Times New Roman" w:hAnsi="Times New Roman"/>
          <w:b/>
          <w:sz w:val="28"/>
          <w:szCs w:val="28"/>
        </w:rPr>
      </w:pPr>
      <w:r>
        <w:rPr>
          <w:rFonts w:ascii="Times New Roman" w:hAnsi="Times New Roman"/>
          <w:b/>
          <w:sz w:val="28"/>
          <w:szCs w:val="28"/>
        </w:rPr>
        <w:t>Содержание</w:t>
      </w:r>
    </w:p>
    <w:p w:rsidR="006E09C9" w:rsidRPr="00965155" w:rsidRDefault="006E09C9" w:rsidP="00FB6EFA">
      <w:pPr>
        <w:spacing w:after="0"/>
        <w:jc w:val="both"/>
        <w:rPr>
          <w:rFonts w:ascii="Times New Roman" w:hAnsi="Times New Roman"/>
          <w:sz w:val="28"/>
          <w:szCs w:val="28"/>
        </w:rPr>
      </w:pPr>
      <w:r w:rsidRPr="006E09C9">
        <w:rPr>
          <w:rFonts w:ascii="Times New Roman" w:hAnsi="Times New Roman"/>
          <w:sz w:val="28"/>
          <w:szCs w:val="28"/>
        </w:rPr>
        <w:t xml:space="preserve">Введение                                                                                                                 </w:t>
      </w:r>
      <w:r w:rsidR="00197F5A">
        <w:rPr>
          <w:rFonts w:ascii="Times New Roman" w:hAnsi="Times New Roman"/>
          <w:sz w:val="28"/>
          <w:szCs w:val="28"/>
        </w:rPr>
        <w:t xml:space="preserve"> </w:t>
      </w:r>
      <w:r w:rsidRPr="006E09C9">
        <w:rPr>
          <w:rFonts w:ascii="Times New Roman" w:hAnsi="Times New Roman"/>
          <w:sz w:val="28"/>
          <w:szCs w:val="28"/>
        </w:rPr>
        <w:t xml:space="preserve">     </w:t>
      </w:r>
      <w:r w:rsidR="00965155" w:rsidRPr="00965155">
        <w:rPr>
          <w:rFonts w:ascii="Times New Roman" w:hAnsi="Times New Roman"/>
          <w:sz w:val="28"/>
          <w:szCs w:val="28"/>
        </w:rPr>
        <w:t>4</w:t>
      </w:r>
    </w:p>
    <w:p w:rsidR="006E09C9" w:rsidRPr="00965155" w:rsidRDefault="006E09C9" w:rsidP="00FB6EFA">
      <w:pPr>
        <w:spacing w:after="0"/>
        <w:jc w:val="both"/>
        <w:rPr>
          <w:rFonts w:ascii="Times New Roman" w:hAnsi="Times New Roman"/>
          <w:sz w:val="28"/>
          <w:szCs w:val="28"/>
        </w:rPr>
      </w:pPr>
      <w:r w:rsidRPr="006E09C9">
        <w:rPr>
          <w:rFonts w:ascii="Times New Roman" w:hAnsi="Times New Roman"/>
          <w:sz w:val="28"/>
          <w:szCs w:val="28"/>
        </w:rPr>
        <w:t xml:space="preserve">1 Аналитический обзор                                                                                      </w:t>
      </w:r>
      <w:r w:rsidR="00197F5A">
        <w:rPr>
          <w:rFonts w:ascii="Times New Roman" w:hAnsi="Times New Roman"/>
          <w:sz w:val="28"/>
          <w:szCs w:val="28"/>
        </w:rPr>
        <w:t xml:space="preserve"> </w:t>
      </w:r>
      <w:r w:rsidR="00E67CCA">
        <w:rPr>
          <w:rFonts w:ascii="Times New Roman" w:hAnsi="Times New Roman"/>
          <w:sz w:val="28"/>
          <w:szCs w:val="28"/>
        </w:rPr>
        <w:t xml:space="preserve">        </w:t>
      </w:r>
      <w:r w:rsidR="00EE01D4">
        <w:rPr>
          <w:rFonts w:ascii="Times New Roman" w:hAnsi="Times New Roman"/>
          <w:sz w:val="28"/>
          <w:szCs w:val="28"/>
        </w:rPr>
        <w:t>6</w:t>
      </w:r>
    </w:p>
    <w:p w:rsidR="006E09C9" w:rsidRPr="00965155" w:rsidRDefault="006E09C9" w:rsidP="00FB6EFA">
      <w:pPr>
        <w:spacing w:after="0"/>
        <w:jc w:val="both"/>
        <w:rPr>
          <w:rFonts w:ascii="Times New Roman" w:hAnsi="Times New Roman"/>
          <w:sz w:val="28"/>
          <w:szCs w:val="28"/>
        </w:rPr>
      </w:pPr>
      <w:r w:rsidRPr="006E09C9">
        <w:rPr>
          <w:rFonts w:ascii="Times New Roman" w:hAnsi="Times New Roman"/>
          <w:sz w:val="28"/>
          <w:szCs w:val="28"/>
        </w:rPr>
        <w:t>1.1</w:t>
      </w:r>
      <w:r w:rsidR="00A70389">
        <w:rPr>
          <w:rFonts w:ascii="Times New Roman" w:hAnsi="Times New Roman"/>
          <w:sz w:val="28"/>
          <w:szCs w:val="28"/>
        </w:rPr>
        <w:t xml:space="preserve">    </w:t>
      </w:r>
      <w:r w:rsidR="00620755">
        <w:rPr>
          <w:rFonts w:ascii="Times New Roman" w:hAnsi="Times New Roman"/>
          <w:sz w:val="28"/>
          <w:szCs w:val="28"/>
        </w:rPr>
        <w:t xml:space="preserve">Коррозионное поведение </w:t>
      </w:r>
      <w:r w:rsidR="00A70389">
        <w:rPr>
          <w:rFonts w:ascii="Times New Roman" w:hAnsi="Times New Roman"/>
          <w:sz w:val="28"/>
          <w:szCs w:val="28"/>
        </w:rPr>
        <w:t xml:space="preserve">углеродистых сталей в растворах солей            </w:t>
      </w:r>
      <w:r w:rsidR="00EE01D4">
        <w:rPr>
          <w:rFonts w:ascii="Times New Roman" w:hAnsi="Times New Roman"/>
          <w:sz w:val="28"/>
          <w:szCs w:val="28"/>
        </w:rPr>
        <w:t>6</w:t>
      </w:r>
    </w:p>
    <w:p w:rsidR="006E09C9" w:rsidRPr="00965155" w:rsidRDefault="00410C76" w:rsidP="00FB6EFA">
      <w:pPr>
        <w:spacing w:after="0"/>
        <w:jc w:val="both"/>
        <w:rPr>
          <w:rFonts w:ascii="Times New Roman" w:hAnsi="Times New Roman"/>
          <w:sz w:val="28"/>
          <w:szCs w:val="28"/>
        </w:rPr>
      </w:pPr>
      <w:r>
        <w:rPr>
          <w:rFonts w:ascii="Times New Roman" w:hAnsi="Times New Roman"/>
          <w:sz w:val="28"/>
          <w:szCs w:val="28"/>
        </w:rPr>
        <w:t xml:space="preserve">1.2 </w:t>
      </w:r>
      <w:r w:rsidR="00C555E4">
        <w:rPr>
          <w:rFonts w:ascii="Times New Roman" w:hAnsi="Times New Roman"/>
          <w:sz w:val="28"/>
          <w:szCs w:val="28"/>
        </w:rPr>
        <w:t xml:space="preserve">Анодное поведение углеродистых сталей и цветных металлов в органических растворах                                                                                            </w:t>
      </w:r>
      <w:r w:rsidR="00EE01D4">
        <w:rPr>
          <w:rFonts w:ascii="Times New Roman" w:hAnsi="Times New Roman"/>
          <w:sz w:val="28"/>
          <w:szCs w:val="28"/>
        </w:rPr>
        <w:t xml:space="preserve">  9</w:t>
      </w:r>
    </w:p>
    <w:p w:rsidR="006E09C9" w:rsidRDefault="00FA2808" w:rsidP="00FB6EFA">
      <w:pPr>
        <w:spacing w:after="0"/>
        <w:jc w:val="both"/>
        <w:rPr>
          <w:rFonts w:ascii="Times New Roman" w:hAnsi="Times New Roman"/>
          <w:sz w:val="28"/>
          <w:szCs w:val="28"/>
        </w:rPr>
      </w:pPr>
      <w:r>
        <w:rPr>
          <w:rFonts w:ascii="Times New Roman" w:hAnsi="Times New Roman"/>
          <w:sz w:val="28"/>
          <w:szCs w:val="28"/>
        </w:rPr>
        <w:t>1.</w:t>
      </w:r>
      <w:r w:rsidR="006E49C9">
        <w:rPr>
          <w:rFonts w:ascii="Times New Roman" w:hAnsi="Times New Roman"/>
          <w:sz w:val="28"/>
          <w:szCs w:val="28"/>
        </w:rPr>
        <w:t xml:space="preserve">2.1   </w:t>
      </w:r>
      <w:r w:rsidR="006E49C9" w:rsidRPr="005F26B4">
        <w:rPr>
          <w:rStyle w:val="FontStyle12"/>
          <w:sz w:val="28"/>
          <w:szCs w:val="28"/>
        </w:rPr>
        <w:t>Азотсодержащие соединения</w:t>
      </w:r>
      <w:r w:rsidR="006E49C9">
        <w:rPr>
          <w:rStyle w:val="FontStyle12"/>
          <w:sz w:val="28"/>
          <w:szCs w:val="28"/>
        </w:rPr>
        <w:t xml:space="preserve">                                                                        </w:t>
      </w:r>
      <w:r w:rsidR="00965155">
        <w:rPr>
          <w:rFonts w:ascii="Times New Roman" w:hAnsi="Times New Roman"/>
          <w:sz w:val="28"/>
          <w:szCs w:val="28"/>
        </w:rPr>
        <w:t>1</w:t>
      </w:r>
      <w:r w:rsidR="00EE01D4">
        <w:rPr>
          <w:rFonts w:ascii="Times New Roman" w:hAnsi="Times New Roman"/>
          <w:sz w:val="28"/>
          <w:szCs w:val="28"/>
        </w:rPr>
        <w:t>0</w:t>
      </w:r>
    </w:p>
    <w:p w:rsidR="006E49C9" w:rsidRDefault="006E49C9" w:rsidP="00FB6EFA">
      <w:pPr>
        <w:spacing w:after="0"/>
        <w:jc w:val="both"/>
        <w:rPr>
          <w:rStyle w:val="FontStyle14"/>
          <w:sz w:val="28"/>
          <w:szCs w:val="28"/>
        </w:rPr>
      </w:pPr>
      <w:r>
        <w:rPr>
          <w:rFonts w:ascii="Times New Roman" w:hAnsi="Times New Roman"/>
          <w:sz w:val="28"/>
          <w:szCs w:val="28"/>
        </w:rPr>
        <w:t xml:space="preserve">1.2.2  </w:t>
      </w:r>
      <w:r w:rsidRPr="006E49C9">
        <w:rPr>
          <w:rStyle w:val="FontStyle14"/>
          <w:sz w:val="28"/>
          <w:szCs w:val="28"/>
        </w:rPr>
        <w:t>Соединения с кратными связями</w:t>
      </w:r>
      <w:r w:rsidR="00EE01D4">
        <w:rPr>
          <w:rStyle w:val="FontStyle14"/>
          <w:sz w:val="28"/>
          <w:szCs w:val="28"/>
        </w:rPr>
        <w:t xml:space="preserve">                                                    14</w:t>
      </w:r>
    </w:p>
    <w:p w:rsidR="006E49C9" w:rsidRDefault="006E49C9" w:rsidP="00FB6EFA">
      <w:pPr>
        <w:spacing w:after="0"/>
        <w:jc w:val="both"/>
        <w:rPr>
          <w:rFonts w:ascii="Times New Roman" w:hAnsi="Times New Roman"/>
          <w:sz w:val="28"/>
          <w:szCs w:val="28"/>
        </w:rPr>
      </w:pPr>
      <w:r>
        <w:rPr>
          <w:rStyle w:val="FontStyle14"/>
          <w:sz w:val="28"/>
          <w:szCs w:val="28"/>
        </w:rPr>
        <w:t xml:space="preserve">1.2.3 </w:t>
      </w:r>
      <w:r w:rsidRPr="005F26B4">
        <w:rPr>
          <w:rStyle w:val="FontStyle12"/>
          <w:sz w:val="28"/>
          <w:szCs w:val="28"/>
        </w:rPr>
        <w:t>Кислородсодержащие соединения</w:t>
      </w:r>
      <w:r w:rsidR="00EE01D4">
        <w:rPr>
          <w:rStyle w:val="FontStyle12"/>
          <w:sz w:val="28"/>
          <w:szCs w:val="28"/>
        </w:rPr>
        <w:t xml:space="preserve">                                                             1</w:t>
      </w:r>
      <w:r w:rsidR="00EE01D4" w:rsidRPr="00EE01D4">
        <w:rPr>
          <w:rStyle w:val="FontStyle12"/>
          <w:sz w:val="28"/>
          <w:szCs w:val="28"/>
        </w:rPr>
        <w:t>7</w:t>
      </w:r>
    </w:p>
    <w:p w:rsidR="00410C76" w:rsidRPr="00965155" w:rsidRDefault="00410C76" w:rsidP="00FB6EFA">
      <w:pPr>
        <w:spacing w:after="0"/>
        <w:jc w:val="both"/>
        <w:rPr>
          <w:rFonts w:ascii="Times New Roman" w:hAnsi="Times New Roman"/>
          <w:sz w:val="28"/>
          <w:szCs w:val="28"/>
        </w:rPr>
      </w:pPr>
      <w:r>
        <w:rPr>
          <w:rFonts w:ascii="Times New Roman" w:hAnsi="Times New Roman"/>
          <w:sz w:val="28"/>
          <w:szCs w:val="28"/>
        </w:rPr>
        <w:t>1.</w:t>
      </w:r>
      <w:r w:rsidR="006E49C9">
        <w:rPr>
          <w:rFonts w:ascii="Times New Roman" w:hAnsi="Times New Roman"/>
          <w:sz w:val="28"/>
          <w:szCs w:val="28"/>
        </w:rPr>
        <w:t>3</w:t>
      </w:r>
      <w:r>
        <w:rPr>
          <w:rFonts w:ascii="Times New Roman" w:hAnsi="Times New Roman"/>
          <w:sz w:val="28"/>
          <w:szCs w:val="28"/>
        </w:rPr>
        <w:t xml:space="preserve">  Растворение и пассивация железа в щелочных растворах</w:t>
      </w:r>
      <w:r w:rsidR="00EE01D4">
        <w:rPr>
          <w:rFonts w:ascii="Times New Roman" w:hAnsi="Times New Roman"/>
          <w:sz w:val="28"/>
          <w:szCs w:val="28"/>
        </w:rPr>
        <w:t xml:space="preserve">                            19</w:t>
      </w:r>
    </w:p>
    <w:p w:rsidR="00487A05" w:rsidRDefault="006E09C9" w:rsidP="00487A05">
      <w:pPr>
        <w:spacing w:after="0"/>
        <w:jc w:val="both"/>
        <w:rPr>
          <w:rFonts w:ascii="Times New Roman" w:hAnsi="Times New Roman"/>
          <w:sz w:val="28"/>
          <w:szCs w:val="28"/>
        </w:rPr>
      </w:pPr>
      <w:r w:rsidRPr="006E09C9">
        <w:rPr>
          <w:rFonts w:ascii="Times New Roman" w:hAnsi="Times New Roman"/>
          <w:sz w:val="28"/>
          <w:szCs w:val="28"/>
        </w:rPr>
        <w:t xml:space="preserve">2 Экспериментальная часть  </w:t>
      </w:r>
      <w:r w:rsidR="00EE01D4">
        <w:rPr>
          <w:rFonts w:ascii="Times New Roman" w:hAnsi="Times New Roman"/>
          <w:sz w:val="28"/>
          <w:szCs w:val="28"/>
        </w:rPr>
        <w:t xml:space="preserve">                                                                                    22</w:t>
      </w:r>
    </w:p>
    <w:p w:rsidR="006E09C9" w:rsidRPr="00487A05" w:rsidRDefault="00487A05" w:rsidP="00487A05">
      <w:pPr>
        <w:spacing w:after="0"/>
        <w:jc w:val="both"/>
        <w:rPr>
          <w:rFonts w:ascii="Times New Roman" w:hAnsi="Times New Roman"/>
          <w:sz w:val="28"/>
          <w:szCs w:val="28"/>
        </w:rPr>
      </w:pPr>
      <w:r w:rsidRPr="00487A05">
        <w:rPr>
          <w:rFonts w:ascii="Times New Roman" w:hAnsi="Times New Roman"/>
          <w:sz w:val="28"/>
          <w:szCs w:val="28"/>
        </w:rPr>
        <w:t>2.1 Электрохимические методы анализ</w:t>
      </w:r>
      <w:r w:rsidR="00EE01D4">
        <w:rPr>
          <w:rFonts w:ascii="Times New Roman" w:hAnsi="Times New Roman"/>
          <w:sz w:val="28"/>
          <w:szCs w:val="28"/>
        </w:rPr>
        <w:t xml:space="preserve">                                                                   22</w:t>
      </w:r>
    </w:p>
    <w:p w:rsidR="006E09C9" w:rsidRPr="006E09C9" w:rsidRDefault="006E09C9" w:rsidP="00487A05">
      <w:pPr>
        <w:spacing w:after="0"/>
        <w:jc w:val="both"/>
        <w:rPr>
          <w:rFonts w:ascii="Times New Roman" w:hAnsi="Times New Roman"/>
          <w:sz w:val="28"/>
          <w:szCs w:val="28"/>
        </w:rPr>
      </w:pPr>
      <w:r w:rsidRPr="006E09C9">
        <w:rPr>
          <w:rFonts w:ascii="Times New Roman" w:hAnsi="Times New Roman"/>
          <w:sz w:val="28"/>
          <w:szCs w:val="28"/>
        </w:rPr>
        <w:t>2.</w:t>
      </w:r>
      <w:r w:rsidR="00487A05">
        <w:rPr>
          <w:rFonts w:ascii="Times New Roman" w:hAnsi="Times New Roman"/>
          <w:sz w:val="28"/>
          <w:szCs w:val="28"/>
        </w:rPr>
        <w:t>2</w:t>
      </w:r>
      <w:r w:rsidR="00585BB7">
        <w:rPr>
          <w:rFonts w:ascii="Times New Roman" w:hAnsi="Times New Roman"/>
          <w:sz w:val="28"/>
          <w:szCs w:val="28"/>
        </w:rPr>
        <w:t xml:space="preserve">Методика </w:t>
      </w:r>
      <w:r w:rsidR="00585BB7" w:rsidRPr="00585BB7">
        <w:rPr>
          <w:rFonts w:ascii="Times New Roman" w:hAnsi="Times New Roman"/>
          <w:sz w:val="28"/>
          <w:szCs w:val="28"/>
        </w:rPr>
        <w:t>потенциометрического определения</w:t>
      </w:r>
      <w:r w:rsidR="00410C76" w:rsidRPr="00585BB7">
        <w:rPr>
          <w:rFonts w:ascii="Times New Roman" w:hAnsi="Times New Roman"/>
          <w:sz w:val="28"/>
          <w:szCs w:val="28"/>
        </w:rPr>
        <w:t xml:space="preserve">                 </w:t>
      </w:r>
      <w:r w:rsidR="00EE01D4">
        <w:rPr>
          <w:rFonts w:ascii="Times New Roman" w:hAnsi="Times New Roman"/>
          <w:sz w:val="28"/>
          <w:szCs w:val="28"/>
        </w:rPr>
        <w:t xml:space="preserve">                               24</w:t>
      </w:r>
      <w:r w:rsidR="00410C76" w:rsidRPr="00585BB7">
        <w:rPr>
          <w:rFonts w:ascii="Times New Roman" w:hAnsi="Times New Roman"/>
          <w:sz w:val="28"/>
          <w:szCs w:val="28"/>
        </w:rPr>
        <w:t xml:space="preserve">    </w:t>
      </w:r>
      <w:r w:rsidR="00585BB7" w:rsidRPr="00585BB7">
        <w:rPr>
          <w:rFonts w:ascii="Times New Roman" w:hAnsi="Times New Roman"/>
          <w:sz w:val="28"/>
          <w:szCs w:val="28"/>
        </w:rPr>
        <w:t xml:space="preserve">                             </w:t>
      </w:r>
    </w:p>
    <w:p w:rsidR="00965155" w:rsidRPr="006E09C9" w:rsidRDefault="00965155" w:rsidP="00487A05">
      <w:pPr>
        <w:spacing w:after="0"/>
        <w:jc w:val="both"/>
        <w:rPr>
          <w:rFonts w:ascii="Times New Roman" w:hAnsi="Times New Roman"/>
          <w:sz w:val="28"/>
          <w:szCs w:val="28"/>
        </w:rPr>
      </w:pPr>
      <w:r w:rsidRPr="006E09C9">
        <w:rPr>
          <w:rFonts w:ascii="Times New Roman" w:hAnsi="Times New Roman"/>
          <w:sz w:val="28"/>
          <w:szCs w:val="28"/>
        </w:rPr>
        <w:t>2.</w:t>
      </w:r>
      <w:r w:rsidR="00487A05">
        <w:rPr>
          <w:rFonts w:ascii="Times New Roman" w:hAnsi="Times New Roman"/>
          <w:sz w:val="28"/>
          <w:szCs w:val="28"/>
        </w:rPr>
        <w:t>3</w:t>
      </w:r>
      <w:r w:rsidRPr="006E09C9">
        <w:rPr>
          <w:rFonts w:ascii="Times New Roman" w:hAnsi="Times New Roman"/>
          <w:sz w:val="28"/>
          <w:szCs w:val="28"/>
        </w:rPr>
        <w:t xml:space="preserve"> </w:t>
      </w:r>
      <w:r w:rsidR="00410C76">
        <w:rPr>
          <w:rFonts w:ascii="Times New Roman" w:hAnsi="Times New Roman"/>
          <w:sz w:val="28"/>
          <w:szCs w:val="28"/>
        </w:rPr>
        <w:t xml:space="preserve">Подготовка электродов для электрохимических измерений                       </w:t>
      </w:r>
      <w:r w:rsidR="00EE01D4">
        <w:rPr>
          <w:rFonts w:ascii="Times New Roman" w:hAnsi="Times New Roman"/>
          <w:sz w:val="28"/>
          <w:szCs w:val="28"/>
        </w:rPr>
        <w:t xml:space="preserve">  26</w:t>
      </w:r>
    </w:p>
    <w:p w:rsidR="006E09C9" w:rsidRPr="006E09C9" w:rsidRDefault="00FA2808" w:rsidP="00FB6EFA">
      <w:pPr>
        <w:spacing w:after="0"/>
        <w:jc w:val="both"/>
        <w:rPr>
          <w:rFonts w:ascii="Times New Roman" w:hAnsi="Times New Roman"/>
          <w:sz w:val="28"/>
          <w:szCs w:val="28"/>
        </w:rPr>
      </w:pPr>
      <w:r>
        <w:rPr>
          <w:rFonts w:ascii="Times New Roman" w:hAnsi="Times New Roman"/>
          <w:sz w:val="28"/>
          <w:szCs w:val="28"/>
        </w:rPr>
        <w:t>2.</w:t>
      </w:r>
      <w:r w:rsidR="00487A05">
        <w:rPr>
          <w:rFonts w:ascii="Times New Roman" w:hAnsi="Times New Roman"/>
          <w:sz w:val="28"/>
          <w:szCs w:val="28"/>
        </w:rPr>
        <w:t>4</w:t>
      </w:r>
      <w:r>
        <w:rPr>
          <w:rFonts w:ascii="Times New Roman" w:hAnsi="Times New Roman"/>
          <w:sz w:val="28"/>
          <w:szCs w:val="28"/>
        </w:rPr>
        <w:t xml:space="preserve"> Приготовление рабочих растворов</w:t>
      </w:r>
      <w:r w:rsidR="006E09C9" w:rsidRPr="006E09C9">
        <w:rPr>
          <w:rFonts w:ascii="Times New Roman" w:hAnsi="Times New Roman"/>
          <w:sz w:val="28"/>
          <w:szCs w:val="28"/>
        </w:rPr>
        <w:t xml:space="preserve">                   </w:t>
      </w:r>
      <w:r>
        <w:rPr>
          <w:rFonts w:ascii="Times New Roman" w:hAnsi="Times New Roman"/>
          <w:sz w:val="28"/>
          <w:szCs w:val="28"/>
        </w:rPr>
        <w:t xml:space="preserve">     </w:t>
      </w:r>
      <w:r w:rsidR="00197F5A">
        <w:rPr>
          <w:rFonts w:ascii="Times New Roman" w:hAnsi="Times New Roman"/>
          <w:sz w:val="28"/>
          <w:szCs w:val="28"/>
        </w:rPr>
        <w:t xml:space="preserve">      </w:t>
      </w:r>
      <w:r>
        <w:rPr>
          <w:rFonts w:ascii="Times New Roman" w:hAnsi="Times New Roman"/>
          <w:sz w:val="28"/>
          <w:szCs w:val="28"/>
        </w:rPr>
        <w:t xml:space="preserve">             </w:t>
      </w:r>
      <w:r w:rsidR="00D56062">
        <w:rPr>
          <w:rFonts w:ascii="Times New Roman" w:hAnsi="Times New Roman"/>
          <w:sz w:val="28"/>
          <w:szCs w:val="28"/>
        </w:rPr>
        <w:t xml:space="preserve">                        </w:t>
      </w:r>
      <w:r>
        <w:rPr>
          <w:rFonts w:ascii="Times New Roman" w:hAnsi="Times New Roman"/>
          <w:sz w:val="28"/>
          <w:szCs w:val="28"/>
        </w:rPr>
        <w:t xml:space="preserve"> </w:t>
      </w:r>
      <w:r w:rsidR="00EE01D4">
        <w:rPr>
          <w:rFonts w:ascii="Times New Roman" w:hAnsi="Times New Roman"/>
          <w:sz w:val="28"/>
          <w:szCs w:val="28"/>
        </w:rPr>
        <w:t>28</w:t>
      </w:r>
    </w:p>
    <w:p w:rsidR="00053563" w:rsidRPr="00053563" w:rsidRDefault="00053563" w:rsidP="00FB6EFA">
      <w:pPr>
        <w:spacing w:after="0"/>
        <w:jc w:val="both"/>
        <w:rPr>
          <w:rFonts w:ascii="Times New Roman" w:hAnsi="Times New Roman"/>
          <w:sz w:val="28"/>
          <w:szCs w:val="28"/>
        </w:rPr>
      </w:pPr>
      <w:r w:rsidRPr="00053563">
        <w:rPr>
          <w:rFonts w:ascii="Times New Roman" w:hAnsi="Times New Roman"/>
          <w:sz w:val="28"/>
          <w:szCs w:val="28"/>
        </w:rPr>
        <w:t xml:space="preserve">3 </w:t>
      </w:r>
      <w:r w:rsidR="006533CD">
        <w:rPr>
          <w:rFonts w:ascii="Times New Roman" w:hAnsi="Times New Roman"/>
          <w:sz w:val="28"/>
          <w:szCs w:val="28"/>
        </w:rPr>
        <w:t xml:space="preserve">Результаты и их обсуждение                        </w:t>
      </w:r>
      <w:r>
        <w:rPr>
          <w:rFonts w:ascii="Times New Roman" w:hAnsi="Times New Roman"/>
          <w:sz w:val="28"/>
          <w:szCs w:val="28"/>
        </w:rPr>
        <w:t xml:space="preserve">                                                         </w:t>
      </w:r>
      <w:r w:rsidR="00EE01D4">
        <w:rPr>
          <w:rFonts w:ascii="Times New Roman" w:hAnsi="Times New Roman"/>
          <w:sz w:val="28"/>
          <w:szCs w:val="28"/>
        </w:rPr>
        <w:t>29</w:t>
      </w:r>
    </w:p>
    <w:p w:rsidR="00053563" w:rsidRPr="00053563" w:rsidRDefault="00053563" w:rsidP="00FB6EFA">
      <w:pPr>
        <w:spacing w:after="0"/>
        <w:jc w:val="both"/>
        <w:rPr>
          <w:rFonts w:ascii="Times New Roman" w:hAnsi="Times New Roman"/>
          <w:sz w:val="28"/>
          <w:szCs w:val="28"/>
        </w:rPr>
      </w:pPr>
      <w:r w:rsidRPr="00053563">
        <w:rPr>
          <w:rFonts w:ascii="Times New Roman" w:hAnsi="Times New Roman"/>
          <w:sz w:val="28"/>
          <w:szCs w:val="28"/>
        </w:rPr>
        <w:t xml:space="preserve">3.1 </w:t>
      </w:r>
      <w:r w:rsidR="006533CD">
        <w:rPr>
          <w:rFonts w:ascii="Times New Roman" w:hAnsi="Times New Roman"/>
          <w:sz w:val="28"/>
          <w:szCs w:val="28"/>
        </w:rPr>
        <w:t xml:space="preserve">Анодное поведение углеродистой стали в исходных растворах          </w:t>
      </w:r>
      <w:r>
        <w:rPr>
          <w:rFonts w:ascii="Times New Roman" w:hAnsi="Times New Roman"/>
          <w:sz w:val="28"/>
          <w:szCs w:val="28"/>
        </w:rPr>
        <w:t xml:space="preserve">        </w:t>
      </w:r>
      <w:r w:rsidR="00EE01D4">
        <w:rPr>
          <w:rFonts w:ascii="Times New Roman" w:hAnsi="Times New Roman"/>
          <w:sz w:val="28"/>
          <w:szCs w:val="28"/>
        </w:rPr>
        <w:t>29</w:t>
      </w:r>
    </w:p>
    <w:p w:rsidR="00053563" w:rsidRPr="00053563" w:rsidRDefault="00053563" w:rsidP="00FB6EFA">
      <w:pPr>
        <w:spacing w:after="0"/>
        <w:jc w:val="both"/>
        <w:rPr>
          <w:rFonts w:ascii="Times New Roman" w:hAnsi="Times New Roman"/>
          <w:sz w:val="28"/>
          <w:szCs w:val="28"/>
        </w:rPr>
      </w:pPr>
      <w:r w:rsidRPr="00053563">
        <w:rPr>
          <w:rFonts w:ascii="Times New Roman" w:hAnsi="Times New Roman"/>
          <w:sz w:val="28"/>
          <w:szCs w:val="28"/>
        </w:rPr>
        <w:t xml:space="preserve">3.2 </w:t>
      </w:r>
      <w:r w:rsidR="006533CD">
        <w:rPr>
          <w:rFonts w:ascii="Times New Roman" w:hAnsi="Times New Roman"/>
          <w:sz w:val="28"/>
          <w:szCs w:val="28"/>
        </w:rPr>
        <w:t xml:space="preserve">Анодное поведение </w:t>
      </w:r>
      <w:r w:rsidRPr="00053563">
        <w:rPr>
          <w:rFonts w:ascii="Times New Roman" w:hAnsi="Times New Roman"/>
          <w:sz w:val="28"/>
          <w:szCs w:val="28"/>
        </w:rPr>
        <w:t xml:space="preserve">стали Ст 85 </w:t>
      </w:r>
      <w:r w:rsidR="006533CD">
        <w:rPr>
          <w:rFonts w:ascii="Times New Roman" w:hAnsi="Times New Roman"/>
          <w:sz w:val="28"/>
          <w:szCs w:val="28"/>
        </w:rPr>
        <w:t xml:space="preserve">в смесях солей         </w:t>
      </w:r>
      <w:r>
        <w:rPr>
          <w:rFonts w:ascii="Times New Roman" w:hAnsi="Times New Roman"/>
          <w:sz w:val="28"/>
          <w:szCs w:val="28"/>
        </w:rPr>
        <w:t xml:space="preserve">                </w:t>
      </w:r>
      <w:r w:rsidR="00197F5A">
        <w:rPr>
          <w:rFonts w:ascii="Times New Roman" w:hAnsi="Times New Roman"/>
          <w:sz w:val="28"/>
          <w:szCs w:val="28"/>
        </w:rPr>
        <w:t xml:space="preserve">              </w:t>
      </w:r>
      <w:r>
        <w:rPr>
          <w:rFonts w:ascii="Times New Roman" w:hAnsi="Times New Roman"/>
          <w:sz w:val="28"/>
          <w:szCs w:val="28"/>
        </w:rPr>
        <w:t xml:space="preserve">       </w:t>
      </w:r>
      <w:r w:rsidR="00EE01D4">
        <w:rPr>
          <w:rFonts w:ascii="Times New Roman" w:hAnsi="Times New Roman"/>
          <w:sz w:val="28"/>
          <w:szCs w:val="28"/>
        </w:rPr>
        <w:t>31</w:t>
      </w:r>
    </w:p>
    <w:p w:rsidR="00197F5A" w:rsidRPr="00197F5A" w:rsidRDefault="00197F5A" w:rsidP="00FB6EFA">
      <w:pPr>
        <w:spacing w:after="0"/>
        <w:jc w:val="both"/>
        <w:rPr>
          <w:rFonts w:ascii="Times New Roman" w:hAnsi="Times New Roman"/>
          <w:sz w:val="28"/>
          <w:szCs w:val="28"/>
        </w:rPr>
      </w:pPr>
      <w:r w:rsidRPr="00197F5A">
        <w:rPr>
          <w:rFonts w:ascii="Times New Roman" w:hAnsi="Times New Roman"/>
          <w:sz w:val="28"/>
          <w:szCs w:val="28"/>
        </w:rPr>
        <w:t xml:space="preserve">3.3 </w:t>
      </w:r>
      <w:r w:rsidR="006533CD">
        <w:rPr>
          <w:rFonts w:ascii="Times New Roman" w:hAnsi="Times New Roman"/>
          <w:sz w:val="28"/>
          <w:szCs w:val="28"/>
        </w:rPr>
        <w:t xml:space="preserve">Скорость коррозии в </w:t>
      </w:r>
      <w:r w:rsidR="00AB7B74">
        <w:rPr>
          <w:rFonts w:ascii="Times New Roman" w:hAnsi="Times New Roman"/>
          <w:sz w:val="28"/>
          <w:szCs w:val="28"/>
        </w:rPr>
        <w:t xml:space="preserve">чистых растворах </w:t>
      </w:r>
      <w:r w:rsidR="006533CD">
        <w:rPr>
          <w:rFonts w:ascii="Times New Roman" w:hAnsi="Times New Roman"/>
          <w:sz w:val="28"/>
          <w:szCs w:val="28"/>
        </w:rPr>
        <w:t xml:space="preserve">       </w:t>
      </w:r>
      <w:r>
        <w:rPr>
          <w:rFonts w:ascii="Times New Roman" w:hAnsi="Times New Roman"/>
          <w:sz w:val="28"/>
          <w:szCs w:val="28"/>
        </w:rPr>
        <w:t xml:space="preserve">                                                 </w:t>
      </w:r>
      <w:r w:rsidR="00D22F88">
        <w:rPr>
          <w:rFonts w:ascii="Times New Roman" w:hAnsi="Times New Roman"/>
          <w:sz w:val="28"/>
          <w:szCs w:val="28"/>
        </w:rPr>
        <w:t xml:space="preserve"> </w:t>
      </w:r>
      <w:r w:rsidR="00AB7B74">
        <w:rPr>
          <w:rFonts w:ascii="Times New Roman" w:hAnsi="Times New Roman"/>
          <w:sz w:val="28"/>
          <w:szCs w:val="28"/>
        </w:rPr>
        <w:t xml:space="preserve">  34</w:t>
      </w:r>
    </w:p>
    <w:p w:rsidR="006E09C9" w:rsidRPr="006E09C9" w:rsidRDefault="006533CD" w:rsidP="00FB6EFA">
      <w:pPr>
        <w:spacing w:after="0"/>
        <w:jc w:val="both"/>
        <w:rPr>
          <w:rFonts w:ascii="Times New Roman" w:hAnsi="Times New Roman"/>
          <w:sz w:val="28"/>
          <w:szCs w:val="28"/>
        </w:rPr>
      </w:pPr>
      <w:r>
        <w:rPr>
          <w:rFonts w:ascii="Times New Roman" w:hAnsi="Times New Roman"/>
          <w:sz w:val="28"/>
          <w:szCs w:val="28"/>
          <w:lang w:eastAsia="ru-RU"/>
        </w:rPr>
        <w:t xml:space="preserve">4 </w:t>
      </w:r>
      <w:r w:rsidR="006E09C9" w:rsidRPr="006E09C9">
        <w:rPr>
          <w:rFonts w:ascii="Times New Roman" w:hAnsi="Times New Roman"/>
          <w:sz w:val="28"/>
          <w:szCs w:val="28"/>
        </w:rPr>
        <w:t xml:space="preserve">Выводы                                                        </w:t>
      </w:r>
      <w:r>
        <w:rPr>
          <w:rFonts w:ascii="Times New Roman" w:hAnsi="Times New Roman"/>
          <w:sz w:val="28"/>
          <w:szCs w:val="28"/>
        </w:rPr>
        <w:t xml:space="preserve">                              </w:t>
      </w:r>
      <w:r w:rsidR="00EE01D4">
        <w:rPr>
          <w:rFonts w:ascii="Times New Roman" w:hAnsi="Times New Roman"/>
          <w:sz w:val="28"/>
          <w:szCs w:val="28"/>
        </w:rPr>
        <w:t xml:space="preserve">                              36</w:t>
      </w:r>
    </w:p>
    <w:p w:rsidR="006E09C9" w:rsidRPr="006E09C9" w:rsidRDefault="006533CD" w:rsidP="00FB6EFA">
      <w:pPr>
        <w:spacing w:after="0"/>
        <w:jc w:val="both"/>
        <w:rPr>
          <w:rFonts w:ascii="Times New Roman" w:hAnsi="Times New Roman"/>
          <w:sz w:val="28"/>
          <w:szCs w:val="28"/>
        </w:rPr>
      </w:pPr>
      <w:r>
        <w:rPr>
          <w:rFonts w:ascii="Times New Roman" w:hAnsi="Times New Roman"/>
          <w:sz w:val="28"/>
          <w:szCs w:val="28"/>
        </w:rPr>
        <w:t xml:space="preserve">5 </w:t>
      </w:r>
      <w:r w:rsidR="006E09C9" w:rsidRPr="006E09C9">
        <w:rPr>
          <w:rFonts w:ascii="Times New Roman" w:hAnsi="Times New Roman"/>
          <w:sz w:val="28"/>
          <w:szCs w:val="28"/>
        </w:rPr>
        <w:t xml:space="preserve">Список использованных источников  </w:t>
      </w:r>
      <w:r w:rsidR="00EE01D4">
        <w:rPr>
          <w:rFonts w:ascii="Times New Roman" w:hAnsi="Times New Roman"/>
          <w:sz w:val="28"/>
          <w:szCs w:val="28"/>
        </w:rPr>
        <w:t xml:space="preserve">                                                                  37</w:t>
      </w:r>
    </w:p>
    <w:p w:rsidR="006E09C9" w:rsidRPr="006E09C9" w:rsidRDefault="006E09C9" w:rsidP="00FB6EFA">
      <w:pPr>
        <w:spacing w:after="0"/>
        <w:rPr>
          <w:rFonts w:ascii="Times New Roman" w:hAnsi="Times New Roman"/>
          <w:b/>
          <w:sz w:val="28"/>
          <w:szCs w:val="28"/>
        </w:rPr>
      </w:pPr>
    </w:p>
    <w:p w:rsidR="00772A65" w:rsidRPr="006533CD" w:rsidRDefault="006E09C9" w:rsidP="00FB6EFA">
      <w:pPr>
        <w:spacing w:after="0"/>
        <w:jc w:val="center"/>
        <w:rPr>
          <w:rFonts w:ascii="Times New Roman" w:hAnsi="Times New Roman"/>
          <w:b/>
          <w:sz w:val="28"/>
          <w:szCs w:val="28"/>
        </w:rPr>
      </w:pPr>
      <w:r w:rsidRPr="006E09C9">
        <w:rPr>
          <w:rFonts w:ascii="Times New Roman" w:hAnsi="Times New Roman"/>
          <w:b/>
          <w:sz w:val="28"/>
          <w:szCs w:val="28"/>
        </w:rPr>
        <w:br w:type="page"/>
      </w:r>
      <w:r w:rsidR="00772A65" w:rsidRPr="006533CD">
        <w:rPr>
          <w:rFonts w:ascii="Times New Roman" w:hAnsi="Times New Roman"/>
          <w:b/>
          <w:sz w:val="28"/>
          <w:szCs w:val="28"/>
        </w:rPr>
        <w:t>Введение</w:t>
      </w:r>
    </w:p>
    <w:p w:rsidR="00DA3C73" w:rsidRPr="00DA3C73" w:rsidRDefault="00DA3C73" w:rsidP="00FB6EFA"/>
    <w:p w:rsidR="00B45F80" w:rsidRPr="00E10ED0" w:rsidRDefault="005B5EE9" w:rsidP="00FB6EFA">
      <w:pPr>
        <w:spacing w:after="0"/>
        <w:ind w:firstLine="709"/>
        <w:rPr>
          <w:rFonts w:ascii="Times New Roman" w:hAnsi="Times New Roman"/>
          <w:sz w:val="28"/>
          <w:szCs w:val="28"/>
        </w:rPr>
      </w:pPr>
      <w:r w:rsidRPr="00E10ED0">
        <w:rPr>
          <w:rFonts w:ascii="Times New Roman" w:hAnsi="Times New Roman"/>
          <w:sz w:val="28"/>
          <w:szCs w:val="28"/>
        </w:rPr>
        <w:t>В зимний период времени возникают не малые трудности в эксплуатации транспортных магистралей, прежде всего городских дорог, бетонных дорожек аэропортов, аэродромов в силу образования гололеда.</w:t>
      </w:r>
      <w:r w:rsidR="00E10ED0" w:rsidRPr="00E10ED0">
        <w:rPr>
          <w:rStyle w:val="a3"/>
          <w:rFonts w:ascii="Times New Roman" w:hAnsi="Times New Roman"/>
          <w:color w:val="000000"/>
          <w:sz w:val="19"/>
          <w:szCs w:val="19"/>
        </w:rPr>
        <w:t xml:space="preserve"> </w:t>
      </w:r>
      <w:r w:rsidR="00E10ED0" w:rsidRPr="00E10ED0">
        <w:rPr>
          <w:rStyle w:val="apple-style-span"/>
          <w:rFonts w:ascii="Times New Roman" w:hAnsi="Times New Roman"/>
          <w:color w:val="000000"/>
          <w:sz w:val="28"/>
          <w:szCs w:val="28"/>
        </w:rPr>
        <w:t>Главной задачей уборки магистралей и улиц в зимний период является предупреждение образования наледи на дорогах. Основной технологической операцией зимней механизированной уборки является обработка проезжей части противогололедными материалами.</w:t>
      </w:r>
    </w:p>
    <w:p w:rsidR="00E4010D" w:rsidRDefault="00E10ED0" w:rsidP="00FB6EFA">
      <w:pPr>
        <w:rPr>
          <w:rFonts w:ascii="Times New Roman" w:hAnsi="Times New Roman"/>
          <w:sz w:val="28"/>
          <w:szCs w:val="28"/>
        </w:rPr>
      </w:pPr>
      <w:r>
        <w:rPr>
          <w:rFonts w:ascii="Times New Roman" w:hAnsi="Times New Roman"/>
          <w:sz w:val="28"/>
          <w:szCs w:val="28"/>
        </w:rPr>
        <w:t xml:space="preserve">        </w:t>
      </w:r>
      <w:r w:rsidR="005B5EE9" w:rsidRPr="00E10ED0">
        <w:rPr>
          <w:rFonts w:ascii="Times New Roman" w:hAnsi="Times New Roman"/>
          <w:sz w:val="28"/>
          <w:szCs w:val="28"/>
        </w:rPr>
        <w:t>Зачастую дорожные службы, эксплуатационники не учитывают степень агрессивного воздействия применяемых антигололедных реагентов на транспортные средства и покрытия, особенно этим страдают коммунальные службы населенных пунктов, где основным средством борьбы с гололедом является галит (каменная соль).</w:t>
      </w:r>
      <w:r w:rsidRPr="00E10ED0">
        <w:rPr>
          <w:rFonts w:ascii="Times New Roman" w:hAnsi="Times New Roman"/>
          <w:sz w:val="28"/>
          <w:szCs w:val="28"/>
        </w:rPr>
        <w:t xml:space="preserve"> </w:t>
      </w:r>
      <w:r w:rsidRPr="00E10ED0">
        <w:rPr>
          <w:rStyle w:val="apple-style-span"/>
          <w:rFonts w:ascii="Times New Roman" w:hAnsi="Times New Roman"/>
          <w:color w:val="000000"/>
          <w:sz w:val="28"/>
          <w:szCs w:val="28"/>
        </w:rPr>
        <w:t>Завоевавшим наибольшую популярность в борьбе с гололедом, а также наиболее дешевым средством является г</w:t>
      </w:r>
      <w:r w:rsidR="000775F2">
        <w:rPr>
          <w:rStyle w:val="apple-style-span"/>
          <w:rFonts w:ascii="Times New Roman" w:hAnsi="Times New Roman"/>
          <w:color w:val="000000"/>
          <w:sz w:val="28"/>
          <w:szCs w:val="28"/>
        </w:rPr>
        <w:t>алит (соль техническая</w:t>
      </w:r>
      <w:r w:rsidRPr="00E10ED0">
        <w:rPr>
          <w:rStyle w:val="apple-style-span"/>
          <w:rFonts w:ascii="Times New Roman" w:hAnsi="Times New Roman"/>
          <w:color w:val="000000"/>
          <w:sz w:val="28"/>
          <w:szCs w:val="28"/>
        </w:rPr>
        <w:t>, хлорид натрия). Также используется смесь галита (соли технической, натрия хлористого, хлорида натрия) с песком и щебнем, которые добавляются для уменьшения коэффициента скольжения и увеличения сцепных качеств (пескосоляные смеси</w:t>
      </w:r>
      <w:r w:rsidRPr="00E10ED0">
        <w:rPr>
          <w:rStyle w:val="apple-style-span"/>
          <w:rFonts w:ascii="Times New Roman" w:hAnsi="Times New Roman"/>
          <w:color w:val="000000"/>
          <w:sz w:val="19"/>
          <w:szCs w:val="19"/>
        </w:rPr>
        <w:t>).</w:t>
      </w:r>
      <w:r w:rsidRPr="00E10ED0">
        <w:rPr>
          <w:rFonts w:ascii="Times New Roman" w:hAnsi="Times New Roman"/>
        </w:rPr>
        <w:t xml:space="preserve"> </w:t>
      </w:r>
      <w:r w:rsidRPr="00E10ED0">
        <w:rPr>
          <w:rFonts w:ascii="Times New Roman" w:hAnsi="Times New Roman"/>
          <w:sz w:val="28"/>
          <w:szCs w:val="28"/>
        </w:rPr>
        <w:t xml:space="preserve">Лишь на более важных объектах прибегают к использованию менее агрессивных средств, но опять же не учитывая экономическую сторону вопроса. </w:t>
      </w:r>
    </w:p>
    <w:p w:rsidR="00E10ED0" w:rsidRDefault="00E4010D" w:rsidP="00FB6EFA">
      <w:pPr>
        <w:rPr>
          <w:rStyle w:val="apple-style-span"/>
          <w:rFonts w:ascii="Times New Roman" w:hAnsi="Times New Roman"/>
          <w:color w:val="000000"/>
          <w:sz w:val="28"/>
          <w:szCs w:val="28"/>
        </w:rPr>
      </w:pPr>
      <w:r>
        <w:rPr>
          <w:rFonts w:ascii="Times New Roman" w:hAnsi="Times New Roman"/>
          <w:sz w:val="28"/>
          <w:szCs w:val="28"/>
        </w:rPr>
        <w:t xml:space="preserve">         </w:t>
      </w:r>
      <w:r w:rsidR="00E10ED0" w:rsidRPr="00E10ED0">
        <w:rPr>
          <w:rStyle w:val="apple-style-span"/>
          <w:rFonts w:ascii="Times New Roman" w:hAnsi="Times New Roman"/>
          <w:color w:val="000000"/>
          <w:sz w:val="28"/>
          <w:szCs w:val="28"/>
        </w:rPr>
        <w:t>В зависимости от климатических условий и интенсивности движения автомобилей в зимние периоды года при гололеде ежедневно расходуется от 10 до 150 г соли (</w:t>
      </w:r>
      <w:r w:rsidR="00E10ED0" w:rsidRPr="003D311F">
        <w:rPr>
          <w:rStyle w:val="apple-style-span"/>
          <w:rFonts w:ascii="Times New Roman" w:hAnsi="Times New Roman"/>
          <w:iCs/>
          <w:color w:val="000000"/>
          <w:sz w:val="28"/>
          <w:szCs w:val="28"/>
        </w:rPr>
        <w:t>NaCl</w:t>
      </w:r>
      <w:r w:rsidR="00E10ED0" w:rsidRPr="00E10ED0">
        <w:rPr>
          <w:rStyle w:val="apple-style-span"/>
          <w:rFonts w:ascii="Times New Roman" w:hAnsi="Times New Roman"/>
          <w:color w:val="000000"/>
          <w:sz w:val="28"/>
          <w:szCs w:val="28"/>
        </w:rPr>
        <w:t>) на 1 м</w:t>
      </w:r>
      <w:r w:rsidR="00E10ED0" w:rsidRPr="00E10ED0">
        <w:rPr>
          <w:rStyle w:val="apple-style-span"/>
          <w:rFonts w:ascii="Times New Roman" w:hAnsi="Times New Roman"/>
          <w:color w:val="000000"/>
          <w:sz w:val="28"/>
          <w:szCs w:val="28"/>
          <w:vertAlign w:val="superscript"/>
        </w:rPr>
        <w:t>2</w:t>
      </w:r>
      <w:r w:rsidR="00E10ED0" w:rsidRPr="00E10ED0">
        <w:rPr>
          <w:rStyle w:val="apple-converted-space"/>
          <w:rFonts w:ascii="Times New Roman" w:hAnsi="Times New Roman"/>
          <w:color w:val="000000"/>
          <w:sz w:val="28"/>
          <w:szCs w:val="28"/>
        </w:rPr>
        <w:t> </w:t>
      </w:r>
      <w:r w:rsidR="00E10ED0" w:rsidRPr="00E10ED0">
        <w:rPr>
          <w:rStyle w:val="apple-style-span"/>
          <w:rFonts w:ascii="Times New Roman" w:hAnsi="Times New Roman"/>
          <w:color w:val="000000"/>
          <w:sz w:val="28"/>
          <w:szCs w:val="28"/>
        </w:rPr>
        <w:t>дорожного покрытия.</w:t>
      </w:r>
    </w:p>
    <w:p w:rsidR="003D311F" w:rsidRDefault="003D311F" w:rsidP="00FB6EFA">
      <w:pPr>
        <w:rPr>
          <w:rStyle w:val="apple-style-span"/>
          <w:rFonts w:ascii="Times New Roman" w:hAnsi="Times New Roman"/>
          <w:color w:val="000000"/>
          <w:sz w:val="28"/>
          <w:szCs w:val="28"/>
        </w:rPr>
      </w:pPr>
      <w:r>
        <w:rPr>
          <w:rStyle w:val="apple-style-span"/>
          <w:rFonts w:ascii="Times New Roman" w:hAnsi="Times New Roman"/>
          <w:color w:val="000000"/>
          <w:sz w:val="28"/>
          <w:szCs w:val="28"/>
        </w:rPr>
        <w:t xml:space="preserve">         Темой нашего исследования явилось снижение агрессивного влияния антигололедного реагента путем введения веществ, снижающих коррозионные потери конструкционных материалов машин и дорожных покрытий.</w:t>
      </w:r>
    </w:p>
    <w:p w:rsidR="003D311F" w:rsidRDefault="003D311F" w:rsidP="00FB6EFA">
      <w:pPr>
        <w:rPr>
          <w:rStyle w:val="apple-style-span"/>
          <w:rFonts w:ascii="Times New Roman" w:hAnsi="Times New Roman"/>
          <w:color w:val="000000"/>
          <w:sz w:val="28"/>
          <w:szCs w:val="28"/>
        </w:rPr>
      </w:pPr>
      <w:r>
        <w:rPr>
          <w:rStyle w:val="apple-style-span"/>
          <w:rFonts w:ascii="Times New Roman" w:hAnsi="Times New Roman"/>
          <w:color w:val="000000"/>
          <w:sz w:val="28"/>
          <w:szCs w:val="28"/>
        </w:rPr>
        <w:t xml:space="preserve">        Многие из факторов, характеризующих химические и физические свойства среды окружающей систему, оказывают глубокое влияние на природу и ее интенсивность. Тривиально, но очевидный факт, свидетельствует о снижении коррозии с падением кислотности раствора.</w:t>
      </w:r>
      <w:r w:rsidR="0059748F">
        <w:rPr>
          <w:rStyle w:val="apple-style-span"/>
          <w:rFonts w:ascii="Times New Roman" w:hAnsi="Times New Roman"/>
          <w:color w:val="000000"/>
          <w:sz w:val="28"/>
          <w:szCs w:val="28"/>
        </w:rPr>
        <w:t xml:space="preserve"> Когда раствор становится щелочным  и коррозия уменьшается, наступает естественное ингибирование.</w:t>
      </w:r>
    </w:p>
    <w:p w:rsidR="00B45F80" w:rsidRPr="00DD10E7" w:rsidRDefault="00E10ED0" w:rsidP="00FB6EFA">
      <w:pPr>
        <w:rPr>
          <w:rFonts w:ascii="Times New Roman" w:hAnsi="Times New Roman"/>
          <w:sz w:val="28"/>
          <w:szCs w:val="28"/>
        </w:rPr>
      </w:pPr>
      <w:r>
        <w:rPr>
          <w:rStyle w:val="apple-style-span"/>
          <w:rFonts w:ascii="Times New Roman" w:hAnsi="Times New Roman"/>
          <w:color w:val="000000"/>
          <w:sz w:val="28"/>
          <w:szCs w:val="28"/>
        </w:rPr>
        <w:t xml:space="preserve">          </w:t>
      </w:r>
      <w:r w:rsidR="00B45F80" w:rsidRPr="00DD10E7">
        <w:rPr>
          <w:rFonts w:ascii="Times New Roman" w:hAnsi="Times New Roman"/>
          <w:sz w:val="28"/>
          <w:szCs w:val="28"/>
        </w:rPr>
        <w:t xml:space="preserve">Поэтому, </w:t>
      </w:r>
      <w:r w:rsidR="00B45F80" w:rsidRPr="00CD5891">
        <w:rPr>
          <w:rFonts w:ascii="Times New Roman" w:hAnsi="Times New Roman"/>
          <w:sz w:val="28"/>
          <w:szCs w:val="28"/>
        </w:rPr>
        <w:t>целью</w:t>
      </w:r>
      <w:r w:rsidR="00B45F80" w:rsidRPr="00DD10E7">
        <w:rPr>
          <w:rFonts w:ascii="Times New Roman" w:hAnsi="Times New Roman"/>
          <w:sz w:val="28"/>
          <w:szCs w:val="28"/>
        </w:rPr>
        <w:t xml:space="preserve"> настоящей </w:t>
      </w:r>
      <w:r w:rsidR="00B45F80">
        <w:rPr>
          <w:rFonts w:ascii="Times New Roman" w:hAnsi="Times New Roman"/>
          <w:sz w:val="28"/>
          <w:szCs w:val="28"/>
        </w:rPr>
        <w:t>курсовой работы</w:t>
      </w:r>
      <w:r w:rsidR="00B45F80" w:rsidRPr="00DD10E7">
        <w:rPr>
          <w:rFonts w:ascii="Times New Roman" w:hAnsi="Times New Roman"/>
          <w:sz w:val="28"/>
          <w:szCs w:val="28"/>
        </w:rPr>
        <w:t xml:space="preserve"> является исследование влияния </w:t>
      </w:r>
      <w:r w:rsidR="0059748F" w:rsidRPr="00E9143C">
        <w:rPr>
          <w:rFonts w:ascii="Times New Roman" w:hAnsi="Times New Roman"/>
          <w:sz w:val="28"/>
          <w:szCs w:val="28"/>
        </w:rPr>
        <w:t xml:space="preserve">антигололедного покрытия  на коррозионную стойкость </w:t>
      </w:r>
      <w:r w:rsidR="005061AA">
        <w:rPr>
          <w:rFonts w:ascii="Times New Roman" w:hAnsi="Times New Roman"/>
          <w:sz w:val="28"/>
          <w:szCs w:val="28"/>
        </w:rPr>
        <w:t>углеродистой</w:t>
      </w:r>
      <w:r w:rsidR="0059748F" w:rsidRPr="00E9143C">
        <w:rPr>
          <w:rFonts w:ascii="Times New Roman" w:hAnsi="Times New Roman"/>
          <w:sz w:val="28"/>
          <w:szCs w:val="28"/>
        </w:rPr>
        <w:t xml:space="preserve"> стали</w:t>
      </w:r>
      <w:r w:rsidR="0059748F">
        <w:rPr>
          <w:rFonts w:ascii="Times New Roman" w:hAnsi="Times New Roman"/>
          <w:sz w:val="28"/>
          <w:szCs w:val="28"/>
        </w:rPr>
        <w:t xml:space="preserve"> </w:t>
      </w:r>
      <w:r w:rsidR="009A3E73">
        <w:rPr>
          <w:rFonts w:ascii="Times New Roman" w:hAnsi="Times New Roman"/>
          <w:sz w:val="28"/>
          <w:szCs w:val="28"/>
        </w:rPr>
        <w:t>Ст.85</w:t>
      </w:r>
      <w:r w:rsidR="00B45F80" w:rsidRPr="00DD10E7">
        <w:rPr>
          <w:rFonts w:ascii="Times New Roman" w:hAnsi="Times New Roman"/>
          <w:sz w:val="28"/>
          <w:szCs w:val="28"/>
        </w:rPr>
        <w:t>.</w:t>
      </w:r>
    </w:p>
    <w:p w:rsidR="00FB6EFA" w:rsidRDefault="00FB6EFA" w:rsidP="00FB6EFA">
      <w:pPr>
        <w:spacing w:after="0"/>
        <w:ind w:firstLine="709"/>
        <w:jc w:val="both"/>
        <w:rPr>
          <w:rFonts w:ascii="Times New Roman" w:hAnsi="Times New Roman"/>
          <w:sz w:val="28"/>
          <w:szCs w:val="28"/>
        </w:rPr>
      </w:pPr>
    </w:p>
    <w:p w:rsidR="00B45F80" w:rsidRPr="00E33B23" w:rsidRDefault="00B45F80" w:rsidP="00FB6EFA">
      <w:pPr>
        <w:spacing w:after="0"/>
        <w:ind w:firstLine="709"/>
        <w:jc w:val="both"/>
        <w:rPr>
          <w:rFonts w:ascii="Times New Roman" w:hAnsi="Times New Roman"/>
          <w:sz w:val="28"/>
          <w:szCs w:val="28"/>
        </w:rPr>
      </w:pPr>
      <w:r w:rsidRPr="00E33B23">
        <w:rPr>
          <w:rFonts w:ascii="Times New Roman" w:hAnsi="Times New Roman"/>
          <w:sz w:val="28"/>
          <w:szCs w:val="28"/>
        </w:rPr>
        <w:t>Зад</w:t>
      </w:r>
      <w:r w:rsidR="00AF63D5">
        <w:rPr>
          <w:rFonts w:ascii="Times New Roman" w:hAnsi="Times New Roman"/>
          <w:sz w:val="28"/>
          <w:szCs w:val="28"/>
        </w:rPr>
        <w:t>ачи курсовой</w:t>
      </w:r>
      <w:r w:rsidRPr="00E33B23">
        <w:rPr>
          <w:rFonts w:ascii="Times New Roman" w:hAnsi="Times New Roman"/>
          <w:sz w:val="28"/>
          <w:szCs w:val="28"/>
        </w:rPr>
        <w:t xml:space="preserve"> работы:</w:t>
      </w:r>
    </w:p>
    <w:p w:rsidR="00B45F80" w:rsidRPr="00DD10E7" w:rsidRDefault="00B45F80" w:rsidP="00FB6EFA">
      <w:pPr>
        <w:spacing w:after="0"/>
        <w:ind w:firstLine="709"/>
        <w:jc w:val="both"/>
        <w:rPr>
          <w:rFonts w:ascii="Times New Roman" w:hAnsi="Times New Roman"/>
          <w:sz w:val="28"/>
          <w:szCs w:val="28"/>
        </w:rPr>
      </w:pPr>
      <w:r w:rsidRPr="00DD10E7">
        <w:rPr>
          <w:rFonts w:ascii="Times New Roman" w:hAnsi="Times New Roman"/>
          <w:sz w:val="28"/>
          <w:szCs w:val="28"/>
        </w:rPr>
        <w:t>1) провести коррозио</w:t>
      </w:r>
      <w:r w:rsidR="00880B85">
        <w:rPr>
          <w:rFonts w:ascii="Times New Roman" w:hAnsi="Times New Roman"/>
          <w:sz w:val="28"/>
          <w:szCs w:val="28"/>
        </w:rPr>
        <w:t>нные испытания стали</w:t>
      </w:r>
      <w:r w:rsidR="00E33B23">
        <w:rPr>
          <w:rFonts w:ascii="Times New Roman" w:hAnsi="Times New Roman"/>
          <w:sz w:val="28"/>
          <w:szCs w:val="28"/>
        </w:rPr>
        <w:t xml:space="preserve"> Ст</w:t>
      </w:r>
      <w:r w:rsidR="00880B85">
        <w:rPr>
          <w:rFonts w:ascii="Times New Roman" w:hAnsi="Times New Roman"/>
          <w:sz w:val="28"/>
          <w:szCs w:val="28"/>
        </w:rPr>
        <w:t>.85</w:t>
      </w:r>
      <w:r>
        <w:rPr>
          <w:rFonts w:ascii="Times New Roman" w:hAnsi="Times New Roman"/>
          <w:sz w:val="28"/>
          <w:szCs w:val="28"/>
        </w:rPr>
        <w:t xml:space="preserve"> </w:t>
      </w:r>
      <w:r w:rsidR="0059748F">
        <w:rPr>
          <w:rFonts w:ascii="Times New Roman" w:hAnsi="Times New Roman"/>
          <w:sz w:val="28"/>
          <w:szCs w:val="28"/>
        </w:rPr>
        <w:t>в растворе галита</w:t>
      </w:r>
      <w:r w:rsidRPr="00DD10E7">
        <w:rPr>
          <w:rFonts w:ascii="Times New Roman" w:hAnsi="Times New Roman"/>
          <w:sz w:val="28"/>
          <w:szCs w:val="28"/>
        </w:rPr>
        <w:t>.</w:t>
      </w:r>
    </w:p>
    <w:p w:rsidR="00B45F80" w:rsidRPr="00DD10E7" w:rsidRDefault="00B45F80" w:rsidP="00FB6EFA">
      <w:pPr>
        <w:spacing w:after="0"/>
        <w:ind w:firstLine="709"/>
        <w:jc w:val="both"/>
        <w:rPr>
          <w:rFonts w:ascii="Times New Roman" w:hAnsi="Times New Roman"/>
          <w:sz w:val="28"/>
          <w:szCs w:val="28"/>
        </w:rPr>
      </w:pPr>
      <w:r w:rsidRPr="00DD10E7">
        <w:rPr>
          <w:rFonts w:ascii="Times New Roman" w:hAnsi="Times New Roman"/>
          <w:sz w:val="28"/>
          <w:szCs w:val="28"/>
        </w:rPr>
        <w:t>2) про</w:t>
      </w:r>
      <w:r>
        <w:rPr>
          <w:rFonts w:ascii="Times New Roman" w:hAnsi="Times New Roman"/>
          <w:sz w:val="28"/>
          <w:szCs w:val="28"/>
        </w:rPr>
        <w:t>вести электрохимические испытани</w:t>
      </w:r>
      <w:r w:rsidRPr="00DD10E7">
        <w:rPr>
          <w:rFonts w:ascii="Times New Roman" w:hAnsi="Times New Roman"/>
          <w:sz w:val="28"/>
          <w:szCs w:val="28"/>
        </w:rPr>
        <w:t xml:space="preserve">я </w:t>
      </w:r>
      <w:r w:rsidR="00880B85">
        <w:rPr>
          <w:rFonts w:ascii="Times New Roman" w:hAnsi="Times New Roman"/>
          <w:sz w:val="28"/>
          <w:szCs w:val="28"/>
        </w:rPr>
        <w:t>стали Ст.85</w:t>
      </w:r>
      <w:r w:rsidRPr="00DD10E7">
        <w:rPr>
          <w:rFonts w:ascii="Times New Roman" w:hAnsi="Times New Roman"/>
          <w:sz w:val="28"/>
          <w:szCs w:val="28"/>
        </w:rPr>
        <w:t xml:space="preserve"> в растворах </w:t>
      </w:r>
      <w:r w:rsidR="0059748F">
        <w:rPr>
          <w:rFonts w:ascii="Times New Roman" w:hAnsi="Times New Roman"/>
          <w:sz w:val="28"/>
          <w:szCs w:val="28"/>
        </w:rPr>
        <w:t>галита с добавлением различных солей</w:t>
      </w:r>
      <w:r w:rsidRPr="00DD10E7">
        <w:rPr>
          <w:rFonts w:ascii="Times New Roman" w:hAnsi="Times New Roman"/>
          <w:sz w:val="28"/>
          <w:szCs w:val="28"/>
        </w:rPr>
        <w:t>.</w:t>
      </w:r>
    </w:p>
    <w:p w:rsidR="00B45F80" w:rsidRPr="00DD10E7" w:rsidRDefault="00B45F80" w:rsidP="00FB6EFA">
      <w:pPr>
        <w:spacing w:after="0"/>
        <w:ind w:firstLine="709"/>
        <w:jc w:val="both"/>
        <w:rPr>
          <w:rFonts w:ascii="Times New Roman" w:hAnsi="Times New Roman"/>
          <w:sz w:val="28"/>
          <w:szCs w:val="28"/>
        </w:rPr>
      </w:pPr>
      <w:r w:rsidRPr="00DD10E7">
        <w:rPr>
          <w:rFonts w:ascii="Times New Roman" w:hAnsi="Times New Roman"/>
          <w:sz w:val="28"/>
          <w:szCs w:val="28"/>
        </w:rPr>
        <w:t>3) провести электрохимические испытания обра</w:t>
      </w:r>
      <w:r w:rsidR="00880B85">
        <w:rPr>
          <w:rFonts w:ascii="Times New Roman" w:hAnsi="Times New Roman"/>
          <w:sz w:val="28"/>
          <w:szCs w:val="28"/>
        </w:rPr>
        <w:t>зц</w:t>
      </w:r>
      <w:r w:rsidR="0059748F">
        <w:rPr>
          <w:rFonts w:ascii="Times New Roman" w:hAnsi="Times New Roman"/>
          <w:sz w:val="28"/>
          <w:szCs w:val="28"/>
        </w:rPr>
        <w:t>а</w:t>
      </w:r>
      <w:r w:rsidR="00880B85">
        <w:rPr>
          <w:rFonts w:ascii="Times New Roman" w:hAnsi="Times New Roman"/>
          <w:sz w:val="28"/>
          <w:szCs w:val="28"/>
        </w:rPr>
        <w:t xml:space="preserve"> арматуры Ст.85,</w:t>
      </w:r>
      <w:r w:rsidRPr="00DD10E7">
        <w:rPr>
          <w:rFonts w:ascii="Times New Roman" w:hAnsi="Times New Roman"/>
          <w:sz w:val="28"/>
          <w:szCs w:val="28"/>
        </w:rPr>
        <w:t xml:space="preserve"> в </w:t>
      </w:r>
      <w:r w:rsidR="0059748F">
        <w:rPr>
          <w:rFonts w:ascii="Times New Roman" w:hAnsi="Times New Roman"/>
          <w:sz w:val="28"/>
          <w:szCs w:val="28"/>
        </w:rPr>
        <w:t xml:space="preserve">растворе тройной системы </w:t>
      </w:r>
      <w:r w:rsidR="0059748F" w:rsidRPr="0059748F">
        <w:rPr>
          <w:rFonts w:ascii="Times New Roman" w:hAnsi="Times New Roman"/>
          <w:sz w:val="28"/>
          <w:szCs w:val="28"/>
        </w:rPr>
        <w:t>“</w:t>
      </w:r>
      <w:r w:rsidR="0059748F">
        <w:rPr>
          <w:rFonts w:ascii="Times New Roman" w:hAnsi="Times New Roman"/>
          <w:sz w:val="28"/>
          <w:szCs w:val="28"/>
        </w:rPr>
        <w:t>галит-мочевина-</w:t>
      </w:r>
      <w:r w:rsidR="0059748F" w:rsidRPr="0059748F">
        <w:rPr>
          <w:rStyle w:val="a3"/>
          <w:rFonts w:ascii="Arial" w:hAnsi="Arial" w:cs="Arial"/>
          <w:b/>
          <w:bCs/>
          <w:color w:val="000000"/>
          <w:sz w:val="18"/>
          <w:szCs w:val="18"/>
        </w:rPr>
        <w:t xml:space="preserve"> </w:t>
      </w:r>
      <w:r w:rsidR="0059748F" w:rsidRPr="0059748F">
        <w:rPr>
          <w:rStyle w:val="apple-style-span"/>
          <w:rFonts w:ascii="Times New Roman" w:hAnsi="Times New Roman"/>
          <w:bCs/>
          <w:color w:val="000000"/>
          <w:sz w:val="28"/>
          <w:szCs w:val="28"/>
        </w:rPr>
        <w:t>гидрокси́д ка́льция</w:t>
      </w:r>
      <w:r w:rsidR="0059748F" w:rsidRPr="0059748F">
        <w:rPr>
          <w:rFonts w:ascii="Times New Roman" w:hAnsi="Times New Roman"/>
          <w:sz w:val="28"/>
          <w:szCs w:val="28"/>
        </w:rPr>
        <w:t>”</w:t>
      </w:r>
      <w:r w:rsidR="0059748F">
        <w:rPr>
          <w:rFonts w:ascii="Times New Roman" w:hAnsi="Times New Roman"/>
          <w:sz w:val="28"/>
          <w:szCs w:val="28"/>
        </w:rPr>
        <w:t xml:space="preserve"> в разных соотношениях</w:t>
      </w:r>
      <w:r>
        <w:rPr>
          <w:rFonts w:ascii="Times New Roman" w:hAnsi="Times New Roman"/>
          <w:sz w:val="28"/>
          <w:szCs w:val="28"/>
        </w:rPr>
        <w:t>.</w:t>
      </w:r>
    </w:p>
    <w:p w:rsidR="00880B85" w:rsidRDefault="00880B85" w:rsidP="00FB6EFA">
      <w:pPr>
        <w:rPr>
          <w:rFonts w:ascii="Times New Roman" w:hAnsi="Times New Roman"/>
          <w:sz w:val="28"/>
          <w:szCs w:val="28"/>
        </w:rPr>
      </w:pPr>
      <w:r>
        <w:rPr>
          <w:rFonts w:ascii="Times New Roman" w:hAnsi="Times New Roman"/>
          <w:sz w:val="28"/>
          <w:szCs w:val="28"/>
        </w:rPr>
        <w:br w:type="page"/>
      </w:r>
    </w:p>
    <w:p w:rsidR="00880B85" w:rsidRDefault="00880B85" w:rsidP="00FB6EFA">
      <w:pPr>
        <w:spacing w:after="0"/>
        <w:ind w:firstLine="709"/>
        <w:jc w:val="both"/>
        <w:rPr>
          <w:rFonts w:ascii="Times New Roman" w:hAnsi="Times New Roman"/>
          <w:b/>
          <w:sz w:val="28"/>
          <w:szCs w:val="28"/>
        </w:rPr>
      </w:pPr>
      <w:r w:rsidRPr="00A006CA">
        <w:rPr>
          <w:rFonts w:ascii="Times New Roman" w:hAnsi="Times New Roman"/>
          <w:b/>
          <w:sz w:val="28"/>
          <w:szCs w:val="28"/>
        </w:rPr>
        <w:t>1 Аналитический обзор</w:t>
      </w:r>
    </w:p>
    <w:p w:rsidR="00880B85" w:rsidRDefault="00880B85" w:rsidP="00FB6EFA">
      <w:pPr>
        <w:spacing w:after="0"/>
        <w:ind w:firstLine="709"/>
        <w:jc w:val="both"/>
        <w:rPr>
          <w:rFonts w:ascii="Times New Roman" w:hAnsi="Times New Roman"/>
          <w:b/>
          <w:sz w:val="28"/>
          <w:szCs w:val="28"/>
        </w:rPr>
      </w:pPr>
    </w:p>
    <w:p w:rsidR="007A255E" w:rsidRDefault="00F20D90" w:rsidP="00FB6EFA">
      <w:pPr>
        <w:pStyle w:val="ae"/>
        <w:numPr>
          <w:ilvl w:val="1"/>
          <w:numId w:val="9"/>
        </w:numPr>
        <w:spacing w:after="0"/>
        <w:jc w:val="both"/>
        <w:rPr>
          <w:rFonts w:ascii="Times New Roman" w:hAnsi="Times New Roman"/>
          <w:b/>
          <w:sz w:val="28"/>
          <w:szCs w:val="28"/>
        </w:rPr>
      </w:pPr>
      <w:r w:rsidRPr="00F20D90">
        <w:rPr>
          <w:rFonts w:ascii="Times New Roman" w:hAnsi="Times New Roman"/>
          <w:b/>
          <w:sz w:val="28"/>
          <w:szCs w:val="28"/>
        </w:rPr>
        <w:t>Коррозионное поведение углеродистых сталей в растворах солей</w:t>
      </w:r>
    </w:p>
    <w:p w:rsidR="00F20D90" w:rsidRPr="00F20D90" w:rsidRDefault="00F20D90" w:rsidP="00FB6EFA">
      <w:pPr>
        <w:pStyle w:val="ae"/>
        <w:spacing w:after="0"/>
        <w:ind w:left="1129"/>
        <w:jc w:val="both"/>
        <w:rPr>
          <w:rFonts w:ascii="Times New Roman" w:hAnsi="Times New Roman"/>
          <w:b/>
          <w:sz w:val="28"/>
          <w:szCs w:val="28"/>
        </w:rPr>
      </w:pPr>
    </w:p>
    <w:p w:rsidR="00CF43D9" w:rsidRDefault="00CF43D9" w:rsidP="00FB6EFA">
      <w:pPr>
        <w:pStyle w:val="Style2"/>
        <w:widowControl/>
        <w:spacing w:before="163" w:line="276" w:lineRule="auto"/>
        <w:jc w:val="left"/>
        <w:rPr>
          <w:rStyle w:val="FontStyle48"/>
          <w:sz w:val="28"/>
          <w:szCs w:val="28"/>
        </w:rPr>
      </w:pPr>
      <w:r>
        <w:rPr>
          <w:sz w:val="28"/>
          <w:szCs w:val="28"/>
        </w:rPr>
        <w:t xml:space="preserve">С.М. Решетников отмечает  </w:t>
      </w:r>
      <w:r w:rsidRPr="00D30E1B">
        <w:rPr>
          <w:rStyle w:val="FontStyle48"/>
          <w:sz w:val="28"/>
          <w:szCs w:val="28"/>
        </w:rPr>
        <w:t>участие анионов фона, в частности ОН</w:t>
      </w:r>
      <w:r w:rsidRPr="00D30E1B">
        <w:rPr>
          <w:rStyle w:val="FontStyle48"/>
          <w:sz w:val="28"/>
          <w:szCs w:val="28"/>
          <w:vertAlign w:val="superscript"/>
        </w:rPr>
        <w:t>-</w:t>
      </w:r>
      <w:r w:rsidRPr="00D30E1B">
        <w:rPr>
          <w:rStyle w:val="FontStyle48"/>
          <w:sz w:val="28"/>
          <w:szCs w:val="28"/>
        </w:rPr>
        <w:t>-и</w:t>
      </w:r>
      <w:r>
        <w:rPr>
          <w:rStyle w:val="FontStyle48"/>
          <w:sz w:val="28"/>
          <w:szCs w:val="28"/>
        </w:rPr>
        <w:t>онов, в промежуточных ста</w:t>
      </w:r>
      <w:r w:rsidRPr="00D30E1B">
        <w:rPr>
          <w:rStyle w:val="FontStyle48"/>
          <w:sz w:val="28"/>
          <w:szCs w:val="28"/>
        </w:rPr>
        <w:t>диях процесса.</w:t>
      </w:r>
      <w:r>
        <w:rPr>
          <w:rStyle w:val="FontStyle48"/>
          <w:sz w:val="28"/>
          <w:szCs w:val="28"/>
        </w:rPr>
        <w:t xml:space="preserve"> </w:t>
      </w:r>
      <w:r w:rsidRPr="00D30E1B">
        <w:rPr>
          <w:rStyle w:val="FontStyle48"/>
          <w:sz w:val="28"/>
          <w:szCs w:val="28"/>
        </w:rPr>
        <w:t>Адсорбция ПАВ влияе</w:t>
      </w:r>
      <w:r>
        <w:rPr>
          <w:rStyle w:val="FontStyle48"/>
          <w:sz w:val="28"/>
          <w:szCs w:val="28"/>
        </w:rPr>
        <w:t>т на соотношение скоростей ста</w:t>
      </w:r>
      <w:r w:rsidRPr="00D30E1B">
        <w:rPr>
          <w:rStyle w:val="FontStyle48"/>
          <w:sz w:val="28"/>
          <w:szCs w:val="28"/>
        </w:rPr>
        <w:t>дий анодного процесса и его кинетические параметры [</w:t>
      </w:r>
      <w:r w:rsidR="001C7E7E">
        <w:rPr>
          <w:rStyle w:val="FontStyle48"/>
          <w:sz w:val="28"/>
          <w:szCs w:val="28"/>
        </w:rPr>
        <w:t>1</w:t>
      </w:r>
      <w:r w:rsidRPr="00D30E1B">
        <w:rPr>
          <w:rStyle w:val="FontStyle48"/>
          <w:sz w:val="28"/>
          <w:szCs w:val="28"/>
        </w:rPr>
        <w:t xml:space="preserve">, </w:t>
      </w:r>
      <w:r w:rsidR="001C7E7E">
        <w:rPr>
          <w:rStyle w:val="FontStyle48"/>
          <w:sz w:val="28"/>
          <w:szCs w:val="28"/>
        </w:rPr>
        <w:t>2</w:t>
      </w:r>
      <w:r w:rsidRPr="00D30E1B">
        <w:rPr>
          <w:rStyle w:val="FontStyle48"/>
          <w:sz w:val="28"/>
          <w:szCs w:val="28"/>
        </w:rPr>
        <w:t>—</w:t>
      </w:r>
      <w:r w:rsidR="001C7E7E">
        <w:rPr>
          <w:rStyle w:val="FontStyle48"/>
          <w:sz w:val="28"/>
          <w:szCs w:val="28"/>
        </w:rPr>
        <w:t>5</w:t>
      </w:r>
      <w:r w:rsidRPr="00D30E1B">
        <w:rPr>
          <w:rStyle w:val="FontStyle48"/>
          <w:sz w:val="28"/>
          <w:szCs w:val="28"/>
        </w:rPr>
        <w:t>].</w:t>
      </w:r>
      <w:r w:rsidRPr="003C6F36">
        <w:rPr>
          <w:rStyle w:val="FontStyle48"/>
          <w:sz w:val="28"/>
          <w:szCs w:val="28"/>
        </w:rPr>
        <w:t>На примере анодного растворени</w:t>
      </w:r>
      <w:r>
        <w:rPr>
          <w:rStyle w:val="FontStyle48"/>
          <w:sz w:val="28"/>
          <w:szCs w:val="28"/>
        </w:rPr>
        <w:t xml:space="preserve">я железа в сульфатных растворах </w:t>
      </w:r>
      <w:r w:rsidRPr="003C6F36">
        <w:rPr>
          <w:rStyle w:val="FontStyle48"/>
          <w:sz w:val="28"/>
          <w:szCs w:val="28"/>
        </w:rPr>
        <w:t>рассмотрим влияние ингибиторов</w:t>
      </w:r>
      <w:r>
        <w:rPr>
          <w:rStyle w:val="FontStyle48"/>
          <w:sz w:val="28"/>
          <w:szCs w:val="28"/>
        </w:rPr>
        <w:t>.</w:t>
      </w:r>
    </w:p>
    <w:p w:rsidR="00CF43D9" w:rsidRPr="003C6F36" w:rsidRDefault="00CF43D9" w:rsidP="00FB6EFA">
      <w:pPr>
        <w:pStyle w:val="Style2"/>
        <w:widowControl/>
        <w:spacing w:before="5" w:line="276" w:lineRule="auto"/>
        <w:ind w:firstLine="307"/>
        <w:jc w:val="left"/>
        <w:rPr>
          <w:rStyle w:val="FontStyle48"/>
          <w:sz w:val="28"/>
          <w:szCs w:val="28"/>
        </w:rPr>
      </w:pPr>
      <w:r>
        <w:rPr>
          <w:rStyle w:val="FontStyle48"/>
          <w:sz w:val="28"/>
          <w:szCs w:val="28"/>
        </w:rPr>
        <w:t>С</w:t>
      </w:r>
      <w:r w:rsidRPr="003C6F36">
        <w:rPr>
          <w:rStyle w:val="FontStyle48"/>
          <w:sz w:val="28"/>
          <w:szCs w:val="28"/>
        </w:rPr>
        <w:t>хем</w:t>
      </w:r>
      <w:r>
        <w:rPr>
          <w:rStyle w:val="FontStyle48"/>
          <w:sz w:val="28"/>
          <w:szCs w:val="28"/>
        </w:rPr>
        <w:t>а</w:t>
      </w:r>
      <w:r w:rsidRPr="003C6F36">
        <w:rPr>
          <w:rStyle w:val="FontStyle48"/>
          <w:sz w:val="28"/>
          <w:szCs w:val="28"/>
        </w:rPr>
        <w:t xml:space="preserve"> анодного процесса в присутствии ингибиторов*:</w:t>
      </w:r>
    </w:p>
    <w:p w:rsidR="00CF43D9" w:rsidRPr="001106BD" w:rsidRDefault="00CF43D9" w:rsidP="00FB6EFA">
      <w:pPr>
        <w:jc w:val="center"/>
        <w:rPr>
          <w:rStyle w:val="FontStyle47"/>
          <w:b w:val="0"/>
          <w:sz w:val="28"/>
          <w:szCs w:val="28"/>
        </w:rPr>
      </w:pPr>
      <w:r w:rsidRPr="003C6F36">
        <w:rPr>
          <w:rStyle w:val="FontStyle47"/>
          <w:b w:val="0"/>
          <w:sz w:val="28"/>
          <w:szCs w:val="28"/>
          <w:lang w:val="en-US"/>
        </w:rPr>
        <w:t>Fe</w:t>
      </w:r>
      <w:r w:rsidRPr="001106BD">
        <w:rPr>
          <w:rStyle w:val="FontStyle47"/>
          <w:b w:val="0"/>
          <w:sz w:val="28"/>
          <w:szCs w:val="28"/>
        </w:rPr>
        <w:t xml:space="preserve"> + </w:t>
      </w:r>
      <w:r w:rsidRPr="003C6F36">
        <w:rPr>
          <w:rStyle w:val="FontStyle47"/>
          <w:b w:val="0"/>
          <w:sz w:val="28"/>
          <w:szCs w:val="28"/>
          <w:lang w:val="en-US"/>
        </w:rPr>
        <w:t>H</w:t>
      </w:r>
      <w:r w:rsidRPr="001106BD">
        <w:rPr>
          <w:rStyle w:val="FontStyle47"/>
          <w:b w:val="0"/>
          <w:sz w:val="28"/>
          <w:szCs w:val="28"/>
          <w:vertAlign w:val="subscript"/>
        </w:rPr>
        <w:t>2</w:t>
      </w:r>
      <w:r w:rsidRPr="001106BD">
        <w:rPr>
          <w:rStyle w:val="FontStyle47"/>
          <w:b w:val="0"/>
          <w:sz w:val="28"/>
          <w:szCs w:val="28"/>
        </w:rPr>
        <w:t xml:space="preserve">0 + </w:t>
      </w:r>
      <w:r w:rsidRPr="003C6F36">
        <w:rPr>
          <w:rStyle w:val="FontStyle47"/>
          <w:b w:val="0"/>
          <w:sz w:val="28"/>
          <w:szCs w:val="28"/>
          <w:lang w:val="en-US"/>
        </w:rPr>
        <w:t>Inh</w:t>
      </w:r>
      <w:r w:rsidRPr="001106BD">
        <w:rPr>
          <w:rStyle w:val="FontStyle47"/>
          <w:b w:val="0"/>
          <w:sz w:val="28"/>
          <w:szCs w:val="28"/>
        </w:rPr>
        <w:t xml:space="preserve"> ↔[</w:t>
      </w:r>
      <w:r w:rsidRPr="003C6F36">
        <w:rPr>
          <w:rStyle w:val="FontStyle47"/>
          <w:b w:val="0"/>
          <w:sz w:val="28"/>
          <w:szCs w:val="28"/>
          <w:lang w:val="en-US"/>
        </w:rPr>
        <w:t>Fe</w:t>
      </w:r>
      <w:r w:rsidRPr="001106BD">
        <w:rPr>
          <w:rStyle w:val="FontStyle47"/>
          <w:b w:val="0"/>
          <w:sz w:val="28"/>
          <w:szCs w:val="28"/>
        </w:rPr>
        <w:t>(</w:t>
      </w:r>
      <w:r w:rsidRPr="003C6F36">
        <w:rPr>
          <w:rStyle w:val="FontStyle47"/>
          <w:b w:val="0"/>
          <w:sz w:val="28"/>
          <w:szCs w:val="28"/>
          <w:lang w:val="en-US"/>
        </w:rPr>
        <w:t>OH</w:t>
      </w:r>
      <w:r w:rsidRPr="001106BD">
        <w:rPr>
          <w:rStyle w:val="FontStyle47"/>
          <w:b w:val="0"/>
          <w:sz w:val="28"/>
          <w:szCs w:val="28"/>
        </w:rPr>
        <w:t>)(</w:t>
      </w:r>
      <w:r w:rsidRPr="003C6F36">
        <w:rPr>
          <w:rStyle w:val="FontStyle47"/>
          <w:b w:val="0"/>
          <w:sz w:val="28"/>
          <w:szCs w:val="28"/>
          <w:lang w:val="en-US"/>
        </w:rPr>
        <w:t>Inh</w:t>
      </w:r>
      <w:r w:rsidRPr="001106BD">
        <w:rPr>
          <w:rStyle w:val="FontStyle47"/>
          <w:b w:val="0"/>
          <w:sz w:val="28"/>
          <w:szCs w:val="28"/>
        </w:rPr>
        <w:t>)]</w:t>
      </w:r>
      <w:r w:rsidRPr="003C6F36">
        <w:rPr>
          <w:rStyle w:val="FontStyle47"/>
          <w:b w:val="0"/>
          <w:sz w:val="28"/>
          <w:szCs w:val="28"/>
          <w:vertAlign w:val="subscript"/>
        </w:rPr>
        <w:t>адс</w:t>
      </w:r>
      <w:r w:rsidRPr="001106BD">
        <w:rPr>
          <w:rStyle w:val="FontStyle47"/>
          <w:b w:val="0"/>
          <w:sz w:val="28"/>
          <w:szCs w:val="28"/>
        </w:rPr>
        <w:t xml:space="preserve"> + </w:t>
      </w:r>
      <w:r w:rsidRPr="003C6F36">
        <w:rPr>
          <w:rStyle w:val="FontStyle47"/>
          <w:b w:val="0"/>
          <w:sz w:val="28"/>
          <w:szCs w:val="28"/>
        </w:rPr>
        <w:t>Н</w:t>
      </w:r>
      <w:r w:rsidRPr="001106BD">
        <w:rPr>
          <w:rStyle w:val="FontStyle47"/>
          <w:b w:val="0"/>
          <w:sz w:val="28"/>
          <w:szCs w:val="28"/>
          <w:vertAlign w:val="superscript"/>
        </w:rPr>
        <w:t>+</w:t>
      </w:r>
      <w:r w:rsidRPr="001106BD">
        <w:rPr>
          <w:rStyle w:val="FontStyle47"/>
          <w:b w:val="0"/>
          <w:sz w:val="28"/>
          <w:szCs w:val="28"/>
        </w:rPr>
        <w:t xml:space="preserve">+ </w:t>
      </w:r>
      <w:r w:rsidRPr="003C6F36">
        <w:rPr>
          <w:rStyle w:val="FontStyle47"/>
          <w:b w:val="0"/>
          <w:sz w:val="28"/>
          <w:szCs w:val="28"/>
        </w:rPr>
        <w:t>е</w:t>
      </w:r>
      <w:r w:rsidRPr="001106BD">
        <w:rPr>
          <w:rStyle w:val="FontStyle47"/>
          <w:b w:val="0"/>
          <w:sz w:val="28"/>
          <w:szCs w:val="28"/>
        </w:rPr>
        <w:t>-        (3.1а)</w:t>
      </w:r>
    </w:p>
    <w:p w:rsidR="00CF43D9" w:rsidRPr="001106BD" w:rsidRDefault="00CF43D9" w:rsidP="00FB6EFA">
      <w:pPr>
        <w:jc w:val="center"/>
        <w:rPr>
          <w:rStyle w:val="FontStyle47"/>
          <w:b w:val="0"/>
          <w:sz w:val="28"/>
          <w:szCs w:val="28"/>
          <w:lang w:val="en-GB"/>
        </w:rPr>
      </w:pPr>
      <w:r w:rsidRPr="003C6F36">
        <w:rPr>
          <w:rStyle w:val="FontStyle47"/>
          <w:b w:val="0"/>
          <w:sz w:val="28"/>
          <w:szCs w:val="28"/>
          <w:lang w:val="en-GB"/>
        </w:rPr>
        <w:t>[</w:t>
      </w:r>
      <w:r w:rsidRPr="003C6F36">
        <w:rPr>
          <w:rStyle w:val="FontStyle47"/>
          <w:b w:val="0"/>
          <w:sz w:val="28"/>
          <w:szCs w:val="28"/>
          <w:lang w:val="en-US"/>
        </w:rPr>
        <w:t>Fe</w:t>
      </w:r>
      <w:r w:rsidRPr="003C6F36">
        <w:rPr>
          <w:rStyle w:val="FontStyle47"/>
          <w:b w:val="0"/>
          <w:sz w:val="28"/>
          <w:szCs w:val="28"/>
          <w:lang w:val="en-GB"/>
        </w:rPr>
        <w:t>(</w:t>
      </w:r>
      <w:r w:rsidRPr="003C6F36">
        <w:rPr>
          <w:rStyle w:val="FontStyle47"/>
          <w:b w:val="0"/>
          <w:sz w:val="28"/>
          <w:szCs w:val="28"/>
          <w:lang w:val="en-US"/>
        </w:rPr>
        <w:t>OH</w:t>
      </w:r>
      <w:r w:rsidRPr="003C6F36">
        <w:rPr>
          <w:rStyle w:val="FontStyle47"/>
          <w:b w:val="0"/>
          <w:sz w:val="28"/>
          <w:szCs w:val="28"/>
          <w:lang w:val="en-GB"/>
        </w:rPr>
        <w:t>) (</w:t>
      </w:r>
      <w:r w:rsidRPr="003C6F36">
        <w:rPr>
          <w:rStyle w:val="FontStyle47"/>
          <w:b w:val="0"/>
          <w:sz w:val="28"/>
          <w:szCs w:val="28"/>
          <w:lang w:val="en-US"/>
        </w:rPr>
        <w:t>Inh</w:t>
      </w:r>
      <w:r w:rsidRPr="003C6F36">
        <w:rPr>
          <w:rStyle w:val="FontStyle47"/>
          <w:b w:val="0"/>
          <w:sz w:val="28"/>
          <w:szCs w:val="28"/>
          <w:lang w:val="en-GB"/>
        </w:rPr>
        <w:t>)]</w:t>
      </w:r>
      <w:r w:rsidRPr="003C6F36">
        <w:rPr>
          <w:rStyle w:val="FontStyle47"/>
          <w:b w:val="0"/>
          <w:sz w:val="28"/>
          <w:szCs w:val="28"/>
          <w:vertAlign w:val="subscript"/>
        </w:rPr>
        <w:t>адс</w:t>
      </w:r>
      <w:r w:rsidRPr="003C6F36">
        <w:rPr>
          <w:rStyle w:val="FontStyle47"/>
          <w:b w:val="0"/>
          <w:sz w:val="28"/>
          <w:szCs w:val="28"/>
          <w:lang w:val="en-GB"/>
        </w:rPr>
        <w:t xml:space="preserve"> </w:t>
      </w:r>
      <w:r w:rsidRPr="003C6F36">
        <w:rPr>
          <w:rStyle w:val="FontStyle47"/>
          <w:sz w:val="28"/>
          <w:szCs w:val="28"/>
          <w:lang w:val="en-US"/>
        </w:rPr>
        <w:t xml:space="preserve">+ </w:t>
      </w:r>
      <w:r w:rsidRPr="003C6F36">
        <w:rPr>
          <w:rStyle w:val="FontStyle47"/>
          <w:b w:val="0"/>
          <w:sz w:val="28"/>
          <w:szCs w:val="28"/>
          <w:lang w:val="en-US"/>
        </w:rPr>
        <w:t>S0</w:t>
      </w:r>
      <w:r w:rsidRPr="003C6F36">
        <w:rPr>
          <w:rStyle w:val="FontStyle47"/>
          <w:b w:val="0"/>
          <w:sz w:val="28"/>
          <w:szCs w:val="28"/>
          <w:vertAlign w:val="superscript"/>
          <w:lang w:val="en-GB"/>
        </w:rPr>
        <w:t>2-</w:t>
      </w:r>
      <w:r w:rsidRPr="001106BD">
        <w:rPr>
          <w:rStyle w:val="FontStyle47"/>
          <w:b w:val="0"/>
          <w:sz w:val="28"/>
          <w:szCs w:val="28"/>
          <w:vertAlign w:val="subscript"/>
          <w:lang w:val="en-GB"/>
        </w:rPr>
        <w:t>4</w:t>
      </w:r>
      <w:r w:rsidRPr="001106BD">
        <w:rPr>
          <w:rStyle w:val="FontStyle47"/>
          <w:b w:val="0"/>
          <w:sz w:val="28"/>
          <w:szCs w:val="28"/>
          <w:vertAlign w:val="superscript"/>
          <w:lang w:val="en-GB"/>
        </w:rPr>
        <w:t xml:space="preserve"> </w:t>
      </w:r>
      <w:r w:rsidRPr="003C6F36">
        <w:rPr>
          <w:rStyle w:val="FontStyle47"/>
          <w:b w:val="0"/>
          <w:sz w:val="28"/>
          <w:szCs w:val="28"/>
          <w:lang w:val="en-GB"/>
        </w:rPr>
        <w:t>↔[</w:t>
      </w:r>
      <w:r w:rsidRPr="003C6F36">
        <w:rPr>
          <w:rStyle w:val="FontStyle47"/>
          <w:b w:val="0"/>
          <w:sz w:val="28"/>
          <w:szCs w:val="28"/>
          <w:lang w:val="en-US"/>
        </w:rPr>
        <w:t>Fe</w:t>
      </w:r>
      <w:r w:rsidRPr="003C6F36">
        <w:rPr>
          <w:rStyle w:val="FontStyle47"/>
          <w:b w:val="0"/>
          <w:sz w:val="28"/>
          <w:szCs w:val="28"/>
          <w:lang w:val="en-GB"/>
        </w:rPr>
        <w:t>(</w:t>
      </w:r>
      <w:r w:rsidRPr="003C6F36">
        <w:rPr>
          <w:rStyle w:val="FontStyle47"/>
          <w:b w:val="0"/>
          <w:sz w:val="28"/>
          <w:szCs w:val="28"/>
          <w:lang w:val="en-US"/>
        </w:rPr>
        <w:t>OH</w:t>
      </w:r>
      <w:r w:rsidRPr="003C6F36">
        <w:rPr>
          <w:rStyle w:val="FontStyle47"/>
          <w:b w:val="0"/>
          <w:sz w:val="28"/>
          <w:szCs w:val="28"/>
          <w:lang w:val="en-GB"/>
        </w:rPr>
        <w:t>)</w:t>
      </w:r>
      <w:r w:rsidRPr="001106BD">
        <w:rPr>
          <w:rStyle w:val="FontStyle47"/>
          <w:b w:val="0"/>
          <w:sz w:val="28"/>
          <w:szCs w:val="28"/>
          <w:lang w:val="en-GB"/>
        </w:rPr>
        <w:t>(</w:t>
      </w:r>
      <w:r>
        <w:rPr>
          <w:rStyle w:val="FontStyle47"/>
          <w:b w:val="0"/>
          <w:sz w:val="28"/>
          <w:szCs w:val="28"/>
          <w:lang w:val="en-GB"/>
        </w:rPr>
        <w:t>SO</w:t>
      </w:r>
      <w:r>
        <w:rPr>
          <w:rStyle w:val="FontStyle47"/>
          <w:b w:val="0"/>
          <w:sz w:val="28"/>
          <w:szCs w:val="28"/>
          <w:vertAlign w:val="subscript"/>
          <w:lang w:val="en-GB"/>
        </w:rPr>
        <w:t>4</w:t>
      </w:r>
      <w:r w:rsidRPr="001106BD">
        <w:rPr>
          <w:rStyle w:val="FontStyle47"/>
          <w:b w:val="0"/>
          <w:sz w:val="28"/>
          <w:szCs w:val="28"/>
          <w:lang w:val="en-GB"/>
        </w:rPr>
        <w:t xml:space="preserve">) </w:t>
      </w:r>
      <w:r w:rsidRPr="003C6F36">
        <w:rPr>
          <w:rStyle w:val="FontStyle47"/>
          <w:b w:val="0"/>
          <w:sz w:val="28"/>
          <w:szCs w:val="28"/>
          <w:lang w:val="en-GB"/>
        </w:rPr>
        <w:t>]</w:t>
      </w:r>
      <w:r w:rsidRPr="001106BD">
        <w:rPr>
          <w:rStyle w:val="FontStyle47"/>
          <w:b w:val="0"/>
          <w:sz w:val="28"/>
          <w:szCs w:val="28"/>
          <w:vertAlign w:val="superscript"/>
          <w:lang w:val="en-GB"/>
        </w:rPr>
        <w:t>2-</w:t>
      </w:r>
      <w:r w:rsidRPr="003C6F36">
        <w:rPr>
          <w:rStyle w:val="FontStyle47"/>
          <w:b w:val="0"/>
          <w:sz w:val="28"/>
          <w:szCs w:val="28"/>
          <w:vertAlign w:val="subscript"/>
        </w:rPr>
        <w:t>адс</w:t>
      </w:r>
      <w:r w:rsidRPr="001106BD">
        <w:rPr>
          <w:rStyle w:val="FontStyle47"/>
          <w:b w:val="0"/>
          <w:sz w:val="28"/>
          <w:szCs w:val="28"/>
          <w:lang w:val="en-GB"/>
        </w:rPr>
        <w:t xml:space="preserve"> +</w:t>
      </w:r>
      <w:r w:rsidRPr="001106BD">
        <w:rPr>
          <w:rStyle w:val="FontStyle47"/>
          <w:b w:val="0"/>
          <w:sz w:val="28"/>
          <w:szCs w:val="28"/>
          <w:lang w:val="en-US"/>
        </w:rPr>
        <w:t xml:space="preserve"> </w:t>
      </w:r>
      <w:r w:rsidRPr="003C6F36">
        <w:rPr>
          <w:rStyle w:val="FontStyle47"/>
          <w:b w:val="0"/>
          <w:sz w:val="28"/>
          <w:szCs w:val="28"/>
          <w:lang w:val="en-US"/>
        </w:rPr>
        <w:t>Inh</w:t>
      </w:r>
      <w:r w:rsidRPr="001106BD">
        <w:rPr>
          <w:rStyle w:val="FontStyle47"/>
          <w:b w:val="0"/>
          <w:sz w:val="28"/>
          <w:szCs w:val="28"/>
          <w:lang w:val="en-GB"/>
        </w:rPr>
        <w:t xml:space="preserve">      </w:t>
      </w:r>
      <w:r>
        <w:rPr>
          <w:rStyle w:val="FontStyle47"/>
          <w:b w:val="0"/>
          <w:sz w:val="28"/>
          <w:szCs w:val="28"/>
          <w:lang w:val="en-GB"/>
        </w:rPr>
        <w:t>(3.1</w:t>
      </w:r>
      <w:r>
        <w:rPr>
          <w:rStyle w:val="FontStyle47"/>
          <w:b w:val="0"/>
          <w:sz w:val="28"/>
          <w:szCs w:val="28"/>
        </w:rPr>
        <w:t>б</w:t>
      </w:r>
      <w:r>
        <w:rPr>
          <w:rStyle w:val="FontStyle47"/>
          <w:b w:val="0"/>
          <w:sz w:val="28"/>
          <w:szCs w:val="28"/>
          <w:lang w:val="en-GB"/>
        </w:rPr>
        <w:t>)</w:t>
      </w:r>
    </w:p>
    <w:p w:rsidR="00CF43D9" w:rsidRPr="00CF43D9" w:rsidRDefault="00CF43D9" w:rsidP="00FB6EFA">
      <w:pPr>
        <w:pStyle w:val="Style2"/>
        <w:widowControl/>
        <w:spacing w:before="163" w:line="276" w:lineRule="auto"/>
        <w:jc w:val="center"/>
        <w:rPr>
          <w:rStyle w:val="FontStyle47"/>
          <w:b w:val="0"/>
          <w:sz w:val="28"/>
          <w:szCs w:val="28"/>
          <w:lang w:val="en-GB" w:eastAsia="en-US"/>
        </w:rPr>
      </w:pPr>
      <w:r w:rsidRPr="003C6F36">
        <w:rPr>
          <w:rStyle w:val="FontStyle47"/>
          <w:b w:val="0"/>
          <w:sz w:val="28"/>
          <w:szCs w:val="28"/>
          <w:lang w:val="en-GB" w:eastAsia="en-US"/>
        </w:rPr>
        <w:t>[</w:t>
      </w:r>
      <w:r w:rsidRPr="003C6F36">
        <w:rPr>
          <w:rStyle w:val="FontStyle47"/>
          <w:b w:val="0"/>
          <w:sz w:val="28"/>
          <w:szCs w:val="28"/>
          <w:lang w:val="en-US" w:eastAsia="en-US"/>
        </w:rPr>
        <w:t>Fe</w:t>
      </w:r>
      <w:r w:rsidRPr="003C6F36">
        <w:rPr>
          <w:rStyle w:val="FontStyle47"/>
          <w:b w:val="0"/>
          <w:sz w:val="28"/>
          <w:szCs w:val="28"/>
          <w:lang w:val="en-GB" w:eastAsia="en-US"/>
        </w:rPr>
        <w:t>(</w:t>
      </w:r>
      <w:r w:rsidRPr="003C6F36">
        <w:rPr>
          <w:rStyle w:val="FontStyle47"/>
          <w:b w:val="0"/>
          <w:sz w:val="28"/>
          <w:szCs w:val="28"/>
          <w:lang w:val="en-US" w:eastAsia="en-US"/>
        </w:rPr>
        <w:t>OH</w:t>
      </w:r>
      <w:r w:rsidRPr="003C6F36">
        <w:rPr>
          <w:rStyle w:val="FontStyle47"/>
          <w:b w:val="0"/>
          <w:sz w:val="28"/>
          <w:szCs w:val="28"/>
          <w:lang w:val="en-GB" w:eastAsia="en-US"/>
        </w:rPr>
        <w:t>)</w:t>
      </w:r>
      <w:r w:rsidRPr="001106BD">
        <w:rPr>
          <w:rStyle w:val="FontStyle47"/>
          <w:b w:val="0"/>
          <w:sz w:val="28"/>
          <w:szCs w:val="28"/>
          <w:lang w:val="en-GB" w:eastAsia="en-US"/>
        </w:rPr>
        <w:t>(</w:t>
      </w:r>
      <w:r>
        <w:rPr>
          <w:rStyle w:val="FontStyle47"/>
          <w:b w:val="0"/>
          <w:sz w:val="28"/>
          <w:szCs w:val="28"/>
          <w:lang w:val="en-GB" w:eastAsia="en-US"/>
        </w:rPr>
        <w:t>SO</w:t>
      </w:r>
      <w:r>
        <w:rPr>
          <w:rStyle w:val="FontStyle47"/>
          <w:b w:val="0"/>
          <w:sz w:val="28"/>
          <w:szCs w:val="28"/>
          <w:vertAlign w:val="subscript"/>
          <w:lang w:val="en-GB" w:eastAsia="en-US"/>
        </w:rPr>
        <w:t>4</w:t>
      </w:r>
      <w:r w:rsidRPr="001106BD">
        <w:rPr>
          <w:rStyle w:val="FontStyle47"/>
          <w:b w:val="0"/>
          <w:sz w:val="28"/>
          <w:szCs w:val="28"/>
          <w:lang w:val="en-GB" w:eastAsia="en-US"/>
        </w:rPr>
        <w:t xml:space="preserve">) </w:t>
      </w:r>
      <w:r w:rsidRPr="003C6F36">
        <w:rPr>
          <w:rStyle w:val="FontStyle47"/>
          <w:b w:val="0"/>
          <w:sz w:val="28"/>
          <w:szCs w:val="28"/>
          <w:lang w:val="en-GB" w:eastAsia="en-US"/>
        </w:rPr>
        <w:t>]</w:t>
      </w:r>
      <w:r w:rsidRPr="001106BD">
        <w:rPr>
          <w:rStyle w:val="FontStyle47"/>
          <w:b w:val="0"/>
          <w:sz w:val="28"/>
          <w:szCs w:val="28"/>
          <w:vertAlign w:val="superscript"/>
          <w:lang w:val="en-GB" w:eastAsia="en-US"/>
        </w:rPr>
        <w:t>2-</w:t>
      </w:r>
      <w:r w:rsidRPr="003C6F36">
        <w:rPr>
          <w:rStyle w:val="FontStyle47"/>
          <w:b w:val="0"/>
          <w:sz w:val="28"/>
          <w:szCs w:val="28"/>
          <w:vertAlign w:val="subscript"/>
          <w:lang w:eastAsia="en-US"/>
        </w:rPr>
        <w:t>адс</w:t>
      </w:r>
      <w:r w:rsidRPr="001106BD">
        <w:rPr>
          <w:rStyle w:val="FontStyle47"/>
          <w:b w:val="0"/>
          <w:sz w:val="28"/>
          <w:szCs w:val="28"/>
          <w:lang w:val="en-GB" w:eastAsia="en-US"/>
        </w:rPr>
        <w:t xml:space="preserve"> →</w:t>
      </w:r>
      <w:r w:rsidRPr="001106BD">
        <w:rPr>
          <w:rStyle w:val="FontStyle47"/>
          <w:b w:val="0"/>
          <w:sz w:val="28"/>
          <w:szCs w:val="28"/>
          <w:lang w:val="en-US" w:eastAsia="en-US"/>
        </w:rPr>
        <w:t xml:space="preserve"> </w:t>
      </w:r>
      <w:r w:rsidRPr="003C6F36">
        <w:rPr>
          <w:rStyle w:val="FontStyle47"/>
          <w:b w:val="0"/>
          <w:sz w:val="28"/>
          <w:szCs w:val="28"/>
          <w:lang w:val="en-US" w:eastAsia="en-US"/>
        </w:rPr>
        <w:t>Fe</w:t>
      </w:r>
      <w:r w:rsidRPr="001106BD">
        <w:rPr>
          <w:rStyle w:val="FontStyle47"/>
          <w:b w:val="0"/>
          <w:sz w:val="28"/>
          <w:szCs w:val="28"/>
          <w:vertAlign w:val="superscript"/>
          <w:lang w:val="en-GB" w:eastAsia="en-US"/>
        </w:rPr>
        <w:t>2+</w:t>
      </w:r>
      <w:r w:rsidRPr="001106BD">
        <w:rPr>
          <w:rStyle w:val="FontStyle47"/>
          <w:b w:val="0"/>
          <w:sz w:val="28"/>
          <w:szCs w:val="28"/>
          <w:lang w:val="en-GB" w:eastAsia="en-US"/>
        </w:rPr>
        <w:t xml:space="preserve"> + </w:t>
      </w:r>
      <w:r>
        <w:rPr>
          <w:rStyle w:val="FontStyle47"/>
          <w:b w:val="0"/>
          <w:sz w:val="28"/>
          <w:szCs w:val="28"/>
          <w:lang w:eastAsia="en-US"/>
        </w:rPr>
        <w:t>ОН</w:t>
      </w:r>
      <w:r w:rsidRPr="001106BD">
        <w:rPr>
          <w:rStyle w:val="FontStyle47"/>
          <w:b w:val="0"/>
          <w:sz w:val="28"/>
          <w:szCs w:val="28"/>
          <w:vertAlign w:val="superscript"/>
          <w:lang w:val="en-GB" w:eastAsia="en-US"/>
        </w:rPr>
        <w:t>-</w:t>
      </w:r>
      <w:r w:rsidRPr="001106BD">
        <w:rPr>
          <w:rStyle w:val="FontStyle47"/>
          <w:b w:val="0"/>
          <w:sz w:val="28"/>
          <w:szCs w:val="28"/>
          <w:lang w:val="en-GB" w:eastAsia="en-US"/>
        </w:rPr>
        <w:t xml:space="preserve"> +</w:t>
      </w:r>
      <w:r w:rsidRPr="001106BD">
        <w:rPr>
          <w:rStyle w:val="FontStyle47"/>
          <w:b w:val="0"/>
          <w:sz w:val="28"/>
          <w:szCs w:val="28"/>
          <w:lang w:val="en-US" w:eastAsia="en-US"/>
        </w:rPr>
        <w:t xml:space="preserve"> </w:t>
      </w:r>
      <w:r w:rsidRPr="003C6F36">
        <w:rPr>
          <w:rStyle w:val="FontStyle47"/>
          <w:b w:val="0"/>
          <w:sz w:val="28"/>
          <w:szCs w:val="28"/>
          <w:lang w:val="en-US" w:eastAsia="en-US"/>
        </w:rPr>
        <w:t>S0</w:t>
      </w:r>
      <w:r w:rsidRPr="003C6F36">
        <w:rPr>
          <w:rStyle w:val="FontStyle47"/>
          <w:b w:val="0"/>
          <w:sz w:val="28"/>
          <w:szCs w:val="28"/>
          <w:vertAlign w:val="superscript"/>
          <w:lang w:val="en-GB" w:eastAsia="en-US"/>
        </w:rPr>
        <w:t>2-</w:t>
      </w:r>
      <w:r w:rsidRPr="001106BD">
        <w:rPr>
          <w:rStyle w:val="FontStyle47"/>
          <w:b w:val="0"/>
          <w:sz w:val="28"/>
          <w:szCs w:val="28"/>
          <w:vertAlign w:val="subscript"/>
          <w:lang w:val="en-GB" w:eastAsia="en-US"/>
        </w:rPr>
        <w:t>4</w:t>
      </w:r>
      <w:r w:rsidRPr="001106BD">
        <w:rPr>
          <w:rStyle w:val="FontStyle47"/>
          <w:b w:val="0"/>
          <w:sz w:val="28"/>
          <w:szCs w:val="28"/>
          <w:vertAlign w:val="superscript"/>
          <w:lang w:val="en-GB" w:eastAsia="en-US"/>
        </w:rPr>
        <w:t xml:space="preserve"> </w:t>
      </w:r>
      <w:r w:rsidRPr="001106BD">
        <w:rPr>
          <w:rStyle w:val="FontStyle47"/>
          <w:b w:val="0"/>
          <w:sz w:val="28"/>
          <w:szCs w:val="28"/>
          <w:lang w:val="en-GB" w:eastAsia="en-US"/>
        </w:rPr>
        <w:t xml:space="preserve">  </w:t>
      </w:r>
      <w:r w:rsidRPr="003C6F36">
        <w:rPr>
          <w:rStyle w:val="FontStyle47"/>
          <w:b w:val="0"/>
          <w:sz w:val="28"/>
          <w:szCs w:val="28"/>
          <w:lang w:val="en-GB" w:eastAsia="en-US"/>
        </w:rPr>
        <w:t xml:space="preserve">+ </w:t>
      </w:r>
      <w:r w:rsidRPr="003C6F36">
        <w:rPr>
          <w:rStyle w:val="FontStyle47"/>
          <w:b w:val="0"/>
          <w:sz w:val="28"/>
          <w:szCs w:val="28"/>
          <w:lang w:eastAsia="en-US"/>
        </w:rPr>
        <w:t>е</w:t>
      </w:r>
      <w:r w:rsidRPr="003C6F36">
        <w:rPr>
          <w:rStyle w:val="FontStyle47"/>
          <w:b w:val="0"/>
          <w:sz w:val="28"/>
          <w:szCs w:val="28"/>
          <w:lang w:val="en-GB" w:eastAsia="en-US"/>
        </w:rPr>
        <w:t>-</w:t>
      </w:r>
      <w:r w:rsidRPr="001106BD">
        <w:rPr>
          <w:rStyle w:val="FontStyle47"/>
          <w:b w:val="0"/>
          <w:sz w:val="28"/>
          <w:szCs w:val="28"/>
          <w:lang w:val="en-GB" w:eastAsia="en-US"/>
        </w:rPr>
        <w:t xml:space="preserve">     </w:t>
      </w:r>
      <w:r>
        <w:rPr>
          <w:rStyle w:val="FontStyle47"/>
          <w:b w:val="0"/>
          <w:sz w:val="28"/>
          <w:szCs w:val="28"/>
          <w:lang w:val="en-GB" w:eastAsia="en-US"/>
        </w:rPr>
        <w:t>(3.1</w:t>
      </w:r>
      <w:r>
        <w:rPr>
          <w:rStyle w:val="FontStyle47"/>
          <w:b w:val="0"/>
          <w:sz w:val="28"/>
          <w:szCs w:val="28"/>
          <w:lang w:eastAsia="en-US"/>
        </w:rPr>
        <w:t>в</w:t>
      </w:r>
      <w:r>
        <w:rPr>
          <w:rStyle w:val="FontStyle47"/>
          <w:b w:val="0"/>
          <w:sz w:val="28"/>
          <w:szCs w:val="28"/>
          <w:lang w:val="en-GB" w:eastAsia="en-US"/>
        </w:rPr>
        <w:t>)</w:t>
      </w:r>
    </w:p>
    <w:p w:rsidR="00CF43D9" w:rsidRPr="001106BD" w:rsidRDefault="00CF43D9" w:rsidP="00FB6EFA">
      <w:pPr>
        <w:pStyle w:val="Style2"/>
        <w:widowControl/>
        <w:spacing w:before="82" w:line="276" w:lineRule="auto"/>
        <w:ind w:firstLine="317"/>
        <w:jc w:val="left"/>
        <w:rPr>
          <w:rStyle w:val="FontStyle48"/>
          <w:sz w:val="28"/>
          <w:szCs w:val="28"/>
        </w:rPr>
      </w:pPr>
      <w:r>
        <w:rPr>
          <w:sz w:val="28"/>
          <w:szCs w:val="28"/>
        </w:rPr>
        <w:t xml:space="preserve">С.М. Решетниковым </w:t>
      </w:r>
      <w:r w:rsidRPr="001106BD">
        <w:rPr>
          <w:rStyle w:val="FontStyle48"/>
          <w:sz w:val="28"/>
          <w:szCs w:val="28"/>
        </w:rPr>
        <w:t>рассматрива</w:t>
      </w:r>
      <w:r>
        <w:rPr>
          <w:rStyle w:val="FontStyle48"/>
          <w:sz w:val="28"/>
          <w:szCs w:val="28"/>
        </w:rPr>
        <w:t>ется</w:t>
      </w:r>
      <w:r w:rsidRPr="001106BD">
        <w:rPr>
          <w:rStyle w:val="FontStyle48"/>
          <w:sz w:val="28"/>
          <w:szCs w:val="28"/>
        </w:rPr>
        <w:t xml:space="preserve"> как одновременно протекаю-</w:t>
      </w:r>
      <w:r w:rsidRPr="001106BD">
        <w:rPr>
          <w:rStyle w:val="FontStyle48"/>
          <w:sz w:val="28"/>
          <w:szCs w:val="28"/>
        </w:rPr>
        <w:br/>
        <w:t>щ</w:t>
      </w:r>
      <w:r>
        <w:rPr>
          <w:rStyle w:val="FontStyle48"/>
          <w:sz w:val="28"/>
          <w:szCs w:val="28"/>
        </w:rPr>
        <w:t>ая</w:t>
      </w:r>
      <w:r w:rsidRPr="001106BD">
        <w:rPr>
          <w:rStyle w:val="FontStyle48"/>
          <w:sz w:val="28"/>
          <w:szCs w:val="28"/>
        </w:rPr>
        <w:t xml:space="preserve">  адсорбци</w:t>
      </w:r>
      <w:r>
        <w:rPr>
          <w:rStyle w:val="FontStyle48"/>
          <w:sz w:val="28"/>
          <w:szCs w:val="28"/>
        </w:rPr>
        <w:t>я</w:t>
      </w:r>
      <w:r w:rsidRPr="001106BD">
        <w:rPr>
          <w:rStyle w:val="FontStyle48"/>
          <w:sz w:val="28"/>
          <w:szCs w:val="28"/>
        </w:rPr>
        <w:t xml:space="preserve">  молекул  воды,  которая завершается образованием</w:t>
      </w:r>
    </w:p>
    <w:p w:rsidR="00CF43D9" w:rsidRDefault="00CF43D9" w:rsidP="00FB6EFA">
      <w:pPr>
        <w:pStyle w:val="Style8"/>
        <w:widowControl/>
        <w:spacing w:before="43" w:line="276" w:lineRule="auto"/>
        <w:jc w:val="left"/>
        <w:rPr>
          <w:rStyle w:val="FontStyle48"/>
          <w:sz w:val="28"/>
          <w:szCs w:val="28"/>
        </w:rPr>
      </w:pPr>
      <w:r w:rsidRPr="001106BD">
        <w:rPr>
          <w:rStyle w:val="FontStyle48"/>
          <w:sz w:val="28"/>
          <w:szCs w:val="28"/>
        </w:rPr>
        <w:t>ОН</w:t>
      </w:r>
      <w:r>
        <w:rPr>
          <w:rStyle w:val="FontStyle48"/>
          <w:sz w:val="28"/>
          <w:szCs w:val="28"/>
          <w:vertAlign w:val="superscript"/>
        </w:rPr>
        <w:t>-</w:t>
      </w:r>
      <w:r>
        <w:rPr>
          <w:rStyle w:val="FontStyle48"/>
          <w:sz w:val="28"/>
          <w:szCs w:val="28"/>
          <w:vertAlign w:val="subscript"/>
        </w:rPr>
        <w:t>адс</w:t>
      </w:r>
      <w:r w:rsidRPr="001106BD">
        <w:rPr>
          <w:rStyle w:val="FontStyle36"/>
          <w:sz w:val="28"/>
          <w:szCs w:val="28"/>
        </w:rPr>
        <w:t xml:space="preserve"> </w:t>
      </w:r>
      <w:r w:rsidRPr="001106BD">
        <w:rPr>
          <w:rStyle w:val="FontStyle48"/>
          <w:sz w:val="28"/>
          <w:szCs w:val="28"/>
        </w:rPr>
        <w:t>и адсорбци</w:t>
      </w:r>
      <w:r>
        <w:rPr>
          <w:rStyle w:val="FontStyle48"/>
          <w:sz w:val="28"/>
          <w:szCs w:val="28"/>
        </w:rPr>
        <w:t>я</w:t>
      </w:r>
      <w:r w:rsidRPr="001106BD">
        <w:rPr>
          <w:rStyle w:val="FontStyle48"/>
          <w:sz w:val="28"/>
          <w:szCs w:val="28"/>
        </w:rPr>
        <w:t xml:space="preserve"> частиц ПАВ. Будет ли </w:t>
      </w:r>
      <w:r>
        <w:rPr>
          <w:rStyle w:val="FontStyle48"/>
          <w:sz w:val="28"/>
          <w:szCs w:val="28"/>
        </w:rPr>
        <w:t xml:space="preserve">это </w:t>
      </w:r>
      <w:r w:rsidRPr="001106BD">
        <w:rPr>
          <w:rStyle w:val="FontStyle48"/>
          <w:sz w:val="28"/>
          <w:szCs w:val="28"/>
        </w:rPr>
        <w:t>сопровождаться ингибированием ил</w:t>
      </w:r>
      <w:r>
        <w:rPr>
          <w:rStyle w:val="FontStyle48"/>
          <w:sz w:val="28"/>
          <w:szCs w:val="28"/>
        </w:rPr>
        <w:t>и стимулированием анодного про</w:t>
      </w:r>
      <w:r w:rsidRPr="001106BD">
        <w:rPr>
          <w:rStyle w:val="FontStyle48"/>
          <w:sz w:val="28"/>
          <w:szCs w:val="28"/>
        </w:rPr>
        <w:t>цесса, зависит от прочности адсорбцио</w:t>
      </w:r>
      <w:r>
        <w:rPr>
          <w:rStyle w:val="FontStyle48"/>
          <w:sz w:val="28"/>
          <w:szCs w:val="28"/>
        </w:rPr>
        <w:t>нного комплекса, образовавше</w:t>
      </w:r>
      <w:r w:rsidRPr="001106BD">
        <w:rPr>
          <w:rStyle w:val="FontStyle48"/>
          <w:sz w:val="28"/>
          <w:szCs w:val="28"/>
        </w:rPr>
        <w:t xml:space="preserve">гося на этой стадии, его способности </w:t>
      </w:r>
      <w:r>
        <w:rPr>
          <w:rStyle w:val="FontStyle48"/>
          <w:sz w:val="28"/>
          <w:szCs w:val="28"/>
        </w:rPr>
        <w:t>претерпевать дальнейшие превра</w:t>
      </w:r>
      <w:r w:rsidRPr="001106BD">
        <w:rPr>
          <w:rStyle w:val="FontStyle48"/>
          <w:sz w:val="28"/>
          <w:szCs w:val="28"/>
        </w:rPr>
        <w:t xml:space="preserve">щения в конечный продукт анодного </w:t>
      </w:r>
      <w:r>
        <w:rPr>
          <w:rStyle w:val="FontStyle48"/>
          <w:sz w:val="28"/>
          <w:szCs w:val="28"/>
        </w:rPr>
        <w:t xml:space="preserve">процесса — гидрйтированные ионы </w:t>
      </w:r>
      <w:r w:rsidRPr="001106BD">
        <w:rPr>
          <w:rStyle w:val="FontStyle48"/>
          <w:sz w:val="28"/>
          <w:szCs w:val="28"/>
          <w:lang w:val="en-US"/>
        </w:rPr>
        <w:t>Fe</w:t>
      </w:r>
      <w:r>
        <w:rPr>
          <w:rStyle w:val="FontStyle48"/>
          <w:sz w:val="28"/>
          <w:szCs w:val="28"/>
          <w:vertAlign w:val="superscript"/>
        </w:rPr>
        <w:t>+</w:t>
      </w:r>
      <w:r w:rsidRPr="001106BD">
        <w:rPr>
          <w:rStyle w:val="FontStyle48"/>
          <w:sz w:val="28"/>
          <w:szCs w:val="28"/>
          <w:vertAlign w:val="superscript"/>
        </w:rPr>
        <w:t>2</w:t>
      </w:r>
      <w:r w:rsidRPr="001106BD">
        <w:rPr>
          <w:rStyle w:val="FontStyle48"/>
          <w:sz w:val="28"/>
          <w:szCs w:val="28"/>
        </w:rPr>
        <w:t>.</w:t>
      </w:r>
    </w:p>
    <w:p w:rsidR="00CF43D9" w:rsidRDefault="00CF43D9" w:rsidP="00FB6EFA">
      <w:pPr>
        <w:pStyle w:val="Style8"/>
        <w:widowControl/>
        <w:spacing w:before="43" w:line="276" w:lineRule="auto"/>
        <w:jc w:val="left"/>
        <w:rPr>
          <w:rStyle w:val="FontStyle48"/>
          <w:sz w:val="28"/>
          <w:szCs w:val="28"/>
        </w:rPr>
      </w:pPr>
      <w:r w:rsidRPr="001106BD">
        <w:rPr>
          <w:rStyle w:val="FontStyle48"/>
          <w:sz w:val="28"/>
          <w:szCs w:val="28"/>
        </w:rPr>
        <w:t>Стадию (3.1</w:t>
      </w:r>
      <w:r>
        <w:rPr>
          <w:rStyle w:val="FontStyle48"/>
          <w:sz w:val="28"/>
          <w:szCs w:val="28"/>
        </w:rPr>
        <w:t>б</w:t>
      </w:r>
      <w:r w:rsidRPr="001106BD">
        <w:rPr>
          <w:rStyle w:val="FontStyle48"/>
          <w:sz w:val="28"/>
          <w:szCs w:val="28"/>
        </w:rPr>
        <w:t>) рассматрива</w:t>
      </w:r>
      <w:r>
        <w:rPr>
          <w:rStyle w:val="FontStyle48"/>
          <w:sz w:val="28"/>
          <w:szCs w:val="28"/>
        </w:rPr>
        <w:t>ется</w:t>
      </w:r>
      <w:r w:rsidRPr="001106BD">
        <w:rPr>
          <w:rStyle w:val="FontStyle48"/>
          <w:sz w:val="28"/>
          <w:szCs w:val="28"/>
        </w:rPr>
        <w:t xml:space="preserve"> как конкурирующую адсорб-</w:t>
      </w:r>
      <w:r w:rsidRPr="001106BD">
        <w:rPr>
          <w:rStyle w:val="FontStyle48"/>
          <w:sz w:val="28"/>
          <w:szCs w:val="28"/>
        </w:rPr>
        <w:br/>
        <w:t>ци</w:t>
      </w:r>
      <w:r>
        <w:rPr>
          <w:rStyle w:val="FontStyle48"/>
          <w:sz w:val="28"/>
          <w:szCs w:val="28"/>
        </w:rPr>
        <w:t>я</w:t>
      </w:r>
      <w:r w:rsidRPr="001106BD">
        <w:rPr>
          <w:rStyle w:val="FontStyle48"/>
          <w:sz w:val="28"/>
          <w:szCs w:val="28"/>
        </w:rPr>
        <w:t xml:space="preserve"> анионов сульфата, имеющихся в растворе, и частиц ПАВ. Эта ста-</w:t>
      </w:r>
      <w:r w:rsidRPr="001106BD">
        <w:rPr>
          <w:rStyle w:val="FontStyle48"/>
          <w:sz w:val="28"/>
          <w:szCs w:val="28"/>
        </w:rPr>
        <w:br/>
        <w:t>дия завершается вытеснением из адсорбционного комплекса частиц ин-</w:t>
      </w:r>
      <w:r w:rsidRPr="001106BD">
        <w:rPr>
          <w:rStyle w:val="FontStyle48"/>
          <w:sz w:val="28"/>
          <w:szCs w:val="28"/>
        </w:rPr>
        <w:br/>
        <w:t>гибитора с образованием соединения, в состав которого входят два</w:t>
      </w:r>
      <w:r w:rsidRPr="001106BD">
        <w:rPr>
          <w:rStyle w:val="FontStyle48"/>
          <w:sz w:val="28"/>
          <w:szCs w:val="28"/>
        </w:rPr>
        <w:br/>
        <w:t>в</w:t>
      </w:r>
      <w:r>
        <w:rPr>
          <w:rStyle w:val="FontStyle48"/>
          <w:sz w:val="28"/>
          <w:szCs w:val="28"/>
        </w:rPr>
        <w:t>ида анионов, ускоряющих процесс</w:t>
      </w:r>
      <w:r w:rsidRPr="001106BD">
        <w:rPr>
          <w:rStyle w:val="FontStyle48"/>
          <w:sz w:val="28"/>
          <w:szCs w:val="28"/>
        </w:rPr>
        <w:t>анодного растворения</w:t>
      </w:r>
      <w:r>
        <w:rPr>
          <w:rStyle w:val="FontStyle48"/>
          <w:sz w:val="28"/>
          <w:szCs w:val="28"/>
        </w:rPr>
        <w:t>.</w:t>
      </w:r>
    </w:p>
    <w:p w:rsidR="00CF43D9" w:rsidRPr="001106BD" w:rsidRDefault="00CF43D9" w:rsidP="00FB6EFA">
      <w:pPr>
        <w:pStyle w:val="Style8"/>
        <w:widowControl/>
        <w:spacing w:before="43" w:line="276" w:lineRule="auto"/>
        <w:jc w:val="left"/>
        <w:rPr>
          <w:rStyle w:val="FontStyle48"/>
          <w:sz w:val="28"/>
          <w:szCs w:val="28"/>
        </w:rPr>
      </w:pPr>
      <w:r>
        <w:rPr>
          <w:rStyle w:val="FontStyle48"/>
          <w:sz w:val="28"/>
          <w:szCs w:val="28"/>
        </w:rPr>
        <w:t xml:space="preserve">Конечный </w:t>
      </w:r>
      <w:r w:rsidRPr="00BB024E">
        <w:rPr>
          <w:rStyle w:val="FontStyle48"/>
          <w:sz w:val="28"/>
          <w:szCs w:val="28"/>
        </w:rPr>
        <w:t>продук</w:t>
      </w:r>
      <w:r>
        <w:rPr>
          <w:rStyle w:val="FontStyle48"/>
          <w:sz w:val="28"/>
          <w:szCs w:val="28"/>
        </w:rPr>
        <w:t>т анодного растворения железа—</w:t>
      </w:r>
      <w:r w:rsidRPr="00BB024E">
        <w:rPr>
          <w:rStyle w:val="FontStyle48"/>
          <w:sz w:val="28"/>
          <w:szCs w:val="28"/>
        </w:rPr>
        <w:t xml:space="preserve">ионы </w:t>
      </w:r>
      <w:r w:rsidRPr="00BB024E">
        <w:rPr>
          <w:rStyle w:val="FontStyle48"/>
          <w:sz w:val="28"/>
          <w:szCs w:val="28"/>
          <w:lang w:val="en-US"/>
        </w:rPr>
        <w:t>Fe</w:t>
      </w:r>
      <w:r w:rsidRPr="00BB024E">
        <w:rPr>
          <w:rStyle w:val="FontStyle48"/>
          <w:sz w:val="28"/>
          <w:szCs w:val="28"/>
        </w:rPr>
        <w:t>+</w:t>
      </w:r>
      <w:r w:rsidRPr="00BB024E">
        <w:rPr>
          <w:rStyle w:val="FontStyle48"/>
          <w:sz w:val="28"/>
          <w:szCs w:val="28"/>
          <w:vertAlign w:val="superscript"/>
        </w:rPr>
        <w:t>2</w:t>
      </w:r>
      <w:r>
        <w:rPr>
          <w:rStyle w:val="FontStyle48"/>
          <w:sz w:val="28"/>
          <w:szCs w:val="28"/>
        </w:rPr>
        <w:t>—появляется в ходе стадии (3.1в),которая определяет скорость всего процесса.</w:t>
      </w:r>
    </w:p>
    <w:p w:rsidR="00CF43D9" w:rsidRDefault="00CF43D9" w:rsidP="00FB6EFA">
      <w:pPr>
        <w:pStyle w:val="Style2"/>
        <w:widowControl/>
        <w:spacing w:after="144" w:line="276" w:lineRule="auto"/>
        <w:ind w:firstLine="326"/>
        <w:jc w:val="left"/>
        <w:rPr>
          <w:rStyle w:val="FontStyle48"/>
          <w:sz w:val="28"/>
          <w:szCs w:val="28"/>
        </w:rPr>
      </w:pPr>
      <w:r>
        <w:rPr>
          <w:sz w:val="28"/>
          <w:szCs w:val="28"/>
        </w:rPr>
        <w:t xml:space="preserve">С.М. Решетников </w:t>
      </w:r>
      <w:r w:rsidRPr="00BB024E">
        <w:rPr>
          <w:rStyle w:val="FontStyle48"/>
          <w:sz w:val="28"/>
          <w:szCs w:val="28"/>
        </w:rPr>
        <w:t>используя преобразования,</w:t>
      </w:r>
      <w:r>
        <w:rPr>
          <w:rStyle w:val="FontStyle48"/>
          <w:sz w:val="28"/>
          <w:szCs w:val="28"/>
        </w:rPr>
        <w:t xml:space="preserve"> получает </w:t>
      </w:r>
      <w:r w:rsidRPr="00BB024E">
        <w:rPr>
          <w:rStyle w:val="FontStyle48"/>
          <w:sz w:val="28"/>
          <w:szCs w:val="28"/>
        </w:rPr>
        <w:t>следующее кинетическое уравнение:</w:t>
      </w:r>
    </w:p>
    <w:p w:rsidR="00CF43D9" w:rsidRPr="00064F4F" w:rsidRDefault="00CF43D9" w:rsidP="00FB6EFA">
      <w:pPr>
        <w:pStyle w:val="Style8"/>
        <w:widowControl/>
        <w:spacing w:before="43" w:line="276" w:lineRule="auto"/>
        <w:jc w:val="center"/>
        <w:rPr>
          <w:rStyle w:val="FontStyle48"/>
          <w:sz w:val="28"/>
          <w:szCs w:val="28"/>
          <w:lang w:val="en-GB"/>
        </w:rPr>
      </w:pPr>
      <w:r w:rsidRPr="00CF43D9">
        <w:rPr>
          <w:rStyle w:val="FontStyle41"/>
          <w:b w:val="0"/>
          <w:i w:val="0"/>
          <w:sz w:val="28"/>
          <w:szCs w:val="28"/>
          <w:lang w:val="en-GB"/>
        </w:rPr>
        <w:t>j</w:t>
      </w:r>
      <w:r w:rsidRPr="00CF43D9">
        <w:rPr>
          <w:rStyle w:val="FontStyle41"/>
          <w:b w:val="0"/>
          <w:i w:val="0"/>
          <w:sz w:val="28"/>
          <w:szCs w:val="28"/>
          <w:vertAlign w:val="subscript"/>
        </w:rPr>
        <w:t>а</w:t>
      </w:r>
      <w:r w:rsidRPr="00CF43D9">
        <w:rPr>
          <w:rStyle w:val="FontStyle41"/>
          <w:b w:val="0"/>
          <w:i w:val="0"/>
          <w:sz w:val="28"/>
          <w:szCs w:val="28"/>
          <w:lang w:val="en-GB"/>
        </w:rPr>
        <w:t xml:space="preserve">= </w:t>
      </w:r>
      <w:r w:rsidRPr="00CF43D9">
        <w:rPr>
          <w:rStyle w:val="FontStyle41"/>
          <w:b w:val="0"/>
          <w:i w:val="0"/>
          <w:sz w:val="28"/>
          <w:szCs w:val="28"/>
          <w:lang w:val="en-US"/>
        </w:rPr>
        <w:t>k</w:t>
      </w:r>
      <w:r w:rsidRPr="00CF43D9">
        <w:rPr>
          <w:rStyle w:val="FontStyle41"/>
          <w:b w:val="0"/>
          <w:i w:val="0"/>
          <w:sz w:val="28"/>
          <w:szCs w:val="28"/>
          <w:vertAlign w:val="subscript"/>
        </w:rPr>
        <w:t>а</w:t>
      </w:r>
      <w:r w:rsidRPr="00CF43D9">
        <w:rPr>
          <w:rStyle w:val="FontStyle41"/>
          <w:b w:val="0"/>
          <w:sz w:val="28"/>
          <w:szCs w:val="28"/>
          <w:lang w:val="en-US"/>
        </w:rPr>
        <w:t xml:space="preserve"> </w:t>
      </w:r>
      <w:r w:rsidRPr="00BB024E">
        <w:rPr>
          <w:rStyle w:val="FontStyle47"/>
          <w:b w:val="0"/>
          <w:sz w:val="28"/>
          <w:szCs w:val="28"/>
          <w:lang w:val="en-US"/>
        </w:rPr>
        <w:t>[OH-]°</w:t>
      </w:r>
      <w:r w:rsidRPr="00016A3E">
        <w:rPr>
          <w:rStyle w:val="FontStyle47"/>
          <w:b w:val="0"/>
          <w:sz w:val="28"/>
          <w:szCs w:val="28"/>
          <w:vertAlign w:val="superscript"/>
          <w:lang w:val="en-GB"/>
        </w:rPr>
        <w:t>,</w:t>
      </w:r>
      <w:r w:rsidRPr="00BB024E">
        <w:rPr>
          <w:rStyle w:val="FontStyle47"/>
          <w:b w:val="0"/>
          <w:sz w:val="28"/>
          <w:szCs w:val="28"/>
          <w:vertAlign w:val="superscript"/>
          <w:lang w:val="en-US"/>
        </w:rPr>
        <w:t>5p</w:t>
      </w:r>
      <w:r w:rsidRPr="00BB024E">
        <w:rPr>
          <w:rStyle w:val="FontStyle47"/>
          <w:b w:val="0"/>
          <w:sz w:val="28"/>
          <w:szCs w:val="28"/>
          <w:lang w:val="en-US"/>
        </w:rPr>
        <w:t xml:space="preserve"> [Inh]</w:t>
      </w:r>
      <w:r w:rsidRPr="00BB024E">
        <w:rPr>
          <w:rStyle w:val="FontStyle47"/>
          <w:b w:val="0"/>
          <w:sz w:val="28"/>
          <w:szCs w:val="28"/>
          <w:vertAlign w:val="superscript"/>
          <w:lang w:val="en-US"/>
        </w:rPr>
        <w:t>0</w:t>
      </w:r>
      <w:r w:rsidRPr="00016A3E">
        <w:rPr>
          <w:rStyle w:val="FontStyle47"/>
          <w:b w:val="0"/>
          <w:sz w:val="28"/>
          <w:szCs w:val="28"/>
          <w:vertAlign w:val="superscript"/>
          <w:lang w:val="en-GB"/>
        </w:rPr>
        <w:t>,</w:t>
      </w:r>
      <w:r w:rsidRPr="00BB024E">
        <w:rPr>
          <w:rStyle w:val="FontStyle47"/>
          <w:b w:val="0"/>
          <w:sz w:val="28"/>
          <w:szCs w:val="28"/>
          <w:vertAlign w:val="superscript"/>
          <w:lang w:val="en-US"/>
        </w:rPr>
        <w:t>5</w:t>
      </w:r>
      <w:r>
        <w:rPr>
          <w:rStyle w:val="FontStyle47"/>
          <w:b w:val="0"/>
          <w:sz w:val="28"/>
          <w:szCs w:val="28"/>
          <w:vertAlign w:val="superscript"/>
        </w:rPr>
        <w:t>р</w:t>
      </w:r>
      <w:r w:rsidRPr="00016A3E">
        <w:rPr>
          <w:rStyle w:val="FontStyle47"/>
          <w:b w:val="0"/>
          <w:sz w:val="28"/>
          <w:szCs w:val="28"/>
          <w:vertAlign w:val="superscript"/>
          <w:lang w:val="en-GB"/>
        </w:rPr>
        <w:t>-</w:t>
      </w:r>
      <w:r w:rsidRPr="00BB024E">
        <w:rPr>
          <w:rStyle w:val="FontStyle47"/>
          <w:b w:val="0"/>
          <w:sz w:val="28"/>
          <w:szCs w:val="28"/>
          <w:vertAlign w:val="superscript"/>
          <w:lang w:val="en-US"/>
        </w:rPr>
        <w:t>1</w:t>
      </w:r>
      <w:r w:rsidRPr="00BB024E">
        <w:rPr>
          <w:rStyle w:val="FontStyle47"/>
          <w:b w:val="0"/>
          <w:sz w:val="28"/>
          <w:szCs w:val="28"/>
          <w:lang w:val="en-US"/>
        </w:rPr>
        <w:t xml:space="preserve"> exp [(p </w:t>
      </w:r>
      <w:r w:rsidRPr="00BB024E">
        <w:rPr>
          <w:rStyle w:val="FontStyle47"/>
          <w:b w:val="0"/>
          <w:sz w:val="28"/>
          <w:szCs w:val="28"/>
          <w:lang w:val="en-GB"/>
        </w:rPr>
        <w:t xml:space="preserve">+ 1) </w:t>
      </w:r>
      <w:r w:rsidRPr="00CF43D9">
        <w:rPr>
          <w:rStyle w:val="FontStyle41"/>
          <w:b w:val="0"/>
          <w:sz w:val="28"/>
          <w:szCs w:val="28"/>
          <w:lang w:val="en-US"/>
        </w:rPr>
        <w:t>FE/RT</w:t>
      </w:r>
      <w:r w:rsidRPr="00CF43D9">
        <w:rPr>
          <w:rStyle w:val="FontStyle41"/>
          <w:b w:val="0"/>
          <w:i w:val="0"/>
          <w:sz w:val="28"/>
          <w:szCs w:val="28"/>
          <w:lang w:val="en-US"/>
        </w:rPr>
        <w:t>]</w:t>
      </w:r>
      <w:r>
        <w:rPr>
          <w:rStyle w:val="FontStyle41"/>
          <w:b w:val="0"/>
          <w:i w:val="0"/>
          <w:szCs w:val="28"/>
          <w:lang w:val="en-US"/>
        </w:rPr>
        <w:t xml:space="preserve">              </w:t>
      </w:r>
      <w:r w:rsidRPr="00016A3E">
        <w:rPr>
          <w:rStyle w:val="FontStyle47"/>
          <w:b w:val="0"/>
          <w:sz w:val="28"/>
          <w:szCs w:val="28"/>
          <w:lang w:val="en-GB"/>
        </w:rPr>
        <w:t>(3.2)</w:t>
      </w:r>
    </w:p>
    <w:p w:rsidR="00CF43D9" w:rsidRDefault="00CF43D9" w:rsidP="00FB6EFA">
      <w:pPr>
        <w:pStyle w:val="Style2"/>
        <w:widowControl/>
        <w:spacing w:before="163" w:line="276" w:lineRule="auto"/>
        <w:jc w:val="left"/>
        <w:rPr>
          <w:rStyle w:val="FontStyle48"/>
          <w:sz w:val="28"/>
          <w:szCs w:val="28"/>
        </w:rPr>
      </w:pPr>
      <w:r>
        <w:rPr>
          <w:rStyle w:val="FontStyle48"/>
          <w:sz w:val="28"/>
          <w:szCs w:val="28"/>
        </w:rPr>
        <w:t>Пр</w:t>
      </w:r>
      <w:r w:rsidRPr="00016A3E">
        <w:rPr>
          <w:rStyle w:val="FontStyle48"/>
          <w:sz w:val="28"/>
          <w:szCs w:val="28"/>
        </w:rPr>
        <w:t xml:space="preserve">и </w:t>
      </w:r>
      <w:r>
        <w:rPr>
          <w:rStyle w:val="FontStyle48"/>
          <w:sz w:val="28"/>
          <w:szCs w:val="28"/>
        </w:rPr>
        <w:t xml:space="preserve"> </w:t>
      </w:r>
      <w:r w:rsidRPr="00016A3E">
        <w:rPr>
          <w:rStyle w:val="FontStyle39"/>
          <w:sz w:val="28"/>
          <w:szCs w:val="28"/>
        </w:rPr>
        <w:t xml:space="preserve">р </w:t>
      </w:r>
      <w:r w:rsidRPr="00016A3E">
        <w:rPr>
          <w:rStyle w:val="FontStyle48"/>
          <w:sz w:val="28"/>
          <w:szCs w:val="28"/>
        </w:rPr>
        <w:t xml:space="preserve">&lt; 2 величина </w:t>
      </w:r>
      <w:r w:rsidRPr="00016A3E">
        <w:rPr>
          <w:rStyle w:val="FontStyle48"/>
          <w:sz w:val="28"/>
          <w:szCs w:val="28"/>
          <w:lang w:val="en-US"/>
        </w:rPr>
        <w:t>v</w:t>
      </w:r>
      <w:r>
        <w:rPr>
          <w:rStyle w:val="FontStyle48"/>
          <w:sz w:val="28"/>
          <w:szCs w:val="28"/>
          <w:vertAlign w:val="subscript"/>
          <w:lang w:val="en-GB"/>
        </w:rPr>
        <w:t>inh</w:t>
      </w:r>
      <w:r w:rsidRPr="00016A3E">
        <w:rPr>
          <w:rStyle w:val="FontStyle48"/>
          <w:spacing w:val="40"/>
          <w:sz w:val="28"/>
          <w:szCs w:val="28"/>
        </w:rPr>
        <w:t>&lt;0</w:t>
      </w:r>
      <w:r>
        <w:rPr>
          <w:rStyle w:val="FontStyle48"/>
          <w:sz w:val="28"/>
          <w:szCs w:val="28"/>
        </w:rPr>
        <w:t xml:space="preserve"> и ПАВ будет уменьшать </w:t>
      </w:r>
      <w:r w:rsidRPr="00016A3E">
        <w:rPr>
          <w:rStyle w:val="FontStyle48"/>
          <w:sz w:val="28"/>
          <w:szCs w:val="28"/>
        </w:rPr>
        <w:t xml:space="preserve">скорость анодной реакции, т. е. служить ингибитором. При </w:t>
      </w:r>
      <w:r w:rsidRPr="00016A3E">
        <w:rPr>
          <w:rStyle w:val="FontStyle39"/>
          <w:sz w:val="28"/>
          <w:szCs w:val="28"/>
        </w:rPr>
        <w:t xml:space="preserve">р &gt; </w:t>
      </w:r>
      <w:r>
        <w:rPr>
          <w:rStyle w:val="FontStyle48"/>
          <w:sz w:val="28"/>
          <w:szCs w:val="28"/>
        </w:rPr>
        <w:t>2 вели</w:t>
      </w:r>
      <w:r w:rsidRPr="00016A3E">
        <w:rPr>
          <w:rStyle w:val="FontStyle48"/>
          <w:sz w:val="28"/>
          <w:szCs w:val="28"/>
        </w:rPr>
        <w:t xml:space="preserve">чина </w:t>
      </w:r>
      <w:r>
        <w:rPr>
          <w:rStyle w:val="FontStyle48"/>
          <w:sz w:val="28"/>
          <w:szCs w:val="28"/>
        </w:rPr>
        <w:t xml:space="preserve">     </w:t>
      </w:r>
      <w:r w:rsidRPr="00016A3E">
        <w:rPr>
          <w:rStyle w:val="FontStyle48"/>
          <w:sz w:val="28"/>
          <w:szCs w:val="28"/>
          <w:lang w:val="en-US"/>
        </w:rPr>
        <w:t>v</w:t>
      </w:r>
      <w:r>
        <w:rPr>
          <w:rStyle w:val="FontStyle48"/>
          <w:sz w:val="28"/>
          <w:szCs w:val="28"/>
          <w:vertAlign w:val="subscript"/>
          <w:lang w:val="en-GB"/>
        </w:rPr>
        <w:t>inh</w:t>
      </w:r>
      <w:r w:rsidRPr="00016A3E">
        <w:rPr>
          <w:rStyle w:val="FontStyle48"/>
          <w:sz w:val="28"/>
          <w:szCs w:val="28"/>
        </w:rPr>
        <w:t xml:space="preserve"> &gt; 0 и ПАВ будет увеличивать </w:t>
      </w:r>
      <w:r>
        <w:rPr>
          <w:rStyle w:val="FontStyle48"/>
          <w:sz w:val="28"/>
          <w:szCs w:val="28"/>
        </w:rPr>
        <w:t>скорость анодной реакции, т. е.</w:t>
      </w:r>
      <w:r w:rsidRPr="009846D1">
        <w:rPr>
          <w:rStyle w:val="FontStyle48"/>
          <w:sz w:val="28"/>
          <w:szCs w:val="28"/>
        </w:rPr>
        <w:t xml:space="preserve"> </w:t>
      </w:r>
      <w:r w:rsidRPr="00016A3E">
        <w:rPr>
          <w:rStyle w:val="FontStyle48"/>
          <w:sz w:val="28"/>
          <w:szCs w:val="28"/>
        </w:rPr>
        <w:t>служить стимулятором. Иначе говоря, в зависимости от отношения</w:t>
      </w:r>
      <w:r w:rsidRPr="00016A3E">
        <w:rPr>
          <w:rStyle w:val="FontStyle48"/>
          <w:sz w:val="28"/>
          <w:szCs w:val="28"/>
        </w:rPr>
        <w:br/>
        <w:t>степеней заполнения</w:t>
      </w:r>
      <w:r>
        <w:rPr>
          <w:rStyle w:val="FontStyle48"/>
          <w:sz w:val="28"/>
          <w:szCs w:val="28"/>
        </w:rPr>
        <w:t xml:space="preserve"> (</w:t>
      </w:r>
      <w:r w:rsidRPr="00016A3E">
        <w:rPr>
          <w:rStyle w:val="FontStyle39"/>
          <w:sz w:val="28"/>
          <w:szCs w:val="28"/>
        </w:rPr>
        <w:t>р</w:t>
      </w:r>
      <w:r>
        <w:rPr>
          <w:rStyle w:val="FontStyle39"/>
          <w:i w:val="0"/>
          <w:sz w:val="28"/>
          <w:szCs w:val="28"/>
        </w:rPr>
        <w:t xml:space="preserve">) </w:t>
      </w:r>
      <w:r w:rsidRPr="00016A3E">
        <w:rPr>
          <w:rStyle w:val="FontStyle48"/>
          <w:sz w:val="28"/>
          <w:szCs w:val="28"/>
        </w:rPr>
        <w:t>поверхности адс</w:t>
      </w:r>
      <w:r>
        <w:rPr>
          <w:rStyle w:val="FontStyle48"/>
          <w:sz w:val="28"/>
          <w:szCs w:val="28"/>
        </w:rPr>
        <w:t>орбционными комплексами, содер</w:t>
      </w:r>
      <w:r w:rsidRPr="00016A3E">
        <w:rPr>
          <w:rStyle w:val="FontStyle48"/>
          <w:sz w:val="28"/>
          <w:szCs w:val="28"/>
        </w:rPr>
        <w:t>жащими и не содержащими ПАВ (а эт</w:t>
      </w:r>
      <w:r>
        <w:rPr>
          <w:rStyle w:val="FontStyle48"/>
          <w:sz w:val="28"/>
          <w:szCs w:val="28"/>
        </w:rPr>
        <w:t>о, в свою очередь, определяется</w:t>
      </w:r>
      <w:r w:rsidRPr="009846D1">
        <w:rPr>
          <w:rStyle w:val="FontStyle48"/>
          <w:sz w:val="28"/>
          <w:szCs w:val="28"/>
        </w:rPr>
        <w:t xml:space="preserve"> </w:t>
      </w:r>
      <w:r w:rsidRPr="00016A3E">
        <w:rPr>
          <w:rStyle w:val="FontStyle48"/>
          <w:sz w:val="28"/>
          <w:szCs w:val="28"/>
        </w:rPr>
        <w:t>в частности прочностью адсорбцион</w:t>
      </w:r>
      <w:r>
        <w:rPr>
          <w:rStyle w:val="FontStyle48"/>
          <w:sz w:val="28"/>
          <w:szCs w:val="28"/>
        </w:rPr>
        <w:t>ных связей ПАВ — металл), будут</w:t>
      </w:r>
      <w:r w:rsidRPr="009846D1">
        <w:rPr>
          <w:rStyle w:val="FontStyle48"/>
          <w:sz w:val="28"/>
          <w:szCs w:val="28"/>
        </w:rPr>
        <w:t xml:space="preserve"> </w:t>
      </w:r>
      <w:r w:rsidRPr="00016A3E">
        <w:rPr>
          <w:rStyle w:val="FontStyle48"/>
          <w:sz w:val="28"/>
          <w:szCs w:val="28"/>
        </w:rPr>
        <w:t xml:space="preserve">реализоваться случаи ингибирования </w:t>
      </w:r>
      <w:r w:rsidRPr="00016A3E">
        <w:rPr>
          <w:rStyle w:val="FontStyle48"/>
          <w:spacing w:val="40"/>
          <w:sz w:val="28"/>
          <w:szCs w:val="28"/>
        </w:rPr>
        <w:t>(р&lt;2),</w:t>
      </w:r>
      <w:r w:rsidRPr="00016A3E">
        <w:rPr>
          <w:rStyle w:val="FontStyle48"/>
          <w:sz w:val="28"/>
          <w:szCs w:val="28"/>
        </w:rPr>
        <w:t xml:space="preserve"> стимулирования </w:t>
      </w:r>
      <w:r w:rsidRPr="00016A3E">
        <w:rPr>
          <w:rStyle w:val="FontStyle48"/>
          <w:spacing w:val="40"/>
          <w:sz w:val="28"/>
          <w:szCs w:val="28"/>
        </w:rPr>
        <w:t>(р&gt;2)</w:t>
      </w:r>
      <w:r w:rsidRPr="00016A3E">
        <w:rPr>
          <w:rStyle w:val="FontStyle48"/>
          <w:sz w:val="28"/>
          <w:szCs w:val="28"/>
        </w:rPr>
        <w:t>или независимости (р=2) скорости анодного процесса от наличия ПАВ.</w:t>
      </w:r>
    </w:p>
    <w:p w:rsidR="00CF43D9" w:rsidRPr="006927BA" w:rsidRDefault="00CF43D9" w:rsidP="00FB6EFA">
      <w:pPr>
        <w:pStyle w:val="Style10"/>
        <w:widowControl/>
        <w:spacing w:line="276" w:lineRule="auto"/>
        <w:rPr>
          <w:rStyle w:val="FontStyle48"/>
          <w:sz w:val="28"/>
          <w:szCs w:val="28"/>
        </w:rPr>
      </w:pPr>
      <w:r w:rsidRPr="007347C0">
        <w:rPr>
          <w:rStyle w:val="FontStyle48"/>
          <w:sz w:val="28"/>
          <w:szCs w:val="28"/>
        </w:rPr>
        <w:t>С учетом поверхностной активности</w:t>
      </w:r>
      <w:r>
        <w:rPr>
          <w:rStyle w:val="FontStyle48"/>
          <w:sz w:val="28"/>
          <w:szCs w:val="28"/>
        </w:rPr>
        <w:t xml:space="preserve"> ионов сульфата на железе</w:t>
      </w:r>
      <w:r>
        <w:rPr>
          <w:rStyle w:val="FontStyle48"/>
          <w:sz w:val="28"/>
          <w:szCs w:val="28"/>
        </w:rPr>
        <w:br/>
      </w:r>
      <w:r w:rsidRPr="007347C0">
        <w:rPr>
          <w:rStyle w:val="FontStyle48"/>
          <w:sz w:val="28"/>
          <w:szCs w:val="28"/>
        </w:rPr>
        <w:t>обоснов</w:t>
      </w:r>
      <w:r>
        <w:rPr>
          <w:rStyle w:val="FontStyle48"/>
          <w:sz w:val="28"/>
          <w:szCs w:val="28"/>
        </w:rPr>
        <w:t>ывается</w:t>
      </w:r>
      <w:r w:rsidRPr="007347C0">
        <w:rPr>
          <w:rStyle w:val="FontStyle48"/>
          <w:sz w:val="28"/>
          <w:szCs w:val="28"/>
        </w:rPr>
        <w:t xml:space="preserve"> друг</w:t>
      </w:r>
      <w:r>
        <w:rPr>
          <w:rStyle w:val="FontStyle48"/>
          <w:sz w:val="28"/>
          <w:szCs w:val="28"/>
        </w:rPr>
        <w:t>ая</w:t>
      </w:r>
      <w:r w:rsidRPr="007347C0">
        <w:rPr>
          <w:rStyle w:val="FontStyle48"/>
          <w:sz w:val="28"/>
          <w:szCs w:val="28"/>
        </w:rPr>
        <w:t xml:space="preserve"> схем</w:t>
      </w:r>
      <w:r>
        <w:rPr>
          <w:rStyle w:val="FontStyle48"/>
          <w:sz w:val="28"/>
          <w:szCs w:val="28"/>
        </w:rPr>
        <w:t>а</w:t>
      </w:r>
      <w:r w:rsidRPr="007347C0">
        <w:rPr>
          <w:rStyle w:val="FontStyle48"/>
          <w:sz w:val="28"/>
          <w:szCs w:val="28"/>
        </w:rPr>
        <w:t xml:space="preserve"> анодного процесса:</w:t>
      </w:r>
    </w:p>
    <w:p w:rsidR="00CF43D9" w:rsidRPr="000B005B" w:rsidRDefault="00626B92" w:rsidP="00FB6EFA">
      <w:pPr>
        <w:jc w:val="center"/>
        <w:rPr>
          <w:rStyle w:val="FontStyle47"/>
          <w:b w:val="0"/>
          <w:sz w:val="28"/>
          <w:szCs w:val="28"/>
          <w:lang w:val="en-GB"/>
        </w:rPr>
      </w:pPr>
      <w:r>
        <w:rPr>
          <w:bCs/>
          <w:noProof/>
          <w:sz w:val="28"/>
          <w:szCs w:val="28"/>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89" type="#_x0000_t88" style="position:absolute;left:0;text-align:left;margin-left:367.95pt;margin-top:2.5pt;width:14.25pt;height:51.75pt;z-index:251657216"/>
        </w:pict>
      </w:r>
      <w:r w:rsidR="00CF43D9" w:rsidRPr="003C6F36">
        <w:rPr>
          <w:rStyle w:val="FontStyle47"/>
          <w:b w:val="0"/>
          <w:sz w:val="28"/>
          <w:szCs w:val="28"/>
          <w:lang w:val="en-US"/>
        </w:rPr>
        <w:t>Fe</w:t>
      </w:r>
      <w:r w:rsidR="00CF43D9" w:rsidRPr="007347C0">
        <w:rPr>
          <w:rStyle w:val="FontStyle47"/>
          <w:b w:val="0"/>
          <w:sz w:val="28"/>
          <w:szCs w:val="28"/>
          <w:lang w:val="en-GB"/>
        </w:rPr>
        <w:t xml:space="preserve"> +</w:t>
      </w:r>
      <w:r w:rsidR="00CF43D9" w:rsidRPr="007347C0">
        <w:rPr>
          <w:rStyle w:val="FontStyle47"/>
          <w:b w:val="0"/>
          <w:sz w:val="28"/>
          <w:szCs w:val="28"/>
          <w:lang w:val="en-US"/>
        </w:rPr>
        <w:t xml:space="preserve"> </w:t>
      </w:r>
      <w:r w:rsidR="00CF43D9" w:rsidRPr="003C6F36">
        <w:rPr>
          <w:rStyle w:val="FontStyle47"/>
          <w:b w:val="0"/>
          <w:sz w:val="28"/>
          <w:szCs w:val="28"/>
          <w:lang w:val="en-US"/>
        </w:rPr>
        <w:t>S0</w:t>
      </w:r>
      <w:r w:rsidR="00CF43D9" w:rsidRPr="003C6F36">
        <w:rPr>
          <w:rStyle w:val="FontStyle47"/>
          <w:b w:val="0"/>
          <w:sz w:val="28"/>
          <w:szCs w:val="28"/>
          <w:vertAlign w:val="superscript"/>
          <w:lang w:val="en-GB"/>
        </w:rPr>
        <w:t>2-</w:t>
      </w:r>
      <w:r w:rsidR="00CF43D9" w:rsidRPr="001106BD">
        <w:rPr>
          <w:rStyle w:val="FontStyle47"/>
          <w:b w:val="0"/>
          <w:sz w:val="28"/>
          <w:szCs w:val="28"/>
          <w:vertAlign w:val="subscript"/>
          <w:lang w:val="en-GB"/>
        </w:rPr>
        <w:t>4</w:t>
      </w:r>
      <w:r w:rsidR="00CF43D9">
        <w:rPr>
          <w:rStyle w:val="FontStyle47"/>
          <w:b w:val="0"/>
          <w:sz w:val="28"/>
          <w:szCs w:val="28"/>
          <w:lang w:val="en-GB"/>
        </w:rPr>
        <w:t xml:space="preserve"> + </w:t>
      </w:r>
      <w:r w:rsidR="00CF43D9" w:rsidRPr="007347C0">
        <w:rPr>
          <w:rStyle w:val="FontStyle47"/>
          <w:b w:val="0"/>
          <w:sz w:val="28"/>
          <w:szCs w:val="28"/>
          <w:lang w:val="en-US"/>
        </w:rPr>
        <w:t xml:space="preserve"> </w:t>
      </w:r>
      <w:r w:rsidR="00CF43D9" w:rsidRPr="003C6F36">
        <w:rPr>
          <w:rStyle w:val="FontStyle47"/>
          <w:b w:val="0"/>
          <w:sz w:val="28"/>
          <w:szCs w:val="28"/>
          <w:lang w:val="en-US"/>
        </w:rPr>
        <w:t>Inh</w:t>
      </w:r>
      <w:r w:rsidR="00CF43D9" w:rsidRPr="007347C0">
        <w:rPr>
          <w:rStyle w:val="FontStyle47"/>
          <w:b w:val="0"/>
          <w:sz w:val="28"/>
          <w:szCs w:val="28"/>
          <w:lang w:val="en-GB"/>
        </w:rPr>
        <w:t xml:space="preserve"> ↔[</w:t>
      </w:r>
      <w:r w:rsidR="00CF43D9" w:rsidRPr="003C6F36">
        <w:rPr>
          <w:rStyle w:val="FontStyle47"/>
          <w:b w:val="0"/>
          <w:sz w:val="28"/>
          <w:szCs w:val="28"/>
          <w:lang w:val="en-US"/>
        </w:rPr>
        <w:t>Fe</w:t>
      </w:r>
      <w:r w:rsidR="00CF43D9" w:rsidRPr="007347C0">
        <w:rPr>
          <w:rStyle w:val="FontStyle47"/>
          <w:b w:val="0"/>
          <w:sz w:val="28"/>
          <w:szCs w:val="28"/>
          <w:lang w:val="en-GB"/>
        </w:rPr>
        <w:t>(</w:t>
      </w:r>
      <w:r w:rsidR="00CF43D9">
        <w:rPr>
          <w:rStyle w:val="FontStyle47"/>
          <w:b w:val="0"/>
          <w:sz w:val="28"/>
          <w:szCs w:val="28"/>
          <w:lang w:val="en-GB"/>
        </w:rPr>
        <w:t>SO</w:t>
      </w:r>
      <w:r w:rsidR="00CF43D9">
        <w:rPr>
          <w:rStyle w:val="FontStyle47"/>
          <w:b w:val="0"/>
          <w:sz w:val="28"/>
          <w:szCs w:val="28"/>
          <w:vertAlign w:val="subscript"/>
          <w:lang w:val="en-GB"/>
        </w:rPr>
        <w:t>4</w:t>
      </w:r>
      <w:r w:rsidR="00CF43D9">
        <w:rPr>
          <w:rStyle w:val="FontStyle47"/>
          <w:b w:val="0"/>
          <w:sz w:val="28"/>
          <w:szCs w:val="28"/>
          <w:lang w:val="en-GB"/>
        </w:rPr>
        <w:t>)(</w:t>
      </w:r>
      <w:r w:rsidR="00CF43D9" w:rsidRPr="007347C0">
        <w:rPr>
          <w:rStyle w:val="FontStyle47"/>
          <w:b w:val="0"/>
          <w:sz w:val="28"/>
          <w:szCs w:val="28"/>
          <w:lang w:val="en-US"/>
        </w:rPr>
        <w:t xml:space="preserve"> </w:t>
      </w:r>
      <w:r w:rsidR="00CF43D9" w:rsidRPr="003C6F36">
        <w:rPr>
          <w:rStyle w:val="FontStyle47"/>
          <w:b w:val="0"/>
          <w:sz w:val="28"/>
          <w:szCs w:val="28"/>
          <w:lang w:val="en-US"/>
        </w:rPr>
        <w:t>Inh</w:t>
      </w:r>
      <w:r w:rsidR="00CF43D9">
        <w:rPr>
          <w:rStyle w:val="FontStyle47"/>
          <w:b w:val="0"/>
          <w:sz w:val="28"/>
          <w:szCs w:val="28"/>
          <w:lang w:val="en-US"/>
        </w:rPr>
        <w:t>)]</w:t>
      </w:r>
      <w:r w:rsidR="00CF43D9">
        <w:rPr>
          <w:rStyle w:val="FontStyle47"/>
          <w:b w:val="0"/>
          <w:sz w:val="28"/>
          <w:szCs w:val="28"/>
          <w:vertAlign w:val="superscript"/>
          <w:lang w:val="en-US"/>
        </w:rPr>
        <w:t>-</w:t>
      </w:r>
      <w:r w:rsidR="00CF43D9">
        <w:rPr>
          <w:rStyle w:val="FontStyle47"/>
          <w:b w:val="0"/>
          <w:sz w:val="28"/>
          <w:szCs w:val="28"/>
          <w:vertAlign w:val="subscript"/>
        </w:rPr>
        <w:t>адс</w:t>
      </w:r>
      <w:r w:rsidR="00CF43D9" w:rsidRPr="007347C0">
        <w:rPr>
          <w:rStyle w:val="FontStyle47"/>
          <w:b w:val="0"/>
          <w:sz w:val="28"/>
          <w:szCs w:val="28"/>
          <w:lang w:val="en-GB"/>
        </w:rPr>
        <w:t xml:space="preserve"> + </w:t>
      </w:r>
      <w:r w:rsidR="00CF43D9" w:rsidRPr="003C6F36">
        <w:rPr>
          <w:rStyle w:val="FontStyle47"/>
          <w:b w:val="0"/>
          <w:sz w:val="28"/>
          <w:szCs w:val="28"/>
        </w:rPr>
        <w:t>е</w:t>
      </w:r>
      <w:r w:rsidR="00CF43D9" w:rsidRPr="007347C0">
        <w:rPr>
          <w:rStyle w:val="FontStyle47"/>
          <w:b w:val="0"/>
          <w:sz w:val="28"/>
          <w:szCs w:val="28"/>
          <w:lang w:val="en-GB"/>
        </w:rPr>
        <w:t xml:space="preserve">-                                                   </w:t>
      </w:r>
      <w:r w:rsidR="00CF43D9" w:rsidRPr="003400BF">
        <w:rPr>
          <w:rStyle w:val="FontStyle47"/>
          <w:b w:val="0"/>
          <w:sz w:val="28"/>
          <w:szCs w:val="28"/>
          <w:lang w:val="en-US"/>
        </w:rPr>
        <w:t>(3.4a)</w:t>
      </w:r>
    </w:p>
    <w:p w:rsidR="00CF43D9" w:rsidRDefault="00CF43D9" w:rsidP="00FB6EFA">
      <w:pPr>
        <w:jc w:val="center"/>
        <w:rPr>
          <w:rStyle w:val="FontStyle47"/>
          <w:b w:val="0"/>
          <w:sz w:val="28"/>
          <w:szCs w:val="28"/>
          <w:lang w:val="en-GB"/>
        </w:rPr>
      </w:pPr>
      <w:r w:rsidRPr="007347C0">
        <w:rPr>
          <w:rStyle w:val="FontStyle47"/>
          <w:b w:val="0"/>
          <w:sz w:val="28"/>
          <w:szCs w:val="28"/>
          <w:lang w:val="en-GB"/>
        </w:rPr>
        <w:t>[</w:t>
      </w:r>
      <w:r w:rsidRPr="003C6F36">
        <w:rPr>
          <w:rStyle w:val="FontStyle47"/>
          <w:b w:val="0"/>
          <w:sz w:val="28"/>
          <w:szCs w:val="28"/>
          <w:lang w:val="en-US"/>
        </w:rPr>
        <w:t>Fe</w:t>
      </w:r>
      <w:r w:rsidRPr="007347C0">
        <w:rPr>
          <w:rStyle w:val="FontStyle47"/>
          <w:b w:val="0"/>
          <w:sz w:val="28"/>
          <w:szCs w:val="28"/>
          <w:lang w:val="en-GB"/>
        </w:rPr>
        <w:t>(</w:t>
      </w:r>
      <w:r>
        <w:rPr>
          <w:rStyle w:val="FontStyle47"/>
          <w:b w:val="0"/>
          <w:sz w:val="28"/>
          <w:szCs w:val="28"/>
          <w:lang w:val="en-GB"/>
        </w:rPr>
        <w:t>SO</w:t>
      </w:r>
      <w:r>
        <w:rPr>
          <w:rStyle w:val="FontStyle47"/>
          <w:b w:val="0"/>
          <w:sz w:val="28"/>
          <w:szCs w:val="28"/>
          <w:vertAlign w:val="subscript"/>
          <w:lang w:val="en-GB"/>
        </w:rPr>
        <w:t>4</w:t>
      </w:r>
      <w:r>
        <w:rPr>
          <w:rStyle w:val="FontStyle47"/>
          <w:b w:val="0"/>
          <w:sz w:val="28"/>
          <w:szCs w:val="28"/>
          <w:lang w:val="en-GB"/>
        </w:rPr>
        <w:t>)(</w:t>
      </w:r>
      <w:r w:rsidRPr="007347C0">
        <w:rPr>
          <w:rStyle w:val="FontStyle47"/>
          <w:b w:val="0"/>
          <w:sz w:val="28"/>
          <w:szCs w:val="28"/>
          <w:lang w:val="en-US"/>
        </w:rPr>
        <w:t xml:space="preserve"> </w:t>
      </w:r>
      <w:r w:rsidRPr="003C6F36">
        <w:rPr>
          <w:rStyle w:val="FontStyle47"/>
          <w:b w:val="0"/>
          <w:sz w:val="28"/>
          <w:szCs w:val="28"/>
          <w:lang w:val="en-US"/>
        </w:rPr>
        <w:t>Inh</w:t>
      </w:r>
      <w:r>
        <w:rPr>
          <w:rStyle w:val="FontStyle47"/>
          <w:b w:val="0"/>
          <w:sz w:val="28"/>
          <w:szCs w:val="28"/>
          <w:lang w:val="en-US"/>
        </w:rPr>
        <w:t>)]</w:t>
      </w:r>
      <w:r>
        <w:rPr>
          <w:rStyle w:val="FontStyle47"/>
          <w:b w:val="0"/>
          <w:sz w:val="28"/>
          <w:szCs w:val="28"/>
          <w:vertAlign w:val="superscript"/>
          <w:lang w:val="en-US"/>
        </w:rPr>
        <w:t>-</w:t>
      </w:r>
      <w:r>
        <w:rPr>
          <w:rStyle w:val="FontStyle47"/>
          <w:b w:val="0"/>
          <w:sz w:val="28"/>
          <w:szCs w:val="28"/>
          <w:vertAlign w:val="subscript"/>
        </w:rPr>
        <w:t>адс</w:t>
      </w:r>
      <w:r w:rsidRPr="007347C0">
        <w:rPr>
          <w:rStyle w:val="FontStyle47"/>
          <w:b w:val="0"/>
          <w:sz w:val="28"/>
          <w:szCs w:val="28"/>
          <w:vertAlign w:val="subscript"/>
          <w:lang w:val="en-GB"/>
        </w:rPr>
        <w:t xml:space="preserve"> </w:t>
      </w:r>
      <w:r w:rsidRPr="007347C0">
        <w:rPr>
          <w:rStyle w:val="FontStyle47"/>
          <w:b w:val="0"/>
          <w:sz w:val="28"/>
          <w:szCs w:val="28"/>
          <w:lang w:val="en-GB"/>
        </w:rPr>
        <w:t xml:space="preserve"> + </w:t>
      </w:r>
      <w:r>
        <w:rPr>
          <w:rStyle w:val="FontStyle47"/>
          <w:b w:val="0"/>
          <w:sz w:val="28"/>
          <w:szCs w:val="28"/>
          <w:lang w:val="en-GB"/>
        </w:rPr>
        <w:t>H</w:t>
      </w:r>
      <w:r>
        <w:rPr>
          <w:rStyle w:val="FontStyle47"/>
          <w:b w:val="0"/>
          <w:sz w:val="28"/>
          <w:szCs w:val="28"/>
          <w:vertAlign w:val="subscript"/>
          <w:lang w:val="en-GB"/>
        </w:rPr>
        <w:t>2</w:t>
      </w:r>
      <w:r>
        <w:rPr>
          <w:rStyle w:val="FontStyle47"/>
          <w:b w:val="0"/>
          <w:sz w:val="28"/>
          <w:szCs w:val="28"/>
          <w:lang w:val="en-GB"/>
        </w:rPr>
        <w:t>O</w:t>
      </w:r>
      <w:r w:rsidRPr="007347C0">
        <w:rPr>
          <w:rStyle w:val="FontStyle47"/>
          <w:b w:val="0"/>
          <w:sz w:val="28"/>
          <w:szCs w:val="28"/>
          <w:lang w:val="en-GB"/>
        </w:rPr>
        <w:t xml:space="preserve"> ↔[</w:t>
      </w:r>
      <w:r w:rsidRPr="003C6F36">
        <w:rPr>
          <w:rStyle w:val="FontStyle47"/>
          <w:b w:val="0"/>
          <w:sz w:val="28"/>
          <w:szCs w:val="28"/>
          <w:lang w:val="en-US"/>
        </w:rPr>
        <w:t>Fe</w:t>
      </w:r>
      <w:r w:rsidRPr="007347C0">
        <w:rPr>
          <w:rStyle w:val="FontStyle47"/>
          <w:b w:val="0"/>
          <w:sz w:val="28"/>
          <w:szCs w:val="28"/>
          <w:lang w:val="en-GB"/>
        </w:rPr>
        <w:t>(</w:t>
      </w:r>
      <w:r>
        <w:rPr>
          <w:rStyle w:val="FontStyle47"/>
          <w:b w:val="0"/>
          <w:sz w:val="28"/>
          <w:szCs w:val="28"/>
          <w:lang w:val="en-GB"/>
        </w:rPr>
        <w:t>SO</w:t>
      </w:r>
      <w:r>
        <w:rPr>
          <w:rStyle w:val="FontStyle47"/>
          <w:b w:val="0"/>
          <w:sz w:val="28"/>
          <w:szCs w:val="28"/>
          <w:vertAlign w:val="subscript"/>
          <w:lang w:val="en-GB"/>
        </w:rPr>
        <w:t>4</w:t>
      </w:r>
      <w:r>
        <w:rPr>
          <w:rStyle w:val="FontStyle47"/>
          <w:b w:val="0"/>
          <w:sz w:val="28"/>
          <w:szCs w:val="28"/>
          <w:lang w:val="en-GB"/>
        </w:rPr>
        <w:t>)(</w:t>
      </w:r>
      <w:r w:rsidRPr="007347C0">
        <w:rPr>
          <w:rStyle w:val="FontStyle47"/>
          <w:b w:val="0"/>
          <w:sz w:val="28"/>
          <w:szCs w:val="28"/>
          <w:lang w:val="en-US"/>
        </w:rPr>
        <w:t xml:space="preserve"> </w:t>
      </w:r>
      <w:r>
        <w:rPr>
          <w:rStyle w:val="FontStyle47"/>
          <w:b w:val="0"/>
          <w:sz w:val="28"/>
          <w:szCs w:val="28"/>
          <w:lang w:val="en-US"/>
        </w:rPr>
        <w:t>OH)]</w:t>
      </w:r>
      <w:r>
        <w:rPr>
          <w:rStyle w:val="FontStyle47"/>
          <w:b w:val="0"/>
          <w:sz w:val="28"/>
          <w:szCs w:val="28"/>
          <w:vertAlign w:val="superscript"/>
          <w:lang w:val="en-US"/>
        </w:rPr>
        <w:t>2-</w:t>
      </w:r>
      <w:r>
        <w:rPr>
          <w:rStyle w:val="FontStyle47"/>
          <w:b w:val="0"/>
          <w:sz w:val="28"/>
          <w:szCs w:val="28"/>
          <w:vertAlign w:val="subscript"/>
        </w:rPr>
        <w:t>адс</w:t>
      </w:r>
      <w:r>
        <w:rPr>
          <w:rStyle w:val="FontStyle47"/>
          <w:b w:val="0"/>
          <w:sz w:val="28"/>
          <w:szCs w:val="28"/>
          <w:lang w:val="en-GB"/>
        </w:rPr>
        <w:t xml:space="preserve"> + H</w:t>
      </w:r>
      <w:r>
        <w:rPr>
          <w:rStyle w:val="FontStyle47"/>
          <w:b w:val="0"/>
          <w:sz w:val="28"/>
          <w:szCs w:val="28"/>
          <w:vertAlign w:val="superscript"/>
          <w:lang w:val="en-GB"/>
        </w:rPr>
        <w:t>+</w:t>
      </w:r>
      <w:r>
        <w:rPr>
          <w:rStyle w:val="FontStyle47"/>
          <w:b w:val="0"/>
          <w:sz w:val="28"/>
          <w:szCs w:val="28"/>
          <w:lang w:val="en-GB"/>
        </w:rPr>
        <w:t xml:space="preserve"> + </w:t>
      </w:r>
      <w:r w:rsidRPr="003C6F36">
        <w:rPr>
          <w:rStyle w:val="FontStyle47"/>
          <w:b w:val="0"/>
          <w:sz w:val="28"/>
          <w:szCs w:val="28"/>
          <w:lang w:val="en-US"/>
        </w:rPr>
        <w:t>Inh</w:t>
      </w:r>
      <w:r>
        <w:rPr>
          <w:rStyle w:val="FontStyle47"/>
          <w:b w:val="0"/>
          <w:sz w:val="28"/>
          <w:szCs w:val="28"/>
          <w:lang w:val="en-US"/>
        </w:rPr>
        <w:t xml:space="preserve">                         </w:t>
      </w:r>
      <w:r w:rsidRPr="003400BF">
        <w:rPr>
          <w:rStyle w:val="FontStyle47"/>
          <w:b w:val="0"/>
          <w:sz w:val="28"/>
          <w:szCs w:val="28"/>
          <w:lang w:val="en-GB"/>
        </w:rPr>
        <w:t>(3.46)</w:t>
      </w:r>
    </w:p>
    <w:p w:rsidR="00CF43D9" w:rsidRPr="00CF43D9" w:rsidRDefault="00CF43D9" w:rsidP="00FB6EFA">
      <w:pPr>
        <w:pStyle w:val="Style2"/>
        <w:widowControl/>
        <w:spacing w:before="163" w:line="276" w:lineRule="auto"/>
        <w:ind w:firstLine="0"/>
        <w:jc w:val="center"/>
        <w:rPr>
          <w:rStyle w:val="FontStyle42"/>
          <w:b w:val="0"/>
          <w:sz w:val="28"/>
          <w:szCs w:val="28"/>
          <w:lang w:val="en-GB"/>
        </w:rPr>
      </w:pPr>
      <w:r w:rsidRPr="007347C0">
        <w:rPr>
          <w:rStyle w:val="FontStyle47"/>
          <w:b w:val="0"/>
          <w:sz w:val="28"/>
          <w:szCs w:val="28"/>
          <w:lang w:val="en-GB" w:eastAsia="en-US"/>
        </w:rPr>
        <w:t>[</w:t>
      </w:r>
      <w:r w:rsidRPr="003C6F36">
        <w:rPr>
          <w:rStyle w:val="FontStyle47"/>
          <w:b w:val="0"/>
          <w:sz w:val="28"/>
          <w:szCs w:val="28"/>
          <w:lang w:val="en-US" w:eastAsia="en-US"/>
        </w:rPr>
        <w:t>Fe</w:t>
      </w:r>
      <w:r w:rsidRPr="007347C0">
        <w:rPr>
          <w:rStyle w:val="FontStyle47"/>
          <w:b w:val="0"/>
          <w:sz w:val="28"/>
          <w:szCs w:val="28"/>
          <w:lang w:val="en-GB" w:eastAsia="en-US"/>
        </w:rPr>
        <w:t>(</w:t>
      </w:r>
      <w:r>
        <w:rPr>
          <w:rStyle w:val="FontStyle47"/>
          <w:b w:val="0"/>
          <w:sz w:val="28"/>
          <w:szCs w:val="28"/>
          <w:lang w:val="en-GB" w:eastAsia="en-US"/>
        </w:rPr>
        <w:t>SO</w:t>
      </w:r>
      <w:r>
        <w:rPr>
          <w:rStyle w:val="FontStyle47"/>
          <w:b w:val="0"/>
          <w:sz w:val="28"/>
          <w:szCs w:val="28"/>
          <w:vertAlign w:val="subscript"/>
          <w:lang w:val="en-GB" w:eastAsia="en-US"/>
        </w:rPr>
        <w:t>4</w:t>
      </w:r>
      <w:r>
        <w:rPr>
          <w:rStyle w:val="FontStyle47"/>
          <w:b w:val="0"/>
          <w:sz w:val="28"/>
          <w:szCs w:val="28"/>
          <w:lang w:val="en-GB" w:eastAsia="en-US"/>
        </w:rPr>
        <w:t>)(</w:t>
      </w:r>
      <w:r w:rsidRPr="007347C0">
        <w:rPr>
          <w:rStyle w:val="FontStyle47"/>
          <w:b w:val="0"/>
          <w:sz w:val="28"/>
          <w:szCs w:val="28"/>
          <w:lang w:val="en-US" w:eastAsia="en-US"/>
        </w:rPr>
        <w:t xml:space="preserve"> </w:t>
      </w:r>
      <w:r>
        <w:rPr>
          <w:rStyle w:val="FontStyle47"/>
          <w:b w:val="0"/>
          <w:sz w:val="28"/>
          <w:szCs w:val="28"/>
          <w:lang w:val="en-US" w:eastAsia="en-US"/>
        </w:rPr>
        <w:t>OH)]</w:t>
      </w:r>
      <w:r>
        <w:rPr>
          <w:rStyle w:val="FontStyle47"/>
          <w:b w:val="0"/>
          <w:sz w:val="28"/>
          <w:szCs w:val="28"/>
          <w:vertAlign w:val="superscript"/>
          <w:lang w:val="en-US" w:eastAsia="en-US"/>
        </w:rPr>
        <w:t>2-</w:t>
      </w:r>
      <w:r>
        <w:rPr>
          <w:rStyle w:val="FontStyle47"/>
          <w:b w:val="0"/>
          <w:sz w:val="28"/>
          <w:szCs w:val="28"/>
          <w:vertAlign w:val="subscript"/>
          <w:lang w:eastAsia="en-US"/>
        </w:rPr>
        <w:t>адс</w:t>
      </w:r>
      <w:r w:rsidRPr="008A19FC">
        <w:rPr>
          <w:rStyle w:val="FontStyle47"/>
          <w:b w:val="0"/>
          <w:sz w:val="28"/>
          <w:szCs w:val="28"/>
          <w:lang w:val="en-GB" w:eastAsia="en-US"/>
        </w:rPr>
        <w:t>→</w:t>
      </w:r>
      <w:r>
        <w:rPr>
          <w:rStyle w:val="FontStyle47"/>
          <w:b w:val="0"/>
          <w:sz w:val="28"/>
          <w:szCs w:val="28"/>
          <w:lang w:val="en-GB" w:eastAsia="en-US"/>
        </w:rPr>
        <w:t xml:space="preserve"> </w:t>
      </w:r>
      <w:r w:rsidRPr="003C6F36">
        <w:rPr>
          <w:rStyle w:val="FontStyle47"/>
          <w:b w:val="0"/>
          <w:sz w:val="28"/>
          <w:szCs w:val="28"/>
          <w:lang w:val="en-US" w:eastAsia="en-US"/>
        </w:rPr>
        <w:t>Fe</w:t>
      </w:r>
      <w:r>
        <w:rPr>
          <w:rStyle w:val="FontStyle47"/>
          <w:b w:val="0"/>
          <w:sz w:val="28"/>
          <w:szCs w:val="28"/>
          <w:vertAlign w:val="superscript"/>
          <w:lang w:val="en-US" w:eastAsia="en-US"/>
        </w:rPr>
        <w:t>2+</w:t>
      </w:r>
      <w:r>
        <w:rPr>
          <w:rStyle w:val="FontStyle47"/>
          <w:b w:val="0"/>
          <w:sz w:val="28"/>
          <w:szCs w:val="28"/>
          <w:lang w:val="en-US" w:eastAsia="en-US"/>
        </w:rPr>
        <w:t xml:space="preserve"> + SO</w:t>
      </w:r>
      <w:r>
        <w:rPr>
          <w:rStyle w:val="FontStyle47"/>
          <w:b w:val="0"/>
          <w:sz w:val="28"/>
          <w:szCs w:val="28"/>
          <w:vertAlign w:val="superscript"/>
          <w:lang w:val="en-US" w:eastAsia="en-US"/>
        </w:rPr>
        <w:t>2-</w:t>
      </w:r>
      <w:r>
        <w:rPr>
          <w:rStyle w:val="FontStyle47"/>
          <w:b w:val="0"/>
          <w:sz w:val="28"/>
          <w:szCs w:val="28"/>
          <w:vertAlign w:val="subscript"/>
          <w:lang w:val="en-US" w:eastAsia="en-US"/>
        </w:rPr>
        <w:t>4</w:t>
      </w:r>
      <w:r>
        <w:rPr>
          <w:rStyle w:val="FontStyle47"/>
          <w:b w:val="0"/>
          <w:sz w:val="28"/>
          <w:szCs w:val="28"/>
          <w:lang w:val="en-US" w:eastAsia="en-US"/>
        </w:rPr>
        <w:t xml:space="preserve"> + OH</w:t>
      </w:r>
      <w:r>
        <w:rPr>
          <w:rStyle w:val="FontStyle47"/>
          <w:b w:val="0"/>
          <w:sz w:val="28"/>
          <w:szCs w:val="28"/>
          <w:vertAlign w:val="superscript"/>
          <w:lang w:val="en-US" w:eastAsia="en-US"/>
        </w:rPr>
        <w:t>-</w:t>
      </w:r>
      <w:r>
        <w:rPr>
          <w:rStyle w:val="FontStyle47"/>
          <w:b w:val="0"/>
          <w:sz w:val="28"/>
          <w:szCs w:val="28"/>
          <w:lang w:val="en-US" w:eastAsia="en-US"/>
        </w:rPr>
        <w:t xml:space="preserve"> + </w:t>
      </w:r>
      <w:r w:rsidRPr="003C6F36">
        <w:rPr>
          <w:rStyle w:val="FontStyle47"/>
          <w:b w:val="0"/>
          <w:sz w:val="28"/>
          <w:szCs w:val="28"/>
          <w:lang w:eastAsia="en-US"/>
        </w:rPr>
        <w:t>е</w:t>
      </w:r>
      <w:r w:rsidRPr="007347C0">
        <w:rPr>
          <w:rStyle w:val="FontStyle47"/>
          <w:b w:val="0"/>
          <w:sz w:val="28"/>
          <w:szCs w:val="28"/>
          <w:lang w:val="en-GB" w:eastAsia="en-US"/>
        </w:rPr>
        <w:t>-</w:t>
      </w:r>
      <w:r>
        <w:rPr>
          <w:rStyle w:val="FontStyle47"/>
          <w:b w:val="0"/>
          <w:sz w:val="28"/>
          <w:szCs w:val="28"/>
          <w:lang w:val="en-GB" w:eastAsia="en-US"/>
        </w:rPr>
        <w:t xml:space="preserve">                                             </w:t>
      </w:r>
      <w:r w:rsidRPr="001230DE">
        <w:rPr>
          <w:rStyle w:val="FontStyle47"/>
          <w:b w:val="0"/>
          <w:sz w:val="28"/>
          <w:szCs w:val="28"/>
          <w:lang w:val="en-US"/>
        </w:rPr>
        <w:t>(3.4</w:t>
      </w:r>
      <w:r w:rsidRPr="001230DE">
        <w:rPr>
          <w:rStyle w:val="FontStyle42"/>
          <w:b w:val="0"/>
          <w:sz w:val="28"/>
          <w:szCs w:val="28"/>
          <w:lang w:val="en-US"/>
        </w:rPr>
        <w:t>b)</w:t>
      </w:r>
    </w:p>
    <w:p w:rsidR="00CF43D9" w:rsidRDefault="00CF43D9" w:rsidP="00FB6EFA">
      <w:pPr>
        <w:pStyle w:val="Style2"/>
        <w:widowControl/>
        <w:spacing w:before="163" w:line="276" w:lineRule="auto"/>
        <w:ind w:firstLine="0"/>
        <w:jc w:val="left"/>
        <w:rPr>
          <w:rStyle w:val="FontStyle48"/>
          <w:sz w:val="28"/>
          <w:szCs w:val="28"/>
        </w:rPr>
      </w:pPr>
      <w:r w:rsidRPr="008A19FC">
        <w:rPr>
          <w:rStyle w:val="FontStyle48"/>
          <w:sz w:val="28"/>
          <w:szCs w:val="28"/>
        </w:rPr>
        <w:t>Схема 3.4 предусматривает одно</w:t>
      </w:r>
      <w:r>
        <w:rPr>
          <w:rStyle w:val="FontStyle48"/>
          <w:sz w:val="28"/>
          <w:szCs w:val="28"/>
        </w:rPr>
        <w:t>временную адсорбцию ионов суль</w:t>
      </w:r>
      <w:r w:rsidRPr="008A19FC">
        <w:rPr>
          <w:rStyle w:val="FontStyle48"/>
          <w:sz w:val="28"/>
          <w:szCs w:val="28"/>
        </w:rPr>
        <w:t>фата и ингибитора на стадии (3.4а) с последующим адсорбционным</w:t>
      </w:r>
      <w:r w:rsidRPr="008A19FC">
        <w:rPr>
          <w:rStyle w:val="FontStyle48"/>
          <w:sz w:val="28"/>
          <w:szCs w:val="28"/>
        </w:rPr>
        <w:br/>
        <w:t>вытеснением ингибитора водой на стади</w:t>
      </w:r>
      <w:r>
        <w:rPr>
          <w:rStyle w:val="FontStyle48"/>
          <w:sz w:val="28"/>
          <w:szCs w:val="28"/>
        </w:rPr>
        <w:t>и (3.46).</w:t>
      </w:r>
      <w:r w:rsidRPr="006927BA">
        <w:rPr>
          <w:rStyle w:val="FontStyle36"/>
          <w:sz w:val="28"/>
          <w:szCs w:val="28"/>
        </w:rPr>
        <w:t xml:space="preserve"> </w:t>
      </w:r>
      <w:r>
        <w:rPr>
          <w:rStyle w:val="FontStyle48"/>
          <w:sz w:val="28"/>
          <w:szCs w:val="28"/>
        </w:rPr>
        <w:t>Г</w:t>
      </w:r>
      <w:r w:rsidRPr="008A19FC">
        <w:rPr>
          <w:rStyle w:val="FontStyle48"/>
          <w:sz w:val="28"/>
          <w:szCs w:val="28"/>
        </w:rPr>
        <w:t>оворит</w:t>
      </w:r>
      <w:r>
        <w:rPr>
          <w:rStyle w:val="FontStyle48"/>
          <w:sz w:val="28"/>
          <w:szCs w:val="28"/>
        </w:rPr>
        <w:t>ся</w:t>
      </w:r>
      <w:r w:rsidRPr="008A19FC">
        <w:rPr>
          <w:rStyle w:val="FontStyle48"/>
          <w:sz w:val="28"/>
          <w:szCs w:val="28"/>
        </w:rPr>
        <w:t xml:space="preserve"> о приблизи-</w:t>
      </w:r>
      <w:r w:rsidRPr="008A19FC">
        <w:rPr>
          <w:rStyle w:val="FontStyle48"/>
          <w:sz w:val="28"/>
          <w:szCs w:val="28"/>
        </w:rPr>
        <w:br/>
        <w:t>тельно одинаковой адсорбционной активности ионов сульфата и гидр-</w:t>
      </w:r>
      <w:r w:rsidRPr="008A19FC">
        <w:rPr>
          <w:rStyle w:val="FontStyle48"/>
          <w:sz w:val="28"/>
          <w:szCs w:val="28"/>
        </w:rPr>
        <w:br/>
        <w:t>оксида в данных условиях. Распространяя это на ингибированные рас-</w:t>
      </w:r>
      <w:r w:rsidRPr="008A19FC">
        <w:rPr>
          <w:rStyle w:val="FontStyle48"/>
          <w:sz w:val="28"/>
          <w:szCs w:val="28"/>
        </w:rPr>
        <w:br/>
        <w:t>творы, можно полагать, что схемы (3.1) и (3.4) равновероятны и про-</w:t>
      </w:r>
      <w:r w:rsidRPr="008A19FC">
        <w:rPr>
          <w:rStyle w:val="FontStyle48"/>
          <w:sz w:val="28"/>
          <w:szCs w:val="28"/>
        </w:rPr>
        <w:br/>
        <w:t>текают пераллельно, тем более, что кинетически они неразличимы</w:t>
      </w:r>
      <w:r>
        <w:rPr>
          <w:rStyle w:val="FontStyle48"/>
          <w:sz w:val="28"/>
          <w:szCs w:val="28"/>
        </w:rPr>
        <w:t>.</w:t>
      </w:r>
    </w:p>
    <w:p w:rsidR="00CF43D9" w:rsidRPr="008A19FC" w:rsidRDefault="00CF43D9" w:rsidP="00FB6EFA">
      <w:pPr>
        <w:rPr>
          <w:rStyle w:val="FontStyle48"/>
          <w:sz w:val="28"/>
          <w:szCs w:val="28"/>
        </w:rPr>
      </w:pPr>
      <w:r w:rsidRPr="008A19FC">
        <w:rPr>
          <w:rStyle w:val="FontStyle48"/>
          <w:sz w:val="28"/>
          <w:szCs w:val="28"/>
        </w:rPr>
        <w:t>Анодное растворение железа в кислых хлоридных растворах имеет</w:t>
      </w:r>
      <w:r w:rsidRPr="008A19FC">
        <w:rPr>
          <w:rStyle w:val="FontStyle48"/>
          <w:sz w:val="28"/>
          <w:szCs w:val="28"/>
        </w:rPr>
        <w:br/>
        <w:t>ряд характерных особенностей, что связ</w:t>
      </w:r>
      <w:r>
        <w:rPr>
          <w:rStyle w:val="FontStyle48"/>
          <w:sz w:val="28"/>
          <w:szCs w:val="28"/>
        </w:rPr>
        <w:t>ано с участием в процессе анио</w:t>
      </w:r>
      <w:r w:rsidRPr="008A19FC">
        <w:rPr>
          <w:rStyle w:val="FontStyle48"/>
          <w:sz w:val="28"/>
          <w:szCs w:val="28"/>
        </w:rPr>
        <w:t>нов хлорида.</w:t>
      </w:r>
      <w:r>
        <w:rPr>
          <w:rStyle w:val="FontStyle48"/>
          <w:sz w:val="28"/>
          <w:szCs w:val="28"/>
        </w:rPr>
        <w:t>С</w:t>
      </w:r>
      <w:r w:rsidRPr="008A19FC">
        <w:rPr>
          <w:rStyle w:val="FontStyle48"/>
          <w:sz w:val="28"/>
          <w:szCs w:val="28"/>
        </w:rPr>
        <w:t>хем</w:t>
      </w:r>
      <w:r>
        <w:rPr>
          <w:rStyle w:val="FontStyle48"/>
          <w:sz w:val="28"/>
          <w:szCs w:val="28"/>
        </w:rPr>
        <w:t>а</w:t>
      </w:r>
      <w:r w:rsidRPr="008A19FC">
        <w:rPr>
          <w:rStyle w:val="FontStyle48"/>
          <w:sz w:val="28"/>
          <w:szCs w:val="28"/>
        </w:rPr>
        <w:t xml:space="preserve"> анодного процесса в присутствии ингибиторов:</w:t>
      </w:r>
    </w:p>
    <w:p w:rsidR="00CF43D9" w:rsidRDefault="00626B92" w:rsidP="00FB6EFA">
      <w:pPr>
        <w:rPr>
          <w:rStyle w:val="FontStyle47"/>
          <w:b w:val="0"/>
          <w:sz w:val="28"/>
          <w:szCs w:val="28"/>
          <w:lang w:val="en-GB"/>
        </w:rPr>
      </w:pPr>
      <w:r>
        <w:rPr>
          <w:bCs/>
          <w:noProof/>
          <w:sz w:val="28"/>
          <w:szCs w:val="28"/>
        </w:rPr>
        <w:pict>
          <v:shape id="_x0000_s1090" type="#_x0000_t88" style="position:absolute;margin-left:382.5pt;margin-top:3.35pt;width:26.25pt;height:77.85pt;z-index:251658240"/>
        </w:pict>
      </w:r>
      <w:r w:rsidR="00CF43D9">
        <w:rPr>
          <w:rStyle w:val="FontStyle47"/>
          <w:b w:val="0"/>
          <w:sz w:val="28"/>
          <w:szCs w:val="28"/>
          <w:lang w:val="en-GB"/>
        </w:rPr>
        <w:t xml:space="preserve">                   </w:t>
      </w:r>
      <w:r w:rsidR="00CF43D9" w:rsidRPr="003C6F36">
        <w:rPr>
          <w:rStyle w:val="FontStyle47"/>
          <w:b w:val="0"/>
          <w:sz w:val="28"/>
          <w:szCs w:val="28"/>
          <w:lang w:val="en-US"/>
        </w:rPr>
        <w:t>Fe</w:t>
      </w:r>
      <w:r w:rsidR="00CF43D9" w:rsidRPr="007347C0">
        <w:rPr>
          <w:rStyle w:val="FontStyle47"/>
          <w:b w:val="0"/>
          <w:sz w:val="28"/>
          <w:szCs w:val="28"/>
          <w:lang w:val="en-GB"/>
        </w:rPr>
        <w:t xml:space="preserve"> +</w:t>
      </w:r>
      <w:r w:rsidR="00CF43D9">
        <w:rPr>
          <w:rStyle w:val="FontStyle47"/>
          <w:b w:val="0"/>
          <w:sz w:val="28"/>
          <w:szCs w:val="28"/>
          <w:lang w:val="en-GB"/>
        </w:rPr>
        <w:t xml:space="preserve"> H</w:t>
      </w:r>
      <w:r w:rsidR="00CF43D9">
        <w:rPr>
          <w:rStyle w:val="FontStyle47"/>
          <w:b w:val="0"/>
          <w:sz w:val="28"/>
          <w:szCs w:val="28"/>
          <w:vertAlign w:val="subscript"/>
          <w:lang w:val="en-GB"/>
        </w:rPr>
        <w:t>2</w:t>
      </w:r>
      <w:r w:rsidR="00CF43D9">
        <w:rPr>
          <w:rStyle w:val="FontStyle47"/>
          <w:b w:val="0"/>
          <w:sz w:val="28"/>
          <w:szCs w:val="28"/>
          <w:lang w:val="en-GB"/>
        </w:rPr>
        <w:t xml:space="preserve">O + </w:t>
      </w:r>
      <w:r w:rsidR="00CF43D9" w:rsidRPr="007347C0">
        <w:rPr>
          <w:rStyle w:val="FontStyle47"/>
          <w:b w:val="0"/>
          <w:sz w:val="28"/>
          <w:szCs w:val="28"/>
          <w:lang w:val="en-US"/>
        </w:rPr>
        <w:t xml:space="preserve"> </w:t>
      </w:r>
      <w:r w:rsidR="00CF43D9" w:rsidRPr="003C6F36">
        <w:rPr>
          <w:rStyle w:val="FontStyle47"/>
          <w:b w:val="0"/>
          <w:sz w:val="28"/>
          <w:szCs w:val="28"/>
          <w:lang w:val="en-US"/>
        </w:rPr>
        <w:t>Inh</w:t>
      </w:r>
      <w:r w:rsidR="00CF43D9" w:rsidRPr="007347C0">
        <w:rPr>
          <w:rStyle w:val="FontStyle47"/>
          <w:b w:val="0"/>
          <w:sz w:val="28"/>
          <w:szCs w:val="28"/>
          <w:lang w:val="en-GB"/>
        </w:rPr>
        <w:t xml:space="preserve"> ↔[</w:t>
      </w:r>
      <w:r w:rsidR="00CF43D9" w:rsidRPr="003C6F36">
        <w:rPr>
          <w:rStyle w:val="FontStyle47"/>
          <w:b w:val="0"/>
          <w:sz w:val="28"/>
          <w:szCs w:val="28"/>
          <w:lang w:val="en-US"/>
        </w:rPr>
        <w:t>Fe</w:t>
      </w:r>
      <w:r w:rsidR="00CF43D9" w:rsidRPr="007347C0">
        <w:rPr>
          <w:rStyle w:val="FontStyle47"/>
          <w:b w:val="0"/>
          <w:sz w:val="28"/>
          <w:szCs w:val="28"/>
          <w:lang w:val="en-GB"/>
        </w:rPr>
        <w:t>(</w:t>
      </w:r>
      <w:r w:rsidR="00CF43D9">
        <w:rPr>
          <w:rStyle w:val="FontStyle47"/>
          <w:b w:val="0"/>
          <w:sz w:val="28"/>
          <w:szCs w:val="28"/>
          <w:lang w:val="en-GB"/>
        </w:rPr>
        <w:t>OH)(</w:t>
      </w:r>
      <w:r w:rsidR="00CF43D9" w:rsidRPr="007347C0">
        <w:rPr>
          <w:rStyle w:val="FontStyle47"/>
          <w:b w:val="0"/>
          <w:sz w:val="28"/>
          <w:szCs w:val="28"/>
          <w:lang w:val="en-US"/>
        </w:rPr>
        <w:t xml:space="preserve"> </w:t>
      </w:r>
      <w:r w:rsidR="00CF43D9" w:rsidRPr="003C6F36">
        <w:rPr>
          <w:rStyle w:val="FontStyle47"/>
          <w:b w:val="0"/>
          <w:sz w:val="28"/>
          <w:szCs w:val="28"/>
          <w:lang w:val="en-US"/>
        </w:rPr>
        <w:t>Inh</w:t>
      </w:r>
      <w:r w:rsidR="00CF43D9">
        <w:rPr>
          <w:rStyle w:val="FontStyle47"/>
          <w:b w:val="0"/>
          <w:sz w:val="28"/>
          <w:szCs w:val="28"/>
          <w:lang w:val="en-US"/>
        </w:rPr>
        <w:t>)]</w:t>
      </w:r>
      <w:r w:rsidR="00CF43D9">
        <w:rPr>
          <w:rStyle w:val="FontStyle47"/>
          <w:b w:val="0"/>
          <w:sz w:val="28"/>
          <w:szCs w:val="28"/>
          <w:vertAlign w:val="subscript"/>
        </w:rPr>
        <w:t>адс</w:t>
      </w:r>
      <w:r w:rsidR="00CF43D9" w:rsidRPr="007347C0">
        <w:rPr>
          <w:rStyle w:val="FontStyle47"/>
          <w:b w:val="0"/>
          <w:sz w:val="28"/>
          <w:szCs w:val="28"/>
          <w:lang w:val="en-GB"/>
        </w:rPr>
        <w:t xml:space="preserve"> +</w:t>
      </w:r>
      <w:r w:rsidR="00CF43D9" w:rsidRPr="008A19FC">
        <w:rPr>
          <w:rStyle w:val="FontStyle47"/>
          <w:b w:val="0"/>
          <w:sz w:val="28"/>
          <w:szCs w:val="28"/>
          <w:lang w:val="en-GB"/>
        </w:rPr>
        <w:t xml:space="preserve"> </w:t>
      </w:r>
      <w:r w:rsidR="00CF43D9">
        <w:rPr>
          <w:rStyle w:val="FontStyle47"/>
          <w:b w:val="0"/>
          <w:sz w:val="28"/>
          <w:szCs w:val="28"/>
          <w:lang w:val="en-GB"/>
        </w:rPr>
        <w:t>H</w:t>
      </w:r>
      <w:r w:rsidR="00CF43D9">
        <w:rPr>
          <w:rStyle w:val="FontStyle47"/>
          <w:b w:val="0"/>
          <w:sz w:val="28"/>
          <w:szCs w:val="28"/>
          <w:vertAlign w:val="superscript"/>
          <w:lang w:val="en-GB"/>
        </w:rPr>
        <w:t>+</w:t>
      </w:r>
      <w:r w:rsidR="00CF43D9">
        <w:rPr>
          <w:rStyle w:val="FontStyle47"/>
          <w:b w:val="0"/>
          <w:sz w:val="28"/>
          <w:szCs w:val="28"/>
          <w:lang w:val="en-GB"/>
        </w:rPr>
        <w:t xml:space="preserve"> +</w:t>
      </w:r>
      <w:r w:rsidR="00CF43D9" w:rsidRPr="008A19FC">
        <w:rPr>
          <w:rStyle w:val="FontStyle47"/>
          <w:b w:val="0"/>
          <w:sz w:val="28"/>
          <w:szCs w:val="28"/>
          <w:lang w:val="en-GB"/>
        </w:rPr>
        <w:t xml:space="preserve"> </w:t>
      </w:r>
      <w:r w:rsidR="00CF43D9" w:rsidRPr="003C6F36">
        <w:rPr>
          <w:rStyle w:val="FontStyle47"/>
          <w:b w:val="0"/>
          <w:sz w:val="28"/>
          <w:szCs w:val="28"/>
        </w:rPr>
        <w:t>е</w:t>
      </w:r>
      <w:r w:rsidR="00CF43D9" w:rsidRPr="007347C0">
        <w:rPr>
          <w:rStyle w:val="FontStyle47"/>
          <w:b w:val="0"/>
          <w:sz w:val="28"/>
          <w:szCs w:val="28"/>
          <w:lang w:val="en-GB"/>
        </w:rPr>
        <w:t>-</w:t>
      </w:r>
    </w:p>
    <w:p w:rsidR="00CF43D9" w:rsidRPr="000B005B" w:rsidRDefault="00CF43D9" w:rsidP="00FB6EFA">
      <w:pPr>
        <w:pStyle w:val="Style7"/>
        <w:widowControl/>
        <w:spacing w:line="276" w:lineRule="auto"/>
        <w:jc w:val="center"/>
        <w:rPr>
          <w:rStyle w:val="FontStyle47"/>
          <w:b w:val="0"/>
          <w:sz w:val="28"/>
          <w:szCs w:val="28"/>
          <w:lang w:val="en-GB"/>
        </w:rPr>
      </w:pPr>
      <w:r w:rsidRPr="00CF43D9">
        <w:rPr>
          <w:rStyle w:val="FontStyle47"/>
          <w:b w:val="0"/>
          <w:sz w:val="28"/>
          <w:szCs w:val="28"/>
          <w:lang w:val="en-GB" w:eastAsia="en-US"/>
        </w:rPr>
        <w:t xml:space="preserve">                   </w:t>
      </w:r>
      <w:r w:rsidRPr="007347C0">
        <w:rPr>
          <w:rStyle w:val="FontStyle47"/>
          <w:b w:val="0"/>
          <w:sz w:val="28"/>
          <w:szCs w:val="28"/>
          <w:lang w:val="en-GB" w:eastAsia="en-US"/>
        </w:rPr>
        <w:t>[</w:t>
      </w:r>
      <w:r w:rsidRPr="003C6F36">
        <w:rPr>
          <w:rStyle w:val="FontStyle47"/>
          <w:b w:val="0"/>
          <w:sz w:val="28"/>
          <w:szCs w:val="28"/>
          <w:lang w:val="en-US" w:eastAsia="en-US"/>
        </w:rPr>
        <w:t>Fe</w:t>
      </w:r>
      <w:r w:rsidRPr="007347C0">
        <w:rPr>
          <w:rStyle w:val="FontStyle47"/>
          <w:b w:val="0"/>
          <w:sz w:val="28"/>
          <w:szCs w:val="28"/>
          <w:lang w:val="en-GB" w:eastAsia="en-US"/>
        </w:rPr>
        <w:t>(</w:t>
      </w:r>
      <w:r>
        <w:rPr>
          <w:rStyle w:val="FontStyle47"/>
          <w:b w:val="0"/>
          <w:sz w:val="28"/>
          <w:szCs w:val="28"/>
          <w:lang w:val="en-GB" w:eastAsia="en-US"/>
        </w:rPr>
        <w:t>OH)(</w:t>
      </w:r>
      <w:r w:rsidRPr="007347C0">
        <w:rPr>
          <w:rStyle w:val="FontStyle47"/>
          <w:b w:val="0"/>
          <w:sz w:val="28"/>
          <w:szCs w:val="28"/>
          <w:lang w:val="en-US" w:eastAsia="en-US"/>
        </w:rPr>
        <w:t xml:space="preserve"> </w:t>
      </w:r>
      <w:r w:rsidRPr="003C6F36">
        <w:rPr>
          <w:rStyle w:val="FontStyle47"/>
          <w:b w:val="0"/>
          <w:sz w:val="28"/>
          <w:szCs w:val="28"/>
          <w:lang w:val="en-US" w:eastAsia="en-US"/>
        </w:rPr>
        <w:t>Inh</w:t>
      </w:r>
      <w:r>
        <w:rPr>
          <w:rStyle w:val="FontStyle47"/>
          <w:b w:val="0"/>
          <w:sz w:val="28"/>
          <w:szCs w:val="28"/>
          <w:lang w:val="en-US" w:eastAsia="en-US"/>
        </w:rPr>
        <w:t>)]</w:t>
      </w:r>
      <w:r>
        <w:rPr>
          <w:rStyle w:val="FontStyle47"/>
          <w:b w:val="0"/>
          <w:sz w:val="28"/>
          <w:szCs w:val="28"/>
          <w:vertAlign w:val="subscript"/>
          <w:lang w:eastAsia="en-US"/>
        </w:rPr>
        <w:t>адс</w:t>
      </w:r>
      <w:r>
        <w:rPr>
          <w:rStyle w:val="FontStyle47"/>
          <w:b w:val="0"/>
          <w:sz w:val="28"/>
          <w:szCs w:val="28"/>
          <w:vertAlign w:val="subscript"/>
          <w:lang w:val="en-GB" w:eastAsia="en-US"/>
        </w:rPr>
        <w:t xml:space="preserve"> </w:t>
      </w:r>
      <w:r>
        <w:rPr>
          <w:rStyle w:val="FontStyle47"/>
          <w:b w:val="0"/>
          <w:sz w:val="28"/>
          <w:szCs w:val="28"/>
          <w:lang w:val="en-GB" w:eastAsia="en-US"/>
        </w:rPr>
        <w:t xml:space="preserve"> + Cl</w:t>
      </w:r>
      <w:r>
        <w:rPr>
          <w:rStyle w:val="FontStyle47"/>
          <w:b w:val="0"/>
          <w:sz w:val="28"/>
          <w:szCs w:val="28"/>
          <w:vertAlign w:val="superscript"/>
          <w:lang w:val="en-GB" w:eastAsia="en-US"/>
        </w:rPr>
        <w:t>-</w:t>
      </w:r>
      <w:r>
        <w:rPr>
          <w:rStyle w:val="FontStyle47"/>
          <w:b w:val="0"/>
          <w:sz w:val="28"/>
          <w:szCs w:val="28"/>
          <w:lang w:val="en-GB" w:eastAsia="en-US"/>
        </w:rPr>
        <w:t xml:space="preserve"> </w:t>
      </w:r>
      <w:r w:rsidRPr="007347C0">
        <w:rPr>
          <w:rStyle w:val="FontStyle47"/>
          <w:b w:val="0"/>
          <w:sz w:val="28"/>
          <w:szCs w:val="28"/>
          <w:lang w:val="en-GB" w:eastAsia="en-US"/>
        </w:rPr>
        <w:t>↔[</w:t>
      </w:r>
      <w:r w:rsidRPr="003C6F36">
        <w:rPr>
          <w:rStyle w:val="FontStyle47"/>
          <w:b w:val="0"/>
          <w:sz w:val="28"/>
          <w:szCs w:val="28"/>
          <w:lang w:val="en-US" w:eastAsia="en-US"/>
        </w:rPr>
        <w:t>Fe</w:t>
      </w:r>
      <w:r w:rsidRPr="007347C0">
        <w:rPr>
          <w:rStyle w:val="FontStyle47"/>
          <w:b w:val="0"/>
          <w:sz w:val="28"/>
          <w:szCs w:val="28"/>
          <w:lang w:val="en-GB" w:eastAsia="en-US"/>
        </w:rPr>
        <w:t>(</w:t>
      </w:r>
      <w:r>
        <w:rPr>
          <w:rStyle w:val="FontStyle47"/>
          <w:b w:val="0"/>
          <w:sz w:val="28"/>
          <w:szCs w:val="28"/>
          <w:lang w:val="en-GB" w:eastAsia="en-US"/>
        </w:rPr>
        <w:t>OH)(</w:t>
      </w:r>
      <w:r w:rsidRPr="007347C0">
        <w:rPr>
          <w:rStyle w:val="FontStyle47"/>
          <w:b w:val="0"/>
          <w:sz w:val="28"/>
          <w:szCs w:val="28"/>
          <w:lang w:val="en-US" w:eastAsia="en-US"/>
        </w:rPr>
        <w:t xml:space="preserve"> </w:t>
      </w:r>
      <w:r>
        <w:rPr>
          <w:rStyle w:val="FontStyle47"/>
          <w:b w:val="0"/>
          <w:sz w:val="28"/>
          <w:szCs w:val="28"/>
          <w:lang w:val="en-US" w:eastAsia="en-US"/>
        </w:rPr>
        <w:t>Cl)]</w:t>
      </w:r>
      <w:r>
        <w:rPr>
          <w:rStyle w:val="FontStyle47"/>
          <w:b w:val="0"/>
          <w:sz w:val="28"/>
          <w:szCs w:val="28"/>
          <w:vertAlign w:val="superscript"/>
          <w:lang w:val="en-US" w:eastAsia="en-US"/>
        </w:rPr>
        <w:t>-</w:t>
      </w:r>
      <w:r>
        <w:rPr>
          <w:rStyle w:val="FontStyle47"/>
          <w:b w:val="0"/>
          <w:sz w:val="28"/>
          <w:szCs w:val="28"/>
          <w:vertAlign w:val="subscript"/>
          <w:lang w:eastAsia="en-US"/>
        </w:rPr>
        <w:t>адс</w:t>
      </w:r>
      <w:r>
        <w:rPr>
          <w:rStyle w:val="FontStyle47"/>
          <w:b w:val="0"/>
          <w:sz w:val="28"/>
          <w:szCs w:val="28"/>
          <w:lang w:val="en-GB" w:eastAsia="en-US"/>
        </w:rPr>
        <w:t xml:space="preserve"> + </w:t>
      </w:r>
      <w:r w:rsidRPr="007347C0">
        <w:rPr>
          <w:rStyle w:val="FontStyle47"/>
          <w:b w:val="0"/>
          <w:sz w:val="28"/>
          <w:szCs w:val="28"/>
          <w:lang w:val="en-US" w:eastAsia="en-US"/>
        </w:rPr>
        <w:t xml:space="preserve"> </w:t>
      </w:r>
      <w:r w:rsidRPr="003C6F36">
        <w:rPr>
          <w:rStyle w:val="FontStyle47"/>
          <w:b w:val="0"/>
          <w:sz w:val="28"/>
          <w:szCs w:val="28"/>
          <w:lang w:val="en-US" w:eastAsia="en-US"/>
        </w:rPr>
        <w:t>Inh</w:t>
      </w:r>
      <w:r>
        <w:rPr>
          <w:rStyle w:val="FontStyle47"/>
          <w:b w:val="0"/>
          <w:sz w:val="28"/>
          <w:szCs w:val="28"/>
          <w:lang w:val="en-US" w:eastAsia="en-US"/>
        </w:rPr>
        <w:t xml:space="preserve">                               </w:t>
      </w:r>
      <w:r w:rsidRPr="002A493C">
        <w:rPr>
          <w:rStyle w:val="FontStyle47"/>
          <w:b w:val="0"/>
          <w:sz w:val="28"/>
          <w:szCs w:val="28"/>
          <w:lang w:val="en-GB"/>
        </w:rPr>
        <w:t>(3.5)</w:t>
      </w:r>
    </w:p>
    <w:p w:rsidR="00CF43D9" w:rsidRDefault="00CF43D9" w:rsidP="00FB6EFA">
      <w:pPr>
        <w:rPr>
          <w:rStyle w:val="FontStyle47"/>
          <w:b w:val="0"/>
          <w:sz w:val="28"/>
          <w:szCs w:val="28"/>
          <w:lang w:val="en-US"/>
        </w:rPr>
      </w:pPr>
      <w:r w:rsidRPr="00CF43D9">
        <w:rPr>
          <w:rStyle w:val="FontStyle47"/>
          <w:b w:val="0"/>
          <w:sz w:val="28"/>
          <w:szCs w:val="28"/>
          <w:lang w:val="en-GB"/>
        </w:rPr>
        <w:t xml:space="preserve">                   </w:t>
      </w:r>
      <w:r w:rsidRPr="007347C0">
        <w:rPr>
          <w:rStyle w:val="FontStyle47"/>
          <w:b w:val="0"/>
          <w:sz w:val="28"/>
          <w:szCs w:val="28"/>
          <w:lang w:val="en-GB"/>
        </w:rPr>
        <w:t>[</w:t>
      </w:r>
      <w:r w:rsidRPr="003C6F36">
        <w:rPr>
          <w:rStyle w:val="FontStyle47"/>
          <w:b w:val="0"/>
          <w:sz w:val="28"/>
          <w:szCs w:val="28"/>
          <w:lang w:val="en-US"/>
        </w:rPr>
        <w:t>Fe</w:t>
      </w:r>
      <w:r w:rsidRPr="007347C0">
        <w:rPr>
          <w:rStyle w:val="FontStyle47"/>
          <w:b w:val="0"/>
          <w:sz w:val="28"/>
          <w:szCs w:val="28"/>
          <w:lang w:val="en-GB"/>
        </w:rPr>
        <w:t>(</w:t>
      </w:r>
      <w:r>
        <w:rPr>
          <w:rStyle w:val="FontStyle47"/>
          <w:b w:val="0"/>
          <w:sz w:val="28"/>
          <w:szCs w:val="28"/>
          <w:lang w:val="en-GB"/>
        </w:rPr>
        <w:t>OH)(</w:t>
      </w:r>
      <w:r w:rsidRPr="007347C0">
        <w:rPr>
          <w:rStyle w:val="FontStyle47"/>
          <w:b w:val="0"/>
          <w:sz w:val="28"/>
          <w:szCs w:val="28"/>
          <w:lang w:val="en-US"/>
        </w:rPr>
        <w:t xml:space="preserve"> </w:t>
      </w:r>
      <w:r>
        <w:rPr>
          <w:rStyle w:val="FontStyle47"/>
          <w:b w:val="0"/>
          <w:sz w:val="28"/>
          <w:szCs w:val="28"/>
          <w:lang w:val="en-US"/>
        </w:rPr>
        <w:t>Cl)]</w:t>
      </w:r>
      <w:r>
        <w:rPr>
          <w:rStyle w:val="FontStyle47"/>
          <w:b w:val="0"/>
          <w:sz w:val="28"/>
          <w:szCs w:val="28"/>
          <w:vertAlign w:val="superscript"/>
          <w:lang w:val="en-US"/>
        </w:rPr>
        <w:t>-</w:t>
      </w:r>
      <w:r>
        <w:rPr>
          <w:rStyle w:val="FontStyle47"/>
          <w:b w:val="0"/>
          <w:sz w:val="28"/>
          <w:szCs w:val="28"/>
          <w:vertAlign w:val="subscript"/>
        </w:rPr>
        <w:t>адс</w:t>
      </w:r>
      <w:r>
        <w:rPr>
          <w:rStyle w:val="FontStyle47"/>
          <w:b w:val="0"/>
          <w:sz w:val="28"/>
          <w:szCs w:val="28"/>
          <w:lang w:val="en-US"/>
        </w:rPr>
        <w:t xml:space="preserve"> → </w:t>
      </w:r>
      <w:r w:rsidRPr="003C6F36">
        <w:rPr>
          <w:rStyle w:val="FontStyle47"/>
          <w:b w:val="0"/>
          <w:sz w:val="28"/>
          <w:szCs w:val="28"/>
          <w:lang w:val="en-US"/>
        </w:rPr>
        <w:t>Fe</w:t>
      </w:r>
      <w:r>
        <w:rPr>
          <w:rStyle w:val="FontStyle47"/>
          <w:b w:val="0"/>
          <w:sz w:val="28"/>
          <w:szCs w:val="28"/>
          <w:vertAlign w:val="superscript"/>
          <w:lang w:val="en-US"/>
        </w:rPr>
        <w:t>2+</w:t>
      </w:r>
      <w:r>
        <w:rPr>
          <w:rStyle w:val="FontStyle47"/>
          <w:b w:val="0"/>
          <w:sz w:val="28"/>
          <w:szCs w:val="28"/>
          <w:lang w:val="en-US"/>
        </w:rPr>
        <w:t xml:space="preserve"> + OH</w:t>
      </w:r>
      <w:r>
        <w:rPr>
          <w:rStyle w:val="FontStyle47"/>
          <w:b w:val="0"/>
          <w:sz w:val="28"/>
          <w:szCs w:val="28"/>
          <w:vertAlign w:val="superscript"/>
          <w:lang w:val="en-US"/>
        </w:rPr>
        <w:t>-</w:t>
      </w:r>
      <w:r>
        <w:rPr>
          <w:rStyle w:val="FontStyle47"/>
          <w:b w:val="0"/>
          <w:sz w:val="28"/>
          <w:szCs w:val="28"/>
          <w:lang w:val="en-US"/>
        </w:rPr>
        <w:t xml:space="preserve"> + Cl</w:t>
      </w:r>
      <w:r>
        <w:rPr>
          <w:rStyle w:val="FontStyle47"/>
          <w:b w:val="0"/>
          <w:sz w:val="28"/>
          <w:szCs w:val="28"/>
          <w:vertAlign w:val="superscript"/>
          <w:lang w:val="en-US"/>
        </w:rPr>
        <w:t>-</w:t>
      </w:r>
      <w:r>
        <w:rPr>
          <w:rStyle w:val="FontStyle47"/>
          <w:b w:val="0"/>
          <w:sz w:val="28"/>
          <w:szCs w:val="28"/>
          <w:lang w:val="en-US"/>
        </w:rPr>
        <w:t xml:space="preserve"> + </w:t>
      </w:r>
      <w:r w:rsidRPr="003C6F36">
        <w:rPr>
          <w:rStyle w:val="FontStyle47"/>
          <w:b w:val="0"/>
          <w:sz w:val="28"/>
          <w:szCs w:val="28"/>
        </w:rPr>
        <w:t>е</w:t>
      </w:r>
      <w:r w:rsidRPr="007347C0">
        <w:rPr>
          <w:rStyle w:val="FontStyle47"/>
          <w:b w:val="0"/>
          <w:sz w:val="28"/>
          <w:szCs w:val="28"/>
          <w:lang w:val="en-GB"/>
        </w:rPr>
        <w:t>-</w:t>
      </w:r>
    </w:p>
    <w:p w:rsidR="00CF43D9" w:rsidRPr="003A6048" w:rsidRDefault="00CF43D9" w:rsidP="00FB6EFA">
      <w:pPr>
        <w:pStyle w:val="Style2"/>
        <w:widowControl/>
        <w:spacing w:line="276" w:lineRule="auto"/>
        <w:ind w:firstLine="0"/>
        <w:jc w:val="left"/>
        <w:rPr>
          <w:rStyle w:val="FontStyle48"/>
          <w:sz w:val="28"/>
          <w:szCs w:val="28"/>
        </w:rPr>
      </w:pPr>
      <w:r w:rsidRPr="003A6048">
        <w:rPr>
          <w:rStyle w:val="FontStyle48"/>
          <w:sz w:val="28"/>
          <w:szCs w:val="28"/>
        </w:rPr>
        <w:t>Этой схеме соответствует уравнение</w:t>
      </w:r>
    </w:p>
    <w:p w:rsidR="00CF43D9" w:rsidRDefault="00CF43D9" w:rsidP="00FB6EFA">
      <w:pPr>
        <w:jc w:val="center"/>
        <w:rPr>
          <w:rStyle w:val="FontStyle47"/>
          <w:b w:val="0"/>
          <w:sz w:val="28"/>
          <w:szCs w:val="28"/>
        </w:rPr>
      </w:pPr>
      <w:r>
        <w:rPr>
          <w:rStyle w:val="FontStyle46"/>
          <w:b w:val="0"/>
          <w:i w:val="0"/>
          <w:sz w:val="28"/>
          <w:szCs w:val="28"/>
          <w:lang w:val="en-GB"/>
        </w:rPr>
        <w:t>j</w:t>
      </w:r>
      <w:r w:rsidRPr="003A6048">
        <w:rPr>
          <w:rStyle w:val="FontStyle46"/>
          <w:b w:val="0"/>
          <w:sz w:val="28"/>
          <w:szCs w:val="28"/>
          <w:vertAlign w:val="subscript"/>
        </w:rPr>
        <w:t>а</w:t>
      </w:r>
      <w:r w:rsidRPr="00CF43D9">
        <w:rPr>
          <w:rStyle w:val="FontStyle46"/>
          <w:b w:val="0"/>
          <w:sz w:val="28"/>
          <w:szCs w:val="28"/>
          <w:lang w:val="en-GB"/>
        </w:rPr>
        <w:t xml:space="preserve"> = </w:t>
      </w:r>
      <w:r w:rsidRPr="003A6048">
        <w:rPr>
          <w:rStyle w:val="FontStyle46"/>
          <w:b w:val="0"/>
          <w:sz w:val="28"/>
          <w:szCs w:val="28"/>
          <w:lang w:val="en-US"/>
        </w:rPr>
        <w:t>k</w:t>
      </w:r>
      <w:r w:rsidRPr="003A6048">
        <w:rPr>
          <w:rStyle w:val="FontStyle46"/>
          <w:b w:val="0"/>
          <w:sz w:val="28"/>
          <w:szCs w:val="28"/>
          <w:vertAlign w:val="subscript"/>
          <w:lang w:val="en-US"/>
        </w:rPr>
        <w:t>a</w:t>
      </w:r>
      <w:r w:rsidRPr="00CF43D9">
        <w:rPr>
          <w:rStyle w:val="FontStyle46"/>
          <w:b w:val="0"/>
          <w:sz w:val="28"/>
          <w:szCs w:val="28"/>
          <w:lang w:val="en-GB"/>
        </w:rPr>
        <w:t xml:space="preserve"> </w:t>
      </w:r>
      <w:r w:rsidRPr="00CF43D9">
        <w:rPr>
          <w:rStyle w:val="FontStyle47"/>
          <w:b w:val="0"/>
          <w:sz w:val="28"/>
          <w:szCs w:val="28"/>
          <w:lang w:val="en-GB"/>
        </w:rPr>
        <w:t>[</w:t>
      </w:r>
      <w:r w:rsidRPr="003A6048">
        <w:rPr>
          <w:rStyle w:val="FontStyle47"/>
          <w:b w:val="0"/>
          <w:sz w:val="28"/>
          <w:szCs w:val="28"/>
        </w:rPr>
        <w:t>ОН</w:t>
      </w:r>
      <w:r w:rsidRPr="00CF43D9">
        <w:rPr>
          <w:rStyle w:val="FontStyle42"/>
          <w:b w:val="0"/>
          <w:sz w:val="28"/>
          <w:szCs w:val="28"/>
          <w:vertAlign w:val="superscript"/>
          <w:lang w:val="en-GB"/>
        </w:rPr>
        <w:t>-</w:t>
      </w:r>
      <w:r w:rsidRPr="00CF43D9">
        <w:rPr>
          <w:rStyle w:val="FontStyle42"/>
          <w:b w:val="0"/>
          <w:sz w:val="28"/>
          <w:szCs w:val="28"/>
          <w:lang w:val="en-GB"/>
        </w:rPr>
        <w:t>]</w:t>
      </w:r>
      <w:r w:rsidRPr="00CF43D9">
        <w:rPr>
          <w:rStyle w:val="FontStyle42"/>
          <w:b w:val="0"/>
          <w:sz w:val="28"/>
          <w:szCs w:val="28"/>
          <w:vertAlign w:val="superscript"/>
          <w:lang w:val="en-GB"/>
        </w:rPr>
        <w:t>0.5</w:t>
      </w:r>
      <w:r>
        <w:rPr>
          <w:rStyle w:val="FontStyle42"/>
          <w:b w:val="0"/>
          <w:sz w:val="28"/>
          <w:szCs w:val="28"/>
          <w:vertAlign w:val="superscript"/>
          <w:lang w:val="en-GB"/>
        </w:rPr>
        <w:t>p</w:t>
      </w:r>
      <w:r w:rsidRPr="00CF43D9">
        <w:rPr>
          <w:rStyle w:val="FontStyle42"/>
          <w:b w:val="0"/>
          <w:sz w:val="28"/>
          <w:szCs w:val="28"/>
          <w:lang w:val="en-GB"/>
        </w:rPr>
        <w:t xml:space="preserve"> </w:t>
      </w:r>
      <w:r w:rsidRPr="00CF43D9">
        <w:rPr>
          <w:rStyle w:val="FontStyle47"/>
          <w:b w:val="0"/>
          <w:sz w:val="28"/>
          <w:szCs w:val="28"/>
          <w:lang w:val="en-GB"/>
        </w:rPr>
        <w:t>[</w:t>
      </w:r>
      <w:r w:rsidRPr="003A6048">
        <w:rPr>
          <w:rStyle w:val="FontStyle47"/>
          <w:b w:val="0"/>
          <w:sz w:val="28"/>
          <w:szCs w:val="28"/>
          <w:lang w:val="en-US"/>
        </w:rPr>
        <w:t>Inh</w:t>
      </w:r>
      <w:r w:rsidRPr="00CF43D9">
        <w:rPr>
          <w:rStyle w:val="FontStyle47"/>
          <w:b w:val="0"/>
          <w:sz w:val="28"/>
          <w:szCs w:val="28"/>
          <w:lang w:val="en-GB"/>
        </w:rPr>
        <w:t>]</w:t>
      </w:r>
      <w:r w:rsidRPr="00CF43D9">
        <w:rPr>
          <w:rStyle w:val="FontStyle47"/>
          <w:b w:val="0"/>
          <w:sz w:val="28"/>
          <w:szCs w:val="28"/>
          <w:vertAlign w:val="superscript"/>
          <w:lang w:val="en-GB"/>
        </w:rPr>
        <w:t>0.5</w:t>
      </w:r>
      <w:r>
        <w:rPr>
          <w:rStyle w:val="FontStyle47"/>
          <w:b w:val="0"/>
          <w:sz w:val="28"/>
          <w:szCs w:val="28"/>
          <w:vertAlign w:val="superscript"/>
          <w:lang w:val="en-GB"/>
        </w:rPr>
        <w:t>p</w:t>
      </w:r>
      <w:r w:rsidRPr="00CF43D9">
        <w:rPr>
          <w:rStyle w:val="FontStyle47"/>
          <w:b w:val="0"/>
          <w:sz w:val="28"/>
          <w:szCs w:val="28"/>
          <w:vertAlign w:val="superscript"/>
          <w:lang w:val="en-GB"/>
        </w:rPr>
        <w:t>-1</w:t>
      </w:r>
      <w:r w:rsidRPr="00CF43D9">
        <w:rPr>
          <w:rStyle w:val="FontStyle47"/>
          <w:b w:val="0"/>
          <w:sz w:val="28"/>
          <w:szCs w:val="28"/>
          <w:lang w:val="en-GB"/>
        </w:rPr>
        <w:t xml:space="preserve"> </w:t>
      </w:r>
      <w:r w:rsidRPr="003A6048">
        <w:rPr>
          <w:rStyle w:val="FontStyle47"/>
          <w:b w:val="0"/>
          <w:sz w:val="28"/>
          <w:szCs w:val="28"/>
          <w:lang w:val="en-US"/>
        </w:rPr>
        <w:t>exp</w:t>
      </w:r>
      <w:r w:rsidRPr="00CF43D9">
        <w:rPr>
          <w:rStyle w:val="FontStyle47"/>
          <w:b w:val="0"/>
          <w:sz w:val="28"/>
          <w:szCs w:val="28"/>
          <w:lang w:val="en-GB"/>
        </w:rPr>
        <w:t xml:space="preserve"> </w:t>
      </w:r>
      <w:r w:rsidRPr="00CF43D9">
        <w:rPr>
          <w:rStyle w:val="FontStyle41"/>
          <w:b w:val="0"/>
          <w:i w:val="0"/>
          <w:szCs w:val="28"/>
          <w:lang w:val="en-GB"/>
        </w:rPr>
        <w:t>[</w:t>
      </w:r>
      <w:r w:rsidRPr="00CF43D9">
        <w:rPr>
          <w:rStyle w:val="FontStyle41"/>
          <w:b w:val="0"/>
          <w:szCs w:val="28"/>
          <w:lang w:val="en-GB"/>
        </w:rPr>
        <w:t>(</w:t>
      </w:r>
      <w:r w:rsidRPr="003A6048">
        <w:rPr>
          <w:rStyle w:val="FontStyle41"/>
          <w:b w:val="0"/>
          <w:szCs w:val="28"/>
          <w:lang w:val="en-US"/>
        </w:rPr>
        <w:t>p</w:t>
      </w:r>
      <w:r w:rsidRPr="00CF43D9">
        <w:rPr>
          <w:rStyle w:val="FontStyle41"/>
          <w:b w:val="0"/>
          <w:szCs w:val="28"/>
          <w:lang w:val="en-GB"/>
        </w:rPr>
        <w:t xml:space="preserve"> + </w:t>
      </w:r>
      <w:r w:rsidRPr="00CF43D9">
        <w:rPr>
          <w:rStyle w:val="FontStyle47"/>
          <w:b w:val="0"/>
          <w:sz w:val="28"/>
          <w:szCs w:val="28"/>
          <w:lang w:val="en-GB"/>
        </w:rPr>
        <w:t xml:space="preserve">1) </w:t>
      </w:r>
      <w:r w:rsidRPr="003A6048">
        <w:rPr>
          <w:rStyle w:val="FontStyle41"/>
          <w:b w:val="0"/>
          <w:szCs w:val="28"/>
          <w:lang w:val="en-US"/>
        </w:rPr>
        <w:t>FE</w:t>
      </w:r>
      <w:r w:rsidRPr="00CF43D9">
        <w:rPr>
          <w:rStyle w:val="FontStyle41"/>
          <w:b w:val="0"/>
          <w:szCs w:val="28"/>
          <w:lang w:val="en-GB"/>
        </w:rPr>
        <w:t>/2</w:t>
      </w:r>
      <w:r w:rsidRPr="003A6048">
        <w:rPr>
          <w:rStyle w:val="FontStyle41"/>
          <w:b w:val="0"/>
          <w:szCs w:val="28"/>
          <w:lang w:val="en-US"/>
        </w:rPr>
        <w:t>RT</w:t>
      </w:r>
      <w:r w:rsidRPr="00CF43D9">
        <w:rPr>
          <w:rStyle w:val="FontStyle41"/>
          <w:b w:val="0"/>
          <w:i w:val="0"/>
          <w:szCs w:val="28"/>
          <w:lang w:val="en-GB"/>
        </w:rPr>
        <w:t>]</w:t>
      </w:r>
      <w:r w:rsidRPr="00CF43D9">
        <w:rPr>
          <w:rStyle w:val="FontStyle41"/>
          <w:b w:val="0"/>
          <w:szCs w:val="28"/>
          <w:lang w:val="en-GB"/>
        </w:rPr>
        <w:t xml:space="preserve">                              </w:t>
      </w:r>
      <w:r w:rsidRPr="00CF43D9">
        <w:rPr>
          <w:rStyle w:val="FontStyle47"/>
          <w:b w:val="0"/>
          <w:sz w:val="28"/>
          <w:szCs w:val="28"/>
          <w:lang w:val="en-GB"/>
        </w:rPr>
        <w:t>(3.6)</w:t>
      </w:r>
    </w:p>
    <w:p w:rsidR="00CF43D9" w:rsidRDefault="00CF43D9" w:rsidP="00FB6EFA">
      <w:pPr>
        <w:rPr>
          <w:rStyle w:val="FontStyle13"/>
          <w:rFonts w:ascii="Times New Roman" w:hAnsi="Times New Roman"/>
          <w:sz w:val="28"/>
          <w:szCs w:val="28"/>
        </w:rPr>
      </w:pPr>
      <w:r w:rsidRPr="00A113CC">
        <w:rPr>
          <w:rStyle w:val="FontStyle13"/>
          <w:rFonts w:ascii="Times New Roman" w:hAnsi="Times New Roman"/>
          <w:sz w:val="28"/>
          <w:szCs w:val="28"/>
        </w:rPr>
        <w:t>Из всех ионов</w:t>
      </w:r>
      <w:r>
        <w:rPr>
          <w:rStyle w:val="FontStyle13"/>
          <w:rFonts w:ascii="Times New Roman" w:hAnsi="Times New Roman"/>
          <w:sz w:val="28"/>
          <w:szCs w:val="28"/>
        </w:rPr>
        <w:t xml:space="preserve"> </w:t>
      </w:r>
      <w:r w:rsidRPr="00A113CC">
        <w:rPr>
          <w:rStyle w:val="FontStyle13"/>
          <w:rFonts w:ascii="Times New Roman" w:hAnsi="Times New Roman"/>
          <w:sz w:val="28"/>
          <w:szCs w:val="28"/>
        </w:rPr>
        <w:t>наиболее агрессивным, по литературным данным, явл</w:t>
      </w:r>
      <w:r>
        <w:rPr>
          <w:rStyle w:val="FontStyle13"/>
          <w:rFonts w:ascii="Times New Roman" w:hAnsi="Times New Roman"/>
          <w:sz w:val="28"/>
          <w:szCs w:val="28"/>
        </w:rPr>
        <w:t xml:space="preserve">яется ион хлора, который в силу </w:t>
      </w:r>
      <w:r w:rsidRPr="00A113CC">
        <w:rPr>
          <w:rStyle w:val="FontStyle13"/>
          <w:rFonts w:ascii="Times New Roman" w:hAnsi="Times New Roman"/>
          <w:sz w:val="28"/>
          <w:szCs w:val="28"/>
        </w:rPr>
        <w:t>этих причин был объектом многочисленных исследований.</w:t>
      </w:r>
      <w:r w:rsidRPr="00F81BDB">
        <w:rPr>
          <w:rFonts w:ascii="Times New Roman" w:hAnsi="Times New Roman"/>
          <w:sz w:val="28"/>
          <w:szCs w:val="28"/>
        </w:rPr>
        <w:t xml:space="preserve"> </w:t>
      </w:r>
      <w:r w:rsidRPr="00A113CC">
        <w:rPr>
          <w:rStyle w:val="FontStyle13"/>
          <w:rFonts w:ascii="Times New Roman" w:hAnsi="Times New Roman"/>
          <w:sz w:val="28"/>
          <w:szCs w:val="28"/>
        </w:rPr>
        <w:t>Агрессивность иона хлора объясняют различны</w:t>
      </w:r>
      <w:r>
        <w:rPr>
          <w:rStyle w:val="FontStyle13"/>
          <w:rFonts w:ascii="Times New Roman" w:hAnsi="Times New Roman"/>
          <w:sz w:val="28"/>
          <w:szCs w:val="28"/>
        </w:rPr>
        <w:t>м образом. Так, например, Тома</w:t>
      </w:r>
      <w:r w:rsidRPr="00A113CC">
        <w:rPr>
          <w:rStyle w:val="FontStyle13"/>
          <w:rFonts w:ascii="Times New Roman" w:hAnsi="Times New Roman"/>
          <w:sz w:val="28"/>
          <w:szCs w:val="28"/>
        </w:rPr>
        <w:t xml:space="preserve">шов и Модестова </w:t>
      </w:r>
      <w:r w:rsidRPr="00A113CC">
        <w:rPr>
          <w:rStyle w:val="FontStyle16"/>
          <w:rFonts w:ascii="Times New Roman" w:hAnsi="Times New Roman"/>
          <w:sz w:val="28"/>
          <w:szCs w:val="28"/>
        </w:rPr>
        <w:t>[</w:t>
      </w:r>
      <w:r w:rsidR="000922FC">
        <w:rPr>
          <w:rStyle w:val="FontStyle16"/>
          <w:rFonts w:ascii="Times New Roman" w:hAnsi="Times New Roman"/>
          <w:sz w:val="28"/>
          <w:szCs w:val="28"/>
        </w:rPr>
        <w:t>6</w:t>
      </w:r>
      <w:r w:rsidRPr="00A113CC">
        <w:rPr>
          <w:rStyle w:val="FontStyle16"/>
          <w:rFonts w:ascii="Times New Roman" w:hAnsi="Times New Roman"/>
          <w:sz w:val="28"/>
          <w:szCs w:val="28"/>
        </w:rPr>
        <w:t xml:space="preserve">] </w:t>
      </w:r>
      <w:r w:rsidRPr="00A113CC">
        <w:rPr>
          <w:rStyle w:val="FontStyle13"/>
          <w:rFonts w:ascii="Times New Roman" w:hAnsi="Times New Roman"/>
          <w:sz w:val="28"/>
          <w:szCs w:val="28"/>
        </w:rPr>
        <w:t>указывают, что галоидный а</w:t>
      </w:r>
      <w:r>
        <w:rPr>
          <w:rStyle w:val="FontStyle13"/>
          <w:rFonts w:ascii="Times New Roman" w:hAnsi="Times New Roman"/>
          <w:sz w:val="28"/>
          <w:szCs w:val="28"/>
        </w:rPr>
        <w:t xml:space="preserve">нион разрушает окисную защитную </w:t>
      </w:r>
      <w:r w:rsidRPr="00A113CC">
        <w:rPr>
          <w:rStyle w:val="FontStyle13"/>
          <w:rFonts w:ascii="Times New Roman" w:hAnsi="Times New Roman"/>
          <w:sz w:val="28"/>
          <w:szCs w:val="28"/>
        </w:rPr>
        <w:t>пленк</w:t>
      </w:r>
      <w:r>
        <w:rPr>
          <w:rStyle w:val="FontStyle13"/>
          <w:rFonts w:ascii="Times New Roman" w:hAnsi="Times New Roman"/>
          <w:sz w:val="28"/>
          <w:szCs w:val="28"/>
        </w:rPr>
        <w:t xml:space="preserve">у, причем </w:t>
      </w:r>
      <w:r w:rsidRPr="00A113CC">
        <w:rPr>
          <w:rStyle w:val="FontStyle13"/>
          <w:rFonts w:ascii="Times New Roman" w:hAnsi="Times New Roman"/>
          <w:sz w:val="28"/>
          <w:szCs w:val="28"/>
        </w:rPr>
        <w:t>скорость разрушения ок</w:t>
      </w:r>
      <w:r>
        <w:rPr>
          <w:rStyle w:val="FontStyle13"/>
          <w:rFonts w:ascii="Times New Roman" w:hAnsi="Times New Roman"/>
          <w:sz w:val="28"/>
          <w:szCs w:val="28"/>
        </w:rPr>
        <w:t>ис</w:t>
      </w:r>
      <w:r w:rsidRPr="00A113CC">
        <w:rPr>
          <w:rStyle w:val="FontStyle13"/>
          <w:rFonts w:ascii="Times New Roman" w:hAnsi="Times New Roman"/>
          <w:sz w:val="28"/>
          <w:szCs w:val="28"/>
        </w:rPr>
        <w:t>ных плено</w:t>
      </w:r>
      <w:r>
        <w:rPr>
          <w:rStyle w:val="FontStyle13"/>
          <w:rFonts w:ascii="Times New Roman" w:hAnsi="Times New Roman"/>
          <w:sz w:val="28"/>
          <w:szCs w:val="28"/>
        </w:rPr>
        <w:t>к возрастает с увеличением кон</w:t>
      </w:r>
      <w:r w:rsidRPr="00A113CC">
        <w:rPr>
          <w:rStyle w:val="FontStyle13"/>
          <w:rFonts w:ascii="Times New Roman" w:hAnsi="Times New Roman"/>
          <w:sz w:val="28"/>
          <w:szCs w:val="28"/>
        </w:rPr>
        <w:t>центрация ионов хлора. Ванюкова и Кабанов [</w:t>
      </w:r>
      <w:r w:rsidR="000922FC">
        <w:rPr>
          <w:rStyle w:val="FontStyle13"/>
          <w:rFonts w:ascii="Times New Roman" w:hAnsi="Times New Roman"/>
          <w:sz w:val="28"/>
          <w:szCs w:val="28"/>
        </w:rPr>
        <w:t>7</w:t>
      </w:r>
      <w:r w:rsidRPr="00A113CC">
        <w:rPr>
          <w:rStyle w:val="FontStyle13"/>
          <w:rFonts w:ascii="Times New Roman" w:hAnsi="Times New Roman"/>
          <w:sz w:val="28"/>
          <w:szCs w:val="28"/>
        </w:rPr>
        <w:t>] счита</w:t>
      </w:r>
      <w:r>
        <w:rPr>
          <w:rStyle w:val="FontStyle13"/>
          <w:rFonts w:ascii="Times New Roman" w:hAnsi="Times New Roman"/>
          <w:sz w:val="28"/>
          <w:szCs w:val="28"/>
        </w:rPr>
        <w:t>ют, что агрессивность иона хло</w:t>
      </w:r>
      <w:r w:rsidRPr="00A113CC">
        <w:rPr>
          <w:rStyle w:val="FontStyle13"/>
          <w:rFonts w:ascii="Times New Roman" w:hAnsi="Times New Roman"/>
          <w:sz w:val="28"/>
          <w:szCs w:val="28"/>
        </w:rPr>
        <w:t>ра обусловлена способностью его к адсорбционному</w:t>
      </w:r>
      <w:r>
        <w:rPr>
          <w:rStyle w:val="FontStyle13"/>
          <w:rFonts w:ascii="Times New Roman" w:hAnsi="Times New Roman"/>
          <w:sz w:val="28"/>
          <w:szCs w:val="28"/>
        </w:rPr>
        <w:t xml:space="preserve"> вытеснению кислорода с поверх</w:t>
      </w:r>
      <w:r w:rsidRPr="00A113CC">
        <w:rPr>
          <w:rStyle w:val="FontStyle13"/>
          <w:rFonts w:ascii="Times New Roman" w:hAnsi="Times New Roman"/>
          <w:sz w:val="28"/>
          <w:szCs w:val="28"/>
        </w:rPr>
        <w:t xml:space="preserve">ности металла. Акимов </w:t>
      </w:r>
      <w:r w:rsidRPr="00A113CC">
        <w:rPr>
          <w:rStyle w:val="FontStyle16"/>
          <w:rFonts w:ascii="Times New Roman" w:hAnsi="Times New Roman"/>
          <w:sz w:val="28"/>
          <w:szCs w:val="28"/>
        </w:rPr>
        <w:t>[</w:t>
      </w:r>
      <w:r w:rsidR="000922FC">
        <w:rPr>
          <w:rStyle w:val="FontStyle16"/>
          <w:rFonts w:ascii="Times New Roman" w:hAnsi="Times New Roman"/>
          <w:sz w:val="28"/>
          <w:szCs w:val="28"/>
        </w:rPr>
        <w:t>8</w:t>
      </w:r>
      <w:r w:rsidRPr="00A113CC">
        <w:rPr>
          <w:rStyle w:val="FontStyle16"/>
          <w:rFonts w:ascii="Times New Roman" w:hAnsi="Times New Roman"/>
          <w:sz w:val="28"/>
          <w:szCs w:val="28"/>
        </w:rPr>
        <w:t xml:space="preserve">] </w:t>
      </w:r>
      <w:r w:rsidRPr="00A113CC">
        <w:rPr>
          <w:rStyle w:val="FontStyle13"/>
          <w:rFonts w:ascii="Times New Roman" w:hAnsi="Times New Roman"/>
          <w:sz w:val="28"/>
          <w:szCs w:val="28"/>
        </w:rPr>
        <w:t>агрессивное действие ион</w:t>
      </w:r>
      <w:r>
        <w:rPr>
          <w:rStyle w:val="FontStyle13"/>
          <w:rFonts w:ascii="Times New Roman" w:hAnsi="Times New Roman"/>
          <w:sz w:val="28"/>
          <w:szCs w:val="28"/>
        </w:rPr>
        <w:t>ов объясняет тем, что ионы спо</w:t>
      </w:r>
      <w:r w:rsidRPr="00A113CC">
        <w:rPr>
          <w:rStyle w:val="FontStyle13"/>
          <w:rFonts w:ascii="Times New Roman" w:hAnsi="Times New Roman"/>
          <w:sz w:val="28"/>
          <w:szCs w:val="28"/>
        </w:rPr>
        <w:t xml:space="preserve">собны проникать через пленку, защищающую металл от коррозионной среды. Хедже </w:t>
      </w:r>
      <w:r w:rsidRPr="00A113CC">
        <w:rPr>
          <w:rStyle w:val="FontStyle16"/>
          <w:rFonts w:ascii="Times New Roman" w:hAnsi="Times New Roman"/>
          <w:sz w:val="28"/>
          <w:szCs w:val="28"/>
        </w:rPr>
        <w:t>[</w:t>
      </w:r>
      <w:r w:rsidR="000922FC">
        <w:rPr>
          <w:rStyle w:val="FontStyle16"/>
          <w:rFonts w:ascii="Times New Roman" w:hAnsi="Times New Roman"/>
          <w:sz w:val="28"/>
          <w:szCs w:val="28"/>
        </w:rPr>
        <w:t>9</w:t>
      </w:r>
      <w:r w:rsidRPr="00A113CC">
        <w:rPr>
          <w:rStyle w:val="FontStyle16"/>
          <w:rFonts w:ascii="Times New Roman" w:hAnsi="Times New Roman"/>
          <w:sz w:val="28"/>
          <w:szCs w:val="28"/>
        </w:rPr>
        <w:t>]</w:t>
      </w:r>
      <w:r>
        <w:rPr>
          <w:rStyle w:val="FontStyle16"/>
          <w:rFonts w:ascii="Times New Roman" w:hAnsi="Times New Roman"/>
          <w:sz w:val="28"/>
          <w:szCs w:val="28"/>
        </w:rPr>
        <w:t xml:space="preserve">  </w:t>
      </w:r>
      <w:r w:rsidRPr="00A113CC">
        <w:rPr>
          <w:rStyle w:val="FontStyle13"/>
          <w:rFonts w:ascii="Times New Roman" w:hAnsi="Times New Roman"/>
          <w:sz w:val="28"/>
          <w:szCs w:val="28"/>
        </w:rPr>
        <w:t>устанавливает ряд анионов, расположенных в по</w:t>
      </w:r>
      <w:r>
        <w:rPr>
          <w:rStyle w:val="FontStyle13"/>
          <w:rFonts w:ascii="Times New Roman" w:hAnsi="Times New Roman"/>
          <w:sz w:val="28"/>
          <w:szCs w:val="28"/>
        </w:rPr>
        <w:t xml:space="preserve">рядке уменьшения их проникающей </w:t>
      </w:r>
      <w:r w:rsidRPr="00A113CC">
        <w:rPr>
          <w:rStyle w:val="FontStyle13"/>
          <w:rFonts w:ascii="Times New Roman" w:hAnsi="Times New Roman"/>
          <w:sz w:val="28"/>
          <w:szCs w:val="28"/>
        </w:rPr>
        <w:t>силы:</w:t>
      </w:r>
    </w:p>
    <w:p w:rsidR="00CF43D9" w:rsidRDefault="00CF43D9" w:rsidP="00FB6EFA">
      <w:pPr>
        <w:jc w:val="center"/>
        <w:rPr>
          <w:rStyle w:val="FontStyle13"/>
          <w:rFonts w:ascii="Times New Roman" w:hAnsi="Times New Roman"/>
          <w:sz w:val="28"/>
          <w:szCs w:val="28"/>
          <w:vertAlign w:val="subscript"/>
          <w:lang w:val="en-GB"/>
        </w:rPr>
      </w:pPr>
      <w:r>
        <w:rPr>
          <w:rStyle w:val="FontStyle13"/>
          <w:rFonts w:ascii="Times New Roman" w:hAnsi="Times New Roman"/>
          <w:sz w:val="28"/>
          <w:szCs w:val="28"/>
          <w:lang w:val="en-GB"/>
        </w:rPr>
        <w:t>Cl</w:t>
      </w:r>
      <w:r>
        <w:rPr>
          <w:rStyle w:val="FontStyle13"/>
          <w:rFonts w:ascii="Times New Roman" w:hAnsi="Times New Roman"/>
          <w:sz w:val="28"/>
          <w:szCs w:val="28"/>
          <w:vertAlign w:val="superscript"/>
          <w:lang w:val="en-GB"/>
        </w:rPr>
        <w:t xml:space="preserve">- </w:t>
      </w:r>
      <w:r>
        <w:rPr>
          <w:rStyle w:val="FontStyle13"/>
          <w:rFonts w:ascii="Times New Roman" w:hAnsi="Times New Roman"/>
          <w:sz w:val="28"/>
          <w:szCs w:val="28"/>
          <w:lang w:val="en-GB"/>
        </w:rPr>
        <w:t>&gt; Br</w:t>
      </w:r>
      <w:r>
        <w:rPr>
          <w:rStyle w:val="FontStyle13"/>
          <w:rFonts w:ascii="Times New Roman" w:hAnsi="Times New Roman"/>
          <w:sz w:val="28"/>
          <w:szCs w:val="28"/>
          <w:vertAlign w:val="superscript"/>
          <w:lang w:val="en-GB"/>
        </w:rPr>
        <w:t>-</w:t>
      </w:r>
      <w:r>
        <w:rPr>
          <w:rStyle w:val="FontStyle13"/>
          <w:rFonts w:ascii="Times New Roman" w:hAnsi="Times New Roman"/>
          <w:sz w:val="28"/>
          <w:szCs w:val="28"/>
          <w:lang w:val="en-GB"/>
        </w:rPr>
        <w:t>&gt; J</w:t>
      </w:r>
      <w:r>
        <w:rPr>
          <w:rStyle w:val="FontStyle13"/>
          <w:rFonts w:ascii="Times New Roman" w:hAnsi="Times New Roman"/>
          <w:sz w:val="28"/>
          <w:szCs w:val="28"/>
          <w:vertAlign w:val="superscript"/>
          <w:lang w:val="en-GB"/>
        </w:rPr>
        <w:t>-</w:t>
      </w:r>
      <w:r>
        <w:rPr>
          <w:rStyle w:val="FontStyle13"/>
          <w:rFonts w:ascii="Times New Roman" w:hAnsi="Times New Roman"/>
          <w:sz w:val="28"/>
          <w:szCs w:val="28"/>
          <w:lang w:val="en-GB"/>
        </w:rPr>
        <w:t>&gt; F</w:t>
      </w:r>
      <w:r>
        <w:rPr>
          <w:rStyle w:val="FontStyle13"/>
          <w:rFonts w:ascii="Times New Roman" w:hAnsi="Times New Roman"/>
          <w:sz w:val="28"/>
          <w:szCs w:val="28"/>
          <w:vertAlign w:val="superscript"/>
          <w:lang w:val="en-GB"/>
        </w:rPr>
        <w:t>-</w:t>
      </w:r>
      <w:r>
        <w:rPr>
          <w:rStyle w:val="FontStyle13"/>
          <w:rFonts w:ascii="Times New Roman" w:hAnsi="Times New Roman"/>
          <w:sz w:val="28"/>
          <w:szCs w:val="28"/>
          <w:lang w:val="en-GB"/>
        </w:rPr>
        <w:t>&gt; SO</w:t>
      </w:r>
      <w:r>
        <w:rPr>
          <w:rStyle w:val="FontStyle13"/>
          <w:rFonts w:ascii="Times New Roman" w:hAnsi="Times New Roman"/>
          <w:sz w:val="28"/>
          <w:szCs w:val="28"/>
          <w:vertAlign w:val="superscript"/>
          <w:lang w:val="en-GB"/>
        </w:rPr>
        <w:t>2-</w:t>
      </w:r>
      <w:r>
        <w:rPr>
          <w:rStyle w:val="FontStyle13"/>
          <w:rFonts w:ascii="Times New Roman" w:hAnsi="Times New Roman"/>
          <w:sz w:val="28"/>
          <w:szCs w:val="28"/>
          <w:vertAlign w:val="subscript"/>
          <w:lang w:val="en-GB"/>
        </w:rPr>
        <w:t>4</w:t>
      </w:r>
      <w:r>
        <w:rPr>
          <w:rStyle w:val="FontStyle13"/>
          <w:rFonts w:ascii="Times New Roman" w:hAnsi="Times New Roman"/>
          <w:sz w:val="28"/>
          <w:szCs w:val="28"/>
          <w:lang w:val="en-GB"/>
        </w:rPr>
        <w:t>&gt; NO</w:t>
      </w:r>
      <w:r>
        <w:rPr>
          <w:rStyle w:val="FontStyle13"/>
          <w:rFonts w:ascii="Times New Roman" w:hAnsi="Times New Roman"/>
          <w:sz w:val="28"/>
          <w:szCs w:val="28"/>
          <w:vertAlign w:val="superscript"/>
          <w:lang w:val="en-GB"/>
        </w:rPr>
        <w:t>-</w:t>
      </w:r>
      <w:r>
        <w:rPr>
          <w:rStyle w:val="FontStyle13"/>
          <w:rFonts w:ascii="Times New Roman" w:hAnsi="Times New Roman"/>
          <w:sz w:val="28"/>
          <w:szCs w:val="28"/>
          <w:vertAlign w:val="subscript"/>
          <w:lang w:val="en-GB"/>
        </w:rPr>
        <w:t>3</w:t>
      </w:r>
      <w:r>
        <w:rPr>
          <w:rStyle w:val="FontStyle13"/>
          <w:rFonts w:ascii="Times New Roman" w:hAnsi="Times New Roman"/>
          <w:sz w:val="28"/>
          <w:szCs w:val="28"/>
          <w:lang w:val="en-GB"/>
        </w:rPr>
        <w:t>&gt; PO</w:t>
      </w:r>
      <w:r>
        <w:rPr>
          <w:rStyle w:val="FontStyle13"/>
          <w:rFonts w:ascii="Times New Roman" w:hAnsi="Times New Roman"/>
          <w:sz w:val="28"/>
          <w:szCs w:val="28"/>
          <w:vertAlign w:val="superscript"/>
          <w:lang w:val="en-GB"/>
        </w:rPr>
        <w:t>3-</w:t>
      </w:r>
      <w:r>
        <w:rPr>
          <w:rStyle w:val="FontStyle13"/>
          <w:rFonts w:ascii="Times New Roman" w:hAnsi="Times New Roman"/>
          <w:sz w:val="28"/>
          <w:szCs w:val="28"/>
          <w:vertAlign w:val="subscript"/>
          <w:lang w:val="en-GB"/>
        </w:rPr>
        <w:t>4</w:t>
      </w:r>
    </w:p>
    <w:p w:rsidR="00CF43D9" w:rsidRPr="00CF43D9" w:rsidRDefault="00CF43D9" w:rsidP="00FB6EFA">
      <w:pPr>
        <w:rPr>
          <w:rStyle w:val="FontStyle13"/>
          <w:rFonts w:ascii="Times New Roman" w:hAnsi="Times New Roman"/>
          <w:sz w:val="28"/>
          <w:szCs w:val="28"/>
        </w:rPr>
      </w:pPr>
      <w:r w:rsidRPr="00A113CC">
        <w:rPr>
          <w:rStyle w:val="FontStyle13"/>
          <w:rFonts w:ascii="Times New Roman" w:hAnsi="Times New Roman"/>
          <w:sz w:val="28"/>
          <w:szCs w:val="28"/>
        </w:rPr>
        <w:t>Из этого ряда видно, что активирующая сила а</w:t>
      </w:r>
      <w:r>
        <w:rPr>
          <w:rStyle w:val="FontStyle13"/>
          <w:rFonts w:ascii="Times New Roman" w:hAnsi="Times New Roman"/>
          <w:sz w:val="28"/>
          <w:szCs w:val="28"/>
        </w:rPr>
        <w:t>нионов, в основном,</w:t>
      </w:r>
      <w:r w:rsidRPr="00F81BDB">
        <w:rPr>
          <w:rStyle w:val="FontStyle13"/>
          <w:rFonts w:ascii="Times New Roman" w:hAnsi="Times New Roman"/>
          <w:sz w:val="28"/>
          <w:szCs w:val="28"/>
        </w:rPr>
        <w:t xml:space="preserve"> </w:t>
      </w:r>
      <w:r>
        <w:rPr>
          <w:rStyle w:val="FontStyle13"/>
          <w:rFonts w:ascii="Times New Roman" w:hAnsi="Times New Roman"/>
          <w:sz w:val="28"/>
          <w:szCs w:val="28"/>
        </w:rPr>
        <w:t>уменьшается</w:t>
      </w:r>
      <w:r w:rsidRPr="00F81BDB">
        <w:rPr>
          <w:rStyle w:val="FontStyle13"/>
          <w:rFonts w:ascii="Times New Roman" w:hAnsi="Times New Roman"/>
          <w:sz w:val="28"/>
          <w:szCs w:val="28"/>
        </w:rPr>
        <w:t xml:space="preserve"> </w:t>
      </w:r>
      <w:r w:rsidRPr="00A113CC">
        <w:rPr>
          <w:rStyle w:val="FontStyle13"/>
          <w:rFonts w:ascii="Times New Roman" w:hAnsi="Times New Roman"/>
          <w:sz w:val="28"/>
          <w:szCs w:val="28"/>
        </w:rPr>
        <w:t>с увеличением размеров ионов.</w:t>
      </w:r>
    </w:p>
    <w:p w:rsidR="00CF43D9" w:rsidRDefault="00CF43D9" w:rsidP="00FB6EFA">
      <w:pPr>
        <w:rPr>
          <w:rStyle w:val="FontStyle22"/>
          <w:rFonts w:ascii="Times New Roman" w:hAnsi="Times New Roman"/>
          <w:sz w:val="28"/>
          <w:szCs w:val="28"/>
        </w:rPr>
      </w:pPr>
      <w:r>
        <w:rPr>
          <w:rStyle w:val="FontStyle13"/>
          <w:rFonts w:ascii="Times New Roman" w:hAnsi="Times New Roman"/>
          <w:sz w:val="28"/>
          <w:szCs w:val="28"/>
        </w:rPr>
        <w:t>Н.Г. Чен при обработке опытных данных делает вывод,</w:t>
      </w:r>
      <w:r w:rsidRPr="00D40EF0">
        <w:t xml:space="preserve"> </w:t>
      </w:r>
      <w:r w:rsidRPr="00D40EF0">
        <w:rPr>
          <w:rStyle w:val="FontStyle16"/>
          <w:rFonts w:ascii="Times New Roman" w:hAnsi="Times New Roman"/>
          <w:sz w:val="28"/>
          <w:szCs w:val="28"/>
        </w:rPr>
        <w:t xml:space="preserve">что хлорид </w:t>
      </w:r>
      <w:r w:rsidRPr="00D40EF0">
        <w:rPr>
          <w:rStyle w:val="FontStyle12"/>
          <w:rFonts w:ascii="Times New Roman" w:hAnsi="Times New Roman" w:cs="Times New Roman"/>
          <w:spacing w:val="50"/>
          <w:sz w:val="28"/>
          <w:szCs w:val="28"/>
        </w:rPr>
        <w:t>и</w:t>
      </w:r>
      <w:r w:rsidRPr="00D40EF0">
        <w:rPr>
          <w:rStyle w:val="FontStyle12"/>
          <w:rFonts w:ascii="Times New Roman" w:hAnsi="Times New Roman" w:cs="Times New Roman"/>
          <w:sz w:val="28"/>
          <w:szCs w:val="28"/>
        </w:rPr>
        <w:t xml:space="preserve"> </w:t>
      </w:r>
      <w:r w:rsidRPr="00D40EF0">
        <w:rPr>
          <w:rStyle w:val="FontStyle16"/>
          <w:rFonts w:ascii="Times New Roman" w:hAnsi="Times New Roman"/>
          <w:sz w:val="28"/>
          <w:szCs w:val="28"/>
        </w:rPr>
        <w:t>сульфа</w:t>
      </w:r>
      <w:r>
        <w:rPr>
          <w:rStyle w:val="FontStyle16"/>
          <w:rFonts w:ascii="Times New Roman" w:hAnsi="Times New Roman"/>
          <w:sz w:val="28"/>
          <w:szCs w:val="28"/>
        </w:rPr>
        <w:t>т натрия при оди</w:t>
      </w:r>
      <w:r w:rsidRPr="00D40EF0">
        <w:rPr>
          <w:rStyle w:val="FontStyle16"/>
          <w:rFonts w:ascii="Times New Roman" w:hAnsi="Times New Roman"/>
          <w:sz w:val="28"/>
          <w:szCs w:val="28"/>
        </w:rPr>
        <w:t xml:space="preserve">наковых условиях </w:t>
      </w:r>
      <w:r w:rsidRPr="00D40EF0">
        <w:rPr>
          <w:rStyle w:val="FontStyle12"/>
          <w:rFonts w:ascii="Times New Roman" w:hAnsi="Times New Roman" w:cs="Times New Roman"/>
          <w:spacing w:val="50"/>
          <w:sz w:val="28"/>
          <w:szCs w:val="28"/>
        </w:rPr>
        <w:t>и</w:t>
      </w:r>
      <w:r w:rsidRPr="00D40EF0">
        <w:rPr>
          <w:rStyle w:val="FontStyle12"/>
          <w:rFonts w:ascii="Times New Roman" w:hAnsi="Times New Roman" w:cs="Times New Roman"/>
          <w:sz w:val="28"/>
          <w:szCs w:val="28"/>
        </w:rPr>
        <w:t xml:space="preserve"> </w:t>
      </w:r>
      <w:r w:rsidRPr="00D40EF0">
        <w:rPr>
          <w:rStyle w:val="FontStyle16"/>
          <w:rFonts w:ascii="Times New Roman" w:hAnsi="Times New Roman"/>
          <w:sz w:val="28"/>
          <w:szCs w:val="28"/>
        </w:rPr>
        <w:t xml:space="preserve">концентрациях 400 </w:t>
      </w:r>
      <w:r w:rsidRPr="00D40EF0">
        <w:rPr>
          <w:rStyle w:val="FontStyle13"/>
          <w:rFonts w:ascii="Times New Roman" w:hAnsi="Times New Roman"/>
          <w:sz w:val="28"/>
          <w:szCs w:val="28"/>
        </w:rPr>
        <w:t xml:space="preserve">мг/л </w:t>
      </w:r>
      <w:r w:rsidRPr="00D40EF0">
        <w:rPr>
          <w:rStyle w:val="FontStyle16"/>
          <w:rFonts w:ascii="Times New Roman" w:hAnsi="Times New Roman"/>
          <w:sz w:val="28"/>
          <w:szCs w:val="28"/>
        </w:rPr>
        <w:t>разрушают металл различ</w:t>
      </w:r>
      <w:r w:rsidRPr="00D40EF0">
        <w:rPr>
          <w:rStyle w:val="FontStyle12"/>
          <w:rFonts w:ascii="Times New Roman" w:hAnsi="Times New Roman" w:cs="Times New Roman"/>
          <w:spacing w:val="10"/>
          <w:sz w:val="28"/>
          <w:szCs w:val="28"/>
        </w:rPr>
        <w:t>но:</w:t>
      </w:r>
      <w:r w:rsidRPr="00D40EF0">
        <w:rPr>
          <w:rStyle w:val="FontStyle12"/>
          <w:rFonts w:ascii="Times New Roman" w:hAnsi="Times New Roman" w:cs="Times New Roman"/>
          <w:sz w:val="28"/>
          <w:szCs w:val="28"/>
        </w:rPr>
        <w:t xml:space="preserve"> </w:t>
      </w:r>
      <w:r w:rsidRPr="00D40EF0">
        <w:rPr>
          <w:rStyle w:val="FontStyle16"/>
          <w:rFonts w:ascii="Times New Roman" w:hAnsi="Times New Roman"/>
          <w:sz w:val="28"/>
          <w:szCs w:val="28"/>
        </w:rPr>
        <w:t xml:space="preserve">раствор </w:t>
      </w:r>
      <w:r w:rsidRPr="00D40EF0">
        <w:rPr>
          <w:rStyle w:val="FontStyle15"/>
          <w:rFonts w:ascii="Times New Roman" w:hAnsi="Times New Roman"/>
          <w:sz w:val="28"/>
          <w:szCs w:val="28"/>
          <w:lang w:val="en-US"/>
        </w:rPr>
        <w:t>Na</w:t>
      </w:r>
      <w:r>
        <w:rPr>
          <w:rStyle w:val="FontStyle15"/>
          <w:rFonts w:ascii="Times New Roman" w:hAnsi="Times New Roman"/>
          <w:sz w:val="28"/>
          <w:szCs w:val="28"/>
          <w:vertAlign w:val="subscript"/>
        </w:rPr>
        <w:t>2</w:t>
      </w:r>
      <w:r w:rsidRPr="00D40EF0">
        <w:rPr>
          <w:rStyle w:val="FontStyle15"/>
          <w:rFonts w:ascii="Times New Roman" w:hAnsi="Times New Roman"/>
          <w:sz w:val="28"/>
          <w:szCs w:val="28"/>
          <w:lang w:val="en-US"/>
        </w:rPr>
        <w:t>SO</w:t>
      </w:r>
      <w:r>
        <w:rPr>
          <w:rStyle w:val="FontStyle15"/>
          <w:rFonts w:ascii="Times New Roman" w:hAnsi="Times New Roman"/>
          <w:sz w:val="28"/>
          <w:szCs w:val="28"/>
          <w:vertAlign w:val="subscript"/>
        </w:rPr>
        <w:t xml:space="preserve">4  </w:t>
      </w:r>
      <w:r w:rsidRPr="00D40EF0">
        <w:rPr>
          <w:rStyle w:val="FontStyle16"/>
          <w:rFonts w:ascii="Times New Roman" w:hAnsi="Times New Roman"/>
          <w:sz w:val="28"/>
          <w:szCs w:val="28"/>
        </w:rPr>
        <w:t>оказывается более агрессивным. Однако акти</w:t>
      </w:r>
      <w:r>
        <w:rPr>
          <w:rStyle w:val="FontStyle16"/>
          <w:rFonts w:ascii="Times New Roman" w:hAnsi="Times New Roman"/>
          <w:sz w:val="28"/>
          <w:szCs w:val="28"/>
        </w:rPr>
        <w:t>в</w:t>
      </w:r>
      <w:r w:rsidRPr="00D40EF0">
        <w:rPr>
          <w:rStyle w:val="FontStyle16"/>
          <w:rFonts w:ascii="Times New Roman" w:hAnsi="Times New Roman"/>
          <w:sz w:val="28"/>
          <w:szCs w:val="28"/>
        </w:rPr>
        <w:t>ирую</w:t>
      </w:r>
      <w:r w:rsidRPr="00D40EF0">
        <w:rPr>
          <w:rStyle w:val="FontStyle12"/>
          <w:rFonts w:ascii="Times New Roman" w:hAnsi="Times New Roman" w:cs="Times New Roman"/>
          <w:spacing w:val="10"/>
          <w:sz w:val="28"/>
          <w:szCs w:val="28"/>
        </w:rPr>
        <w:t>щее</w:t>
      </w:r>
      <w:r>
        <w:rPr>
          <w:rStyle w:val="FontStyle12"/>
          <w:rFonts w:ascii="Times New Roman" w:hAnsi="Times New Roman" w:cs="Times New Roman"/>
          <w:spacing w:val="10"/>
          <w:sz w:val="28"/>
          <w:szCs w:val="28"/>
        </w:rPr>
        <w:t xml:space="preserve"> </w:t>
      </w:r>
      <w:r w:rsidRPr="00D40EF0">
        <w:rPr>
          <w:rStyle w:val="FontStyle12"/>
          <w:rFonts w:ascii="Times New Roman" w:hAnsi="Times New Roman" w:cs="Times New Roman"/>
          <w:sz w:val="28"/>
          <w:szCs w:val="28"/>
        </w:rPr>
        <w:t xml:space="preserve"> </w:t>
      </w:r>
      <w:r w:rsidRPr="00D40EF0">
        <w:rPr>
          <w:rStyle w:val="FontStyle16"/>
          <w:rFonts w:ascii="Times New Roman" w:hAnsi="Times New Roman"/>
          <w:sz w:val="28"/>
          <w:szCs w:val="28"/>
        </w:rPr>
        <w:t>действие сульфата падает, примерно, в 1.5 раза, если рас</w:t>
      </w:r>
      <w:r>
        <w:rPr>
          <w:rStyle w:val="FontStyle16"/>
          <w:rFonts w:ascii="Times New Roman" w:hAnsi="Times New Roman"/>
          <w:sz w:val="28"/>
          <w:szCs w:val="28"/>
        </w:rPr>
        <w:t>т</w:t>
      </w:r>
      <w:r w:rsidRPr="00D40EF0">
        <w:rPr>
          <w:rStyle w:val="FontStyle16"/>
          <w:rFonts w:ascii="Times New Roman" w:hAnsi="Times New Roman"/>
          <w:sz w:val="28"/>
          <w:szCs w:val="28"/>
        </w:rPr>
        <w:t>вор содер</w:t>
      </w:r>
      <w:r w:rsidRPr="00D40EF0">
        <w:rPr>
          <w:rStyle w:val="FontStyle12"/>
          <w:rFonts w:ascii="Times New Roman" w:hAnsi="Times New Roman" w:cs="Times New Roman"/>
          <w:spacing w:val="10"/>
          <w:sz w:val="28"/>
          <w:szCs w:val="28"/>
        </w:rPr>
        <w:t>жит</w:t>
      </w:r>
      <w:r w:rsidRPr="00D40EF0">
        <w:rPr>
          <w:rStyle w:val="FontStyle12"/>
          <w:rFonts w:ascii="Times New Roman" w:hAnsi="Times New Roman" w:cs="Times New Roman"/>
          <w:sz w:val="28"/>
          <w:szCs w:val="28"/>
        </w:rPr>
        <w:t xml:space="preserve"> </w:t>
      </w:r>
      <w:r w:rsidRPr="00D40EF0">
        <w:rPr>
          <w:rStyle w:val="FontStyle12"/>
          <w:rFonts w:ascii="Times New Roman" w:hAnsi="Times New Roman" w:cs="Times New Roman"/>
          <w:spacing w:val="-10"/>
          <w:sz w:val="28"/>
          <w:szCs w:val="28"/>
        </w:rPr>
        <w:t>50</w:t>
      </w:r>
      <w:r w:rsidRPr="00D40EF0">
        <w:rPr>
          <w:rStyle w:val="FontStyle12"/>
          <w:rFonts w:ascii="Times New Roman" w:hAnsi="Times New Roman" w:cs="Times New Roman"/>
          <w:sz w:val="28"/>
          <w:szCs w:val="28"/>
        </w:rPr>
        <w:t xml:space="preserve"> </w:t>
      </w:r>
      <w:r w:rsidRPr="00D40EF0">
        <w:rPr>
          <w:rStyle w:val="FontStyle13"/>
          <w:rFonts w:ascii="Times New Roman" w:hAnsi="Times New Roman"/>
          <w:sz w:val="28"/>
          <w:szCs w:val="28"/>
        </w:rPr>
        <w:t xml:space="preserve">мг/л </w:t>
      </w:r>
      <w:r w:rsidRPr="00D40EF0">
        <w:rPr>
          <w:rStyle w:val="FontStyle16"/>
          <w:rFonts w:ascii="Times New Roman" w:hAnsi="Times New Roman"/>
          <w:sz w:val="28"/>
          <w:szCs w:val="28"/>
        </w:rPr>
        <w:t>фосфатного замедлителя коррозии.</w:t>
      </w:r>
      <w:r w:rsidRPr="00D40EF0">
        <w:rPr>
          <w:rStyle w:val="FontStyle19"/>
          <w:rFonts w:ascii="Times New Roman" w:hAnsi="Times New Roman"/>
          <w:spacing w:val="10"/>
          <w:sz w:val="24"/>
          <w:szCs w:val="24"/>
        </w:rPr>
        <w:t xml:space="preserve"> </w:t>
      </w:r>
      <w:r w:rsidRPr="00D40EF0">
        <w:rPr>
          <w:rStyle w:val="FontStyle12"/>
          <w:rFonts w:ascii="Times New Roman" w:hAnsi="Times New Roman" w:cs="Times New Roman"/>
          <w:spacing w:val="10"/>
          <w:sz w:val="28"/>
          <w:szCs w:val="28"/>
        </w:rPr>
        <w:t>При</w:t>
      </w:r>
      <w:r w:rsidRPr="00D40EF0">
        <w:rPr>
          <w:rStyle w:val="FontStyle12"/>
          <w:rFonts w:ascii="Times New Roman" w:hAnsi="Times New Roman" w:cs="Times New Roman"/>
          <w:sz w:val="28"/>
          <w:szCs w:val="28"/>
        </w:rPr>
        <w:t xml:space="preserve"> </w:t>
      </w:r>
      <w:r w:rsidRPr="00D40EF0">
        <w:rPr>
          <w:rStyle w:val="FontStyle16"/>
          <w:rFonts w:ascii="Times New Roman" w:hAnsi="Times New Roman"/>
          <w:sz w:val="28"/>
          <w:szCs w:val="28"/>
        </w:rPr>
        <w:t xml:space="preserve">прибавлении к этому раствору 400 </w:t>
      </w:r>
      <w:r w:rsidRPr="00D40EF0">
        <w:rPr>
          <w:rStyle w:val="FontStyle13"/>
          <w:rFonts w:ascii="Times New Roman" w:hAnsi="Times New Roman"/>
          <w:sz w:val="28"/>
          <w:szCs w:val="28"/>
        </w:rPr>
        <w:t xml:space="preserve">мг/л </w:t>
      </w:r>
      <w:r>
        <w:rPr>
          <w:rStyle w:val="FontStyle16"/>
          <w:rFonts w:ascii="Times New Roman" w:hAnsi="Times New Roman"/>
          <w:sz w:val="28"/>
          <w:szCs w:val="28"/>
        </w:rPr>
        <w:t xml:space="preserve">хлорида натрия  </w:t>
      </w:r>
      <w:r w:rsidRPr="00D40EF0">
        <w:rPr>
          <w:rStyle w:val="FontStyle16"/>
          <w:rFonts w:ascii="Times New Roman" w:hAnsi="Times New Roman"/>
          <w:sz w:val="28"/>
          <w:szCs w:val="28"/>
        </w:rPr>
        <w:t>корроз</w:t>
      </w:r>
      <w:r>
        <w:rPr>
          <w:rStyle w:val="FontStyle16"/>
          <w:rFonts w:ascii="Times New Roman" w:hAnsi="Times New Roman"/>
          <w:sz w:val="28"/>
          <w:szCs w:val="28"/>
        </w:rPr>
        <w:t>и</w:t>
      </w:r>
      <w:r w:rsidRPr="00D40EF0">
        <w:rPr>
          <w:rStyle w:val="FontStyle16"/>
          <w:rFonts w:ascii="Times New Roman" w:hAnsi="Times New Roman"/>
          <w:sz w:val="28"/>
          <w:szCs w:val="28"/>
        </w:rPr>
        <w:t xml:space="preserve">я увеличивается в </w:t>
      </w:r>
      <w:r w:rsidRPr="00D40EF0">
        <w:rPr>
          <w:rStyle w:val="FontStyle12"/>
          <w:rFonts w:ascii="Times New Roman" w:hAnsi="Times New Roman" w:cs="Times New Roman"/>
          <w:spacing w:val="10"/>
          <w:sz w:val="28"/>
          <w:szCs w:val="28"/>
        </w:rPr>
        <w:t>1,2</w:t>
      </w:r>
      <w:r w:rsidRPr="00D40EF0">
        <w:rPr>
          <w:rStyle w:val="FontStyle12"/>
          <w:rFonts w:ascii="Times New Roman" w:hAnsi="Times New Roman" w:cs="Times New Roman"/>
          <w:sz w:val="28"/>
          <w:szCs w:val="28"/>
        </w:rPr>
        <w:t xml:space="preserve"> </w:t>
      </w:r>
      <w:r w:rsidRPr="00D40EF0">
        <w:rPr>
          <w:rStyle w:val="FontStyle16"/>
          <w:rFonts w:ascii="Times New Roman" w:hAnsi="Times New Roman"/>
          <w:sz w:val="28"/>
          <w:szCs w:val="28"/>
        </w:rPr>
        <w:t xml:space="preserve">раза. Если добавить </w:t>
      </w:r>
      <w:r>
        <w:rPr>
          <w:rStyle w:val="FontStyle16"/>
          <w:rFonts w:ascii="Times New Roman" w:hAnsi="Times New Roman"/>
          <w:sz w:val="28"/>
          <w:szCs w:val="28"/>
          <w:lang w:val="en-GB"/>
        </w:rPr>
        <w:t>N</w:t>
      </w:r>
      <w:r w:rsidRPr="00D40EF0">
        <w:rPr>
          <w:rStyle w:val="FontStyle16"/>
          <w:rFonts w:ascii="Times New Roman" w:hAnsi="Times New Roman"/>
          <w:sz w:val="28"/>
          <w:szCs w:val="28"/>
        </w:rPr>
        <w:t xml:space="preserve">аС1 в </w:t>
      </w:r>
      <w:r w:rsidRPr="00D40EF0">
        <w:rPr>
          <w:rStyle w:val="FontStyle12"/>
          <w:rFonts w:ascii="Times New Roman" w:hAnsi="Times New Roman" w:cs="Times New Roman"/>
          <w:spacing w:val="10"/>
          <w:sz w:val="28"/>
          <w:szCs w:val="28"/>
        </w:rPr>
        <w:t>2</w:t>
      </w:r>
      <w:r w:rsidRPr="00D40EF0">
        <w:rPr>
          <w:rStyle w:val="FontStyle12"/>
          <w:rFonts w:ascii="Times New Roman" w:hAnsi="Times New Roman" w:cs="Times New Roman"/>
          <w:sz w:val="28"/>
          <w:szCs w:val="28"/>
        </w:rPr>
        <w:t xml:space="preserve"> </w:t>
      </w:r>
      <w:r w:rsidRPr="00D40EF0">
        <w:rPr>
          <w:rStyle w:val="FontStyle16"/>
          <w:rFonts w:ascii="Times New Roman" w:hAnsi="Times New Roman"/>
          <w:sz w:val="28"/>
          <w:szCs w:val="28"/>
        </w:rPr>
        <w:t>раза меньше,</w:t>
      </w:r>
      <w:r>
        <w:rPr>
          <w:rStyle w:val="FontStyle16"/>
          <w:rFonts w:ascii="Times New Roman" w:hAnsi="Times New Roman"/>
          <w:sz w:val="28"/>
          <w:szCs w:val="28"/>
        </w:rPr>
        <w:t xml:space="preserve"> </w:t>
      </w:r>
      <w:r w:rsidRPr="00D40EF0">
        <w:rPr>
          <w:rStyle w:val="FontStyle12"/>
          <w:rFonts w:ascii="Times New Roman" w:hAnsi="Times New Roman" w:cs="Times New Roman"/>
          <w:spacing w:val="10"/>
          <w:sz w:val="28"/>
          <w:szCs w:val="28"/>
        </w:rPr>
        <w:t>т.</w:t>
      </w:r>
      <w:r w:rsidRPr="00D40EF0">
        <w:rPr>
          <w:rStyle w:val="FontStyle12"/>
          <w:rFonts w:ascii="Times New Roman" w:hAnsi="Times New Roman" w:cs="Times New Roman"/>
          <w:sz w:val="28"/>
          <w:szCs w:val="28"/>
        </w:rPr>
        <w:t xml:space="preserve"> </w:t>
      </w:r>
      <w:r w:rsidRPr="00D40EF0">
        <w:rPr>
          <w:rStyle w:val="FontStyle12"/>
          <w:rFonts w:ascii="Times New Roman" w:hAnsi="Times New Roman" w:cs="Times New Roman"/>
          <w:spacing w:val="10"/>
          <w:sz w:val="28"/>
          <w:szCs w:val="28"/>
        </w:rPr>
        <w:t>е.</w:t>
      </w:r>
      <w:r w:rsidRPr="00D40EF0">
        <w:rPr>
          <w:rStyle w:val="FontStyle12"/>
          <w:rFonts w:ascii="Times New Roman" w:hAnsi="Times New Roman" w:cs="Times New Roman"/>
          <w:sz w:val="28"/>
          <w:szCs w:val="28"/>
        </w:rPr>
        <w:t xml:space="preserve"> </w:t>
      </w:r>
      <w:r w:rsidRPr="00D40EF0">
        <w:rPr>
          <w:rStyle w:val="FontStyle12"/>
          <w:rFonts w:ascii="Times New Roman" w:hAnsi="Times New Roman" w:cs="Times New Roman"/>
          <w:spacing w:val="-10"/>
          <w:sz w:val="28"/>
          <w:szCs w:val="28"/>
        </w:rPr>
        <w:t>200</w:t>
      </w:r>
      <w:r w:rsidRPr="00D40EF0">
        <w:rPr>
          <w:rStyle w:val="FontStyle12"/>
          <w:rFonts w:ascii="Times New Roman" w:hAnsi="Times New Roman" w:cs="Times New Roman"/>
          <w:sz w:val="28"/>
          <w:szCs w:val="28"/>
        </w:rPr>
        <w:t xml:space="preserve"> </w:t>
      </w:r>
      <w:r w:rsidRPr="00D40EF0">
        <w:rPr>
          <w:rStyle w:val="FontStyle13"/>
          <w:rFonts w:ascii="Times New Roman" w:hAnsi="Times New Roman"/>
          <w:sz w:val="28"/>
          <w:szCs w:val="28"/>
        </w:rPr>
        <w:t xml:space="preserve">мг/л, </w:t>
      </w:r>
      <w:r w:rsidRPr="00D40EF0">
        <w:rPr>
          <w:rStyle w:val="FontStyle12"/>
          <w:rFonts w:ascii="Times New Roman" w:hAnsi="Times New Roman" w:cs="Times New Roman"/>
          <w:spacing w:val="10"/>
          <w:sz w:val="28"/>
          <w:szCs w:val="28"/>
        </w:rPr>
        <w:t>то</w:t>
      </w:r>
      <w:r w:rsidRPr="00D40EF0">
        <w:rPr>
          <w:rStyle w:val="FontStyle12"/>
          <w:rFonts w:ascii="Times New Roman" w:hAnsi="Times New Roman" w:cs="Times New Roman"/>
          <w:sz w:val="28"/>
          <w:szCs w:val="28"/>
        </w:rPr>
        <w:t xml:space="preserve"> </w:t>
      </w:r>
      <w:r w:rsidRPr="00D40EF0">
        <w:rPr>
          <w:rStyle w:val="FontStyle16"/>
          <w:rFonts w:ascii="Times New Roman" w:hAnsi="Times New Roman"/>
          <w:sz w:val="28"/>
          <w:szCs w:val="28"/>
        </w:rPr>
        <w:t xml:space="preserve">коррозия возрастает только в </w:t>
      </w:r>
      <w:r w:rsidRPr="00D40EF0">
        <w:rPr>
          <w:rStyle w:val="FontStyle12"/>
          <w:rFonts w:ascii="Times New Roman" w:hAnsi="Times New Roman" w:cs="Times New Roman"/>
          <w:spacing w:val="10"/>
          <w:sz w:val="28"/>
          <w:szCs w:val="28"/>
        </w:rPr>
        <w:t>1,1</w:t>
      </w:r>
      <w:r w:rsidRPr="00D40EF0">
        <w:rPr>
          <w:rStyle w:val="FontStyle12"/>
          <w:rFonts w:ascii="Times New Roman" w:hAnsi="Times New Roman" w:cs="Times New Roman"/>
          <w:sz w:val="28"/>
          <w:szCs w:val="28"/>
        </w:rPr>
        <w:t xml:space="preserve"> </w:t>
      </w:r>
      <w:r w:rsidRPr="00D40EF0">
        <w:rPr>
          <w:rStyle w:val="FontStyle16"/>
          <w:rFonts w:ascii="Times New Roman" w:hAnsi="Times New Roman"/>
          <w:sz w:val="28"/>
          <w:szCs w:val="28"/>
        </w:rPr>
        <w:t>раза. Таким образом,</w:t>
      </w:r>
      <w:r w:rsidRPr="00957B9B">
        <w:t xml:space="preserve"> </w:t>
      </w:r>
      <w:r w:rsidRPr="00957B9B">
        <w:rPr>
          <w:rStyle w:val="FontStyle22"/>
          <w:rFonts w:ascii="Times New Roman" w:hAnsi="Times New Roman"/>
          <w:sz w:val="28"/>
          <w:szCs w:val="28"/>
        </w:rPr>
        <w:t xml:space="preserve">хлорид натрия, содержащийся </w:t>
      </w:r>
      <w:r w:rsidRPr="00957B9B">
        <w:rPr>
          <w:rStyle w:val="FontStyle19"/>
          <w:rFonts w:ascii="Times New Roman" w:hAnsi="Times New Roman"/>
          <w:sz w:val="28"/>
          <w:szCs w:val="28"/>
        </w:rPr>
        <w:t xml:space="preserve">в </w:t>
      </w:r>
      <w:r w:rsidRPr="00957B9B">
        <w:rPr>
          <w:rStyle w:val="FontStyle22"/>
          <w:rFonts w:ascii="Times New Roman" w:hAnsi="Times New Roman"/>
          <w:sz w:val="28"/>
          <w:szCs w:val="28"/>
        </w:rPr>
        <w:t>агресс</w:t>
      </w:r>
      <w:r>
        <w:rPr>
          <w:rStyle w:val="FontStyle22"/>
          <w:rFonts w:ascii="Times New Roman" w:hAnsi="Times New Roman"/>
          <w:sz w:val="28"/>
          <w:szCs w:val="28"/>
        </w:rPr>
        <w:t>ивной среде, увеличивает корро</w:t>
      </w:r>
      <w:r w:rsidRPr="00957B9B">
        <w:rPr>
          <w:rStyle w:val="FontStyle22"/>
          <w:rFonts w:ascii="Times New Roman" w:hAnsi="Times New Roman"/>
          <w:sz w:val="28"/>
          <w:szCs w:val="28"/>
        </w:rPr>
        <w:t xml:space="preserve">зию металла, причем тем больше, чем выше его концентрация </w:t>
      </w:r>
      <w:r w:rsidRPr="00957B9B">
        <w:rPr>
          <w:rStyle w:val="FontStyle19"/>
          <w:rFonts w:ascii="Times New Roman" w:hAnsi="Times New Roman"/>
          <w:sz w:val="28"/>
          <w:szCs w:val="28"/>
        </w:rPr>
        <w:t xml:space="preserve">в </w:t>
      </w:r>
      <w:r>
        <w:rPr>
          <w:rStyle w:val="FontStyle22"/>
          <w:rFonts w:ascii="Times New Roman" w:hAnsi="Times New Roman"/>
          <w:sz w:val="28"/>
          <w:szCs w:val="28"/>
        </w:rPr>
        <w:t>ра</w:t>
      </w:r>
      <w:r w:rsidRPr="00957B9B">
        <w:rPr>
          <w:rStyle w:val="FontStyle22"/>
          <w:rFonts w:ascii="Times New Roman" w:hAnsi="Times New Roman"/>
          <w:sz w:val="28"/>
          <w:szCs w:val="28"/>
        </w:rPr>
        <w:t>створе.</w:t>
      </w:r>
      <w:r w:rsidRPr="00957B9B">
        <w:t xml:space="preserve"> </w:t>
      </w:r>
      <w:r w:rsidRPr="00957B9B">
        <w:rPr>
          <w:rStyle w:val="FontStyle22"/>
          <w:rFonts w:ascii="Times New Roman" w:hAnsi="Times New Roman"/>
          <w:sz w:val="28"/>
          <w:szCs w:val="28"/>
        </w:rPr>
        <w:t>Исс</w:t>
      </w:r>
      <w:r>
        <w:rPr>
          <w:rStyle w:val="FontStyle22"/>
          <w:rFonts w:ascii="Times New Roman" w:hAnsi="Times New Roman"/>
          <w:sz w:val="28"/>
          <w:szCs w:val="28"/>
        </w:rPr>
        <w:t>ледование коррозии металла в ки</w:t>
      </w:r>
      <w:r w:rsidRPr="00957B9B">
        <w:rPr>
          <w:rStyle w:val="FontStyle22"/>
          <w:rFonts w:ascii="Times New Roman" w:hAnsi="Times New Roman"/>
          <w:sz w:val="28"/>
          <w:szCs w:val="28"/>
        </w:rPr>
        <w:t>пя</w:t>
      </w:r>
      <w:r>
        <w:rPr>
          <w:rStyle w:val="FontStyle22"/>
          <w:rFonts w:ascii="Times New Roman" w:hAnsi="Times New Roman"/>
          <w:sz w:val="28"/>
          <w:szCs w:val="28"/>
        </w:rPr>
        <w:t>щ</w:t>
      </w:r>
      <w:r w:rsidRPr="00957B9B">
        <w:rPr>
          <w:rStyle w:val="FontStyle22"/>
          <w:rFonts w:ascii="Times New Roman" w:hAnsi="Times New Roman"/>
          <w:sz w:val="28"/>
          <w:szCs w:val="28"/>
        </w:rPr>
        <w:t xml:space="preserve">их растворах </w:t>
      </w:r>
      <w:r w:rsidRPr="00957B9B">
        <w:rPr>
          <w:rStyle w:val="FontStyle22"/>
          <w:rFonts w:ascii="Times New Roman" w:hAnsi="Times New Roman"/>
          <w:sz w:val="28"/>
          <w:szCs w:val="28"/>
          <w:lang w:val="en-US"/>
        </w:rPr>
        <w:t>NaCl</w:t>
      </w:r>
      <w:r w:rsidRPr="00957B9B">
        <w:rPr>
          <w:rStyle w:val="FontStyle22"/>
          <w:rFonts w:ascii="Times New Roman" w:hAnsi="Times New Roman"/>
          <w:sz w:val="28"/>
          <w:szCs w:val="28"/>
        </w:rPr>
        <w:t xml:space="preserve">, </w:t>
      </w:r>
      <w:r w:rsidRPr="00D40EF0">
        <w:rPr>
          <w:rStyle w:val="FontStyle15"/>
          <w:rFonts w:ascii="Times New Roman" w:hAnsi="Times New Roman"/>
          <w:sz w:val="28"/>
          <w:szCs w:val="28"/>
          <w:lang w:val="en-US"/>
        </w:rPr>
        <w:t>Na</w:t>
      </w:r>
      <w:r>
        <w:rPr>
          <w:rStyle w:val="FontStyle15"/>
          <w:rFonts w:ascii="Times New Roman" w:hAnsi="Times New Roman"/>
          <w:sz w:val="28"/>
          <w:szCs w:val="28"/>
          <w:vertAlign w:val="subscript"/>
        </w:rPr>
        <w:t>2</w:t>
      </w:r>
      <w:r w:rsidRPr="00D40EF0">
        <w:rPr>
          <w:rStyle w:val="FontStyle15"/>
          <w:rFonts w:ascii="Times New Roman" w:hAnsi="Times New Roman"/>
          <w:sz w:val="28"/>
          <w:szCs w:val="28"/>
          <w:lang w:val="en-US"/>
        </w:rPr>
        <w:t>SO</w:t>
      </w:r>
      <w:r>
        <w:rPr>
          <w:rStyle w:val="FontStyle15"/>
          <w:rFonts w:ascii="Times New Roman" w:hAnsi="Times New Roman"/>
          <w:sz w:val="28"/>
          <w:szCs w:val="28"/>
          <w:vertAlign w:val="subscript"/>
        </w:rPr>
        <w:t>4</w:t>
      </w:r>
      <w:r>
        <w:rPr>
          <w:rStyle w:val="FontStyle15"/>
          <w:rFonts w:ascii="Times New Roman" w:hAnsi="Times New Roman"/>
          <w:sz w:val="28"/>
          <w:szCs w:val="28"/>
        </w:rPr>
        <w:t>,</w:t>
      </w:r>
      <w:r>
        <w:rPr>
          <w:rStyle w:val="FontStyle22"/>
          <w:rFonts w:ascii="Times New Roman" w:hAnsi="Times New Roman"/>
          <w:sz w:val="28"/>
          <w:szCs w:val="28"/>
        </w:rPr>
        <w:t xml:space="preserve"> </w:t>
      </w:r>
      <w:r w:rsidRPr="00957B9B">
        <w:rPr>
          <w:rStyle w:val="FontStyle22"/>
          <w:rFonts w:ascii="Times New Roman" w:hAnsi="Times New Roman"/>
          <w:sz w:val="28"/>
          <w:szCs w:val="28"/>
        </w:rPr>
        <w:t>СаС</w:t>
      </w:r>
      <w:r>
        <w:rPr>
          <w:rStyle w:val="FontStyle22"/>
          <w:rFonts w:ascii="Times New Roman" w:hAnsi="Times New Roman"/>
          <w:sz w:val="28"/>
          <w:szCs w:val="28"/>
          <w:lang w:val="en-GB"/>
        </w:rPr>
        <w:t>l</w:t>
      </w:r>
      <w:r>
        <w:rPr>
          <w:rStyle w:val="FontStyle22"/>
          <w:rFonts w:ascii="Times New Roman" w:hAnsi="Times New Roman"/>
          <w:sz w:val="28"/>
          <w:szCs w:val="28"/>
          <w:vertAlign w:val="subscript"/>
        </w:rPr>
        <w:t>2</w:t>
      </w:r>
      <w:r>
        <w:rPr>
          <w:rStyle w:val="FontStyle22"/>
          <w:rFonts w:ascii="Times New Roman" w:hAnsi="Times New Roman"/>
          <w:sz w:val="28"/>
          <w:szCs w:val="28"/>
        </w:rPr>
        <w:t xml:space="preserve"> </w:t>
      </w:r>
      <w:r w:rsidRPr="00957B9B">
        <w:rPr>
          <w:rStyle w:val="FontStyle22"/>
          <w:rFonts w:ascii="Times New Roman" w:hAnsi="Times New Roman"/>
          <w:sz w:val="28"/>
          <w:szCs w:val="28"/>
        </w:rPr>
        <w:t xml:space="preserve"> и </w:t>
      </w:r>
      <w:r>
        <w:rPr>
          <w:rStyle w:val="FontStyle22"/>
          <w:rFonts w:ascii="Times New Roman" w:hAnsi="Times New Roman"/>
          <w:sz w:val="28"/>
          <w:szCs w:val="28"/>
        </w:rPr>
        <w:t xml:space="preserve"> </w:t>
      </w:r>
      <w:r w:rsidRPr="00957B9B">
        <w:rPr>
          <w:rStyle w:val="FontStyle22"/>
          <w:rFonts w:ascii="Times New Roman" w:hAnsi="Times New Roman"/>
          <w:sz w:val="28"/>
          <w:szCs w:val="28"/>
          <w:lang w:val="en-US"/>
        </w:rPr>
        <w:t>CaS</w:t>
      </w:r>
      <w:r w:rsidRPr="00957B9B">
        <w:rPr>
          <w:rStyle w:val="FontStyle22"/>
          <w:rFonts w:ascii="Times New Roman" w:hAnsi="Times New Roman"/>
          <w:sz w:val="28"/>
          <w:szCs w:val="28"/>
        </w:rPr>
        <w:t>0</w:t>
      </w:r>
      <w:r w:rsidRPr="00957B9B">
        <w:rPr>
          <w:rStyle w:val="FontStyle22"/>
          <w:rFonts w:ascii="Times New Roman" w:hAnsi="Times New Roman"/>
          <w:sz w:val="28"/>
          <w:szCs w:val="28"/>
          <w:vertAlign w:val="subscript"/>
        </w:rPr>
        <w:t>4</w:t>
      </w:r>
      <w:r w:rsidRPr="00957B9B">
        <w:rPr>
          <w:rStyle w:val="FontStyle22"/>
          <w:rFonts w:ascii="Times New Roman" w:hAnsi="Times New Roman"/>
          <w:sz w:val="28"/>
          <w:szCs w:val="28"/>
        </w:rPr>
        <w:t xml:space="preserve"> показывает</w:t>
      </w:r>
      <w:r w:rsidRPr="00957B9B">
        <w:rPr>
          <w:rStyle w:val="FontStyle19"/>
          <w:rFonts w:ascii="Times New Roman" w:hAnsi="Times New Roman"/>
          <w:spacing w:val="30"/>
          <w:sz w:val="28"/>
          <w:szCs w:val="28"/>
        </w:rPr>
        <w:t>,</w:t>
      </w:r>
      <w:r w:rsidRPr="00957B9B">
        <w:rPr>
          <w:rStyle w:val="FontStyle19"/>
          <w:rFonts w:ascii="Times New Roman" w:hAnsi="Times New Roman"/>
          <w:sz w:val="28"/>
          <w:szCs w:val="28"/>
        </w:rPr>
        <w:t xml:space="preserve"> </w:t>
      </w:r>
      <w:r w:rsidRPr="00957B9B">
        <w:rPr>
          <w:rStyle w:val="FontStyle22"/>
          <w:rFonts w:ascii="Times New Roman" w:hAnsi="Times New Roman"/>
          <w:sz w:val="28"/>
          <w:szCs w:val="28"/>
        </w:rPr>
        <w:t xml:space="preserve">что </w:t>
      </w:r>
      <w:r>
        <w:rPr>
          <w:rStyle w:val="FontStyle22"/>
          <w:rFonts w:ascii="Times New Roman" w:hAnsi="Times New Roman"/>
          <w:sz w:val="28"/>
          <w:szCs w:val="28"/>
        </w:rPr>
        <w:t>скорость коррозии с возрастани</w:t>
      </w:r>
      <w:r w:rsidRPr="00957B9B">
        <w:rPr>
          <w:rStyle w:val="FontStyle22"/>
          <w:rFonts w:ascii="Times New Roman" w:hAnsi="Times New Roman"/>
          <w:sz w:val="28"/>
          <w:szCs w:val="28"/>
        </w:rPr>
        <w:t>ем концентрации их растворов во всех случаях ув</w:t>
      </w:r>
      <w:r>
        <w:rPr>
          <w:rStyle w:val="FontStyle22"/>
          <w:rFonts w:ascii="Times New Roman" w:hAnsi="Times New Roman"/>
          <w:sz w:val="28"/>
          <w:szCs w:val="28"/>
        </w:rPr>
        <w:t>ели-</w:t>
      </w:r>
      <w:r>
        <w:rPr>
          <w:rStyle w:val="FontStyle22"/>
          <w:rFonts w:ascii="Times New Roman" w:hAnsi="Times New Roman"/>
          <w:sz w:val="28"/>
          <w:szCs w:val="28"/>
        </w:rPr>
        <w:br/>
        <w:t>чивается, причем у сульфата натрия имеется область концентраци</w:t>
      </w:r>
      <w:r w:rsidRPr="00957B9B">
        <w:rPr>
          <w:rStyle w:val="FontStyle22"/>
          <w:rFonts w:ascii="Times New Roman" w:hAnsi="Times New Roman"/>
          <w:sz w:val="28"/>
          <w:szCs w:val="28"/>
        </w:rPr>
        <w:t>й (</w:t>
      </w:r>
      <w:r>
        <w:rPr>
          <w:rStyle w:val="FontStyle19"/>
          <w:rFonts w:ascii="Times New Roman" w:hAnsi="Times New Roman"/>
          <w:spacing w:val="30"/>
          <w:sz w:val="28"/>
          <w:szCs w:val="28"/>
        </w:rPr>
        <w:t>100</w:t>
      </w:r>
      <w:r w:rsidRPr="00957B9B">
        <w:rPr>
          <w:rStyle w:val="FontStyle22"/>
          <w:rFonts w:ascii="Times New Roman" w:hAnsi="Times New Roman"/>
          <w:sz w:val="28"/>
          <w:szCs w:val="28"/>
        </w:rPr>
        <w:t>—</w:t>
      </w:r>
      <w:r>
        <w:rPr>
          <w:rStyle w:val="FontStyle22"/>
          <w:rFonts w:ascii="Times New Roman" w:hAnsi="Times New Roman"/>
          <w:sz w:val="28"/>
          <w:szCs w:val="28"/>
        </w:rPr>
        <w:t xml:space="preserve">1000 </w:t>
      </w:r>
      <w:r w:rsidRPr="00957B9B">
        <w:rPr>
          <w:rStyle w:val="FontStyle20"/>
          <w:rFonts w:ascii="Times New Roman" w:hAnsi="Times New Roman"/>
          <w:sz w:val="28"/>
          <w:szCs w:val="28"/>
        </w:rPr>
        <w:t>мг/л)</w:t>
      </w:r>
      <w:r w:rsidRPr="00957B9B">
        <w:rPr>
          <w:rStyle w:val="FontStyle22"/>
          <w:rFonts w:ascii="Times New Roman" w:hAnsi="Times New Roman"/>
          <w:sz w:val="28"/>
          <w:szCs w:val="28"/>
        </w:rPr>
        <w:t>, при</w:t>
      </w:r>
      <w:r>
        <w:rPr>
          <w:rStyle w:val="FontStyle22"/>
          <w:rFonts w:ascii="Times New Roman" w:hAnsi="Times New Roman"/>
          <w:sz w:val="28"/>
          <w:szCs w:val="28"/>
        </w:rPr>
        <w:t xml:space="preserve"> которой наблюдается повышенная скорость коррозии. Если эти соли расположить в порядке уменьшения их агрессивности, то получим следую</w:t>
      </w:r>
      <w:r w:rsidRPr="00957B9B">
        <w:rPr>
          <w:rStyle w:val="FontStyle22"/>
          <w:rFonts w:ascii="Times New Roman" w:hAnsi="Times New Roman"/>
          <w:sz w:val="28"/>
          <w:szCs w:val="28"/>
        </w:rPr>
        <w:t>щие ряды:</w:t>
      </w:r>
    </w:p>
    <w:p w:rsidR="00CF43D9" w:rsidRDefault="00CF43D9" w:rsidP="00FB6EFA">
      <w:pPr>
        <w:pStyle w:val="Style6"/>
        <w:widowControl/>
        <w:spacing w:before="94" w:line="276" w:lineRule="auto"/>
        <w:rPr>
          <w:rStyle w:val="FontStyle22"/>
          <w:rFonts w:ascii="Times New Roman" w:hAnsi="Times New Roman"/>
          <w:sz w:val="28"/>
          <w:szCs w:val="28"/>
          <w:lang w:eastAsia="en-US"/>
        </w:rPr>
      </w:pPr>
      <w:r w:rsidRPr="00D40EF0">
        <w:rPr>
          <w:rStyle w:val="FontStyle15"/>
          <w:rFonts w:ascii="Times New Roman" w:hAnsi="Times New Roman"/>
          <w:sz w:val="28"/>
          <w:szCs w:val="28"/>
          <w:lang w:val="en-US"/>
        </w:rPr>
        <w:t>Na</w:t>
      </w:r>
      <w:r>
        <w:rPr>
          <w:rStyle w:val="FontStyle15"/>
          <w:rFonts w:ascii="Times New Roman" w:hAnsi="Times New Roman"/>
          <w:sz w:val="28"/>
          <w:szCs w:val="28"/>
          <w:vertAlign w:val="subscript"/>
        </w:rPr>
        <w:t>2</w:t>
      </w:r>
      <w:r w:rsidRPr="00D40EF0">
        <w:rPr>
          <w:rStyle w:val="FontStyle15"/>
          <w:rFonts w:ascii="Times New Roman" w:hAnsi="Times New Roman"/>
          <w:sz w:val="28"/>
          <w:szCs w:val="28"/>
          <w:lang w:val="en-US"/>
        </w:rPr>
        <w:t>SO</w:t>
      </w:r>
      <w:r>
        <w:rPr>
          <w:rStyle w:val="FontStyle15"/>
          <w:rFonts w:ascii="Times New Roman" w:hAnsi="Times New Roman"/>
          <w:sz w:val="28"/>
          <w:szCs w:val="28"/>
          <w:vertAlign w:val="subscript"/>
        </w:rPr>
        <w:t>4</w:t>
      </w:r>
      <w:r w:rsidRPr="00957B9B">
        <w:rPr>
          <w:rStyle w:val="FontStyle22"/>
          <w:rFonts w:ascii="Times New Roman" w:hAnsi="Times New Roman"/>
          <w:sz w:val="28"/>
          <w:szCs w:val="28"/>
          <w:lang w:eastAsia="en-US"/>
        </w:rPr>
        <w:t xml:space="preserve"> &gt; </w:t>
      </w:r>
      <w:r w:rsidRPr="00957B9B">
        <w:rPr>
          <w:rStyle w:val="FontStyle22"/>
          <w:rFonts w:ascii="Times New Roman" w:hAnsi="Times New Roman"/>
          <w:sz w:val="28"/>
          <w:szCs w:val="28"/>
          <w:lang w:val="en-US" w:eastAsia="en-US"/>
        </w:rPr>
        <w:t>NaCl</w:t>
      </w:r>
      <w:r w:rsidRPr="00957B9B">
        <w:rPr>
          <w:rStyle w:val="FontStyle22"/>
          <w:rFonts w:ascii="Times New Roman" w:hAnsi="Times New Roman"/>
          <w:sz w:val="28"/>
          <w:szCs w:val="28"/>
          <w:lang w:eastAsia="en-US"/>
        </w:rPr>
        <w:t xml:space="preserve"> &gt; СаС1</w:t>
      </w:r>
      <w:r>
        <w:rPr>
          <w:rStyle w:val="FontStyle22"/>
          <w:rFonts w:ascii="Times New Roman" w:hAnsi="Times New Roman"/>
          <w:sz w:val="28"/>
          <w:szCs w:val="28"/>
          <w:vertAlign w:val="subscript"/>
          <w:lang w:eastAsia="en-US"/>
        </w:rPr>
        <w:t>2</w:t>
      </w:r>
      <w:r w:rsidRPr="00957B9B">
        <w:rPr>
          <w:rStyle w:val="FontStyle22"/>
          <w:rFonts w:ascii="Times New Roman" w:hAnsi="Times New Roman"/>
          <w:sz w:val="28"/>
          <w:szCs w:val="28"/>
          <w:lang w:eastAsia="en-US"/>
        </w:rPr>
        <w:t xml:space="preserve"> &gt; </w:t>
      </w:r>
      <w:r w:rsidRPr="00957B9B">
        <w:rPr>
          <w:rStyle w:val="FontStyle22"/>
          <w:rFonts w:ascii="Times New Roman" w:hAnsi="Times New Roman"/>
          <w:sz w:val="28"/>
          <w:szCs w:val="28"/>
          <w:lang w:val="en-US" w:eastAsia="en-US"/>
        </w:rPr>
        <w:t>CaS</w:t>
      </w:r>
      <w:r w:rsidRPr="00957B9B">
        <w:rPr>
          <w:rStyle w:val="FontStyle22"/>
          <w:rFonts w:ascii="Times New Roman" w:hAnsi="Times New Roman"/>
          <w:sz w:val="28"/>
          <w:szCs w:val="28"/>
          <w:lang w:eastAsia="en-US"/>
        </w:rPr>
        <w:t>0</w:t>
      </w:r>
      <w:r w:rsidRPr="00957B9B">
        <w:rPr>
          <w:rStyle w:val="FontStyle22"/>
          <w:rFonts w:ascii="Times New Roman" w:hAnsi="Times New Roman"/>
          <w:sz w:val="28"/>
          <w:szCs w:val="28"/>
          <w:vertAlign w:val="subscript"/>
          <w:lang w:eastAsia="en-US"/>
        </w:rPr>
        <w:t>4</w:t>
      </w:r>
      <w:r>
        <w:rPr>
          <w:rStyle w:val="FontStyle22"/>
          <w:rFonts w:ascii="Times New Roman" w:hAnsi="Times New Roman"/>
          <w:sz w:val="28"/>
          <w:szCs w:val="28"/>
          <w:vertAlign w:val="subscript"/>
          <w:lang w:eastAsia="en-US"/>
        </w:rPr>
        <w:t xml:space="preserve"> </w:t>
      </w:r>
    </w:p>
    <w:p w:rsidR="00CF43D9" w:rsidRDefault="00CF43D9" w:rsidP="00FB6EFA">
      <w:pPr>
        <w:pStyle w:val="Style5"/>
        <w:widowControl/>
        <w:spacing w:line="276" w:lineRule="auto"/>
        <w:jc w:val="left"/>
        <w:rPr>
          <w:rStyle w:val="FontStyle22"/>
          <w:rFonts w:ascii="Times New Roman" w:hAnsi="Times New Roman"/>
          <w:sz w:val="28"/>
          <w:szCs w:val="28"/>
        </w:rPr>
      </w:pPr>
      <w:r w:rsidRPr="00957B9B">
        <w:rPr>
          <w:rStyle w:val="FontStyle22"/>
          <w:rFonts w:ascii="Times New Roman" w:hAnsi="Times New Roman"/>
          <w:sz w:val="28"/>
          <w:szCs w:val="28"/>
        </w:rPr>
        <w:t>и при более высокой концентрации, растворов:</w:t>
      </w:r>
    </w:p>
    <w:p w:rsidR="00CF43D9" w:rsidRPr="00957B9B" w:rsidRDefault="00CF43D9" w:rsidP="00FB6EFA">
      <w:pPr>
        <w:pStyle w:val="Style2"/>
        <w:widowControl/>
        <w:spacing w:before="142" w:line="276" w:lineRule="auto"/>
        <w:jc w:val="center"/>
        <w:rPr>
          <w:rStyle w:val="FontStyle22"/>
          <w:sz w:val="28"/>
          <w:szCs w:val="28"/>
          <w:vertAlign w:val="subscript"/>
          <w:lang w:eastAsia="en-US"/>
        </w:rPr>
      </w:pPr>
      <w:r w:rsidRPr="00957B9B">
        <w:rPr>
          <w:rStyle w:val="FontStyle22"/>
          <w:sz w:val="28"/>
          <w:szCs w:val="28"/>
          <w:lang w:val="en-US" w:eastAsia="en-US"/>
        </w:rPr>
        <w:t>NaCl</w:t>
      </w:r>
      <w:r w:rsidRPr="00957B9B">
        <w:rPr>
          <w:rStyle w:val="FontStyle22"/>
          <w:sz w:val="28"/>
          <w:szCs w:val="28"/>
          <w:lang w:eastAsia="en-US"/>
        </w:rPr>
        <w:t xml:space="preserve"> &gt; СаС</w:t>
      </w:r>
      <w:r>
        <w:rPr>
          <w:rStyle w:val="FontStyle22"/>
          <w:sz w:val="28"/>
          <w:szCs w:val="28"/>
          <w:lang w:val="en-GB" w:eastAsia="en-US"/>
        </w:rPr>
        <w:t>l</w:t>
      </w:r>
      <w:r w:rsidRPr="00957B9B">
        <w:rPr>
          <w:rStyle w:val="FontStyle22"/>
          <w:sz w:val="28"/>
          <w:szCs w:val="28"/>
          <w:vertAlign w:val="subscript"/>
          <w:lang w:eastAsia="en-US"/>
        </w:rPr>
        <w:t>2</w:t>
      </w:r>
      <w:r w:rsidRPr="00957B9B">
        <w:rPr>
          <w:rStyle w:val="FontStyle22"/>
          <w:sz w:val="28"/>
          <w:szCs w:val="28"/>
          <w:lang w:eastAsia="en-US"/>
        </w:rPr>
        <w:t xml:space="preserve"> &gt; </w:t>
      </w:r>
      <w:r w:rsidRPr="00957B9B">
        <w:rPr>
          <w:rStyle w:val="FontStyle22"/>
          <w:sz w:val="28"/>
          <w:szCs w:val="28"/>
          <w:lang w:val="en-US" w:eastAsia="en-US"/>
        </w:rPr>
        <w:t>Na</w:t>
      </w:r>
      <w:r w:rsidRPr="00957B9B">
        <w:rPr>
          <w:rStyle w:val="FontStyle22"/>
          <w:sz w:val="28"/>
          <w:szCs w:val="28"/>
          <w:vertAlign w:val="subscript"/>
          <w:lang w:eastAsia="en-US"/>
        </w:rPr>
        <w:t>2</w:t>
      </w:r>
      <w:r w:rsidRPr="00957B9B">
        <w:rPr>
          <w:rStyle w:val="FontStyle22"/>
          <w:sz w:val="28"/>
          <w:szCs w:val="28"/>
          <w:lang w:val="en-US" w:eastAsia="en-US"/>
        </w:rPr>
        <w:t>S</w:t>
      </w:r>
      <w:r w:rsidRPr="00957B9B">
        <w:rPr>
          <w:rStyle w:val="FontStyle22"/>
          <w:sz w:val="28"/>
          <w:szCs w:val="28"/>
          <w:lang w:eastAsia="en-US"/>
        </w:rPr>
        <w:t>0</w:t>
      </w:r>
      <w:r w:rsidRPr="00957B9B">
        <w:rPr>
          <w:rStyle w:val="FontStyle22"/>
          <w:sz w:val="28"/>
          <w:szCs w:val="28"/>
          <w:vertAlign w:val="subscript"/>
          <w:lang w:eastAsia="en-US"/>
        </w:rPr>
        <w:t>4</w:t>
      </w:r>
      <w:r w:rsidRPr="00957B9B">
        <w:rPr>
          <w:rStyle w:val="FontStyle22"/>
          <w:sz w:val="28"/>
          <w:szCs w:val="28"/>
          <w:lang w:eastAsia="en-US"/>
        </w:rPr>
        <w:t xml:space="preserve"> &gt; </w:t>
      </w:r>
      <w:r w:rsidRPr="00957B9B">
        <w:rPr>
          <w:rStyle w:val="FontStyle22"/>
          <w:sz w:val="28"/>
          <w:szCs w:val="28"/>
          <w:lang w:val="en-US" w:eastAsia="en-US"/>
        </w:rPr>
        <w:t>CaS</w:t>
      </w:r>
      <w:r w:rsidRPr="00957B9B">
        <w:rPr>
          <w:rStyle w:val="FontStyle22"/>
          <w:sz w:val="28"/>
          <w:szCs w:val="28"/>
          <w:lang w:eastAsia="en-US"/>
        </w:rPr>
        <w:t>0</w:t>
      </w:r>
      <w:r w:rsidRPr="00957B9B">
        <w:rPr>
          <w:rStyle w:val="FontStyle22"/>
          <w:sz w:val="28"/>
          <w:szCs w:val="28"/>
          <w:vertAlign w:val="subscript"/>
          <w:lang w:eastAsia="en-US"/>
        </w:rPr>
        <w:t>4</w:t>
      </w:r>
    </w:p>
    <w:p w:rsidR="00CF43D9" w:rsidRPr="00957B9B" w:rsidRDefault="00CF43D9" w:rsidP="00FB6EFA">
      <w:pPr>
        <w:pStyle w:val="Style1"/>
        <w:widowControl/>
        <w:spacing w:before="79" w:line="276" w:lineRule="auto"/>
        <w:ind w:firstLine="430"/>
        <w:rPr>
          <w:rStyle w:val="FontStyle22"/>
          <w:rFonts w:ascii="Times New Roman" w:hAnsi="Times New Roman"/>
          <w:sz w:val="28"/>
          <w:szCs w:val="28"/>
        </w:rPr>
      </w:pPr>
      <w:r w:rsidRPr="00957B9B">
        <w:rPr>
          <w:rStyle w:val="FontStyle22"/>
          <w:rFonts w:ascii="Times New Roman" w:hAnsi="Times New Roman"/>
          <w:sz w:val="28"/>
          <w:szCs w:val="28"/>
        </w:rPr>
        <w:t>При рассмотрении этих рядов обращают на себя внимание два об-</w:t>
      </w:r>
      <w:r w:rsidRPr="00957B9B">
        <w:rPr>
          <w:rStyle w:val="FontStyle22"/>
          <w:rFonts w:ascii="Times New Roman" w:hAnsi="Times New Roman"/>
          <w:sz w:val="28"/>
          <w:szCs w:val="28"/>
        </w:rPr>
        <w:br/>
        <w:t xml:space="preserve">стоятельства. Во-первых, соли </w:t>
      </w:r>
      <w:r w:rsidRPr="00D40EF0">
        <w:rPr>
          <w:rStyle w:val="FontStyle15"/>
          <w:rFonts w:ascii="Times New Roman" w:hAnsi="Times New Roman"/>
          <w:sz w:val="28"/>
          <w:szCs w:val="28"/>
          <w:lang w:val="en-US"/>
        </w:rPr>
        <w:t>Na</w:t>
      </w:r>
      <w:r>
        <w:rPr>
          <w:rStyle w:val="FontStyle15"/>
          <w:rFonts w:ascii="Times New Roman" w:hAnsi="Times New Roman"/>
          <w:sz w:val="28"/>
          <w:szCs w:val="28"/>
          <w:vertAlign w:val="subscript"/>
        </w:rPr>
        <w:t>2</w:t>
      </w:r>
      <w:r w:rsidRPr="00D40EF0">
        <w:rPr>
          <w:rStyle w:val="FontStyle15"/>
          <w:rFonts w:ascii="Times New Roman" w:hAnsi="Times New Roman"/>
          <w:sz w:val="28"/>
          <w:szCs w:val="28"/>
          <w:lang w:val="en-US"/>
        </w:rPr>
        <w:t>SO</w:t>
      </w:r>
      <w:r>
        <w:rPr>
          <w:rStyle w:val="FontStyle15"/>
          <w:rFonts w:ascii="Times New Roman" w:hAnsi="Times New Roman"/>
          <w:sz w:val="28"/>
          <w:szCs w:val="28"/>
          <w:vertAlign w:val="subscript"/>
        </w:rPr>
        <w:t>4</w:t>
      </w:r>
      <w:r w:rsidRPr="00957B9B">
        <w:rPr>
          <w:rStyle w:val="FontStyle22"/>
          <w:rFonts w:ascii="Times New Roman" w:hAnsi="Times New Roman"/>
          <w:sz w:val="28"/>
          <w:szCs w:val="28"/>
        </w:rPr>
        <w:t xml:space="preserve"> и </w:t>
      </w:r>
      <w:r w:rsidRPr="00957B9B">
        <w:rPr>
          <w:rStyle w:val="FontStyle22"/>
          <w:rFonts w:ascii="Times New Roman" w:hAnsi="Times New Roman"/>
          <w:sz w:val="28"/>
          <w:szCs w:val="28"/>
          <w:lang w:val="en-US"/>
        </w:rPr>
        <w:t>NaCl</w:t>
      </w:r>
      <w:r w:rsidRPr="00957B9B">
        <w:rPr>
          <w:rStyle w:val="FontStyle22"/>
          <w:rFonts w:ascii="Times New Roman" w:hAnsi="Times New Roman"/>
          <w:sz w:val="28"/>
          <w:szCs w:val="28"/>
        </w:rPr>
        <w:t xml:space="preserve"> имеют одинаковые катио-</w:t>
      </w:r>
      <w:r w:rsidRPr="00957B9B">
        <w:rPr>
          <w:rStyle w:val="FontStyle22"/>
          <w:rFonts w:ascii="Times New Roman" w:hAnsi="Times New Roman"/>
          <w:sz w:val="28"/>
          <w:szCs w:val="28"/>
        </w:rPr>
        <w:br/>
        <w:t xml:space="preserve">ны </w:t>
      </w:r>
      <w:r w:rsidRPr="00957B9B">
        <w:rPr>
          <w:rStyle w:val="FontStyle22"/>
          <w:rFonts w:ascii="Times New Roman" w:hAnsi="Times New Roman"/>
          <w:sz w:val="28"/>
          <w:szCs w:val="28"/>
          <w:lang w:val="en-US"/>
        </w:rPr>
        <w:t>Na</w:t>
      </w:r>
      <w:r w:rsidRPr="00957B9B">
        <w:rPr>
          <w:rStyle w:val="FontStyle22"/>
          <w:rFonts w:ascii="Times New Roman" w:hAnsi="Times New Roman"/>
          <w:sz w:val="28"/>
          <w:szCs w:val="28"/>
          <w:vertAlign w:val="superscript"/>
        </w:rPr>
        <w:t>+</w:t>
      </w:r>
      <w:r w:rsidRPr="00957B9B">
        <w:rPr>
          <w:rStyle w:val="FontStyle22"/>
          <w:rFonts w:ascii="Times New Roman" w:hAnsi="Times New Roman"/>
          <w:sz w:val="28"/>
          <w:szCs w:val="28"/>
        </w:rPr>
        <w:t xml:space="preserve">, но различные анионы </w:t>
      </w:r>
      <w:r w:rsidRPr="00957B9B">
        <w:rPr>
          <w:rStyle w:val="FontStyle22"/>
          <w:rFonts w:ascii="Times New Roman" w:hAnsi="Times New Roman"/>
          <w:sz w:val="28"/>
          <w:szCs w:val="28"/>
          <w:lang w:val="en-US"/>
        </w:rPr>
        <w:t>S</w:t>
      </w:r>
      <w:r w:rsidRPr="00957B9B">
        <w:rPr>
          <w:rStyle w:val="FontStyle22"/>
          <w:rFonts w:ascii="Times New Roman" w:hAnsi="Times New Roman"/>
          <w:sz w:val="28"/>
          <w:szCs w:val="28"/>
        </w:rPr>
        <w:t>0</w:t>
      </w:r>
      <w:r w:rsidRPr="00957B9B">
        <w:rPr>
          <w:rStyle w:val="FontStyle22"/>
          <w:rFonts w:ascii="Times New Roman" w:hAnsi="Times New Roman"/>
          <w:sz w:val="28"/>
          <w:szCs w:val="28"/>
          <w:vertAlign w:val="subscript"/>
        </w:rPr>
        <w:t>4</w:t>
      </w:r>
      <w:r>
        <w:rPr>
          <w:rStyle w:val="FontStyle22"/>
          <w:rFonts w:ascii="Times New Roman" w:hAnsi="Times New Roman"/>
          <w:sz w:val="28"/>
          <w:szCs w:val="28"/>
          <w:vertAlign w:val="superscript"/>
        </w:rPr>
        <w:t>2-</w:t>
      </w:r>
      <w:r w:rsidRPr="00957B9B">
        <w:rPr>
          <w:rStyle w:val="FontStyle22"/>
          <w:rFonts w:ascii="Times New Roman" w:hAnsi="Times New Roman"/>
          <w:sz w:val="28"/>
          <w:szCs w:val="28"/>
        </w:rPr>
        <w:t xml:space="preserve"> и С1</w:t>
      </w:r>
      <w:r>
        <w:rPr>
          <w:rStyle w:val="FontStyle22"/>
          <w:rFonts w:ascii="Times New Roman" w:hAnsi="Times New Roman"/>
          <w:sz w:val="28"/>
          <w:szCs w:val="28"/>
          <w:vertAlign w:val="superscript"/>
        </w:rPr>
        <w:t>-</w:t>
      </w:r>
      <w:r w:rsidRPr="00957B9B">
        <w:rPr>
          <w:rStyle w:val="FontStyle22"/>
          <w:rFonts w:ascii="Times New Roman" w:hAnsi="Times New Roman"/>
          <w:sz w:val="28"/>
          <w:szCs w:val="28"/>
        </w:rPr>
        <w:t>. Следовательно, различное их</w:t>
      </w:r>
      <w:r w:rsidRPr="00957B9B">
        <w:rPr>
          <w:rStyle w:val="FontStyle22"/>
          <w:rFonts w:ascii="Times New Roman" w:hAnsi="Times New Roman"/>
          <w:sz w:val="28"/>
          <w:szCs w:val="28"/>
        </w:rPr>
        <w:br/>
        <w:t>агрессивное действие обусловлено только различием их анионов. При</w:t>
      </w:r>
      <w:r w:rsidRPr="00957B9B">
        <w:rPr>
          <w:rStyle w:val="FontStyle22"/>
          <w:rFonts w:ascii="Times New Roman" w:hAnsi="Times New Roman"/>
          <w:sz w:val="28"/>
          <w:szCs w:val="28"/>
        </w:rPr>
        <w:br/>
        <w:t xml:space="preserve">концентрациях раствора ниже 1000 </w:t>
      </w:r>
      <w:r w:rsidRPr="00957B9B">
        <w:rPr>
          <w:rStyle w:val="FontStyle20"/>
          <w:rFonts w:ascii="Times New Roman" w:hAnsi="Times New Roman"/>
          <w:sz w:val="28"/>
          <w:szCs w:val="28"/>
        </w:rPr>
        <w:t xml:space="preserve">мг/л </w:t>
      </w:r>
      <w:r w:rsidRPr="00957B9B">
        <w:rPr>
          <w:rStyle w:val="FontStyle22"/>
          <w:rFonts w:ascii="Times New Roman" w:hAnsi="Times New Roman"/>
          <w:sz w:val="28"/>
          <w:szCs w:val="28"/>
        </w:rPr>
        <w:t xml:space="preserve">анион </w:t>
      </w:r>
      <w:r w:rsidRPr="00957B9B">
        <w:rPr>
          <w:rStyle w:val="FontStyle22"/>
          <w:rFonts w:ascii="Times New Roman" w:hAnsi="Times New Roman"/>
          <w:sz w:val="28"/>
          <w:szCs w:val="28"/>
          <w:lang w:val="en-US"/>
        </w:rPr>
        <w:t>S</w:t>
      </w:r>
      <w:r w:rsidRPr="00957B9B">
        <w:rPr>
          <w:rStyle w:val="FontStyle22"/>
          <w:rFonts w:ascii="Times New Roman" w:hAnsi="Times New Roman"/>
          <w:sz w:val="28"/>
          <w:szCs w:val="28"/>
        </w:rPr>
        <w:t>0</w:t>
      </w:r>
      <w:r w:rsidRPr="00957B9B">
        <w:rPr>
          <w:rStyle w:val="FontStyle22"/>
          <w:rFonts w:ascii="Times New Roman" w:hAnsi="Times New Roman"/>
          <w:sz w:val="28"/>
          <w:szCs w:val="28"/>
          <w:vertAlign w:val="subscript"/>
        </w:rPr>
        <w:t>4</w:t>
      </w:r>
      <w:r>
        <w:rPr>
          <w:rStyle w:val="FontStyle22"/>
          <w:rFonts w:ascii="Times New Roman" w:hAnsi="Times New Roman"/>
          <w:sz w:val="28"/>
          <w:szCs w:val="28"/>
          <w:vertAlign w:val="superscript"/>
        </w:rPr>
        <w:t>2-</w:t>
      </w:r>
      <w:r w:rsidRPr="00957B9B">
        <w:rPr>
          <w:rStyle w:val="FontStyle22"/>
          <w:rFonts w:ascii="Times New Roman" w:hAnsi="Times New Roman"/>
          <w:sz w:val="28"/>
          <w:szCs w:val="28"/>
        </w:rPr>
        <w:t xml:space="preserve"> является более аг-</w:t>
      </w:r>
      <w:r w:rsidRPr="00957B9B">
        <w:rPr>
          <w:rStyle w:val="FontStyle22"/>
          <w:rFonts w:ascii="Times New Roman" w:hAnsi="Times New Roman"/>
          <w:sz w:val="28"/>
          <w:szCs w:val="28"/>
        </w:rPr>
        <w:br/>
        <w:t>рессивным, чем ион С1</w:t>
      </w:r>
      <w:r>
        <w:rPr>
          <w:rStyle w:val="FontStyle22"/>
          <w:rFonts w:ascii="Times New Roman" w:hAnsi="Times New Roman"/>
          <w:sz w:val="28"/>
          <w:szCs w:val="28"/>
          <w:vertAlign w:val="superscript"/>
        </w:rPr>
        <w:t>-</w:t>
      </w:r>
      <w:r w:rsidRPr="00957B9B">
        <w:rPr>
          <w:rStyle w:val="FontStyle22"/>
          <w:rFonts w:ascii="Times New Roman" w:hAnsi="Times New Roman"/>
          <w:sz w:val="28"/>
          <w:szCs w:val="28"/>
        </w:rPr>
        <w:t xml:space="preserve">. Во-вторых, соединения </w:t>
      </w:r>
      <w:r w:rsidRPr="00957B9B">
        <w:rPr>
          <w:rStyle w:val="FontStyle22"/>
          <w:rFonts w:ascii="Times New Roman" w:hAnsi="Times New Roman"/>
          <w:sz w:val="28"/>
          <w:szCs w:val="28"/>
          <w:lang w:val="en-US"/>
        </w:rPr>
        <w:t>Na</w:t>
      </w:r>
      <w:r w:rsidRPr="00957B9B">
        <w:rPr>
          <w:rStyle w:val="FontStyle22"/>
          <w:rFonts w:ascii="Times New Roman" w:hAnsi="Times New Roman"/>
          <w:sz w:val="28"/>
          <w:szCs w:val="28"/>
          <w:vertAlign w:val="subscript"/>
        </w:rPr>
        <w:t>2</w:t>
      </w:r>
      <w:r w:rsidRPr="00957B9B">
        <w:rPr>
          <w:rStyle w:val="FontStyle22"/>
          <w:rFonts w:ascii="Times New Roman" w:hAnsi="Times New Roman"/>
          <w:sz w:val="28"/>
          <w:szCs w:val="28"/>
          <w:lang w:val="en-US"/>
        </w:rPr>
        <w:t>S</w:t>
      </w:r>
      <w:r w:rsidRPr="00957B9B">
        <w:rPr>
          <w:rStyle w:val="FontStyle22"/>
          <w:rFonts w:ascii="Times New Roman" w:hAnsi="Times New Roman"/>
          <w:sz w:val="28"/>
          <w:szCs w:val="28"/>
        </w:rPr>
        <w:t>0</w:t>
      </w:r>
      <w:r w:rsidRPr="00957B9B">
        <w:rPr>
          <w:rStyle w:val="FontStyle22"/>
          <w:rFonts w:ascii="Times New Roman" w:hAnsi="Times New Roman"/>
          <w:sz w:val="28"/>
          <w:szCs w:val="28"/>
          <w:vertAlign w:val="subscript"/>
        </w:rPr>
        <w:t>4</w:t>
      </w:r>
      <w:r w:rsidRPr="00957B9B">
        <w:rPr>
          <w:rStyle w:val="FontStyle22"/>
          <w:rFonts w:ascii="Times New Roman" w:hAnsi="Times New Roman"/>
          <w:sz w:val="28"/>
          <w:szCs w:val="28"/>
        </w:rPr>
        <w:t xml:space="preserve"> и </w:t>
      </w:r>
      <w:r w:rsidRPr="00957B9B">
        <w:rPr>
          <w:rStyle w:val="FontStyle22"/>
          <w:rFonts w:ascii="Times New Roman" w:hAnsi="Times New Roman"/>
          <w:sz w:val="28"/>
          <w:szCs w:val="28"/>
          <w:lang w:val="en-US"/>
        </w:rPr>
        <w:t>CaS</w:t>
      </w:r>
      <w:r w:rsidRPr="00957B9B">
        <w:rPr>
          <w:rStyle w:val="FontStyle22"/>
          <w:rFonts w:ascii="Times New Roman" w:hAnsi="Times New Roman"/>
          <w:sz w:val="28"/>
          <w:szCs w:val="28"/>
        </w:rPr>
        <w:t>0</w:t>
      </w:r>
      <w:r w:rsidRPr="00957B9B">
        <w:rPr>
          <w:rStyle w:val="FontStyle22"/>
          <w:rFonts w:ascii="Times New Roman" w:hAnsi="Times New Roman"/>
          <w:sz w:val="28"/>
          <w:szCs w:val="28"/>
          <w:vertAlign w:val="subscript"/>
        </w:rPr>
        <w:t>4</w:t>
      </w:r>
      <w:r w:rsidRPr="00957B9B">
        <w:rPr>
          <w:rStyle w:val="FontStyle22"/>
          <w:rFonts w:ascii="Times New Roman" w:hAnsi="Times New Roman"/>
          <w:sz w:val="28"/>
          <w:szCs w:val="28"/>
        </w:rPr>
        <w:t xml:space="preserve">, </w:t>
      </w:r>
      <w:r w:rsidRPr="00957B9B">
        <w:rPr>
          <w:rStyle w:val="FontStyle22"/>
          <w:rFonts w:ascii="Times New Roman" w:hAnsi="Times New Roman"/>
          <w:sz w:val="28"/>
          <w:szCs w:val="28"/>
          <w:lang w:val="en-US"/>
        </w:rPr>
        <w:t>NaCl</w:t>
      </w:r>
      <w:r w:rsidRPr="00957B9B">
        <w:rPr>
          <w:rStyle w:val="FontStyle22"/>
          <w:rFonts w:ascii="Times New Roman" w:hAnsi="Times New Roman"/>
          <w:sz w:val="28"/>
          <w:szCs w:val="28"/>
        </w:rPr>
        <w:t xml:space="preserve"> и</w:t>
      </w:r>
      <w:r w:rsidRPr="00957B9B">
        <w:rPr>
          <w:rStyle w:val="FontStyle22"/>
          <w:rFonts w:ascii="Times New Roman" w:hAnsi="Times New Roman"/>
          <w:sz w:val="28"/>
          <w:szCs w:val="28"/>
        </w:rPr>
        <w:br/>
        <w:t>СаС1</w:t>
      </w:r>
      <w:r w:rsidRPr="00957B9B">
        <w:rPr>
          <w:rStyle w:val="FontStyle22"/>
          <w:rFonts w:ascii="Times New Roman" w:hAnsi="Times New Roman"/>
          <w:sz w:val="28"/>
          <w:szCs w:val="28"/>
          <w:vertAlign w:val="subscript"/>
        </w:rPr>
        <w:t>2</w:t>
      </w:r>
      <w:r w:rsidRPr="00957B9B">
        <w:rPr>
          <w:rStyle w:val="FontStyle22"/>
          <w:rFonts w:ascii="Times New Roman" w:hAnsi="Times New Roman"/>
          <w:sz w:val="28"/>
          <w:szCs w:val="28"/>
        </w:rPr>
        <w:t xml:space="preserve"> имеют соответственно одинаковые анионы, но катионы у них раз-</w:t>
      </w:r>
      <w:r w:rsidRPr="00957B9B">
        <w:rPr>
          <w:rStyle w:val="FontStyle22"/>
          <w:rFonts w:ascii="Times New Roman" w:hAnsi="Times New Roman"/>
          <w:sz w:val="28"/>
          <w:szCs w:val="28"/>
        </w:rPr>
        <w:br/>
        <w:t>личные. Это весьма сильно сказывается на их агрессивных свойствах:</w:t>
      </w:r>
      <w:r w:rsidRPr="00957B9B">
        <w:rPr>
          <w:rStyle w:val="FontStyle22"/>
          <w:rFonts w:ascii="Times New Roman" w:hAnsi="Times New Roman"/>
          <w:sz w:val="28"/>
          <w:szCs w:val="28"/>
        </w:rPr>
        <w:br/>
        <w:t>при наличии в растворе ионов Са</w:t>
      </w:r>
      <w:r w:rsidRPr="00957B9B">
        <w:rPr>
          <w:rStyle w:val="FontStyle22"/>
          <w:rFonts w:ascii="Times New Roman" w:hAnsi="Times New Roman"/>
          <w:sz w:val="28"/>
          <w:szCs w:val="28"/>
          <w:vertAlign w:val="superscript"/>
        </w:rPr>
        <w:t>2+</w:t>
      </w:r>
      <w:r w:rsidRPr="00957B9B">
        <w:rPr>
          <w:rStyle w:val="FontStyle22"/>
          <w:rFonts w:ascii="Times New Roman" w:hAnsi="Times New Roman"/>
          <w:sz w:val="28"/>
          <w:szCs w:val="28"/>
        </w:rPr>
        <w:t xml:space="preserve"> сильно снижается агрессивное дей-</w:t>
      </w:r>
      <w:r w:rsidRPr="00957B9B">
        <w:rPr>
          <w:rStyle w:val="FontStyle22"/>
          <w:rFonts w:ascii="Times New Roman" w:hAnsi="Times New Roman"/>
          <w:sz w:val="28"/>
          <w:szCs w:val="28"/>
        </w:rPr>
        <w:br/>
        <w:t xml:space="preserve">ствие анионов, особенно </w:t>
      </w:r>
      <w:r w:rsidRPr="00957B9B">
        <w:rPr>
          <w:rStyle w:val="FontStyle22"/>
          <w:rFonts w:ascii="Times New Roman" w:hAnsi="Times New Roman"/>
          <w:sz w:val="28"/>
          <w:szCs w:val="28"/>
          <w:lang w:val="en-US"/>
        </w:rPr>
        <w:t>SO</w:t>
      </w:r>
      <w:r>
        <w:rPr>
          <w:rStyle w:val="FontStyle22"/>
          <w:rFonts w:ascii="Times New Roman" w:hAnsi="Times New Roman"/>
          <w:sz w:val="28"/>
          <w:szCs w:val="28"/>
          <w:vertAlign w:val="superscript"/>
        </w:rPr>
        <w:t>2-</w:t>
      </w:r>
      <w:r>
        <w:rPr>
          <w:rStyle w:val="FontStyle22"/>
          <w:rFonts w:ascii="Times New Roman" w:hAnsi="Times New Roman"/>
          <w:sz w:val="28"/>
          <w:szCs w:val="28"/>
          <w:vertAlign w:val="subscript"/>
        </w:rPr>
        <w:t>4</w:t>
      </w:r>
      <w:r w:rsidRPr="00957B9B">
        <w:rPr>
          <w:rStyle w:val="FontStyle22"/>
          <w:rFonts w:ascii="Times New Roman" w:hAnsi="Times New Roman"/>
          <w:sz w:val="28"/>
          <w:szCs w:val="28"/>
        </w:rPr>
        <w:t>.</w:t>
      </w:r>
    </w:p>
    <w:p w:rsidR="005F651A" w:rsidRPr="00CF43D9" w:rsidRDefault="005F651A" w:rsidP="00FB6EFA">
      <w:pPr>
        <w:rPr>
          <w:rFonts w:ascii="Times New Roman" w:hAnsi="Times New Roman"/>
          <w:sz w:val="28"/>
          <w:szCs w:val="28"/>
        </w:rPr>
      </w:pPr>
      <w:r w:rsidRPr="00CF43D9">
        <w:rPr>
          <w:rFonts w:ascii="Times New Roman" w:hAnsi="Times New Roman"/>
          <w:sz w:val="28"/>
          <w:szCs w:val="28"/>
        </w:rPr>
        <w:br w:type="page"/>
      </w:r>
      <w:r w:rsidRPr="00A006CA">
        <w:rPr>
          <w:rFonts w:ascii="Times New Roman" w:hAnsi="Times New Roman"/>
          <w:b/>
          <w:sz w:val="28"/>
          <w:szCs w:val="28"/>
        </w:rPr>
        <w:t xml:space="preserve">1.2 </w:t>
      </w:r>
      <w:r w:rsidR="00864569" w:rsidRPr="00864569">
        <w:rPr>
          <w:rFonts w:ascii="Times New Roman" w:hAnsi="Times New Roman"/>
          <w:b/>
          <w:sz w:val="28"/>
          <w:szCs w:val="28"/>
        </w:rPr>
        <w:t>Анодное поведение углеродистых сталей и цветных металлов в органических растворах</w:t>
      </w:r>
    </w:p>
    <w:p w:rsidR="005F651A" w:rsidRDefault="005F651A" w:rsidP="00FB6EFA">
      <w:pPr>
        <w:spacing w:after="0"/>
        <w:ind w:firstLine="709"/>
        <w:jc w:val="both"/>
        <w:rPr>
          <w:rFonts w:ascii="Times New Roman" w:hAnsi="Times New Roman"/>
          <w:b/>
          <w:sz w:val="28"/>
          <w:szCs w:val="28"/>
        </w:rPr>
      </w:pPr>
    </w:p>
    <w:p w:rsidR="00864569" w:rsidRPr="00864569" w:rsidRDefault="00864569" w:rsidP="00FB6EFA">
      <w:pPr>
        <w:pStyle w:val="Style2"/>
        <w:widowControl/>
        <w:spacing w:before="5" w:line="276" w:lineRule="auto"/>
        <w:ind w:firstLine="317"/>
        <w:rPr>
          <w:rStyle w:val="FontStyle12"/>
          <w:rFonts w:ascii="Times New Roman" w:hAnsi="Times New Roman" w:cs="Times New Roman"/>
          <w:sz w:val="28"/>
          <w:szCs w:val="28"/>
        </w:rPr>
      </w:pPr>
      <w:r w:rsidRPr="00864569">
        <w:rPr>
          <w:rStyle w:val="FontStyle12"/>
          <w:rFonts w:ascii="Times New Roman" w:hAnsi="Times New Roman" w:cs="Times New Roman"/>
          <w:sz w:val="28"/>
          <w:szCs w:val="28"/>
        </w:rPr>
        <w:t>Защита металлов от коррозии ингибиторами, как было пока-</w:t>
      </w:r>
      <w:r w:rsidRPr="00864569">
        <w:rPr>
          <w:rStyle w:val="FontStyle12"/>
          <w:rFonts w:ascii="Times New Roman" w:hAnsi="Times New Roman" w:cs="Times New Roman"/>
          <w:sz w:val="28"/>
          <w:szCs w:val="28"/>
        </w:rPr>
        <w:br/>
        <w:t>зано, часто связана с химической адсорбцией, включающей изме-</w:t>
      </w:r>
      <w:r w:rsidRPr="00864569">
        <w:rPr>
          <w:rStyle w:val="FontStyle12"/>
          <w:rFonts w:ascii="Times New Roman" w:hAnsi="Times New Roman" w:cs="Times New Roman"/>
          <w:sz w:val="28"/>
          <w:szCs w:val="28"/>
        </w:rPr>
        <w:br/>
        <w:t>нение заряда адсорбирующегося вещества и перенос заряда с од-</w:t>
      </w:r>
      <w:r w:rsidRPr="00864569">
        <w:rPr>
          <w:rStyle w:val="FontStyle12"/>
          <w:rFonts w:ascii="Times New Roman" w:hAnsi="Times New Roman" w:cs="Times New Roman"/>
          <w:sz w:val="28"/>
          <w:szCs w:val="28"/>
        </w:rPr>
        <w:br/>
        <w:t>ной фазы на другую. Поэтому особое значение приобретает мо-</w:t>
      </w:r>
      <w:r w:rsidRPr="00864569">
        <w:rPr>
          <w:rStyle w:val="FontStyle12"/>
          <w:rFonts w:ascii="Times New Roman" w:hAnsi="Times New Roman" w:cs="Times New Roman"/>
          <w:sz w:val="28"/>
          <w:szCs w:val="28"/>
        </w:rPr>
        <w:br/>
        <w:t>лекулярная структура ингибиторов. Электронная плотность на</w:t>
      </w:r>
      <w:r w:rsidRPr="00864569">
        <w:rPr>
          <w:rStyle w:val="FontStyle12"/>
          <w:rFonts w:ascii="Times New Roman" w:hAnsi="Times New Roman" w:cs="Times New Roman"/>
          <w:sz w:val="28"/>
          <w:szCs w:val="28"/>
        </w:rPr>
        <w:br/>
        <w:t>атомах функциональных групп, являющихся реакционным цент-</w:t>
      </w:r>
      <w:r w:rsidRPr="00864569">
        <w:rPr>
          <w:rStyle w:val="FontStyle12"/>
          <w:rFonts w:ascii="Times New Roman" w:hAnsi="Times New Roman" w:cs="Times New Roman"/>
          <w:sz w:val="28"/>
          <w:szCs w:val="28"/>
        </w:rPr>
        <w:br/>
        <w:t>ром, влияет па прочность абсорбционной связи. Кроме того, проч-</w:t>
      </w:r>
      <w:r w:rsidRPr="00864569">
        <w:rPr>
          <w:rStyle w:val="FontStyle12"/>
          <w:rFonts w:ascii="Times New Roman" w:hAnsi="Times New Roman" w:cs="Times New Roman"/>
          <w:sz w:val="28"/>
          <w:szCs w:val="28"/>
        </w:rPr>
        <w:br/>
        <w:t>ность связи зависит и от свойств металла, а также поляризуемо-</w:t>
      </w:r>
      <w:r w:rsidRPr="00864569">
        <w:rPr>
          <w:rStyle w:val="FontStyle12"/>
          <w:rFonts w:ascii="Times New Roman" w:hAnsi="Times New Roman" w:cs="Times New Roman"/>
          <w:sz w:val="28"/>
          <w:szCs w:val="28"/>
        </w:rPr>
        <w:br/>
        <w:t>сти функциональной группы.</w:t>
      </w:r>
    </w:p>
    <w:p w:rsidR="00864569" w:rsidRPr="00864569" w:rsidRDefault="00864569" w:rsidP="00FB6EFA">
      <w:pPr>
        <w:pStyle w:val="Style2"/>
        <w:widowControl/>
        <w:spacing w:line="276" w:lineRule="auto"/>
        <w:ind w:firstLine="317"/>
        <w:rPr>
          <w:rStyle w:val="FontStyle12"/>
          <w:rFonts w:ascii="Times New Roman" w:hAnsi="Times New Roman" w:cs="Times New Roman"/>
          <w:sz w:val="28"/>
          <w:szCs w:val="28"/>
        </w:rPr>
      </w:pPr>
      <w:r w:rsidRPr="00864569">
        <w:rPr>
          <w:rStyle w:val="FontStyle12"/>
          <w:rFonts w:ascii="Times New Roman" w:hAnsi="Times New Roman" w:cs="Times New Roman"/>
          <w:sz w:val="28"/>
          <w:szCs w:val="28"/>
        </w:rPr>
        <w:t>В состав большей части органических ингибиторов входит по</w:t>
      </w:r>
      <w:r w:rsidRPr="00864569">
        <w:rPr>
          <w:rStyle w:val="FontStyle12"/>
          <w:rFonts w:ascii="Times New Roman" w:hAnsi="Times New Roman" w:cs="Times New Roman"/>
          <w:sz w:val="28"/>
          <w:szCs w:val="28"/>
        </w:rPr>
        <w:br/>
        <w:t>крайней мере одна полярная группа с атомом азота, серы, кисло-</w:t>
      </w:r>
      <w:r w:rsidRPr="00864569">
        <w:rPr>
          <w:rStyle w:val="FontStyle12"/>
          <w:rFonts w:ascii="Times New Roman" w:hAnsi="Times New Roman" w:cs="Times New Roman"/>
          <w:sz w:val="28"/>
          <w:szCs w:val="28"/>
        </w:rPr>
        <w:br/>
        <w:t>рода, а в некоторых случаях селена и фосфора.</w:t>
      </w:r>
    </w:p>
    <w:p w:rsidR="00864569" w:rsidRPr="00864569" w:rsidRDefault="00864569" w:rsidP="00FB6EFA">
      <w:pPr>
        <w:pStyle w:val="Style2"/>
        <w:widowControl/>
        <w:spacing w:line="276" w:lineRule="auto"/>
        <w:ind w:firstLine="322"/>
        <w:rPr>
          <w:rStyle w:val="FontStyle12"/>
          <w:rFonts w:ascii="Times New Roman" w:hAnsi="Times New Roman" w:cs="Times New Roman"/>
          <w:sz w:val="28"/>
          <w:szCs w:val="28"/>
        </w:rPr>
      </w:pPr>
      <w:r w:rsidRPr="00864569">
        <w:rPr>
          <w:rStyle w:val="FontStyle12"/>
          <w:rFonts w:ascii="Times New Roman" w:hAnsi="Times New Roman" w:cs="Times New Roman"/>
          <w:sz w:val="28"/>
          <w:szCs w:val="28"/>
        </w:rPr>
        <w:t>В связи с этим большой интерес представляют работы, в ко-</w:t>
      </w:r>
      <w:r w:rsidRPr="00864569">
        <w:rPr>
          <w:rStyle w:val="FontStyle12"/>
          <w:rFonts w:ascii="Times New Roman" w:hAnsi="Times New Roman" w:cs="Times New Roman"/>
          <w:sz w:val="28"/>
          <w:szCs w:val="28"/>
        </w:rPr>
        <w:br/>
        <w:t>торых пытаются связать ингибирующие свойства органических со-</w:t>
      </w:r>
      <w:r w:rsidRPr="00864569">
        <w:rPr>
          <w:rStyle w:val="FontStyle12"/>
          <w:rFonts w:ascii="Times New Roman" w:hAnsi="Times New Roman" w:cs="Times New Roman"/>
          <w:sz w:val="28"/>
          <w:szCs w:val="28"/>
        </w:rPr>
        <w:br/>
        <w:t>единений с их структурными особенностями. В этой области об-</w:t>
      </w:r>
      <w:r w:rsidRPr="00864569">
        <w:rPr>
          <w:rStyle w:val="FontStyle12"/>
          <w:rFonts w:ascii="Times New Roman" w:hAnsi="Times New Roman" w:cs="Times New Roman"/>
          <w:sz w:val="28"/>
          <w:szCs w:val="28"/>
        </w:rPr>
        <w:br/>
        <w:t>ширные исследования были проведены Хаккерма</w:t>
      </w:r>
      <w:r w:rsidR="00F53222">
        <w:rPr>
          <w:rStyle w:val="FontStyle12"/>
          <w:rFonts w:ascii="Times New Roman" w:hAnsi="Times New Roman" w:cs="Times New Roman"/>
          <w:sz w:val="28"/>
          <w:szCs w:val="28"/>
        </w:rPr>
        <w:t>н</w:t>
      </w:r>
      <w:r w:rsidRPr="00864569">
        <w:rPr>
          <w:rStyle w:val="FontStyle12"/>
          <w:rFonts w:ascii="Times New Roman" w:hAnsi="Times New Roman" w:cs="Times New Roman"/>
          <w:sz w:val="28"/>
          <w:szCs w:val="28"/>
        </w:rPr>
        <w:t>ом [</w:t>
      </w:r>
      <w:r w:rsidR="00DF18D4">
        <w:rPr>
          <w:rStyle w:val="FontStyle12"/>
          <w:rFonts w:ascii="Times New Roman" w:hAnsi="Times New Roman" w:cs="Times New Roman"/>
          <w:sz w:val="28"/>
          <w:szCs w:val="28"/>
        </w:rPr>
        <w:t>10</w:t>
      </w:r>
      <w:r w:rsidRPr="00864569">
        <w:rPr>
          <w:rStyle w:val="FontStyle12"/>
          <w:rFonts w:ascii="Times New Roman" w:hAnsi="Times New Roman" w:cs="Times New Roman"/>
          <w:sz w:val="28"/>
          <w:szCs w:val="28"/>
        </w:rPr>
        <w:t>], кото-</w:t>
      </w:r>
      <w:r w:rsidRPr="00864569">
        <w:rPr>
          <w:rStyle w:val="FontStyle12"/>
          <w:rFonts w:ascii="Times New Roman" w:hAnsi="Times New Roman" w:cs="Times New Roman"/>
          <w:sz w:val="28"/>
          <w:szCs w:val="28"/>
        </w:rPr>
        <w:br/>
        <w:t>рый сформулировал основные положения адсорбционной теории</w:t>
      </w:r>
      <w:r w:rsidRPr="00864569">
        <w:rPr>
          <w:rStyle w:val="FontStyle12"/>
          <w:rFonts w:ascii="Times New Roman" w:hAnsi="Times New Roman" w:cs="Times New Roman"/>
          <w:sz w:val="28"/>
          <w:szCs w:val="28"/>
        </w:rPr>
        <w:br/>
        <w:t>органических ингибиторов. По этой теории ингибирующие свой-</w:t>
      </w:r>
      <w:r w:rsidRPr="00864569">
        <w:rPr>
          <w:rStyle w:val="FontStyle12"/>
          <w:rFonts w:ascii="Times New Roman" w:hAnsi="Times New Roman" w:cs="Times New Roman"/>
          <w:sz w:val="28"/>
          <w:szCs w:val="28"/>
        </w:rPr>
        <w:br/>
        <w:t>ства многих соединений определяются электронной плотностью на</w:t>
      </w:r>
      <w:r w:rsidRPr="00864569">
        <w:rPr>
          <w:rStyle w:val="FontStyle12"/>
          <w:rFonts w:ascii="Times New Roman" w:hAnsi="Times New Roman" w:cs="Times New Roman"/>
          <w:sz w:val="28"/>
          <w:szCs w:val="28"/>
        </w:rPr>
        <w:br/>
        <w:t>атоме, являющемся основным реакционным центром. С увеличе-</w:t>
      </w:r>
      <w:r w:rsidRPr="00864569">
        <w:rPr>
          <w:rStyle w:val="FontStyle12"/>
          <w:rFonts w:ascii="Times New Roman" w:hAnsi="Times New Roman" w:cs="Times New Roman"/>
          <w:sz w:val="28"/>
          <w:szCs w:val="28"/>
        </w:rPr>
        <w:br/>
        <w:t>нием электронной плотности у реакционного центра хемосорбци-</w:t>
      </w:r>
      <w:r w:rsidRPr="00864569">
        <w:rPr>
          <w:rStyle w:val="FontStyle12"/>
          <w:rFonts w:ascii="Times New Roman" w:hAnsi="Times New Roman" w:cs="Times New Roman"/>
          <w:sz w:val="28"/>
          <w:szCs w:val="28"/>
        </w:rPr>
        <w:br/>
        <w:t>онные связи между ингибитором и металлом усиливаются. Иссле-</w:t>
      </w:r>
      <w:r w:rsidRPr="00864569">
        <w:rPr>
          <w:rStyle w:val="FontStyle12"/>
          <w:rFonts w:ascii="Times New Roman" w:hAnsi="Times New Roman" w:cs="Times New Roman"/>
          <w:sz w:val="28"/>
          <w:szCs w:val="28"/>
        </w:rPr>
        <w:br/>
        <w:t>дуя ингибирующие свойства пиридина и его производных, Хак-</w:t>
      </w:r>
      <w:r w:rsidRPr="00864569">
        <w:rPr>
          <w:rStyle w:val="FontStyle12"/>
          <w:rFonts w:ascii="Times New Roman" w:hAnsi="Times New Roman" w:cs="Times New Roman"/>
          <w:sz w:val="28"/>
          <w:szCs w:val="28"/>
        </w:rPr>
        <w:br/>
        <w:t>керман установил, что защитные свойства этих соединений, т. е.</w:t>
      </w:r>
      <w:r w:rsidRPr="00864569">
        <w:rPr>
          <w:rStyle w:val="FontStyle12"/>
          <w:rFonts w:ascii="Times New Roman" w:hAnsi="Times New Roman" w:cs="Times New Roman"/>
          <w:sz w:val="28"/>
          <w:szCs w:val="28"/>
        </w:rPr>
        <w:br/>
        <w:t>способность уменьшать коррозию, действительно увеличиваются</w:t>
      </w:r>
      <w:r w:rsidRPr="00864569">
        <w:rPr>
          <w:rStyle w:val="FontStyle12"/>
          <w:rFonts w:ascii="Times New Roman" w:hAnsi="Times New Roman" w:cs="Times New Roman"/>
          <w:sz w:val="28"/>
          <w:szCs w:val="28"/>
        </w:rPr>
        <w:br/>
        <w:t>по мере увеличения электронной плотности на атоме азота в ряду:</w:t>
      </w:r>
      <w:r w:rsidRPr="00864569">
        <w:rPr>
          <w:rStyle w:val="FontStyle12"/>
          <w:rFonts w:ascii="Times New Roman" w:hAnsi="Times New Roman" w:cs="Times New Roman"/>
          <w:sz w:val="28"/>
          <w:szCs w:val="28"/>
        </w:rPr>
        <w:br/>
        <w:t>пиридин &lt; 3-пиколин&lt; 2-пиколин&lt; 4-пиколин.</w:t>
      </w:r>
    </w:p>
    <w:p w:rsidR="00864569" w:rsidRPr="00864569" w:rsidRDefault="00864569" w:rsidP="00FB6EFA">
      <w:pPr>
        <w:pStyle w:val="Style2"/>
        <w:widowControl/>
        <w:spacing w:line="276" w:lineRule="auto"/>
        <w:rPr>
          <w:rStyle w:val="FontStyle12"/>
          <w:rFonts w:ascii="Times New Roman" w:hAnsi="Times New Roman" w:cs="Times New Roman"/>
          <w:sz w:val="28"/>
          <w:szCs w:val="28"/>
        </w:rPr>
      </w:pPr>
      <w:r w:rsidRPr="00864569">
        <w:rPr>
          <w:rStyle w:val="FontStyle12"/>
          <w:rFonts w:ascii="Times New Roman" w:hAnsi="Times New Roman" w:cs="Times New Roman"/>
          <w:sz w:val="28"/>
          <w:szCs w:val="28"/>
        </w:rPr>
        <w:t>То же наблюдается у алифатических и циклических аминов:</w:t>
      </w:r>
      <w:r w:rsidRPr="00864569">
        <w:rPr>
          <w:rStyle w:val="FontStyle12"/>
          <w:rFonts w:ascii="Times New Roman" w:hAnsi="Times New Roman" w:cs="Times New Roman"/>
          <w:sz w:val="28"/>
          <w:szCs w:val="28"/>
        </w:rPr>
        <w:br/>
        <w:t>чем больше электронная плотность на атоме азота, тем более эф-</w:t>
      </w:r>
      <w:r w:rsidRPr="00864569">
        <w:rPr>
          <w:rStyle w:val="FontStyle12"/>
          <w:rFonts w:ascii="Times New Roman" w:hAnsi="Times New Roman" w:cs="Times New Roman"/>
          <w:sz w:val="28"/>
          <w:szCs w:val="28"/>
        </w:rPr>
        <w:br/>
        <w:t>фективен ингибитор. Циклические амины — лучшие ингибиторы по сравнению с алифатическими аминами, у которых электронная</w:t>
      </w:r>
      <w:r w:rsidRPr="00864569">
        <w:rPr>
          <w:rStyle w:val="FontStyle12"/>
          <w:rFonts w:ascii="Times New Roman" w:hAnsi="Times New Roman" w:cs="Times New Roman"/>
          <w:sz w:val="28"/>
          <w:szCs w:val="28"/>
        </w:rPr>
        <w:br/>
        <w:t>плотность на азоте существенно меньше.</w:t>
      </w:r>
    </w:p>
    <w:p w:rsidR="00864569" w:rsidRPr="00864569" w:rsidRDefault="00864569" w:rsidP="00FB6EFA">
      <w:pPr>
        <w:pStyle w:val="Style1"/>
        <w:widowControl/>
        <w:spacing w:line="276" w:lineRule="auto"/>
        <w:rPr>
          <w:rStyle w:val="FontStyle12"/>
          <w:rFonts w:ascii="Times New Roman" w:hAnsi="Times New Roman" w:cs="Times New Roman"/>
          <w:spacing w:val="10"/>
          <w:sz w:val="28"/>
          <w:szCs w:val="28"/>
        </w:rPr>
      </w:pPr>
      <w:r w:rsidRPr="00864569">
        <w:rPr>
          <w:rStyle w:val="FontStyle12"/>
          <w:rFonts w:ascii="Times New Roman" w:hAnsi="Times New Roman" w:cs="Times New Roman"/>
          <w:sz w:val="28"/>
          <w:szCs w:val="28"/>
        </w:rPr>
        <w:t xml:space="preserve">Аналогичное исследование ингибирующих свойств ароматических аминов и тиолов и их производных было выполнено Риггосом </w:t>
      </w:r>
      <w:r w:rsidRPr="00864569">
        <w:rPr>
          <w:rStyle w:val="FontStyle12"/>
          <w:rFonts w:ascii="Times New Roman" w:hAnsi="Times New Roman" w:cs="Times New Roman"/>
          <w:spacing w:val="10"/>
          <w:sz w:val="28"/>
          <w:szCs w:val="28"/>
        </w:rPr>
        <w:t>[</w:t>
      </w:r>
      <w:r w:rsidR="00DF18D4">
        <w:rPr>
          <w:rStyle w:val="FontStyle12"/>
          <w:rFonts w:ascii="Times New Roman" w:hAnsi="Times New Roman" w:cs="Times New Roman"/>
          <w:spacing w:val="10"/>
          <w:sz w:val="28"/>
          <w:szCs w:val="28"/>
        </w:rPr>
        <w:t>11</w:t>
      </w:r>
      <w:r w:rsidRPr="00864569">
        <w:rPr>
          <w:rStyle w:val="FontStyle12"/>
          <w:rFonts w:ascii="Times New Roman" w:hAnsi="Times New Roman" w:cs="Times New Roman"/>
          <w:spacing w:val="10"/>
          <w:sz w:val="28"/>
          <w:szCs w:val="28"/>
        </w:rPr>
        <w:t>],</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который</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в</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согласии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теорией</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получил</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хорошее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совпадение</w:t>
      </w:r>
      <w:r w:rsidRPr="00864569">
        <w:rPr>
          <w:rStyle w:val="FontStyle12"/>
          <w:rFonts w:ascii="Times New Roman" w:hAnsi="Times New Roman" w:cs="Times New Roman"/>
          <w:spacing w:val="10"/>
          <w:sz w:val="28"/>
          <w:szCs w:val="28"/>
        </w:rPr>
        <w:br/>
        <w:t>экспериментальных</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результатов</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теоретическими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предпосылками,</w:t>
      </w:r>
      <w:r w:rsidRPr="00864569">
        <w:rPr>
          <w:rStyle w:val="FontStyle12"/>
          <w:rFonts w:ascii="Times New Roman" w:hAnsi="Times New Roman" w:cs="Times New Roman"/>
          <w:spacing w:val="10"/>
          <w:sz w:val="28"/>
          <w:szCs w:val="28"/>
        </w:rPr>
        <w:br/>
        <w:t>связывающими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защитные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свойства</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ингибиторов</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электронной</w:t>
      </w:r>
      <w:r w:rsidRPr="00864569">
        <w:rPr>
          <w:rStyle w:val="FontStyle12"/>
          <w:rFonts w:ascii="Times New Roman" w:hAnsi="Times New Roman" w:cs="Times New Roman"/>
          <w:spacing w:val="10"/>
          <w:sz w:val="28"/>
          <w:szCs w:val="28"/>
        </w:rPr>
        <w:br/>
        <w:t>структурой.</w:t>
      </w:r>
    </w:p>
    <w:p w:rsidR="00864569" w:rsidRPr="00864569" w:rsidRDefault="00864569" w:rsidP="00FB6EFA">
      <w:pPr>
        <w:pStyle w:val="Style2"/>
        <w:widowControl/>
        <w:spacing w:line="276" w:lineRule="auto"/>
        <w:ind w:firstLine="317"/>
        <w:rPr>
          <w:rStyle w:val="FontStyle12"/>
          <w:rFonts w:ascii="Times New Roman" w:hAnsi="Times New Roman" w:cs="Times New Roman"/>
          <w:spacing w:val="10"/>
          <w:sz w:val="28"/>
          <w:szCs w:val="28"/>
        </w:rPr>
      </w:pPr>
      <w:r w:rsidRPr="00864569">
        <w:rPr>
          <w:rStyle w:val="FontStyle12"/>
          <w:rFonts w:ascii="Times New Roman" w:hAnsi="Times New Roman" w:cs="Times New Roman"/>
          <w:spacing w:val="10"/>
          <w:sz w:val="28"/>
          <w:szCs w:val="28"/>
        </w:rPr>
        <w:t>Трабанелли,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Фисупа</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Карасситти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w:t>
      </w:r>
      <w:r w:rsidR="00DF18D4">
        <w:rPr>
          <w:rStyle w:val="FontStyle12"/>
          <w:rFonts w:ascii="Times New Roman" w:hAnsi="Times New Roman" w:cs="Times New Roman"/>
          <w:spacing w:val="10"/>
          <w:sz w:val="28"/>
          <w:szCs w:val="28"/>
        </w:rPr>
        <w:t>1</w:t>
      </w:r>
      <w:r w:rsidRPr="00864569">
        <w:rPr>
          <w:rStyle w:val="FontStyle12"/>
          <w:rFonts w:ascii="Times New Roman" w:hAnsi="Times New Roman" w:cs="Times New Roman"/>
          <w:spacing w:val="10"/>
          <w:sz w:val="28"/>
          <w:szCs w:val="28"/>
        </w:rPr>
        <w:t>2]</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распространили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эти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воз-</w:t>
      </w:r>
      <w:r w:rsidRPr="00864569">
        <w:rPr>
          <w:rStyle w:val="FontStyle12"/>
          <w:rFonts w:ascii="Times New Roman" w:hAnsi="Times New Roman" w:cs="Times New Roman"/>
          <w:spacing w:val="10"/>
          <w:sz w:val="28"/>
          <w:szCs w:val="28"/>
        </w:rPr>
        <w:br/>
        <w:t>зрения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на</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механизм</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действия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летучих</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ингибиторов</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коррозии.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Изу-</w:t>
      </w:r>
      <w:r w:rsidRPr="00864569">
        <w:rPr>
          <w:rStyle w:val="FontStyle12"/>
          <w:rFonts w:ascii="Times New Roman" w:hAnsi="Times New Roman" w:cs="Times New Roman"/>
          <w:spacing w:val="10"/>
          <w:sz w:val="28"/>
          <w:szCs w:val="28"/>
        </w:rPr>
        <w:br/>
        <w:t>чая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алициклические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амины</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(циклогексиламин</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дициклогексил-</w:t>
      </w:r>
      <w:r w:rsidRPr="00864569">
        <w:rPr>
          <w:rStyle w:val="FontStyle12"/>
          <w:rFonts w:ascii="Times New Roman" w:hAnsi="Times New Roman" w:cs="Times New Roman"/>
          <w:spacing w:val="10"/>
          <w:sz w:val="28"/>
          <w:szCs w:val="28"/>
        </w:rPr>
        <w:br/>
        <w:t>амин)</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их</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производные,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авторы</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установили,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что</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эффективность</w:t>
      </w:r>
      <w:r w:rsidRPr="00864569">
        <w:rPr>
          <w:rStyle w:val="FontStyle12"/>
          <w:rFonts w:ascii="Times New Roman" w:hAnsi="Times New Roman" w:cs="Times New Roman"/>
          <w:spacing w:val="10"/>
          <w:sz w:val="28"/>
          <w:szCs w:val="28"/>
        </w:rPr>
        <w:br/>
        <w:t>нгибиторов</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заметно</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растет</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увеличением</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электронной</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плотности</w:t>
      </w:r>
      <w:r w:rsidRPr="00864569">
        <w:rPr>
          <w:rStyle w:val="FontStyle12"/>
          <w:rFonts w:ascii="Times New Roman" w:hAnsi="Times New Roman" w:cs="Times New Roman"/>
          <w:spacing w:val="10"/>
          <w:sz w:val="28"/>
          <w:szCs w:val="28"/>
        </w:rPr>
        <w:br/>
        <w:t>на</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атоме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азота,</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которая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определяется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электронно-отталкивающим</w:t>
      </w:r>
      <w:r w:rsidRPr="00864569">
        <w:rPr>
          <w:rStyle w:val="FontStyle12"/>
          <w:rFonts w:ascii="Times New Roman" w:hAnsi="Times New Roman" w:cs="Times New Roman"/>
          <w:spacing w:val="10"/>
          <w:sz w:val="28"/>
          <w:szCs w:val="28"/>
        </w:rPr>
        <w:br/>
        <w:t>эффектом</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заместителей.</w:t>
      </w:r>
    </w:p>
    <w:p w:rsidR="00864569" w:rsidRPr="00864569" w:rsidRDefault="00864569" w:rsidP="00FB6EFA">
      <w:pPr>
        <w:pStyle w:val="Style2"/>
        <w:widowControl/>
        <w:spacing w:line="276" w:lineRule="auto"/>
        <w:ind w:firstLine="326"/>
        <w:rPr>
          <w:rStyle w:val="FontStyle12"/>
          <w:rFonts w:ascii="Times New Roman" w:hAnsi="Times New Roman" w:cs="Times New Roman"/>
          <w:spacing w:val="10"/>
          <w:sz w:val="28"/>
          <w:szCs w:val="28"/>
        </w:rPr>
      </w:pPr>
      <w:r w:rsidRPr="00864569">
        <w:rPr>
          <w:rStyle w:val="FontStyle12"/>
          <w:rFonts w:ascii="Times New Roman" w:hAnsi="Times New Roman" w:cs="Times New Roman"/>
          <w:spacing w:val="10"/>
          <w:sz w:val="28"/>
          <w:szCs w:val="28"/>
        </w:rPr>
        <w:t>В</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связи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этим</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особый</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интерес</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представляет</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определение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элек-</w:t>
      </w:r>
      <w:r w:rsidRPr="00864569">
        <w:rPr>
          <w:rStyle w:val="FontStyle12"/>
          <w:rFonts w:ascii="Times New Roman" w:hAnsi="Times New Roman" w:cs="Times New Roman"/>
          <w:spacing w:val="10"/>
          <w:sz w:val="28"/>
          <w:szCs w:val="28"/>
        </w:rPr>
        <w:br/>
        <w:t>тронной</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плотности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на</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атоме,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являющимся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центром</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реакции,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а</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так-</w:t>
      </w:r>
      <w:r w:rsidRPr="00864569">
        <w:rPr>
          <w:rStyle w:val="FontStyle12"/>
          <w:rFonts w:ascii="Times New Roman" w:hAnsi="Times New Roman" w:cs="Times New Roman"/>
          <w:spacing w:val="10"/>
          <w:sz w:val="28"/>
          <w:szCs w:val="28"/>
        </w:rPr>
        <w:br/>
        <w:t>же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установление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основных</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закономерностей</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ее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изменения.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Особое</w:t>
      </w:r>
      <w:r w:rsidRPr="00864569">
        <w:rPr>
          <w:rStyle w:val="FontStyle12"/>
          <w:rFonts w:ascii="Times New Roman" w:hAnsi="Times New Roman" w:cs="Times New Roman"/>
          <w:spacing w:val="10"/>
          <w:sz w:val="28"/>
          <w:szCs w:val="28"/>
        </w:rPr>
        <w:br/>
        <w:t>значение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последнее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имеет</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для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ароматических</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гетероциклических</w:t>
      </w:r>
      <w:r w:rsidRPr="00864569">
        <w:rPr>
          <w:rStyle w:val="FontStyle12"/>
          <w:rFonts w:ascii="Times New Roman" w:hAnsi="Times New Roman" w:cs="Times New Roman"/>
          <w:spacing w:val="10"/>
          <w:sz w:val="28"/>
          <w:szCs w:val="28"/>
        </w:rPr>
        <w:br/>
        <w:t>соединений,</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поскольку</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у</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них</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электронная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плотность</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на</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реакцион-</w:t>
      </w:r>
      <w:r w:rsidRPr="00864569">
        <w:rPr>
          <w:rStyle w:val="FontStyle12"/>
          <w:rFonts w:ascii="Times New Roman" w:hAnsi="Times New Roman" w:cs="Times New Roman"/>
          <w:spacing w:val="10"/>
          <w:sz w:val="28"/>
          <w:szCs w:val="28"/>
        </w:rPr>
        <w:br/>
        <w:t>ном</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центре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может</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сильно</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меняться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при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введении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различных</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за-</w:t>
      </w:r>
      <w:r w:rsidRPr="00864569">
        <w:rPr>
          <w:rStyle w:val="FontStyle12"/>
          <w:rFonts w:ascii="Times New Roman" w:hAnsi="Times New Roman" w:cs="Times New Roman"/>
          <w:spacing w:val="10"/>
          <w:sz w:val="28"/>
          <w:szCs w:val="28"/>
        </w:rPr>
        <w:br/>
        <w:t>местителей.</w:t>
      </w:r>
    </w:p>
    <w:p w:rsidR="00E34C5F" w:rsidRDefault="00864569" w:rsidP="00FB6EFA">
      <w:pPr>
        <w:spacing w:after="0"/>
        <w:ind w:firstLine="709"/>
        <w:jc w:val="both"/>
        <w:rPr>
          <w:rFonts w:ascii="Times New Roman" w:hAnsi="Times New Roman"/>
          <w:sz w:val="28"/>
          <w:szCs w:val="28"/>
        </w:rPr>
      </w:pPr>
      <w:r w:rsidRPr="00864569">
        <w:rPr>
          <w:rStyle w:val="FontStyle12"/>
          <w:rFonts w:ascii="Times New Roman" w:hAnsi="Times New Roman" w:cs="Times New Roman"/>
          <w:spacing w:val="10"/>
          <w:sz w:val="28"/>
          <w:szCs w:val="28"/>
        </w:rPr>
        <w:t>Эффективность</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функционального</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атома</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в</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адсорбционных</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процессах</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при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равной</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стабильности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соединений</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изменяется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в</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следующем</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ряду:</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селен&gt;сера&gt;азот&gt;кислород,</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что,</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по</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мнению</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Трабанелли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Карасситти</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w:t>
      </w:r>
      <w:r w:rsidR="00DF18D4">
        <w:rPr>
          <w:rStyle w:val="FontStyle12"/>
          <w:rFonts w:ascii="Times New Roman" w:hAnsi="Times New Roman" w:cs="Times New Roman"/>
          <w:spacing w:val="10"/>
          <w:sz w:val="28"/>
          <w:szCs w:val="28"/>
        </w:rPr>
        <w:t>1</w:t>
      </w:r>
      <w:r w:rsidRPr="00864569">
        <w:rPr>
          <w:rStyle w:val="FontStyle12"/>
          <w:rFonts w:ascii="Times New Roman" w:hAnsi="Times New Roman" w:cs="Times New Roman"/>
          <w:spacing w:val="10"/>
          <w:sz w:val="28"/>
          <w:szCs w:val="28"/>
        </w:rPr>
        <w:t>2],</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может</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быть</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объяснено</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меньшей</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электроотрицательностью</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элементов</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слева,</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вследствие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чего</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их</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соединения</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легче</w:t>
      </w:r>
      <w:r w:rsidRPr="00864569">
        <w:rPr>
          <w:rStyle w:val="FontStyle12"/>
          <w:rFonts w:ascii="Times New Roman" w:hAnsi="Times New Roman" w:cs="Times New Roman"/>
          <w:sz w:val="28"/>
          <w:szCs w:val="28"/>
        </w:rPr>
        <w:t xml:space="preserve"> </w:t>
      </w:r>
      <w:r w:rsidRPr="00864569">
        <w:rPr>
          <w:rStyle w:val="FontStyle12"/>
          <w:rFonts w:ascii="Times New Roman" w:hAnsi="Times New Roman" w:cs="Times New Roman"/>
          <w:spacing w:val="10"/>
          <w:sz w:val="28"/>
          <w:szCs w:val="28"/>
        </w:rPr>
        <w:t>поляризуются.</w:t>
      </w:r>
    </w:p>
    <w:p w:rsidR="0082305F" w:rsidRDefault="00864569" w:rsidP="00FB6EFA">
      <w:pPr>
        <w:spacing w:after="0"/>
        <w:ind w:firstLine="709"/>
        <w:jc w:val="both"/>
        <w:rPr>
          <w:rStyle w:val="FontStyle12"/>
          <w:rFonts w:ascii="Times New Roman" w:hAnsi="Times New Roman" w:cs="Times New Roman"/>
          <w:b/>
          <w:sz w:val="28"/>
          <w:szCs w:val="28"/>
        </w:rPr>
      </w:pPr>
      <w:r w:rsidRPr="00864569">
        <w:rPr>
          <w:rFonts w:ascii="Times New Roman" w:hAnsi="Times New Roman"/>
          <w:b/>
          <w:sz w:val="28"/>
          <w:szCs w:val="28"/>
        </w:rPr>
        <w:t xml:space="preserve">1.2.1   </w:t>
      </w:r>
      <w:r w:rsidRPr="00864569">
        <w:rPr>
          <w:rStyle w:val="FontStyle12"/>
          <w:rFonts w:ascii="Times New Roman" w:hAnsi="Times New Roman" w:cs="Times New Roman"/>
          <w:b/>
          <w:sz w:val="28"/>
          <w:szCs w:val="28"/>
        </w:rPr>
        <w:t>Азотсодержащие соединения</w:t>
      </w:r>
    </w:p>
    <w:p w:rsidR="004F1468" w:rsidRPr="005F26B4" w:rsidRDefault="004F1468" w:rsidP="00FB6EFA">
      <w:pPr>
        <w:pStyle w:val="Style2"/>
        <w:widowControl/>
        <w:spacing w:before="62" w:line="276" w:lineRule="auto"/>
        <w:rPr>
          <w:rStyle w:val="FontStyle14"/>
          <w:sz w:val="28"/>
          <w:szCs w:val="28"/>
        </w:rPr>
      </w:pPr>
      <w:r w:rsidRPr="005F26B4">
        <w:rPr>
          <w:rStyle w:val="FontStyle14"/>
          <w:sz w:val="28"/>
          <w:szCs w:val="28"/>
        </w:rPr>
        <w:t>Аз</w:t>
      </w:r>
      <w:r>
        <w:rPr>
          <w:rStyle w:val="FontStyle14"/>
          <w:sz w:val="28"/>
          <w:szCs w:val="28"/>
        </w:rPr>
        <w:t>отсодержащие соединения, прояв</w:t>
      </w:r>
      <w:r w:rsidRPr="005F26B4">
        <w:rPr>
          <w:rStyle w:val="FontStyle14"/>
          <w:sz w:val="28"/>
          <w:szCs w:val="28"/>
        </w:rPr>
        <w:t>ляющие свойства ингибиторов кисло</w:t>
      </w:r>
      <w:r>
        <w:rPr>
          <w:rStyle w:val="FontStyle14"/>
          <w:sz w:val="28"/>
          <w:szCs w:val="28"/>
        </w:rPr>
        <w:t>тной коррозии, — это алифатиче</w:t>
      </w:r>
      <w:r w:rsidRPr="005F26B4">
        <w:rPr>
          <w:rStyle w:val="FontStyle14"/>
          <w:sz w:val="28"/>
          <w:szCs w:val="28"/>
        </w:rPr>
        <w:t xml:space="preserve">ские, ароматические, нафтеновые и </w:t>
      </w:r>
      <w:r>
        <w:rPr>
          <w:rStyle w:val="FontStyle14"/>
          <w:sz w:val="28"/>
          <w:szCs w:val="28"/>
        </w:rPr>
        <w:t>гетероциклические амины, амиды,</w:t>
      </w:r>
      <w:r w:rsidRPr="005F26B4">
        <w:rPr>
          <w:rStyle w:val="FontStyle14"/>
          <w:sz w:val="28"/>
          <w:szCs w:val="28"/>
        </w:rPr>
        <w:t xml:space="preserve">хинолины и др. Значительная часть </w:t>
      </w:r>
      <w:r>
        <w:rPr>
          <w:rStyle w:val="FontStyle14"/>
          <w:sz w:val="28"/>
          <w:szCs w:val="28"/>
        </w:rPr>
        <w:t xml:space="preserve">промышленных ингибиторов-органические азотсодержащие ПАВ. </w:t>
      </w:r>
      <w:r w:rsidRPr="005F26B4">
        <w:rPr>
          <w:rStyle w:val="FontStyle14"/>
          <w:sz w:val="28"/>
          <w:szCs w:val="28"/>
        </w:rPr>
        <w:t>На</w:t>
      </w:r>
      <w:r>
        <w:rPr>
          <w:rStyle w:val="FontStyle14"/>
          <w:sz w:val="28"/>
          <w:szCs w:val="28"/>
        </w:rPr>
        <w:t>иболее исследованы в виде инди</w:t>
      </w:r>
      <w:r w:rsidRPr="005F26B4">
        <w:rPr>
          <w:rStyle w:val="FontStyle14"/>
          <w:sz w:val="28"/>
          <w:szCs w:val="28"/>
        </w:rPr>
        <w:t>видуальных веществ анилин, пиридин, хинолин и их производные.</w:t>
      </w:r>
    </w:p>
    <w:p w:rsidR="004F1468" w:rsidRPr="005F26B4" w:rsidRDefault="004F1468" w:rsidP="00FB6EFA">
      <w:pPr>
        <w:pStyle w:val="Style2"/>
        <w:widowControl/>
        <w:spacing w:line="276" w:lineRule="auto"/>
        <w:ind w:firstLine="709"/>
        <w:rPr>
          <w:rStyle w:val="FontStyle14"/>
          <w:sz w:val="28"/>
          <w:szCs w:val="28"/>
        </w:rPr>
      </w:pPr>
      <w:r>
        <w:rPr>
          <w:rStyle w:val="FontStyle14"/>
          <w:sz w:val="28"/>
          <w:szCs w:val="28"/>
        </w:rPr>
        <w:t xml:space="preserve">    </w:t>
      </w:r>
      <w:r w:rsidRPr="005F26B4">
        <w:rPr>
          <w:rStyle w:val="FontStyle14"/>
          <w:sz w:val="28"/>
          <w:szCs w:val="28"/>
        </w:rPr>
        <w:t>Органические амины обладают, до</w:t>
      </w:r>
      <w:r>
        <w:rPr>
          <w:rStyle w:val="FontStyle14"/>
          <w:sz w:val="28"/>
          <w:szCs w:val="28"/>
        </w:rPr>
        <w:t>вольно сильными основными свой</w:t>
      </w:r>
      <w:r w:rsidRPr="005F26B4">
        <w:rPr>
          <w:rStyle w:val="FontStyle14"/>
          <w:sz w:val="28"/>
          <w:szCs w:val="28"/>
        </w:rPr>
        <w:t>ствами. Поэтому в растворах мин</w:t>
      </w:r>
      <w:r>
        <w:rPr>
          <w:rStyle w:val="FontStyle14"/>
          <w:sz w:val="28"/>
          <w:szCs w:val="28"/>
        </w:rPr>
        <w:t xml:space="preserve">еральных кислот они практически </w:t>
      </w:r>
      <w:r w:rsidRPr="005F26B4">
        <w:rPr>
          <w:rStyle w:val="FontStyle14"/>
          <w:sz w:val="28"/>
          <w:szCs w:val="28"/>
        </w:rPr>
        <w:t xml:space="preserve">полностью </w:t>
      </w:r>
      <w:r>
        <w:rPr>
          <w:rStyle w:val="FontStyle14"/>
          <w:sz w:val="28"/>
          <w:szCs w:val="28"/>
        </w:rPr>
        <w:t xml:space="preserve">протонируются, </w:t>
      </w:r>
      <w:r w:rsidRPr="005F26B4">
        <w:rPr>
          <w:rStyle w:val="FontStyle14"/>
          <w:sz w:val="28"/>
          <w:szCs w:val="28"/>
        </w:rPr>
        <w:t>образуя п</w:t>
      </w:r>
      <w:r>
        <w:rPr>
          <w:rStyle w:val="FontStyle14"/>
          <w:sz w:val="28"/>
          <w:szCs w:val="28"/>
        </w:rPr>
        <w:t xml:space="preserve">оложительно заряженные ониевые </w:t>
      </w:r>
      <w:r w:rsidRPr="005F26B4">
        <w:rPr>
          <w:rStyle w:val="FontStyle14"/>
          <w:sz w:val="28"/>
          <w:szCs w:val="28"/>
        </w:rPr>
        <w:t>соединения</w:t>
      </w:r>
    </w:p>
    <w:p w:rsidR="004F1468" w:rsidRDefault="004F1468" w:rsidP="00FB6EFA">
      <w:pPr>
        <w:pStyle w:val="Style4"/>
        <w:widowControl/>
        <w:tabs>
          <w:tab w:val="left" w:pos="1694"/>
          <w:tab w:val="left" w:pos="4483"/>
        </w:tabs>
        <w:spacing w:line="276" w:lineRule="auto"/>
        <w:jc w:val="center"/>
        <w:rPr>
          <w:rStyle w:val="FontStyle13"/>
          <w:rFonts w:ascii="Times New Roman" w:hAnsi="Times New Roman" w:cs="Times New Roman"/>
          <w:sz w:val="28"/>
          <w:szCs w:val="28"/>
          <w:lang w:eastAsia="en-US"/>
        </w:rPr>
      </w:pPr>
      <w:r w:rsidRPr="004F1468">
        <w:rPr>
          <w:rStyle w:val="FontStyle13"/>
          <w:rFonts w:ascii="Times New Roman" w:hAnsi="Times New Roman" w:cs="Times New Roman"/>
          <w:sz w:val="28"/>
          <w:szCs w:val="28"/>
          <w:lang w:val="en-US" w:eastAsia="en-US"/>
        </w:rPr>
        <w:t>RNH</w:t>
      </w:r>
      <w:r w:rsidRPr="004F1468">
        <w:rPr>
          <w:rStyle w:val="FontStyle13"/>
          <w:rFonts w:ascii="Times New Roman" w:hAnsi="Times New Roman" w:cs="Times New Roman"/>
          <w:sz w:val="28"/>
          <w:szCs w:val="28"/>
          <w:vertAlign w:val="subscript"/>
          <w:lang w:eastAsia="en-US"/>
        </w:rPr>
        <w:t>2</w:t>
      </w:r>
      <w:r w:rsidRPr="004F1468">
        <w:rPr>
          <w:rStyle w:val="FontStyle13"/>
          <w:rFonts w:ascii="Times New Roman" w:hAnsi="Times New Roman" w:cs="Times New Roman"/>
          <w:sz w:val="28"/>
          <w:szCs w:val="28"/>
          <w:lang w:eastAsia="en-US"/>
        </w:rPr>
        <w:t xml:space="preserve"> + </w:t>
      </w:r>
      <w:r w:rsidRPr="004F1468">
        <w:rPr>
          <w:rStyle w:val="FontStyle13"/>
          <w:rFonts w:ascii="Times New Roman" w:hAnsi="Times New Roman" w:cs="Times New Roman"/>
          <w:sz w:val="28"/>
          <w:szCs w:val="28"/>
          <w:lang w:val="en-US" w:eastAsia="en-US"/>
        </w:rPr>
        <w:t>H</w:t>
      </w:r>
      <w:r w:rsidRPr="004F1468">
        <w:rPr>
          <w:rStyle w:val="FontStyle13"/>
          <w:rFonts w:ascii="Times New Roman" w:hAnsi="Times New Roman" w:cs="Times New Roman"/>
          <w:sz w:val="28"/>
          <w:szCs w:val="28"/>
          <w:vertAlign w:val="subscript"/>
          <w:lang w:eastAsia="en-US"/>
        </w:rPr>
        <w:t>3</w:t>
      </w:r>
      <w:r w:rsidRPr="004F1468">
        <w:rPr>
          <w:rStyle w:val="FontStyle13"/>
          <w:rFonts w:ascii="Times New Roman" w:hAnsi="Times New Roman" w:cs="Times New Roman"/>
          <w:sz w:val="28"/>
          <w:szCs w:val="28"/>
          <w:lang w:eastAsia="en-US"/>
        </w:rPr>
        <w:t>0</w:t>
      </w:r>
      <w:r w:rsidRPr="004F1468">
        <w:rPr>
          <w:rStyle w:val="FontStyle13"/>
          <w:rFonts w:ascii="Times New Roman" w:hAnsi="Times New Roman" w:cs="Times New Roman"/>
          <w:sz w:val="28"/>
          <w:szCs w:val="28"/>
          <w:vertAlign w:val="superscript"/>
          <w:lang w:eastAsia="en-US"/>
        </w:rPr>
        <w:t>+</w:t>
      </w:r>
      <w:r w:rsidRPr="004F1468">
        <w:rPr>
          <w:rStyle w:val="FontStyle13"/>
          <w:rFonts w:ascii="Times New Roman" w:hAnsi="Times New Roman" w:cs="Times New Roman"/>
          <w:sz w:val="28"/>
          <w:szCs w:val="28"/>
          <w:lang w:eastAsia="en-US"/>
        </w:rPr>
        <w:tab/>
        <w:t xml:space="preserve">↔ </w:t>
      </w:r>
      <w:r w:rsidRPr="004F1468">
        <w:rPr>
          <w:rStyle w:val="FontStyle13"/>
          <w:rFonts w:ascii="Times New Roman" w:hAnsi="Times New Roman" w:cs="Times New Roman"/>
          <w:sz w:val="28"/>
          <w:szCs w:val="28"/>
          <w:lang w:val="en-US" w:eastAsia="en-US"/>
        </w:rPr>
        <w:t>RNH</w:t>
      </w:r>
      <w:r w:rsidRPr="004F1468">
        <w:rPr>
          <w:rStyle w:val="FontStyle13"/>
          <w:rFonts w:ascii="Times New Roman" w:hAnsi="Times New Roman" w:cs="Times New Roman"/>
          <w:sz w:val="28"/>
          <w:szCs w:val="28"/>
          <w:vertAlign w:val="superscript"/>
          <w:lang w:eastAsia="en-US"/>
        </w:rPr>
        <w:t>+</w:t>
      </w:r>
      <w:r w:rsidRPr="004F1468">
        <w:rPr>
          <w:rStyle w:val="FontStyle13"/>
          <w:rFonts w:ascii="Times New Roman" w:hAnsi="Times New Roman" w:cs="Times New Roman"/>
          <w:sz w:val="28"/>
          <w:szCs w:val="28"/>
          <w:vertAlign w:val="subscript"/>
          <w:lang w:eastAsia="en-US"/>
        </w:rPr>
        <w:t>3</w:t>
      </w:r>
      <w:r w:rsidRPr="004F1468">
        <w:rPr>
          <w:rStyle w:val="FontStyle13"/>
          <w:rFonts w:ascii="Times New Roman" w:hAnsi="Times New Roman" w:cs="Times New Roman"/>
          <w:sz w:val="28"/>
          <w:szCs w:val="28"/>
          <w:lang w:eastAsia="en-US"/>
        </w:rPr>
        <w:t xml:space="preserve"> + </w:t>
      </w:r>
      <w:r w:rsidRPr="004F1468">
        <w:rPr>
          <w:rStyle w:val="FontStyle13"/>
          <w:rFonts w:ascii="Times New Roman" w:hAnsi="Times New Roman" w:cs="Times New Roman"/>
          <w:sz w:val="28"/>
          <w:szCs w:val="28"/>
          <w:lang w:val="en-US" w:eastAsia="en-US"/>
        </w:rPr>
        <w:t>H</w:t>
      </w:r>
      <w:r w:rsidRPr="004F1468">
        <w:rPr>
          <w:rStyle w:val="FontStyle13"/>
          <w:rFonts w:ascii="Times New Roman" w:hAnsi="Times New Roman" w:cs="Times New Roman"/>
          <w:sz w:val="28"/>
          <w:szCs w:val="28"/>
          <w:vertAlign w:val="subscript"/>
          <w:lang w:eastAsia="en-US"/>
        </w:rPr>
        <w:t>2</w:t>
      </w:r>
      <w:r w:rsidRPr="004F1468">
        <w:rPr>
          <w:rStyle w:val="FontStyle13"/>
          <w:rFonts w:ascii="Times New Roman" w:hAnsi="Times New Roman" w:cs="Times New Roman"/>
          <w:sz w:val="28"/>
          <w:szCs w:val="28"/>
          <w:lang w:eastAsia="en-US"/>
        </w:rPr>
        <w:t>О</w:t>
      </w:r>
    </w:p>
    <w:p w:rsidR="004F1468" w:rsidRDefault="004F1468" w:rsidP="00FB6EFA">
      <w:pPr>
        <w:pStyle w:val="Style4"/>
        <w:widowControl/>
        <w:tabs>
          <w:tab w:val="left" w:pos="1694"/>
          <w:tab w:val="left" w:pos="4483"/>
        </w:tabs>
        <w:spacing w:line="276" w:lineRule="auto"/>
        <w:jc w:val="both"/>
        <w:rPr>
          <w:rStyle w:val="FontStyle14"/>
          <w:sz w:val="28"/>
          <w:szCs w:val="28"/>
        </w:rPr>
      </w:pPr>
      <w:r>
        <w:rPr>
          <w:rStyle w:val="FontStyle14"/>
          <w:sz w:val="28"/>
          <w:szCs w:val="28"/>
        </w:rPr>
        <w:t>О</w:t>
      </w:r>
      <w:r w:rsidRPr="005F26B4">
        <w:rPr>
          <w:rStyle w:val="FontStyle14"/>
          <w:sz w:val="28"/>
          <w:szCs w:val="28"/>
        </w:rPr>
        <w:t>рганические амины являются ПАВ катионного типа и при</w:t>
      </w:r>
      <w:r w:rsidRPr="005F26B4">
        <w:rPr>
          <w:rStyle w:val="FontStyle14"/>
          <w:sz w:val="28"/>
          <w:szCs w:val="28"/>
        </w:rPr>
        <w:br/>
        <w:t xml:space="preserve">адсорбции создают </w:t>
      </w:r>
      <w:r>
        <w:rPr>
          <w:rStyle w:val="FontStyle14"/>
          <w:sz w:val="28"/>
          <w:szCs w:val="28"/>
        </w:rPr>
        <w:t>φ-</w:t>
      </w:r>
      <w:r w:rsidRPr="005F26B4">
        <w:rPr>
          <w:rStyle w:val="FontStyle14"/>
          <w:sz w:val="28"/>
          <w:szCs w:val="28"/>
        </w:rPr>
        <w:t xml:space="preserve">потенциал положительного знака. Из электрокапиллярных кривых </w:t>
      </w:r>
      <w:r>
        <w:rPr>
          <w:rStyle w:val="FontStyle14"/>
          <w:sz w:val="28"/>
          <w:szCs w:val="28"/>
        </w:rPr>
        <w:t xml:space="preserve">ЭКК </w:t>
      </w:r>
      <w:r w:rsidRPr="005F26B4">
        <w:rPr>
          <w:rStyle w:val="FontStyle14"/>
          <w:sz w:val="28"/>
          <w:szCs w:val="28"/>
        </w:rPr>
        <w:t>в работах [</w:t>
      </w:r>
      <w:r w:rsidR="008E1757">
        <w:rPr>
          <w:rStyle w:val="FontStyle14"/>
          <w:sz w:val="28"/>
          <w:szCs w:val="28"/>
        </w:rPr>
        <w:t>13-16</w:t>
      </w:r>
      <w:r w:rsidRPr="005F26B4">
        <w:rPr>
          <w:rStyle w:val="FontStyle14"/>
          <w:sz w:val="28"/>
          <w:szCs w:val="28"/>
        </w:rPr>
        <w:t>]</w:t>
      </w:r>
      <w:r>
        <w:rPr>
          <w:rStyle w:val="FontStyle14"/>
          <w:sz w:val="28"/>
          <w:szCs w:val="28"/>
        </w:rPr>
        <w:t xml:space="preserve"> сле</w:t>
      </w:r>
      <w:r w:rsidRPr="005F26B4">
        <w:rPr>
          <w:rStyle w:val="FontStyle14"/>
          <w:sz w:val="28"/>
          <w:szCs w:val="28"/>
        </w:rPr>
        <w:t>дует также вывод о возможности некоторой адсорбции пиридиновых и</w:t>
      </w:r>
      <w:r w:rsidRPr="005F26B4">
        <w:rPr>
          <w:rStyle w:val="FontStyle14"/>
          <w:sz w:val="28"/>
          <w:szCs w:val="28"/>
        </w:rPr>
        <w:br/>
        <w:t>анилиновых производных и на положительно заряженной поверхности.</w:t>
      </w:r>
      <w:r w:rsidRPr="005F26B4">
        <w:rPr>
          <w:rStyle w:val="FontStyle14"/>
          <w:sz w:val="28"/>
          <w:szCs w:val="28"/>
        </w:rPr>
        <w:br/>
        <w:t xml:space="preserve">Степень заполнения поверхности </w:t>
      </w:r>
      <w:r>
        <w:rPr>
          <w:rStyle w:val="FontStyle14"/>
          <w:sz w:val="28"/>
          <w:szCs w:val="28"/>
        </w:rPr>
        <w:t>железа</w:t>
      </w:r>
      <w:r w:rsidRPr="005F26B4">
        <w:rPr>
          <w:rStyle w:val="FontStyle14"/>
          <w:sz w:val="28"/>
          <w:szCs w:val="28"/>
        </w:rPr>
        <w:t xml:space="preserve"> этими производными не превы-</w:t>
      </w:r>
      <w:r w:rsidRPr="005F26B4">
        <w:rPr>
          <w:rStyle w:val="FontStyle14"/>
          <w:sz w:val="28"/>
          <w:szCs w:val="28"/>
        </w:rPr>
        <w:br/>
        <w:t xml:space="preserve">шает </w:t>
      </w:r>
      <w:r>
        <w:rPr>
          <w:rStyle w:val="FontStyle14"/>
          <w:sz w:val="28"/>
          <w:szCs w:val="28"/>
        </w:rPr>
        <w:t>θ&lt;</w:t>
      </w:r>
      <w:r w:rsidRPr="005F26B4">
        <w:rPr>
          <w:rStyle w:val="FontStyle14"/>
          <w:sz w:val="28"/>
          <w:szCs w:val="28"/>
        </w:rPr>
        <w:t xml:space="preserve"> 0,5—0,7</w:t>
      </w:r>
      <w:r>
        <w:rPr>
          <w:rStyle w:val="FontStyle14"/>
          <w:sz w:val="28"/>
          <w:szCs w:val="28"/>
        </w:rPr>
        <w:t>.</w:t>
      </w:r>
      <w:r w:rsidR="00CD5078">
        <w:rPr>
          <w:rStyle w:val="FontStyle14"/>
          <w:sz w:val="28"/>
          <w:szCs w:val="28"/>
        </w:rPr>
        <w:t>Д</w:t>
      </w:r>
      <w:r w:rsidR="00CD5078" w:rsidRPr="005F26B4">
        <w:rPr>
          <w:rStyle w:val="FontStyle14"/>
          <w:sz w:val="28"/>
          <w:szCs w:val="28"/>
        </w:rPr>
        <w:t>ля о</w:t>
      </w:r>
      <w:r w:rsidR="00CD5078">
        <w:rPr>
          <w:rStyle w:val="FontStyle14"/>
          <w:sz w:val="28"/>
          <w:szCs w:val="28"/>
        </w:rPr>
        <w:t xml:space="preserve">рганических аминов, не </w:t>
      </w:r>
      <w:r w:rsidR="00CD5078" w:rsidRPr="005F26B4">
        <w:rPr>
          <w:rStyle w:val="FontStyle14"/>
          <w:sz w:val="28"/>
          <w:szCs w:val="28"/>
        </w:rPr>
        <w:t>имеющих дополнительных функционал</w:t>
      </w:r>
      <w:r w:rsidR="00CD5078">
        <w:rPr>
          <w:rStyle w:val="FontStyle14"/>
          <w:sz w:val="28"/>
          <w:szCs w:val="28"/>
        </w:rPr>
        <w:t>ьных групп и сильно разветвлен</w:t>
      </w:r>
      <w:r w:rsidR="00CD5078" w:rsidRPr="005F26B4">
        <w:rPr>
          <w:rStyle w:val="FontStyle14"/>
          <w:sz w:val="28"/>
          <w:szCs w:val="28"/>
        </w:rPr>
        <w:t>ных радикалов, экранирование п</w:t>
      </w:r>
      <w:r w:rsidR="00CD5078">
        <w:rPr>
          <w:rStyle w:val="FontStyle14"/>
          <w:sz w:val="28"/>
          <w:szCs w:val="28"/>
        </w:rPr>
        <w:t>оверхности незначительно и весь эф</w:t>
      </w:r>
      <w:r w:rsidR="00CD5078" w:rsidRPr="005F26B4">
        <w:rPr>
          <w:rStyle w:val="FontStyle14"/>
          <w:sz w:val="28"/>
          <w:szCs w:val="28"/>
        </w:rPr>
        <w:t xml:space="preserve">фект ингибирования можно связать с </w:t>
      </w:r>
      <w:r w:rsidR="00CD5078">
        <w:rPr>
          <w:rStyle w:val="FontStyle14"/>
          <w:sz w:val="28"/>
          <w:szCs w:val="28"/>
        </w:rPr>
        <w:t>увеличением положительного зна</w:t>
      </w:r>
      <w:r w:rsidR="00CD5078" w:rsidRPr="005F26B4">
        <w:rPr>
          <w:rStyle w:val="FontStyle14"/>
          <w:sz w:val="28"/>
          <w:szCs w:val="28"/>
        </w:rPr>
        <w:t xml:space="preserve">чения </w:t>
      </w:r>
      <w:r w:rsidR="00CD5078">
        <w:rPr>
          <w:rStyle w:val="FontStyle14"/>
          <w:sz w:val="28"/>
          <w:szCs w:val="28"/>
        </w:rPr>
        <w:t>φ</w:t>
      </w:r>
      <w:r w:rsidR="00CD5078" w:rsidRPr="005F26B4">
        <w:rPr>
          <w:rStyle w:val="FontStyle14"/>
          <w:sz w:val="28"/>
          <w:szCs w:val="28"/>
        </w:rPr>
        <w:t xml:space="preserve">-потенциала при адсорбции частиц вида </w:t>
      </w:r>
      <w:r w:rsidR="00CD5078" w:rsidRPr="005F26B4">
        <w:rPr>
          <w:rStyle w:val="FontStyle14"/>
          <w:sz w:val="28"/>
          <w:szCs w:val="28"/>
          <w:lang w:val="en-US"/>
        </w:rPr>
        <w:t>RNH</w:t>
      </w:r>
      <w:r w:rsidR="00CD5078">
        <w:rPr>
          <w:rStyle w:val="FontStyle14"/>
          <w:sz w:val="28"/>
          <w:szCs w:val="28"/>
          <w:vertAlign w:val="subscript"/>
        </w:rPr>
        <w:t>3</w:t>
      </w:r>
      <w:r w:rsidR="00CD5078">
        <w:rPr>
          <w:rStyle w:val="FontStyle14"/>
          <w:sz w:val="28"/>
          <w:szCs w:val="28"/>
          <w:vertAlign w:val="superscript"/>
        </w:rPr>
        <w:t>+</w:t>
      </w:r>
      <w:r w:rsidR="00CD5078">
        <w:rPr>
          <w:rStyle w:val="FontStyle14"/>
          <w:sz w:val="28"/>
          <w:szCs w:val="28"/>
        </w:rPr>
        <w:t xml:space="preserve">.Такой </w:t>
      </w:r>
      <w:r w:rsidR="00CD5078" w:rsidRPr="005F26B4">
        <w:rPr>
          <w:rStyle w:val="FontStyle14"/>
          <w:sz w:val="28"/>
          <w:szCs w:val="28"/>
        </w:rPr>
        <w:t>м</w:t>
      </w:r>
      <w:r w:rsidR="00CD5078">
        <w:rPr>
          <w:rStyle w:val="FontStyle14"/>
          <w:sz w:val="28"/>
          <w:szCs w:val="28"/>
        </w:rPr>
        <w:t xml:space="preserve">еханизм </w:t>
      </w:r>
      <w:r w:rsidR="00CD5078" w:rsidRPr="005F26B4">
        <w:rPr>
          <w:rStyle w:val="FontStyle14"/>
          <w:sz w:val="28"/>
          <w:szCs w:val="28"/>
        </w:rPr>
        <w:t>действия анили</w:t>
      </w:r>
      <w:r w:rsidR="00CD5078">
        <w:rPr>
          <w:rStyle w:val="FontStyle14"/>
          <w:sz w:val="28"/>
          <w:szCs w:val="28"/>
        </w:rPr>
        <w:t xml:space="preserve">новых и пиридиновых производных доказывается также </w:t>
      </w:r>
      <w:r w:rsidR="00CD5078" w:rsidRPr="005F26B4">
        <w:rPr>
          <w:rStyle w:val="FontStyle14"/>
          <w:sz w:val="28"/>
          <w:szCs w:val="28"/>
        </w:rPr>
        <w:t>нали</w:t>
      </w:r>
      <w:r w:rsidR="00CD5078">
        <w:rPr>
          <w:rStyle w:val="FontStyle14"/>
          <w:sz w:val="28"/>
          <w:szCs w:val="28"/>
        </w:rPr>
        <w:t xml:space="preserve">чием корреляции между величиной Δφ определенной из ЭКК на </w:t>
      </w:r>
      <w:r w:rsidR="00CD5078" w:rsidRPr="005F26B4">
        <w:rPr>
          <w:rStyle w:val="FontStyle14"/>
          <w:sz w:val="28"/>
          <w:szCs w:val="28"/>
        </w:rPr>
        <w:t>ртути, и эффективностью торможения корро</w:t>
      </w:r>
      <w:r w:rsidR="00CD5078">
        <w:rPr>
          <w:rStyle w:val="FontStyle14"/>
          <w:sz w:val="28"/>
          <w:szCs w:val="28"/>
        </w:rPr>
        <w:t>зии железа и цинка</w:t>
      </w:r>
      <w:r w:rsidR="00CD5078" w:rsidRPr="005F26B4">
        <w:rPr>
          <w:rStyle w:val="FontStyle14"/>
          <w:sz w:val="28"/>
          <w:szCs w:val="28"/>
        </w:rPr>
        <w:t>.</w:t>
      </w:r>
    </w:p>
    <w:p w:rsidR="00CD5078" w:rsidRDefault="00CD5078" w:rsidP="00FB6EFA">
      <w:pPr>
        <w:pStyle w:val="Style4"/>
        <w:widowControl/>
        <w:tabs>
          <w:tab w:val="left" w:pos="1694"/>
          <w:tab w:val="left" w:pos="4483"/>
        </w:tabs>
        <w:spacing w:line="276" w:lineRule="auto"/>
        <w:jc w:val="both"/>
        <w:rPr>
          <w:rStyle w:val="FontStyle14"/>
          <w:sz w:val="28"/>
          <w:szCs w:val="28"/>
        </w:rPr>
      </w:pPr>
      <w:r>
        <w:rPr>
          <w:rStyle w:val="FontStyle14"/>
          <w:sz w:val="28"/>
          <w:szCs w:val="28"/>
        </w:rPr>
        <w:t xml:space="preserve">      </w:t>
      </w:r>
      <w:r w:rsidRPr="005F26B4">
        <w:rPr>
          <w:rStyle w:val="FontStyle14"/>
          <w:sz w:val="28"/>
          <w:szCs w:val="28"/>
        </w:rPr>
        <w:t>В присутствии поверхностно-активных анионов (</w:t>
      </w:r>
      <w:r w:rsidRPr="005F26B4">
        <w:rPr>
          <w:rStyle w:val="FontStyle14"/>
          <w:sz w:val="28"/>
          <w:szCs w:val="28"/>
          <w:lang w:val="en-US"/>
        </w:rPr>
        <w:t>Br</w:t>
      </w:r>
      <w:r>
        <w:rPr>
          <w:rStyle w:val="FontStyle14"/>
          <w:sz w:val="28"/>
          <w:szCs w:val="28"/>
          <w:vertAlign w:val="superscript"/>
        </w:rPr>
        <w:t>-</w:t>
      </w:r>
      <w:r w:rsidRPr="005F26B4">
        <w:rPr>
          <w:rStyle w:val="FontStyle14"/>
          <w:sz w:val="28"/>
          <w:szCs w:val="28"/>
        </w:rPr>
        <w:t>, I</w:t>
      </w:r>
      <w:r w:rsidRPr="005F26B4">
        <w:rPr>
          <w:rStyle w:val="FontStyle14"/>
          <w:sz w:val="28"/>
          <w:szCs w:val="28"/>
          <w:vertAlign w:val="superscript"/>
        </w:rPr>
        <w:t>-</w:t>
      </w:r>
      <w:r>
        <w:rPr>
          <w:rStyle w:val="FontStyle14"/>
          <w:sz w:val="28"/>
          <w:szCs w:val="28"/>
        </w:rPr>
        <w:t>) адсорбция</w:t>
      </w:r>
      <w:r>
        <w:rPr>
          <w:rStyle w:val="FontStyle14"/>
          <w:sz w:val="28"/>
          <w:szCs w:val="28"/>
        </w:rPr>
        <w:br/>
        <w:t>аминов усиливается</w:t>
      </w:r>
      <w:r w:rsidRPr="005F26B4">
        <w:rPr>
          <w:rStyle w:val="FontStyle14"/>
          <w:sz w:val="28"/>
          <w:szCs w:val="28"/>
        </w:rPr>
        <w:t xml:space="preserve"> и</w:t>
      </w:r>
      <w:r>
        <w:rPr>
          <w:rStyle w:val="FontStyle14"/>
          <w:sz w:val="28"/>
          <w:szCs w:val="28"/>
        </w:rPr>
        <w:t xml:space="preserve"> </w:t>
      </w:r>
      <w:r w:rsidRPr="005F26B4">
        <w:rPr>
          <w:rStyle w:val="FontStyle14"/>
          <w:sz w:val="28"/>
          <w:szCs w:val="28"/>
        </w:rPr>
        <w:t>механизм действия ингибитора нельзя уже свести только</w:t>
      </w:r>
      <w:r w:rsidRPr="005F26B4">
        <w:rPr>
          <w:rStyle w:val="FontStyle14"/>
          <w:sz w:val="28"/>
          <w:szCs w:val="28"/>
        </w:rPr>
        <w:br/>
        <w:t xml:space="preserve">к </w:t>
      </w:r>
      <w:r>
        <w:rPr>
          <w:rStyle w:val="FontStyle14"/>
          <w:sz w:val="28"/>
          <w:szCs w:val="28"/>
        </w:rPr>
        <w:t>φ</w:t>
      </w:r>
      <w:r w:rsidRPr="005F26B4">
        <w:rPr>
          <w:rStyle w:val="FontStyle14"/>
          <w:sz w:val="28"/>
          <w:szCs w:val="28"/>
        </w:rPr>
        <w:t>-эффекту; наряду с ним необходимо учитывать и вклад блокировки</w:t>
      </w:r>
      <w:r w:rsidRPr="005F26B4">
        <w:rPr>
          <w:rStyle w:val="FontStyle14"/>
          <w:sz w:val="28"/>
          <w:szCs w:val="28"/>
        </w:rPr>
        <w:br/>
        <w:t>в общее торможение.</w:t>
      </w:r>
    </w:p>
    <w:p w:rsidR="00CD5078" w:rsidRDefault="00CD5078" w:rsidP="00FB6EFA">
      <w:pPr>
        <w:pStyle w:val="Style4"/>
        <w:widowControl/>
        <w:tabs>
          <w:tab w:val="left" w:pos="1694"/>
          <w:tab w:val="left" w:pos="4483"/>
        </w:tabs>
        <w:spacing w:line="276" w:lineRule="auto"/>
        <w:jc w:val="both"/>
        <w:rPr>
          <w:rStyle w:val="FontStyle14"/>
          <w:sz w:val="28"/>
          <w:szCs w:val="28"/>
        </w:rPr>
      </w:pPr>
      <w:r>
        <w:rPr>
          <w:rStyle w:val="FontStyle14"/>
          <w:sz w:val="28"/>
          <w:szCs w:val="28"/>
        </w:rPr>
        <w:t xml:space="preserve">    Говоря о</w:t>
      </w:r>
      <w:r w:rsidRPr="005F26B4">
        <w:rPr>
          <w:rStyle w:val="FontStyle14"/>
          <w:sz w:val="28"/>
          <w:szCs w:val="28"/>
        </w:rPr>
        <w:t xml:space="preserve"> механизм действия производных анилина, </w:t>
      </w:r>
      <w:r>
        <w:rPr>
          <w:rStyle w:val="FontStyle14"/>
          <w:sz w:val="28"/>
          <w:szCs w:val="28"/>
        </w:rPr>
        <w:t xml:space="preserve"> </w:t>
      </w:r>
      <w:r w:rsidRPr="005F26B4">
        <w:rPr>
          <w:rStyle w:val="FontStyle14"/>
          <w:sz w:val="28"/>
          <w:szCs w:val="28"/>
        </w:rPr>
        <w:t>учитыва</w:t>
      </w:r>
      <w:r>
        <w:rPr>
          <w:rStyle w:val="FontStyle14"/>
          <w:sz w:val="28"/>
          <w:szCs w:val="28"/>
        </w:rPr>
        <w:t>ется</w:t>
      </w:r>
      <w:r w:rsidRPr="005F26B4">
        <w:rPr>
          <w:rStyle w:val="FontStyle14"/>
          <w:sz w:val="28"/>
          <w:szCs w:val="28"/>
        </w:rPr>
        <w:t>, что эти соединения могут</w:t>
      </w:r>
      <w:r>
        <w:rPr>
          <w:rStyle w:val="FontStyle14"/>
          <w:sz w:val="28"/>
          <w:szCs w:val="28"/>
        </w:rPr>
        <w:t xml:space="preserve"> специфически взаимодействовать </w:t>
      </w:r>
      <w:r w:rsidRPr="005F26B4">
        <w:rPr>
          <w:rStyle w:val="FontStyle14"/>
          <w:sz w:val="28"/>
          <w:szCs w:val="28"/>
        </w:rPr>
        <w:t xml:space="preserve">с поверхностью переходных металлов за счет </w:t>
      </w:r>
      <w:r>
        <w:rPr>
          <w:rStyle w:val="FontStyle14"/>
          <w:sz w:val="28"/>
          <w:szCs w:val="28"/>
        </w:rPr>
        <w:t>π-электронов кольца и не</w:t>
      </w:r>
      <w:r w:rsidRPr="005F26B4">
        <w:rPr>
          <w:rStyle w:val="FontStyle14"/>
          <w:sz w:val="28"/>
          <w:szCs w:val="28"/>
        </w:rPr>
        <w:t>поделенной пары электронов азота а</w:t>
      </w:r>
      <w:r>
        <w:rPr>
          <w:rStyle w:val="FontStyle14"/>
          <w:sz w:val="28"/>
          <w:szCs w:val="28"/>
        </w:rPr>
        <w:t xml:space="preserve">миногруппы и давать комплексные </w:t>
      </w:r>
      <w:r w:rsidRPr="005F26B4">
        <w:rPr>
          <w:rStyle w:val="FontStyle14"/>
          <w:sz w:val="28"/>
          <w:szCs w:val="28"/>
        </w:rPr>
        <w:t>соединения с продуктами коррозии [</w:t>
      </w:r>
      <w:r w:rsidR="0055110D">
        <w:rPr>
          <w:rStyle w:val="FontStyle14"/>
          <w:sz w:val="28"/>
          <w:szCs w:val="28"/>
        </w:rPr>
        <w:t>17</w:t>
      </w:r>
      <w:r w:rsidRPr="005F26B4">
        <w:rPr>
          <w:rStyle w:val="FontStyle14"/>
          <w:sz w:val="28"/>
          <w:szCs w:val="28"/>
        </w:rPr>
        <w:t xml:space="preserve">, </w:t>
      </w:r>
      <w:r w:rsidR="002B0F6A">
        <w:rPr>
          <w:rStyle w:val="FontStyle14"/>
          <w:sz w:val="28"/>
          <w:szCs w:val="28"/>
        </w:rPr>
        <w:t>14</w:t>
      </w:r>
      <w:r w:rsidRPr="005F26B4">
        <w:rPr>
          <w:rStyle w:val="FontStyle14"/>
          <w:sz w:val="28"/>
          <w:szCs w:val="28"/>
        </w:rPr>
        <w:t>].</w:t>
      </w:r>
      <w:r>
        <w:rPr>
          <w:rStyle w:val="FontStyle14"/>
          <w:sz w:val="28"/>
          <w:szCs w:val="28"/>
        </w:rPr>
        <w:t xml:space="preserve"> </w:t>
      </w:r>
    </w:p>
    <w:p w:rsidR="00CD5078" w:rsidRPr="005F26B4" w:rsidRDefault="00CD5078" w:rsidP="00FB6EFA">
      <w:pPr>
        <w:pStyle w:val="Style7"/>
        <w:widowControl/>
        <w:spacing w:line="276" w:lineRule="auto"/>
        <w:ind w:firstLine="680"/>
        <w:rPr>
          <w:rStyle w:val="FontStyle14"/>
          <w:sz w:val="28"/>
          <w:szCs w:val="28"/>
        </w:rPr>
      </w:pPr>
      <w:r>
        <w:rPr>
          <w:rStyle w:val="FontStyle14"/>
          <w:sz w:val="28"/>
          <w:szCs w:val="28"/>
        </w:rPr>
        <w:t xml:space="preserve">     </w:t>
      </w:r>
      <w:r w:rsidRPr="005F26B4">
        <w:rPr>
          <w:rStyle w:val="FontStyle14"/>
          <w:sz w:val="28"/>
          <w:szCs w:val="28"/>
        </w:rPr>
        <w:t>В работах Л. И. Антропова [</w:t>
      </w:r>
      <w:r w:rsidR="00B5200C">
        <w:rPr>
          <w:rStyle w:val="FontStyle14"/>
          <w:sz w:val="28"/>
          <w:szCs w:val="28"/>
        </w:rPr>
        <w:t>18</w:t>
      </w:r>
      <w:r w:rsidRPr="005F26B4">
        <w:rPr>
          <w:rStyle w:val="FontStyle14"/>
          <w:sz w:val="28"/>
          <w:szCs w:val="28"/>
        </w:rPr>
        <w:t xml:space="preserve">, </w:t>
      </w:r>
      <w:r w:rsidR="00B5200C">
        <w:rPr>
          <w:rStyle w:val="FontStyle14"/>
          <w:sz w:val="28"/>
          <w:szCs w:val="28"/>
        </w:rPr>
        <w:t>19</w:t>
      </w:r>
      <w:r w:rsidRPr="005F26B4">
        <w:rPr>
          <w:rStyle w:val="FontStyle14"/>
          <w:sz w:val="28"/>
          <w:szCs w:val="28"/>
        </w:rPr>
        <w:t xml:space="preserve">] </w:t>
      </w:r>
      <w:r>
        <w:rPr>
          <w:rStyle w:val="FontStyle14"/>
          <w:sz w:val="28"/>
          <w:szCs w:val="28"/>
        </w:rPr>
        <w:t>отмечается, что тор</w:t>
      </w:r>
      <w:r w:rsidRPr="005F26B4">
        <w:rPr>
          <w:rStyle w:val="FontStyle14"/>
          <w:sz w:val="28"/>
          <w:szCs w:val="28"/>
        </w:rPr>
        <w:t>можение коррозии ингибиторами, например, благодаря уменьшению</w:t>
      </w:r>
    </w:p>
    <w:p w:rsidR="00CD5078" w:rsidRDefault="00CD5078" w:rsidP="00FB6EFA">
      <w:pPr>
        <w:pStyle w:val="Style4"/>
        <w:widowControl/>
        <w:tabs>
          <w:tab w:val="left" w:pos="1694"/>
          <w:tab w:val="left" w:pos="4483"/>
        </w:tabs>
        <w:spacing w:line="276" w:lineRule="auto"/>
        <w:jc w:val="both"/>
        <w:rPr>
          <w:rStyle w:val="FontStyle14"/>
          <w:sz w:val="28"/>
          <w:szCs w:val="28"/>
        </w:rPr>
      </w:pPr>
      <w:r w:rsidRPr="005F26B4">
        <w:rPr>
          <w:rStyle w:val="FontStyle14"/>
          <w:sz w:val="28"/>
          <w:szCs w:val="28"/>
        </w:rPr>
        <w:t>скорости катодного выделения водорода, может сопровождаться изме-</w:t>
      </w:r>
      <w:r w:rsidRPr="005F26B4">
        <w:rPr>
          <w:rStyle w:val="FontStyle14"/>
          <w:sz w:val="28"/>
          <w:szCs w:val="28"/>
        </w:rPr>
        <w:br/>
        <w:t>нением природы водородного перенапряжения. Для органических ами-</w:t>
      </w:r>
      <w:r w:rsidRPr="005F26B4">
        <w:rPr>
          <w:rStyle w:val="FontStyle14"/>
          <w:sz w:val="28"/>
          <w:szCs w:val="28"/>
        </w:rPr>
        <w:br/>
        <w:t>нов характерно преимущественное торможение стадии разряда, а это-</w:t>
      </w:r>
      <w:r w:rsidRPr="005F26B4">
        <w:rPr>
          <w:rStyle w:val="FontStyle14"/>
          <w:sz w:val="28"/>
          <w:szCs w:val="28"/>
        </w:rPr>
        <w:br/>
        <w:t>возможно лишь в случае, когда ингибитор представляет собой катио-</w:t>
      </w:r>
      <w:r w:rsidRPr="005F26B4">
        <w:rPr>
          <w:rStyle w:val="FontStyle14"/>
          <w:sz w:val="28"/>
          <w:szCs w:val="28"/>
        </w:rPr>
        <w:br/>
        <w:t>ноактивное ПАВ. Подобный характер влияния аминов на механизм ка-</w:t>
      </w:r>
      <w:r w:rsidRPr="005F26B4">
        <w:rPr>
          <w:rStyle w:val="FontStyle14"/>
          <w:sz w:val="28"/>
          <w:szCs w:val="28"/>
        </w:rPr>
        <w:br/>
        <w:t>тодного выделения водорода также подтверждает, что решающую роль</w:t>
      </w:r>
      <w:r w:rsidRPr="005F26B4">
        <w:rPr>
          <w:rStyle w:val="FontStyle14"/>
          <w:sz w:val="28"/>
          <w:szCs w:val="28"/>
        </w:rPr>
        <w:br/>
        <w:t>в общем эффекте торможения играют протонированные частицы вида</w:t>
      </w:r>
      <w:r w:rsidRPr="005F26B4">
        <w:rPr>
          <w:rStyle w:val="FontStyle14"/>
          <w:sz w:val="28"/>
          <w:szCs w:val="28"/>
        </w:rPr>
        <w:br/>
      </w:r>
      <w:r w:rsidRPr="005F26B4">
        <w:rPr>
          <w:rStyle w:val="FontStyle16"/>
          <w:sz w:val="28"/>
          <w:szCs w:val="28"/>
          <w:lang w:val="en-US"/>
        </w:rPr>
        <w:t>RNH</w:t>
      </w:r>
      <w:r>
        <w:rPr>
          <w:rStyle w:val="FontStyle16"/>
          <w:sz w:val="28"/>
          <w:szCs w:val="28"/>
          <w:vertAlign w:val="superscript"/>
        </w:rPr>
        <w:t>+</w:t>
      </w:r>
      <w:r>
        <w:rPr>
          <w:rStyle w:val="FontStyle16"/>
          <w:sz w:val="28"/>
          <w:szCs w:val="28"/>
          <w:vertAlign w:val="subscript"/>
        </w:rPr>
        <w:t>3</w:t>
      </w:r>
      <w:r w:rsidRPr="005F26B4">
        <w:rPr>
          <w:rStyle w:val="FontStyle16"/>
          <w:sz w:val="28"/>
          <w:szCs w:val="28"/>
        </w:rPr>
        <w:t xml:space="preserve">, </w:t>
      </w:r>
      <w:r w:rsidRPr="005F26B4">
        <w:rPr>
          <w:rStyle w:val="FontStyle14"/>
          <w:sz w:val="28"/>
          <w:szCs w:val="28"/>
        </w:rPr>
        <w:t>при адсорбции которых увеличивается положительное значение</w:t>
      </w:r>
      <w:r w:rsidRPr="005F26B4">
        <w:rPr>
          <w:rStyle w:val="FontStyle14"/>
          <w:sz w:val="28"/>
          <w:szCs w:val="28"/>
        </w:rPr>
        <w:br/>
      </w:r>
      <w:r>
        <w:rPr>
          <w:rStyle w:val="FontStyle14"/>
          <w:sz w:val="28"/>
          <w:szCs w:val="28"/>
        </w:rPr>
        <w:t>φ</w:t>
      </w:r>
      <w:r w:rsidRPr="005F26B4">
        <w:rPr>
          <w:rStyle w:val="FontStyle14"/>
          <w:sz w:val="28"/>
          <w:szCs w:val="28"/>
        </w:rPr>
        <w:t>-потенциала</w:t>
      </w:r>
      <w:r>
        <w:rPr>
          <w:rStyle w:val="FontStyle14"/>
          <w:sz w:val="28"/>
          <w:szCs w:val="28"/>
        </w:rPr>
        <w:t>.</w:t>
      </w:r>
    </w:p>
    <w:p w:rsidR="00CD5078" w:rsidRDefault="00CD5078" w:rsidP="00FB6EFA">
      <w:pPr>
        <w:pStyle w:val="Style4"/>
        <w:widowControl/>
        <w:tabs>
          <w:tab w:val="left" w:pos="1694"/>
          <w:tab w:val="left" w:pos="4483"/>
        </w:tabs>
        <w:spacing w:line="276" w:lineRule="auto"/>
        <w:jc w:val="both"/>
        <w:rPr>
          <w:rStyle w:val="FontStyle14"/>
          <w:sz w:val="28"/>
          <w:szCs w:val="28"/>
        </w:rPr>
      </w:pPr>
      <w:r>
        <w:rPr>
          <w:rStyle w:val="FontStyle14"/>
          <w:sz w:val="28"/>
          <w:szCs w:val="28"/>
        </w:rPr>
        <w:t xml:space="preserve">      </w:t>
      </w:r>
      <w:r w:rsidRPr="005F26B4">
        <w:rPr>
          <w:rStyle w:val="FontStyle14"/>
          <w:sz w:val="28"/>
          <w:szCs w:val="28"/>
        </w:rPr>
        <w:t>Введение различных функциональных групп в ароматические амины</w:t>
      </w:r>
      <w:r w:rsidRPr="005F26B4">
        <w:rPr>
          <w:rStyle w:val="FontStyle14"/>
          <w:sz w:val="28"/>
          <w:szCs w:val="28"/>
        </w:rPr>
        <w:br/>
        <w:t>и пиридины, как правило, увеличивает эффективность этих веществ в</w:t>
      </w:r>
      <w:r w:rsidRPr="005F26B4">
        <w:rPr>
          <w:rStyle w:val="FontStyle14"/>
          <w:sz w:val="28"/>
          <w:szCs w:val="28"/>
        </w:rPr>
        <w:br/>
        <w:t>качестве ингибиторов. Это особенно</w:t>
      </w:r>
      <w:r>
        <w:rPr>
          <w:rStyle w:val="FontStyle14"/>
          <w:sz w:val="28"/>
          <w:szCs w:val="28"/>
        </w:rPr>
        <w:t xml:space="preserve"> хорошо объясняется и прогнози</w:t>
      </w:r>
      <w:r w:rsidRPr="005F26B4">
        <w:rPr>
          <w:rStyle w:val="FontStyle14"/>
          <w:sz w:val="28"/>
          <w:szCs w:val="28"/>
        </w:rPr>
        <w:t>руется на основании последовательно</w:t>
      </w:r>
      <w:r>
        <w:rPr>
          <w:rStyle w:val="FontStyle14"/>
          <w:sz w:val="28"/>
          <w:szCs w:val="28"/>
        </w:rPr>
        <w:t>го применения принципа линейно</w:t>
      </w:r>
      <w:r w:rsidRPr="005F26B4">
        <w:rPr>
          <w:rStyle w:val="FontStyle14"/>
          <w:sz w:val="28"/>
          <w:szCs w:val="28"/>
        </w:rPr>
        <w:t>сти свободных энергий [</w:t>
      </w:r>
      <w:r w:rsidR="004E1C2A">
        <w:rPr>
          <w:rStyle w:val="FontStyle14"/>
          <w:sz w:val="28"/>
          <w:szCs w:val="28"/>
        </w:rPr>
        <w:t>17</w:t>
      </w:r>
      <w:r w:rsidRPr="005F26B4">
        <w:rPr>
          <w:rStyle w:val="FontStyle14"/>
          <w:sz w:val="28"/>
          <w:szCs w:val="28"/>
        </w:rPr>
        <w:t>]. Что ка</w:t>
      </w:r>
      <w:r>
        <w:rPr>
          <w:rStyle w:val="FontStyle14"/>
          <w:sz w:val="28"/>
          <w:szCs w:val="28"/>
        </w:rPr>
        <w:t>сается алифатических аминов, то в</w:t>
      </w:r>
      <w:r w:rsidRPr="005F26B4">
        <w:rPr>
          <w:rStyle w:val="FontStyle14"/>
          <w:sz w:val="28"/>
          <w:szCs w:val="28"/>
        </w:rPr>
        <w:t>лияние дополнительных групп, вводимых в основную цепь, невелико.</w:t>
      </w:r>
      <w:r w:rsidRPr="00CD5078">
        <w:rPr>
          <w:rStyle w:val="a7"/>
          <w:sz w:val="28"/>
          <w:szCs w:val="28"/>
        </w:rPr>
        <w:t xml:space="preserve"> </w:t>
      </w:r>
      <w:r w:rsidRPr="005F26B4">
        <w:rPr>
          <w:rStyle w:val="FontStyle14"/>
          <w:sz w:val="28"/>
          <w:szCs w:val="28"/>
        </w:rPr>
        <w:t>Алкилэтилендиамины, алкил- и алкенилдиэтиламины и другие по-</w:t>
      </w:r>
      <w:r w:rsidRPr="005F26B4">
        <w:rPr>
          <w:rStyle w:val="FontStyle14"/>
          <w:sz w:val="28"/>
          <w:szCs w:val="28"/>
        </w:rPr>
        <w:br/>
        <w:t>добные амины, содержащие шесть и более атомов углерода в цепи, как</w:t>
      </w:r>
      <w:r w:rsidRPr="005F26B4">
        <w:rPr>
          <w:rStyle w:val="FontStyle14"/>
          <w:sz w:val="28"/>
          <w:szCs w:val="28"/>
        </w:rPr>
        <w:br/>
        <w:t>ингибиторы кислотной коррозии стали проявляют довольно высокие за-</w:t>
      </w:r>
      <w:r w:rsidRPr="005F26B4">
        <w:rPr>
          <w:rStyle w:val="FontStyle14"/>
          <w:sz w:val="28"/>
          <w:szCs w:val="28"/>
        </w:rPr>
        <w:br/>
        <w:t>щитные свойства, не зависящие от электронодонорных свойств аминов,</w:t>
      </w:r>
      <w:r w:rsidRPr="005F26B4">
        <w:rPr>
          <w:rStyle w:val="FontStyle14"/>
          <w:sz w:val="28"/>
          <w:szCs w:val="28"/>
        </w:rPr>
        <w:br/>
        <w:t>их основности и площади, экран</w:t>
      </w:r>
      <w:r>
        <w:rPr>
          <w:rStyle w:val="FontStyle14"/>
          <w:sz w:val="28"/>
          <w:szCs w:val="28"/>
        </w:rPr>
        <w:t xml:space="preserve">ируемой </w:t>
      </w:r>
      <w:r w:rsidRPr="005F26B4">
        <w:rPr>
          <w:rStyle w:val="FontStyle14"/>
          <w:sz w:val="28"/>
          <w:szCs w:val="28"/>
        </w:rPr>
        <w:t>одной молекулой при адсорб-</w:t>
      </w:r>
      <w:r w:rsidRPr="005F26B4">
        <w:rPr>
          <w:rStyle w:val="FontStyle14"/>
          <w:sz w:val="28"/>
          <w:szCs w:val="28"/>
        </w:rPr>
        <w:br/>
        <w:t>ции [91]. Наличие кратной С=С-связи усиливает защитное действие</w:t>
      </w:r>
      <w:r w:rsidRPr="005F26B4">
        <w:rPr>
          <w:rStyle w:val="FontStyle14"/>
          <w:sz w:val="28"/>
          <w:szCs w:val="28"/>
        </w:rPr>
        <w:br/>
        <w:t>аминов, но не благодаря изменению основности, т. е. способности об-</w:t>
      </w:r>
      <w:r w:rsidRPr="005F26B4">
        <w:rPr>
          <w:rStyle w:val="FontStyle14"/>
          <w:sz w:val="28"/>
          <w:szCs w:val="28"/>
        </w:rPr>
        <w:br/>
        <w:t>разовывать аммониевые формы, а вследствие появления у таких аминов</w:t>
      </w:r>
      <w:r w:rsidRPr="005F26B4">
        <w:rPr>
          <w:rStyle w:val="FontStyle14"/>
          <w:sz w:val="28"/>
          <w:szCs w:val="28"/>
        </w:rPr>
        <w:br/>
        <w:t>склонности к полимеризации и поликонденсации, улучшения их адсор-</w:t>
      </w:r>
      <w:r w:rsidRPr="005F26B4">
        <w:rPr>
          <w:rStyle w:val="FontStyle14"/>
          <w:sz w:val="28"/>
          <w:szCs w:val="28"/>
        </w:rPr>
        <w:br/>
        <w:t>бируемо</w:t>
      </w:r>
      <w:r>
        <w:rPr>
          <w:rStyle w:val="FontStyle14"/>
          <w:sz w:val="28"/>
          <w:szCs w:val="28"/>
        </w:rPr>
        <w:t>сти.</w:t>
      </w:r>
      <w:r w:rsidR="00BA3279">
        <w:rPr>
          <w:rStyle w:val="FontStyle14"/>
          <w:sz w:val="28"/>
          <w:szCs w:val="28"/>
        </w:rPr>
        <w:t xml:space="preserve"> </w:t>
      </w:r>
    </w:p>
    <w:p w:rsidR="00BA3279" w:rsidRPr="00BA3279" w:rsidRDefault="00BA3279" w:rsidP="00FB6EFA">
      <w:pPr>
        <w:pStyle w:val="Style2"/>
        <w:widowControl/>
        <w:spacing w:line="276" w:lineRule="auto"/>
        <w:ind w:firstLine="326"/>
        <w:rPr>
          <w:rStyle w:val="FontStyle14"/>
          <w:sz w:val="28"/>
          <w:szCs w:val="28"/>
        </w:rPr>
      </w:pPr>
      <w:r>
        <w:rPr>
          <w:rStyle w:val="FontStyle14"/>
          <w:sz w:val="28"/>
          <w:szCs w:val="28"/>
        </w:rPr>
        <w:t xml:space="preserve">       </w:t>
      </w:r>
      <w:r w:rsidRPr="00BA3279">
        <w:rPr>
          <w:rStyle w:val="FontStyle14"/>
          <w:sz w:val="28"/>
          <w:szCs w:val="28"/>
        </w:rPr>
        <w:t>Протонированные формы аминов могут непосредственно участвовать в катодном процессе, ускоряя его[</w:t>
      </w:r>
      <w:r w:rsidR="008F7CED">
        <w:rPr>
          <w:rStyle w:val="FontStyle14"/>
          <w:sz w:val="28"/>
          <w:szCs w:val="28"/>
        </w:rPr>
        <w:t>20</w:t>
      </w:r>
      <w:r w:rsidRPr="00BA3279">
        <w:rPr>
          <w:rStyle w:val="FontStyle14"/>
          <w:sz w:val="28"/>
          <w:szCs w:val="28"/>
        </w:rPr>
        <w:t xml:space="preserve">].Ингибирование катодного выделения водорода за счет адсорбции </w:t>
      </w:r>
      <w:r w:rsidRPr="00BA3279">
        <w:rPr>
          <w:rStyle w:val="FontStyle13"/>
          <w:rFonts w:ascii="Times New Roman" w:hAnsi="Times New Roman" w:cs="Times New Roman"/>
          <w:sz w:val="28"/>
          <w:szCs w:val="28"/>
        </w:rPr>
        <w:t xml:space="preserve">амина </w:t>
      </w:r>
      <w:r w:rsidRPr="00BA3279">
        <w:rPr>
          <w:rStyle w:val="FontStyle14"/>
          <w:sz w:val="28"/>
          <w:szCs w:val="28"/>
        </w:rPr>
        <w:t xml:space="preserve">и создания в кислых средах ионами аммония положительного φ-потенциала, а также ускорение процесса за счет каталитического </w:t>
      </w:r>
      <w:r w:rsidRPr="00BA3279">
        <w:rPr>
          <w:rStyle w:val="FontStyle13"/>
          <w:rFonts w:ascii="Times New Roman" w:hAnsi="Times New Roman" w:cs="Times New Roman"/>
          <w:sz w:val="28"/>
          <w:szCs w:val="28"/>
        </w:rPr>
        <w:t xml:space="preserve">разряда </w:t>
      </w:r>
      <w:r w:rsidRPr="00BA3279">
        <w:rPr>
          <w:rStyle w:val="FontStyle14"/>
          <w:sz w:val="28"/>
          <w:szCs w:val="28"/>
        </w:rPr>
        <w:t xml:space="preserve">ионов водорода, входящих в состав </w:t>
      </w:r>
      <w:r w:rsidRPr="00BA3279">
        <w:rPr>
          <w:rStyle w:val="FontStyle20"/>
          <w:rFonts w:ascii="Times New Roman" w:hAnsi="Times New Roman" w:cs="Times New Roman"/>
          <w:i w:val="0"/>
          <w:sz w:val="28"/>
          <w:szCs w:val="28"/>
          <w:lang w:val="en-US"/>
        </w:rPr>
        <w:t>RNH</w:t>
      </w:r>
      <w:r w:rsidRPr="00BA3279">
        <w:rPr>
          <w:rStyle w:val="FontStyle20"/>
          <w:rFonts w:ascii="Times New Roman" w:hAnsi="Times New Roman" w:cs="Times New Roman"/>
          <w:i w:val="0"/>
          <w:sz w:val="28"/>
          <w:szCs w:val="28"/>
          <w:vertAlign w:val="superscript"/>
        </w:rPr>
        <w:t>+</w:t>
      </w:r>
      <w:r w:rsidRPr="00BA3279">
        <w:rPr>
          <w:rStyle w:val="FontStyle20"/>
          <w:rFonts w:ascii="Times New Roman" w:hAnsi="Times New Roman" w:cs="Times New Roman"/>
          <w:i w:val="0"/>
          <w:sz w:val="28"/>
          <w:szCs w:val="28"/>
          <w:vertAlign w:val="subscript"/>
        </w:rPr>
        <w:t>3</w:t>
      </w:r>
      <w:r w:rsidRPr="00BA3279">
        <w:rPr>
          <w:rStyle w:val="FontStyle20"/>
          <w:rFonts w:ascii="Times New Roman" w:hAnsi="Times New Roman" w:cs="Times New Roman"/>
          <w:sz w:val="28"/>
          <w:szCs w:val="28"/>
        </w:rPr>
        <w:t xml:space="preserve">, </w:t>
      </w:r>
      <w:r w:rsidRPr="00BA3279">
        <w:rPr>
          <w:rStyle w:val="FontStyle14"/>
          <w:sz w:val="28"/>
          <w:szCs w:val="28"/>
        </w:rPr>
        <w:t>могут либо взаимно компенсироваться, либо приводить к эффектам торможения или стимулирования.</w:t>
      </w:r>
      <w:r w:rsidRPr="00BA3279">
        <w:rPr>
          <w:rStyle w:val="a7"/>
          <w:sz w:val="28"/>
          <w:szCs w:val="28"/>
        </w:rPr>
        <w:t xml:space="preserve"> </w:t>
      </w:r>
      <w:r w:rsidRPr="00BA3279">
        <w:rPr>
          <w:rStyle w:val="FontStyle14"/>
          <w:sz w:val="28"/>
          <w:szCs w:val="28"/>
        </w:rPr>
        <w:t>Это зависит, в частности, от микроструктуры железа и сталей [</w:t>
      </w:r>
      <w:r w:rsidR="005C67EE">
        <w:rPr>
          <w:rStyle w:val="FontStyle14"/>
          <w:sz w:val="28"/>
          <w:szCs w:val="28"/>
        </w:rPr>
        <w:t>21</w:t>
      </w:r>
      <w:r w:rsidRPr="00BA3279">
        <w:rPr>
          <w:rStyle w:val="FontStyle14"/>
          <w:sz w:val="28"/>
          <w:szCs w:val="28"/>
        </w:rPr>
        <w:t xml:space="preserve">]. Микроструктура определяет энергетическое состояние поверхности и адсорбционную способность стали по отношению к частицам </w:t>
      </w:r>
      <w:r w:rsidRPr="00BA3279">
        <w:rPr>
          <w:rStyle w:val="FontStyle14"/>
          <w:sz w:val="28"/>
          <w:szCs w:val="28"/>
          <w:lang w:val="en-US"/>
        </w:rPr>
        <w:t>RNH</w:t>
      </w:r>
      <w:r w:rsidRPr="00BA3279">
        <w:rPr>
          <w:rStyle w:val="FontStyle14"/>
          <w:sz w:val="28"/>
          <w:szCs w:val="28"/>
          <w:vertAlign w:val="subscript"/>
        </w:rPr>
        <w:t>2</w:t>
      </w:r>
      <w:r w:rsidRPr="00BA3279">
        <w:rPr>
          <w:rStyle w:val="FontStyle14"/>
          <w:sz w:val="28"/>
          <w:szCs w:val="28"/>
        </w:rPr>
        <w:t xml:space="preserve"> и </w:t>
      </w:r>
      <w:r w:rsidRPr="00BA3279">
        <w:rPr>
          <w:rStyle w:val="FontStyle22"/>
          <w:rFonts w:ascii="Times New Roman" w:hAnsi="Times New Roman" w:cs="Times New Roman"/>
          <w:sz w:val="28"/>
          <w:szCs w:val="28"/>
          <w:lang w:val="en-US"/>
        </w:rPr>
        <w:t>RNH</w:t>
      </w:r>
      <w:r w:rsidRPr="00BA3279">
        <w:rPr>
          <w:rStyle w:val="FontStyle22"/>
          <w:rFonts w:ascii="Times New Roman" w:hAnsi="Times New Roman" w:cs="Times New Roman"/>
          <w:sz w:val="28"/>
          <w:szCs w:val="28"/>
        </w:rPr>
        <w:t xml:space="preserve">3 </w:t>
      </w:r>
      <w:r w:rsidRPr="00A80230">
        <w:rPr>
          <w:rStyle w:val="FontStyle21"/>
          <w:b w:val="0"/>
          <w:sz w:val="28"/>
          <w:szCs w:val="28"/>
        </w:rPr>
        <w:t>[</w:t>
      </w:r>
      <w:r w:rsidR="00697C2C">
        <w:rPr>
          <w:rStyle w:val="FontStyle21"/>
          <w:b w:val="0"/>
          <w:sz w:val="28"/>
          <w:szCs w:val="28"/>
        </w:rPr>
        <w:t>22</w:t>
      </w:r>
      <w:r w:rsidRPr="00A80230">
        <w:rPr>
          <w:rStyle w:val="FontStyle21"/>
          <w:b w:val="0"/>
          <w:sz w:val="28"/>
          <w:szCs w:val="28"/>
        </w:rPr>
        <w:t>].</w:t>
      </w:r>
      <w:r w:rsidRPr="00BA3279">
        <w:rPr>
          <w:rStyle w:val="FontStyle21"/>
          <w:sz w:val="28"/>
          <w:szCs w:val="28"/>
        </w:rPr>
        <w:t xml:space="preserve"> </w:t>
      </w:r>
      <w:r w:rsidRPr="00BA3279">
        <w:rPr>
          <w:rStyle w:val="FontStyle14"/>
          <w:sz w:val="28"/>
          <w:szCs w:val="28"/>
        </w:rPr>
        <w:t>Так, например,разряд иона аммония может быть либо стадией каталитического процесса</w:t>
      </w:r>
    </w:p>
    <w:p w:rsidR="00BA3279" w:rsidRPr="00BA3279" w:rsidRDefault="00BA3279" w:rsidP="00FB6EFA">
      <w:pPr>
        <w:pStyle w:val="Style8"/>
        <w:widowControl/>
        <w:tabs>
          <w:tab w:val="left" w:pos="1493"/>
          <w:tab w:val="left" w:pos="4541"/>
        </w:tabs>
        <w:spacing w:line="276" w:lineRule="auto"/>
        <w:jc w:val="center"/>
        <w:rPr>
          <w:rStyle w:val="FontStyle14"/>
          <w:sz w:val="28"/>
          <w:szCs w:val="28"/>
          <w:lang w:eastAsia="en-US"/>
        </w:rPr>
      </w:pPr>
      <w:r w:rsidRPr="00BA3279">
        <w:rPr>
          <w:rStyle w:val="FontStyle23"/>
          <w:rFonts w:ascii="Times New Roman" w:hAnsi="Times New Roman" w:cs="Times New Roman"/>
          <w:sz w:val="28"/>
          <w:szCs w:val="28"/>
          <w:lang w:val="en-US" w:eastAsia="en-US"/>
        </w:rPr>
        <w:t>RNH</w:t>
      </w:r>
      <w:r w:rsidRPr="00BA3279">
        <w:rPr>
          <w:rStyle w:val="FontStyle23"/>
          <w:rFonts w:ascii="Times New Roman" w:hAnsi="Times New Roman" w:cs="Times New Roman"/>
          <w:sz w:val="28"/>
          <w:szCs w:val="28"/>
          <w:vertAlign w:val="superscript"/>
          <w:lang w:eastAsia="en-US"/>
        </w:rPr>
        <w:t>+</w:t>
      </w:r>
      <w:r w:rsidRPr="00BA3279">
        <w:rPr>
          <w:rStyle w:val="FontStyle23"/>
          <w:rFonts w:ascii="Times New Roman" w:hAnsi="Times New Roman" w:cs="Times New Roman"/>
          <w:sz w:val="28"/>
          <w:szCs w:val="28"/>
          <w:vertAlign w:val="subscript"/>
          <w:lang w:eastAsia="en-US"/>
        </w:rPr>
        <w:t>3</w:t>
      </w:r>
      <w:r w:rsidRPr="00BA3279">
        <w:rPr>
          <w:rStyle w:val="FontStyle23"/>
          <w:rFonts w:ascii="Times New Roman" w:hAnsi="Times New Roman" w:cs="Times New Roman"/>
          <w:sz w:val="28"/>
          <w:szCs w:val="28"/>
          <w:lang w:eastAsia="en-US"/>
        </w:rPr>
        <w:t xml:space="preserve"> + </w:t>
      </w:r>
      <w:r w:rsidRPr="00BA3279">
        <w:rPr>
          <w:rStyle w:val="FontStyle24"/>
          <w:b w:val="0"/>
          <w:i w:val="0"/>
          <w:sz w:val="28"/>
          <w:szCs w:val="28"/>
          <w:lang w:eastAsia="en-US"/>
        </w:rPr>
        <w:t>е</w:t>
      </w:r>
      <w:r w:rsidRPr="00BA3279">
        <w:rPr>
          <w:rStyle w:val="FontStyle24"/>
          <w:b w:val="0"/>
          <w:i w:val="0"/>
          <w:sz w:val="28"/>
          <w:szCs w:val="28"/>
          <w:vertAlign w:val="superscript"/>
          <w:lang w:eastAsia="en-US"/>
        </w:rPr>
        <w:t>-</w:t>
      </w:r>
      <w:r w:rsidRPr="00BA3279">
        <w:rPr>
          <w:rStyle w:val="FontStyle24"/>
          <w:b w:val="0"/>
          <w:i w:val="0"/>
          <w:sz w:val="28"/>
          <w:szCs w:val="28"/>
          <w:lang w:eastAsia="en-US"/>
        </w:rPr>
        <w:t>→</w:t>
      </w:r>
      <w:r w:rsidRPr="00BA3279">
        <w:rPr>
          <w:rStyle w:val="FontStyle24"/>
          <w:b w:val="0"/>
          <w:sz w:val="28"/>
          <w:szCs w:val="28"/>
          <w:lang w:eastAsia="en-US"/>
        </w:rPr>
        <w:t xml:space="preserve"> </w:t>
      </w:r>
      <w:r w:rsidRPr="00BA3279">
        <w:rPr>
          <w:rStyle w:val="FontStyle13"/>
          <w:rFonts w:ascii="Times New Roman" w:hAnsi="Times New Roman" w:cs="Times New Roman"/>
          <w:sz w:val="28"/>
          <w:szCs w:val="28"/>
          <w:lang w:val="en-US" w:eastAsia="en-US"/>
        </w:rPr>
        <w:t>RNH</w:t>
      </w:r>
      <w:r w:rsidRPr="00BA3279">
        <w:rPr>
          <w:rStyle w:val="FontStyle17"/>
          <w:rFonts w:ascii="Times New Roman" w:hAnsi="Times New Roman" w:cs="Times New Roman"/>
          <w:sz w:val="28"/>
          <w:szCs w:val="28"/>
          <w:vertAlign w:val="subscript"/>
          <w:lang w:eastAsia="en-US"/>
        </w:rPr>
        <w:t>2</w:t>
      </w:r>
      <w:r w:rsidRPr="00BA3279">
        <w:rPr>
          <w:rStyle w:val="FontStyle17"/>
          <w:rFonts w:ascii="Times New Roman" w:hAnsi="Times New Roman" w:cs="Times New Roman"/>
          <w:sz w:val="28"/>
          <w:szCs w:val="28"/>
          <w:lang w:eastAsia="en-US"/>
        </w:rPr>
        <w:t>+½</w:t>
      </w:r>
      <w:r w:rsidRPr="00BA3279">
        <w:rPr>
          <w:rStyle w:val="FontStyle17"/>
          <w:rFonts w:ascii="Times New Roman" w:hAnsi="Times New Roman" w:cs="Times New Roman"/>
          <w:sz w:val="28"/>
          <w:szCs w:val="28"/>
          <w:lang w:val="en-US" w:eastAsia="en-US"/>
        </w:rPr>
        <w:t>H</w:t>
      </w:r>
      <w:r w:rsidRPr="00BA3279">
        <w:rPr>
          <w:rStyle w:val="FontStyle17"/>
          <w:rFonts w:ascii="Times New Roman" w:hAnsi="Times New Roman" w:cs="Times New Roman"/>
          <w:sz w:val="28"/>
          <w:szCs w:val="28"/>
          <w:vertAlign w:val="subscript"/>
          <w:lang w:eastAsia="en-US"/>
        </w:rPr>
        <w:t>2</w:t>
      </w:r>
    </w:p>
    <w:p w:rsidR="00BA3279" w:rsidRPr="00BA3279" w:rsidRDefault="00BA3279" w:rsidP="00FB6EFA">
      <w:pPr>
        <w:pStyle w:val="Style1"/>
        <w:widowControl/>
        <w:spacing w:before="5" w:line="276" w:lineRule="auto"/>
        <w:jc w:val="left"/>
        <w:rPr>
          <w:rStyle w:val="FontStyle14"/>
          <w:sz w:val="28"/>
          <w:szCs w:val="28"/>
        </w:rPr>
      </w:pPr>
      <w:r w:rsidRPr="00BA3279">
        <w:rPr>
          <w:rStyle w:val="FontStyle14"/>
          <w:sz w:val="28"/>
          <w:szCs w:val="28"/>
        </w:rPr>
        <w:t>либо стадией образования адсорбционного слоя ингибитора</w:t>
      </w:r>
    </w:p>
    <w:p w:rsidR="00BA3279" w:rsidRPr="00BA3279" w:rsidRDefault="00BA3279" w:rsidP="00FB6EFA">
      <w:pPr>
        <w:pStyle w:val="Style4"/>
        <w:widowControl/>
        <w:tabs>
          <w:tab w:val="left" w:leader="hyphen" w:pos="1330"/>
          <w:tab w:val="left" w:pos="4675"/>
        </w:tabs>
        <w:spacing w:line="276" w:lineRule="auto"/>
        <w:jc w:val="center"/>
        <w:rPr>
          <w:rStyle w:val="FontStyle11"/>
          <w:rFonts w:ascii="Times New Roman" w:hAnsi="Times New Roman" w:cs="Times New Roman"/>
          <w:sz w:val="28"/>
          <w:szCs w:val="28"/>
          <w:vertAlign w:val="subscript"/>
          <w:lang w:eastAsia="en-US"/>
        </w:rPr>
      </w:pPr>
      <w:r w:rsidRPr="00BA3279">
        <w:rPr>
          <w:rStyle w:val="FontStyle13"/>
          <w:rFonts w:ascii="Times New Roman" w:hAnsi="Times New Roman" w:cs="Times New Roman"/>
          <w:sz w:val="28"/>
          <w:szCs w:val="28"/>
          <w:lang w:val="en-US" w:eastAsia="en-US"/>
        </w:rPr>
        <w:t>RNH</w:t>
      </w:r>
      <w:r w:rsidRPr="00BA3279">
        <w:rPr>
          <w:rStyle w:val="FontStyle13"/>
          <w:rFonts w:ascii="Times New Roman" w:hAnsi="Times New Roman" w:cs="Times New Roman"/>
          <w:sz w:val="28"/>
          <w:szCs w:val="28"/>
          <w:vertAlign w:val="superscript"/>
          <w:lang w:eastAsia="en-US"/>
        </w:rPr>
        <w:t>+</w:t>
      </w:r>
      <w:r w:rsidRPr="00BA3279">
        <w:rPr>
          <w:rStyle w:val="FontStyle13"/>
          <w:rFonts w:ascii="Times New Roman" w:hAnsi="Times New Roman" w:cs="Times New Roman"/>
          <w:sz w:val="28"/>
          <w:szCs w:val="28"/>
          <w:vertAlign w:val="subscript"/>
          <w:lang w:eastAsia="en-US"/>
        </w:rPr>
        <w:t>3</w:t>
      </w:r>
      <w:r w:rsidRPr="00BA3279">
        <w:rPr>
          <w:rStyle w:val="FontStyle13"/>
          <w:rFonts w:ascii="Times New Roman" w:hAnsi="Times New Roman" w:cs="Times New Roman"/>
          <w:b/>
          <w:sz w:val="28"/>
          <w:szCs w:val="28"/>
          <w:lang w:eastAsia="en-US"/>
        </w:rPr>
        <w:t xml:space="preserve"> </w:t>
      </w:r>
      <w:r w:rsidRPr="00BA3279">
        <w:rPr>
          <w:rStyle w:val="FontStyle13"/>
          <w:rFonts w:ascii="Times New Roman" w:hAnsi="Times New Roman" w:cs="Times New Roman"/>
          <w:b/>
          <w:i/>
          <w:sz w:val="28"/>
          <w:szCs w:val="28"/>
          <w:lang w:eastAsia="en-US"/>
        </w:rPr>
        <w:t xml:space="preserve">+ </w:t>
      </w:r>
      <w:r w:rsidRPr="00BA3279">
        <w:rPr>
          <w:rStyle w:val="FontStyle24"/>
          <w:b w:val="0"/>
          <w:i w:val="0"/>
          <w:sz w:val="28"/>
          <w:szCs w:val="28"/>
          <w:lang w:eastAsia="en-US"/>
        </w:rPr>
        <w:t>е</w:t>
      </w:r>
      <w:r w:rsidRPr="00BA3279">
        <w:rPr>
          <w:rStyle w:val="FontStyle24"/>
          <w:b w:val="0"/>
          <w:i w:val="0"/>
          <w:sz w:val="28"/>
          <w:szCs w:val="28"/>
          <w:vertAlign w:val="superscript"/>
          <w:lang w:eastAsia="en-US"/>
        </w:rPr>
        <w:t>-</w:t>
      </w:r>
      <w:r w:rsidRPr="00BA3279">
        <w:rPr>
          <w:rStyle w:val="FontStyle24"/>
          <w:b w:val="0"/>
          <w:i w:val="0"/>
          <w:sz w:val="28"/>
          <w:szCs w:val="28"/>
          <w:lang w:eastAsia="en-US"/>
        </w:rPr>
        <w:t>→</w:t>
      </w:r>
      <w:r w:rsidRPr="00BA3279">
        <w:rPr>
          <w:rStyle w:val="FontStyle13"/>
          <w:rFonts w:ascii="Times New Roman" w:hAnsi="Times New Roman" w:cs="Times New Roman"/>
          <w:sz w:val="28"/>
          <w:szCs w:val="28"/>
          <w:lang w:val="en-US" w:eastAsia="en-US"/>
        </w:rPr>
        <w:t>RNH</w:t>
      </w:r>
      <w:r w:rsidRPr="00BA3279">
        <w:rPr>
          <w:rStyle w:val="FontStyle13"/>
          <w:rFonts w:ascii="Times New Roman" w:hAnsi="Times New Roman" w:cs="Times New Roman"/>
          <w:sz w:val="28"/>
          <w:szCs w:val="28"/>
          <w:vertAlign w:val="subscript"/>
          <w:lang w:eastAsia="en-US"/>
        </w:rPr>
        <w:t>2адс</w:t>
      </w:r>
      <w:r w:rsidRPr="00BA3279">
        <w:rPr>
          <w:rStyle w:val="FontStyle13"/>
          <w:rFonts w:ascii="Times New Roman" w:hAnsi="Times New Roman" w:cs="Times New Roman"/>
          <w:b/>
          <w:sz w:val="28"/>
          <w:szCs w:val="28"/>
          <w:lang w:eastAsia="en-US"/>
        </w:rPr>
        <w:t xml:space="preserve"> + </w:t>
      </w:r>
      <w:r w:rsidRPr="00BA3279">
        <w:rPr>
          <w:rStyle w:val="FontStyle17"/>
          <w:rFonts w:ascii="Times New Roman" w:hAnsi="Times New Roman" w:cs="Times New Roman"/>
          <w:sz w:val="28"/>
          <w:szCs w:val="28"/>
          <w:lang w:eastAsia="en-US"/>
        </w:rPr>
        <w:t>½</w:t>
      </w:r>
      <w:r w:rsidRPr="00BA3279">
        <w:rPr>
          <w:rStyle w:val="FontStyle17"/>
          <w:rFonts w:ascii="Times New Roman" w:hAnsi="Times New Roman" w:cs="Times New Roman"/>
          <w:sz w:val="28"/>
          <w:szCs w:val="28"/>
          <w:lang w:val="en-US" w:eastAsia="en-US"/>
        </w:rPr>
        <w:t>H</w:t>
      </w:r>
      <w:r w:rsidRPr="00BA3279">
        <w:rPr>
          <w:rStyle w:val="FontStyle17"/>
          <w:rFonts w:ascii="Times New Roman" w:hAnsi="Times New Roman" w:cs="Times New Roman"/>
          <w:sz w:val="28"/>
          <w:szCs w:val="28"/>
          <w:vertAlign w:val="subscript"/>
          <w:lang w:eastAsia="en-US"/>
        </w:rPr>
        <w:t>2</w:t>
      </w:r>
    </w:p>
    <w:p w:rsidR="00BA3279" w:rsidRPr="00BA3279" w:rsidRDefault="00BA3279" w:rsidP="00FB6EFA">
      <w:pPr>
        <w:pStyle w:val="Style2"/>
        <w:widowControl/>
        <w:spacing w:before="120" w:line="276" w:lineRule="auto"/>
        <w:ind w:firstLine="331"/>
        <w:rPr>
          <w:rStyle w:val="FontStyle14"/>
          <w:sz w:val="28"/>
          <w:szCs w:val="28"/>
        </w:rPr>
      </w:pPr>
      <w:r w:rsidRPr="00BA3279">
        <w:rPr>
          <w:rStyle w:val="FontStyle14"/>
          <w:sz w:val="28"/>
          <w:szCs w:val="28"/>
        </w:rPr>
        <w:t>Если адсорбционные силы, возникающие за счет передачи неподе-</w:t>
      </w:r>
      <w:r w:rsidRPr="00BA3279">
        <w:rPr>
          <w:rStyle w:val="FontStyle14"/>
          <w:sz w:val="28"/>
          <w:szCs w:val="28"/>
        </w:rPr>
        <w:br/>
        <w:t>ленной пары электронов металлу, достаточно велики, то процесс идет</w:t>
      </w:r>
      <w:r w:rsidRPr="00BA3279">
        <w:rPr>
          <w:rStyle w:val="FontStyle14"/>
          <w:sz w:val="28"/>
          <w:szCs w:val="28"/>
        </w:rPr>
        <w:br/>
        <w:t xml:space="preserve">по пути (5.3) и за счет блокировки поверхности комплексом </w:t>
      </w:r>
      <w:r w:rsidRPr="00A80230">
        <w:rPr>
          <w:rStyle w:val="FontStyle13"/>
          <w:rFonts w:ascii="Times New Roman" w:hAnsi="Times New Roman" w:cs="Times New Roman"/>
          <w:sz w:val="28"/>
          <w:szCs w:val="28"/>
          <w:lang w:val="en-US" w:eastAsia="en-US"/>
        </w:rPr>
        <w:t>RNH</w:t>
      </w:r>
      <w:r w:rsidRPr="00A80230">
        <w:rPr>
          <w:rStyle w:val="FontStyle13"/>
          <w:rFonts w:ascii="Times New Roman" w:hAnsi="Times New Roman" w:cs="Times New Roman"/>
          <w:sz w:val="28"/>
          <w:szCs w:val="28"/>
          <w:vertAlign w:val="subscript"/>
          <w:lang w:eastAsia="en-US"/>
        </w:rPr>
        <w:t>2адс</w:t>
      </w:r>
      <w:r w:rsidRPr="00BA3279">
        <w:rPr>
          <w:rStyle w:val="FontStyle17"/>
          <w:rFonts w:ascii="Times New Roman" w:hAnsi="Times New Roman" w:cs="Times New Roman"/>
          <w:sz w:val="28"/>
          <w:szCs w:val="28"/>
        </w:rPr>
        <w:br/>
      </w:r>
      <w:r w:rsidRPr="00BA3279">
        <w:rPr>
          <w:rStyle w:val="FontStyle14"/>
          <w:sz w:val="28"/>
          <w:szCs w:val="28"/>
        </w:rPr>
        <w:t>ускорения катодного процесса не наблюдается. Этот случай наиболее</w:t>
      </w:r>
      <w:r w:rsidRPr="00BA3279">
        <w:rPr>
          <w:rStyle w:val="FontStyle14"/>
          <w:sz w:val="28"/>
          <w:szCs w:val="28"/>
        </w:rPr>
        <w:br/>
        <w:t>характерен для железа и металлов его группы, атомы которых имеют</w:t>
      </w:r>
      <w:r w:rsidRPr="00BA3279">
        <w:rPr>
          <w:rStyle w:val="FontStyle14"/>
          <w:sz w:val="28"/>
          <w:szCs w:val="28"/>
        </w:rPr>
        <w:br/>
        <w:t xml:space="preserve">вакансии в </w:t>
      </w:r>
      <w:r w:rsidRPr="00BA3279">
        <w:rPr>
          <w:rStyle w:val="FontStyle14"/>
          <w:sz w:val="28"/>
          <w:szCs w:val="28"/>
          <w:lang w:val="en-US"/>
        </w:rPr>
        <w:t>d</w:t>
      </w:r>
      <w:r w:rsidRPr="00BA3279">
        <w:rPr>
          <w:rStyle w:val="FontStyle14"/>
          <w:sz w:val="28"/>
          <w:szCs w:val="28"/>
        </w:rPr>
        <w:t>-зоне. На непереходных металлах адсорбция по такому</w:t>
      </w:r>
      <w:r w:rsidRPr="00BA3279">
        <w:rPr>
          <w:rStyle w:val="FontStyle14"/>
          <w:sz w:val="28"/>
          <w:szCs w:val="28"/>
        </w:rPr>
        <w:br/>
        <w:t>механизму менее вероятна и процесс идет по пути (5.2). Ускорение или</w:t>
      </w:r>
      <w:r w:rsidRPr="00BA3279">
        <w:rPr>
          <w:rStyle w:val="FontStyle14"/>
          <w:sz w:val="28"/>
          <w:szCs w:val="28"/>
        </w:rPr>
        <w:br/>
        <w:t xml:space="preserve">ингибирование определяются соотношением вклада </w:t>
      </w:r>
      <w:r w:rsidRPr="00BA3279">
        <w:rPr>
          <w:rStyle w:val="FontStyle14"/>
          <w:sz w:val="28"/>
          <w:szCs w:val="28"/>
          <w:lang w:val="en-US"/>
        </w:rPr>
        <w:t>φ</w:t>
      </w:r>
      <w:r w:rsidRPr="00BA3279">
        <w:rPr>
          <w:rStyle w:val="FontStyle14"/>
          <w:sz w:val="28"/>
          <w:szCs w:val="28"/>
        </w:rPr>
        <w:t>- и каталитиче-</w:t>
      </w:r>
      <w:r w:rsidRPr="00BA3279">
        <w:rPr>
          <w:rStyle w:val="FontStyle14"/>
          <w:sz w:val="28"/>
          <w:szCs w:val="28"/>
        </w:rPr>
        <w:br/>
        <w:t>ского эффектов.</w:t>
      </w:r>
    </w:p>
    <w:p w:rsidR="00BA3279" w:rsidRPr="00BA3279" w:rsidRDefault="00BA3279" w:rsidP="00FB6EFA">
      <w:pPr>
        <w:pStyle w:val="Style2"/>
        <w:widowControl/>
        <w:spacing w:line="276" w:lineRule="auto"/>
        <w:ind w:firstLine="302"/>
        <w:rPr>
          <w:rStyle w:val="FontStyle14"/>
          <w:sz w:val="28"/>
          <w:szCs w:val="28"/>
        </w:rPr>
      </w:pPr>
      <w:r w:rsidRPr="00BA3279">
        <w:rPr>
          <w:rStyle w:val="FontStyle14"/>
          <w:sz w:val="28"/>
          <w:szCs w:val="28"/>
        </w:rPr>
        <w:t>Однако реакция (5.3) не объясняет эффекта усиления ингибирова-</w:t>
      </w:r>
      <w:r w:rsidRPr="00BA3279">
        <w:rPr>
          <w:rStyle w:val="FontStyle14"/>
          <w:sz w:val="28"/>
          <w:szCs w:val="28"/>
        </w:rPr>
        <w:br/>
        <w:t>ния в присутствии сероводорода или ионов сульфида. Поэтому авторы</w:t>
      </w:r>
      <w:r w:rsidRPr="00BA3279">
        <w:rPr>
          <w:rStyle w:val="FontStyle14"/>
          <w:sz w:val="28"/>
          <w:szCs w:val="28"/>
        </w:rPr>
        <w:br/>
        <w:t>работы [</w:t>
      </w:r>
      <w:r w:rsidR="004F12BE">
        <w:rPr>
          <w:rStyle w:val="FontStyle14"/>
          <w:sz w:val="28"/>
          <w:szCs w:val="28"/>
        </w:rPr>
        <w:t>22</w:t>
      </w:r>
      <w:r w:rsidRPr="00BA3279">
        <w:rPr>
          <w:rStyle w:val="FontStyle14"/>
          <w:sz w:val="28"/>
          <w:szCs w:val="28"/>
        </w:rPr>
        <w:t>] предлагают следующий механизм ингибирования аминами</w:t>
      </w:r>
      <w:r w:rsidRPr="00BA3279">
        <w:rPr>
          <w:rStyle w:val="FontStyle14"/>
          <w:sz w:val="28"/>
          <w:szCs w:val="28"/>
        </w:rPr>
        <w:br/>
        <w:t>коррозии железа в кислых средах в присутствии сероводорода. Вначале</w:t>
      </w:r>
      <w:r w:rsidRPr="00BA3279">
        <w:rPr>
          <w:rStyle w:val="FontStyle14"/>
          <w:sz w:val="28"/>
          <w:szCs w:val="28"/>
        </w:rPr>
        <w:br/>
        <w:t>идет реакция (5.1) в объеме раствора. Далее ион аммония разрушается</w:t>
      </w:r>
      <w:r w:rsidRPr="00BA3279">
        <w:rPr>
          <w:rStyle w:val="FontStyle14"/>
          <w:sz w:val="28"/>
          <w:szCs w:val="28"/>
        </w:rPr>
        <w:br/>
        <w:t>с образованием адсорбированных атомов водорода и амина</w:t>
      </w:r>
    </w:p>
    <w:p w:rsidR="00BA3279" w:rsidRPr="00BA3279" w:rsidRDefault="00BA3279" w:rsidP="00FB6EFA">
      <w:pPr>
        <w:pStyle w:val="Style9"/>
        <w:widowControl/>
        <w:tabs>
          <w:tab w:val="left" w:pos="4627"/>
        </w:tabs>
        <w:spacing w:before="134" w:line="276" w:lineRule="auto"/>
        <w:jc w:val="center"/>
        <w:rPr>
          <w:rStyle w:val="FontStyle11"/>
          <w:rFonts w:ascii="Times New Roman" w:hAnsi="Times New Roman" w:cs="Times New Roman"/>
          <w:sz w:val="28"/>
          <w:szCs w:val="28"/>
          <w:lang w:eastAsia="en-US"/>
        </w:rPr>
      </w:pPr>
      <w:r w:rsidRPr="00BA3279">
        <w:rPr>
          <w:rStyle w:val="FontStyle13"/>
          <w:rFonts w:ascii="Times New Roman" w:hAnsi="Times New Roman" w:cs="Times New Roman"/>
          <w:sz w:val="28"/>
          <w:szCs w:val="28"/>
          <w:lang w:val="en-US" w:eastAsia="en-US"/>
        </w:rPr>
        <w:t>RNH</w:t>
      </w:r>
      <w:r w:rsidRPr="00BA3279">
        <w:rPr>
          <w:rStyle w:val="FontStyle13"/>
          <w:rFonts w:ascii="Times New Roman" w:hAnsi="Times New Roman" w:cs="Times New Roman"/>
          <w:sz w:val="28"/>
          <w:szCs w:val="28"/>
          <w:vertAlign w:val="superscript"/>
          <w:lang w:eastAsia="en-US"/>
        </w:rPr>
        <w:t>+</w:t>
      </w:r>
      <w:r w:rsidRPr="00BA3279">
        <w:rPr>
          <w:rStyle w:val="FontStyle13"/>
          <w:rFonts w:ascii="Times New Roman" w:hAnsi="Times New Roman" w:cs="Times New Roman"/>
          <w:sz w:val="28"/>
          <w:szCs w:val="28"/>
          <w:vertAlign w:val="subscript"/>
          <w:lang w:eastAsia="en-US"/>
        </w:rPr>
        <w:t>3</w:t>
      </w:r>
      <w:r w:rsidRPr="00BA3279">
        <w:rPr>
          <w:rStyle w:val="FontStyle13"/>
          <w:rFonts w:ascii="Times New Roman" w:hAnsi="Times New Roman" w:cs="Times New Roman"/>
          <w:sz w:val="28"/>
          <w:szCs w:val="28"/>
          <w:lang w:eastAsia="en-US"/>
        </w:rPr>
        <w:t xml:space="preserve"> </w:t>
      </w:r>
      <w:r w:rsidRPr="00BA3279">
        <w:rPr>
          <w:rStyle w:val="FontStyle13"/>
          <w:rFonts w:ascii="Times New Roman" w:hAnsi="Times New Roman" w:cs="Times New Roman"/>
          <w:i/>
          <w:sz w:val="28"/>
          <w:szCs w:val="28"/>
          <w:lang w:eastAsia="en-US"/>
        </w:rPr>
        <w:t xml:space="preserve">+ </w:t>
      </w:r>
      <w:r w:rsidRPr="00BA3279">
        <w:rPr>
          <w:rStyle w:val="FontStyle24"/>
          <w:b w:val="0"/>
          <w:i w:val="0"/>
          <w:sz w:val="28"/>
          <w:szCs w:val="28"/>
          <w:lang w:eastAsia="en-US"/>
        </w:rPr>
        <w:t>е</w:t>
      </w:r>
      <w:r w:rsidRPr="00BA3279">
        <w:rPr>
          <w:rStyle w:val="FontStyle24"/>
          <w:i w:val="0"/>
          <w:sz w:val="28"/>
          <w:szCs w:val="28"/>
          <w:vertAlign w:val="superscript"/>
          <w:lang w:eastAsia="en-US"/>
        </w:rPr>
        <w:t>-</w:t>
      </w:r>
      <w:r w:rsidRPr="00BA3279">
        <w:rPr>
          <w:rStyle w:val="FontStyle24"/>
          <w:i w:val="0"/>
          <w:sz w:val="28"/>
          <w:szCs w:val="28"/>
          <w:lang w:eastAsia="en-US"/>
        </w:rPr>
        <w:t>→</w:t>
      </w:r>
      <w:r w:rsidRPr="00BA3279">
        <w:rPr>
          <w:rStyle w:val="FontStyle13"/>
          <w:rFonts w:ascii="Times New Roman" w:hAnsi="Times New Roman" w:cs="Times New Roman"/>
          <w:sz w:val="28"/>
          <w:szCs w:val="28"/>
          <w:lang w:val="en-US" w:eastAsia="en-US"/>
        </w:rPr>
        <w:t>RNH</w:t>
      </w:r>
      <w:r w:rsidRPr="00BA3279">
        <w:rPr>
          <w:rStyle w:val="FontStyle13"/>
          <w:rFonts w:ascii="Times New Roman" w:hAnsi="Times New Roman" w:cs="Times New Roman"/>
          <w:sz w:val="28"/>
          <w:szCs w:val="28"/>
          <w:vertAlign w:val="subscript"/>
          <w:lang w:eastAsia="en-US"/>
        </w:rPr>
        <w:t>2адс</w:t>
      </w:r>
      <w:r w:rsidRPr="00BA3279">
        <w:rPr>
          <w:rStyle w:val="FontStyle13"/>
          <w:rFonts w:ascii="Times New Roman" w:hAnsi="Times New Roman" w:cs="Times New Roman"/>
          <w:b/>
          <w:sz w:val="28"/>
          <w:szCs w:val="28"/>
          <w:lang w:eastAsia="en-US"/>
        </w:rPr>
        <w:t xml:space="preserve"> </w:t>
      </w:r>
      <w:r w:rsidRPr="00BA3279">
        <w:rPr>
          <w:rStyle w:val="FontStyle11"/>
          <w:rFonts w:ascii="Times New Roman" w:hAnsi="Times New Roman" w:cs="Times New Roman"/>
          <w:sz w:val="28"/>
          <w:szCs w:val="28"/>
          <w:lang w:eastAsia="en-US"/>
        </w:rPr>
        <w:t xml:space="preserve">+ </w:t>
      </w:r>
      <w:r w:rsidRPr="00BA3279">
        <w:rPr>
          <w:rStyle w:val="FontStyle11"/>
          <w:rFonts w:ascii="Times New Roman" w:hAnsi="Times New Roman" w:cs="Times New Roman"/>
          <w:b w:val="0"/>
          <w:sz w:val="28"/>
          <w:szCs w:val="28"/>
          <w:lang w:eastAsia="en-US"/>
        </w:rPr>
        <w:t>Н</w:t>
      </w:r>
      <w:r w:rsidRPr="00BA3279">
        <w:rPr>
          <w:rStyle w:val="FontStyle11"/>
          <w:rFonts w:ascii="Times New Roman" w:hAnsi="Times New Roman" w:cs="Times New Roman"/>
          <w:b w:val="0"/>
          <w:sz w:val="28"/>
          <w:szCs w:val="28"/>
          <w:vertAlign w:val="subscript"/>
          <w:lang w:eastAsia="en-US"/>
        </w:rPr>
        <w:t>адс</w:t>
      </w:r>
    </w:p>
    <w:p w:rsidR="00BA3279" w:rsidRDefault="00BA3279" w:rsidP="00FB6EFA">
      <w:pPr>
        <w:pStyle w:val="Style4"/>
        <w:widowControl/>
        <w:tabs>
          <w:tab w:val="left" w:pos="1694"/>
          <w:tab w:val="left" w:pos="4483"/>
        </w:tabs>
        <w:spacing w:line="276" w:lineRule="auto"/>
        <w:jc w:val="both"/>
        <w:rPr>
          <w:rStyle w:val="FontStyle14"/>
          <w:sz w:val="28"/>
          <w:szCs w:val="28"/>
        </w:rPr>
      </w:pPr>
      <w:r w:rsidRPr="00BA3279">
        <w:rPr>
          <w:rStyle w:val="FontStyle14"/>
          <w:sz w:val="28"/>
          <w:szCs w:val="28"/>
        </w:rPr>
        <w:t>Эта реакция не является стадией каталитического процесса. Она</w:t>
      </w:r>
      <w:r w:rsidRPr="00BA3279">
        <w:rPr>
          <w:rStyle w:val="FontStyle14"/>
          <w:sz w:val="28"/>
          <w:szCs w:val="28"/>
        </w:rPr>
        <w:br/>
        <w:t>предполагает конкуренцию между адсорбированными молекулами ами-</w:t>
      </w:r>
      <w:r w:rsidRPr="00BA3279">
        <w:rPr>
          <w:rStyle w:val="FontStyle14"/>
          <w:sz w:val="28"/>
          <w:szCs w:val="28"/>
        </w:rPr>
        <w:br/>
        <w:t>на и поверхностью металла за присоединение водорода. Благодаря вы-</w:t>
      </w:r>
      <w:r w:rsidRPr="00BA3279">
        <w:rPr>
          <w:rStyle w:val="FontStyle14"/>
          <w:sz w:val="28"/>
          <w:szCs w:val="28"/>
        </w:rPr>
        <w:br/>
        <w:t xml:space="preserve">сокой энергии связи </w:t>
      </w:r>
      <w:r w:rsidRPr="00BA3279">
        <w:rPr>
          <w:rStyle w:val="FontStyle26"/>
          <w:b w:val="0"/>
          <w:sz w:val="28"/>
          <w:szCs w:val="28"/>
          <w:lang w:val="en-US"/>
        </w:rPr>
        <w:t>Fe</w:t>
      </w:r>
      <w:r w:rsidRPr="00BA3279">
        <w:rPr>
          <w:rStyle w:val="FontStyle26"/>
          <w:b w:val="0"/>
          <w:sz w:val="28"/>
          <w:szCs w:val="28"/>
        </w:rPr>
        <w:t>—</w:t>
      </w:r>
      <w:r w:rsidRPr="00BA3279">
        <w:rPr>
          <w:rStyle w:val="FontStyle26"/>
          <w:b w:val="0"/>
          <w:sz w:val="28"/>
          <w:szCs w:val="28"/>
          <w:lang w:val="en-US"/>
        </w:rPr>
        <w:t>H</w:t>
      </w:r>
      <w:r w:rsidRPr="00BA3279">
        <w:rPr>
          <w:rStyle w:val="FontStyle26"/>
          <w:b w:val="0"/>
          <w:sz w:val="28"/>
          <w:szCs w:val="28"/>
          <w:vertAlign w:val="subscript"/>
          <w:lang w:val="en-US"/>
        </w:rPr>
        <w:t>aac</w:t>
      </w:r>
      <w:r w:rsidRPr="00BA3279">
        <w:rPr>
          <w:rStyle w:val="FontStyle26"/>
          <w:b w:val="0"/>
          <w:sz w:val="28"/>
          <w:szCs w:val="28"/>
        </w:rPr>
        <w:t>,</w:t>
      </w:r>
      <w:r w:rsidRPr="00BA3279">
        <w:rPr>
          <w:rStyle w:val="FontStyle26"/>
          <w:sz w:val="28"/>
          <w:szCs w:val="28"/>
        </w:rPr>
        <w:t xml:space="preserve"> </w:t>
      </w:r>
      <w:r w:rsidRPr="00BA3279">
        <w:rPr>
          <w:rStyle w:val="FontStyle14"/>
          <w:sz w:val="28"/>
          <w:szCs w:val="28"/>
        </w:rPr>
        <w:t xml:space="preserve">протону энергетически выгоднее перейти от иона аммония к поверхности металла. Нейтральная молекула амина остается в виде адсорбционного комплекса, связывается с металлом за счет неподеленной пары электронов азота и больше не подвергается протонизации. Адсорбция сульфид- или гидросульфид-ионов </w:t>
      </w:r>
      <w:r w:rsidRPr="00BA3279">
        <w:rPr>
          <w:rStyle w:val="FontStyle26"/>
          <w:b w:val="0"/>
          <w:sz w:val="28"/>
          <w:szCs w:val="28"/>
        </w:rPr>
        <w:t>(</w:t>
      </w:r>
      <w:r w:rsidRPr="00BA3279">
        <w:rPr>
          <w:rStyle w:val="FontStyle26"/>
          <w:b w:val="0"/>
          <w:sz w:val="28"/>
          <w:szCs w:val="28"/>
          <w:lang w:val="en-US"/>
        </w:rPr>
        <w:t>FeHS</w:t>
      </w:r>
      <w:r w:rsidRPr="00BA3279">
        <w:rPr>
          <w:rStyle w:val="FontStyle26"/>
          <w:b w:val="0"/>
          <w:sz w:val="28"/>
          <w:szCs w:val="28"/>
          <w:vertAlign w:val="subscript"/>
        </w:rPr>
        <w:t>адс</w:t>
      </w:r>
      <w:r w:rsidRPr="00BA3279">
        <w:rPr>
          <w:rStyle w:val="FontStyle26"/>
          <w:b w:val="0"/>
          <w:sz w:val="28"/>
          <w:szCs w:val="28"/>
        </w:rPr>
        <w:t>),</w:t>
      </w:r>
      <w:r w:rsidRPr="00BA3279">
        <w:rPr>
          <w:rStyle w:val="FontStyle14"/>
          <w:sz w:val="28"/>
          <w:szCs w:val="28"/>
        </w:rPr>
        <w:t xml:space="preserve">через которую идет растворение металла, уменьшает энергию связи </w:t>
      </w:r>
      <w:r w:rsidRPr="00BA3279">
        <w:rPr>
          <w:rStyle w:val="FontStyle26"/>
          <w:b w:val="0"/>
          <w:sz w:val="28"/>
          <w:szCs w:val="28"/>
          <w:lang w:val="en-US"/>
        </w:rPr>
        <w:t>Fe</w:t>
      </w:r>
      <w:r w:rsidRPr="00BA3279">
        <w:rPr>
          <w:rStyle w:val="FontStyle14"/>
          <w:sz w:val="28"/>
          <w:szCs w:val="28"/>
        </w:rPr>
        <w:t>—Н</w:t>
      </w:r>
      <w:r w:rsidRPr="00BA3279">
        <w:rPr>
          <w:rStyle w:val="FontStyle14"/>
          <w:sz w:val="28"/>
          <w:szCs w:val="28"/>
          <w:vertAlign w:val="subscript"/>
        </w:rPr>
        <w:t>адс</w:t>
      </w:r>
      <w:r w:rsidRPr="00BA3279">
        <w:rPr>
          <w:rStyle w:val="FontStyle14"/>
          <w:sz w:val="28"/>
          <w:szCs w:val="28"/>
        </w:rPr>
        <w:t xml:space="preserve"> и приводит к адсорбции ионов </w:t>
      </w:r>
      <w:r w:rsidRPr="00BA3279">
        <w:rPr>
          <w:rStyle w:val="FontStyle13"/>
          <w:rFonts w:ascii="Times New Roman" w:hAnsi="Times New Roman" w:cs="Times New Roman"/>
          <w:sz w:val="28"/>
          <w:szCs w:val="28"/>
          <w:lang w:val="en-US" w:eastAsia="en-US"/>
        </w:rPr>
        <w:t>RNH</w:t>
      </w:r>
      <w:r w:rsidRPr="00BA3279">
        <w:rPr>
          <w:rStyle w:val="FontStyle13"/>
          <w:rFonts w:ascii="Times New Roman" w:hAnsi="Times New Roman" w:cs="Times New Roman"/>
          <w:sz w:val="28"/>
          <w:szCs w:val="28"/>
          <w:vertAlign w:val="superscript"/>
          <w:lang w:eastAsia="en-US"/>
        </w:rPr>
        <w:t>+</w:t>
      </w:r>
      <w:r w:rsidRPr="00BA3279">
        <w:rPr>
          <w:rStyle w:val="FontStyle13"/>
          <w:rFonts w:ascii="Times New Roman" w:hAnsi="Times New Roman" w:cs="Times New Roman"/>
          <w:sz w:val="28"/>
          <w:szCs w:val="28"/>
          <w:vertAlign w:val="subscript"/>
          <w:lang w:eastAsia="en-US"/>
        </w:rPr>
        <w:t>3</w:t>
      </w:r>
      <w:r w:rsidRPr="00BA3279">
        <w:rPr>
          <w:rStyle w:val="FontStyle13"/>
          <w:rFonts w:ascii="Times New Roman" w:hAnsi="Times New Roman" w:cs="Times New Roman"/>
          <w:b/>
          <w:sz w:val="28"/>
          <w:szCs w:val="28"/>
          <w:lang w:eastAsia="en-US"/>
        </w:rPr>
        <w:t>.</w:t>
      </w:r>
      <w:r w:rsidRPr="00BA3279">
        <w:rPr>
          <w:rStyle w:val="FontStyle14"/>
          <w:sz w:val="28"/>
          <w:szCs w:val="28"/>
        </w:rPr>
        <w:t>Благодаря этому и наблюдается неоднократно отмеченный синергизм при одновременной адсорбции поверхностно-активных катионов и анионов.</w:t>
      </w:r>
    </w:p>
    <w:p w:rsidR="00BA3279" w:rsidRPr="005F26B4" w:rsidRDefault="00BA3279" w:rsidP="00FB6EFA">
      <w:pPr>
        <w:pStyle w:val="Style2"/>
        <w:widowControl/>
        <w:spacing w:after="154" w:line="276" w:lineRule="auto"/>
        <w:rPr>
          <w:rStyle w:val="FontStyle14"/>
          <w:sz w:val="28"/>
          <w:szCs w:val="28"/>
        </w:rPr>
      </w:pPr>
      <w:r>
        <w:rPr>
          <w:rStyle w:val="FontStyle14"/>
          <w:sz w:val="28"/>
          <w:szCs w:val="28"/>
        </w:rPr>
        <w:t xml:space="preserve">      </w:t>
      </w:r>
      <w:r w:rsidRPr="005F26B4">
        <w:rPr>
          <w:rStyle w:val="FontStyle14"/>
          <w:sz w:val="28"/>
          <w:szCs w:val="28"/>
        </w:rPr>
        <w:t>В серии работ И. Д. Вдовенко с сотрудниками [</w:t>
      </w:r>
      <w:r w:rsidR="00C61DC5">
        <w:rPr>
          <w:rStyle w:val="FontStyle14"/>
          <w:sz w:val="28"/>
          <w:szCs w:val="28"/>
        </w:rPr>
        <w:t>23-25</w:t>
      </w:r>
      <w:r w:rsidRPr="005F26B4">
        <w:rPr>
          <w:rStyle w:val="FontStyle14"/>
          <w:sz w:val="28"/>
          <w:szCs w:val="28"/>
        </w:rPr>
        <w:t xml:space="preserve">] развиваются представления </w:t>
      </w:r>
      <w:r>
        <w:rPr>
          <w:rStyle w:val="FontStyle14"/>
          <w:sz w:val="28"/>
          <w:szCs w:val="28"/>
        </w:rPr>
        <w:t>о важной роли образования ассо</w:t>
      </w:r>
      <w:r w:rsidRPr="005F26B4">
        <w:rPr>
          <w:rStyle w:val="FontStyle14"/>
          <w:sz w:val="28"/>
          <w:szCs w:val="28"/>
        </w:rPr>
        <w:t xml:space="preserve">циатов молекул растворителя (воды), анионов и четвертичных </w:t>
      </w:r>
      <w:r>
        <w:rPr>
          <w:rStyle w:val="FontStyle14"/>
          <w:sz w:val="28"/>
          <w:szCs w:val="28"/>
        </w:rPr>
        <w:t>аммоние</w:t>
      </w:r>
      <w:r w:rsidRPr="005F26B4">
        <w:rPr>
          <w:rStyle w:val="FontStyle14"/>
          <w:sz w:val="28"/>
          <w:szCs w:val="28"/>
        </w:rPr>
        <w:t>вых солей в проявлении последни</w:t>
      </w:r>
      <w:r>
        <w:rPr>
          <w:rStyle w:val="FontStyle14"/>
          <w:sz w:val="28"/>
          <w:szCs w:val="28"/>
        </w:rPr>
        <w:t xml:space="preserve">ми ингибирующих свойств. Авторы </w:t>
      </w:r>
      <w:r w:rsidRPr="005F26B4">
        <w:rPr>
          <w:rStyle w:val="FontStyle14"/>
          <w:sz w:val="28"/>
          <w:szCs w:val="28"/>
        </w:rPr>
        <w:t>обосновывают предположение о взаи</w:t>
      </w:r>
      <w:r>
        <w:rPr>
          <w:rStyle w:val="FontStyle14"/>
          <w:sz w:val="28"/>
          <w:szCs w:val="28"/>
        </w:rPr>
        <w:t>модействии между ионами, входя</w:t>
      </w:r>
      <w:r w:rsidRPr="005F26B4">
        <w:rPr>
          <w:rStyle w:val="FontStyle14"/>
          <w:sz w:val="28"/>
          <w:szCs w:val="28"/>
        </w:rPr>
        <w:t>щими в состав четвертичных солей, и р</w:t>
      </w:r>
      <w:r>
        <w:rPr>
          <w:rStyle w:val="FontStyle14"/>
          <w:sz w:val="28"/>
          <w:szCs w:val="28"/>
        </w:rPr>
        <w:t>аствора, что приводит к измене</w:t>
      </w:r>
      <w:r w:rsidRPr="005F26B4">
        <w:rPr>
          <w:rStyle w:val="FontStyle14"/>
          <w:sz w:val="28"/>
          <w:szCs w:val="28"/>
        </w:rPr>
        <w:t>нию состояния гидратных оболочек анионов. Тетраалкиламмониевые</w:t>
      </w:r>
      <w:r>
        <w:rPr>
          <w:rStyle w:val="FontStyle14"/>
          <w:sz w:val="28"/>
          <w:szCs w:val="28"/>
        </w:rPr>
        <w:t xml:space="preserve"> </w:t>
      </w:r>
      <w:r w:rsidRPr="005F26B4">
        <w:rPr>
          <w:rStyle w:val="FontStyle14"/>
          <w:sz w:val="28"/>
          <w:szCs w:val="28"/>
        </w:rPr>
        <w:t xml:space="preserve">соли упорядочивают структуру воды, </w:t>
      </w:r>
      <w:r>
        <w:rPr>
          <w:rStyle w:val="FontStyle14"/>
          <w:sz w:val="28"/>
          <w:szCs w:val="28"/>
        </w:rPr>
        <w:t xml:space="preserve">образуют с ней клатратоподобные </w:t>
      </w:r>
      <w:r w:rsidRPr="005F26B4">
        <w:rPr>
          <w:rStyle w:val="FontStyle14"/>
          <w:sz w:val="28"/>
          <w:szCs w:val="28"/>
        </w:rPr>
        <w:t>ассоциаты, дегидратируя тем самым а</w:t>
      </w:r>
      <w:r>
        <w:rPr>
          <w:rStyle w:val="FontStyle14"/>
          <w:sz w:val="28"/>
          <w:szCs w:val="28"/>
        </w:rPr>
        <w:t>нионы. По мере уменьшения энер</w:t>
      </w:r>
      <w:r w:rsidRPr="005F26B4">
        <w:rPr>
          <w:rStyle w:val="FontStyle14"/>
          <w:sz w:val="28"/>
          <w:szCs w:val="28"/>
        </w:rPr>
        <w:t xml:space="preserve">гии дегидратации анионов в ряду </w:t>
      </w:r>
      <w:r w:rsidRPr="005F26B4">
        <w:rPr>
          <w:rStyle w:val="FontStyle14"/>
          <w:sz w:val="28"/>
          <w:szCs w:val="28"/>
          <w:lang w:val="en-US"/>
        </w:rPr>
        <w:t>SO</w:t>
      </w:r>
      <w:r>
        <w:rPr>
          <w:rStyle w:val="FontStyle14"/>
          <w:sz w:val="28"/>
          <w:szCs w:val="28"/>
          <w:vertAlign w:val="superscript"/>
        </w:rPr>
        <w:t>2-</w:t>
      </w:r>
      <w:r>
        <w:rPr>
          <w:rStyle w:val="FontStyle14"/>
          <w:sz w:val="28"/>
          <w:szCs w:val="28"/>
          <w:vertAlign w:val="subscript"/>
        </w:rPr>
        <w:t>4</w:t>
      </w:r>
      <w:r w:rsidRPr="005F26B4">
        <w:rPr>
          <w:rStyle w:val="FontStyle14"/>
          <w:sz w:val="28"/>
          <w:szCs w:val="28"/>
        </w:rPr>
        <w:t>, С</w:t>
      </w:r>
      <w:r>
        <w:rPr>
          <w:rStyle w:val="FontStyle14"/>
          <w:sz w:val="28"/>
          <w:szCs w:val="28"/>
          <w:lang w:val="en-GB"/>
        </w:rPr>
        <w:t>l</w:t>
      </w:r>
      <w:r>
        <w:rPr>
          <w:rStyle w:val="FontStyle14"/>
          <w:sz w:val="28"/>
          <w:szCs w:val="28"/>
          <w:vertAlign w:val="superscript"/>
        </w:rPr>
        <w:t>-</w:t>
      </w:r>
      <w:r w:rsidRPr="005F26B4">
        <w:rPr>
          <w:rStyle w:val="FontStyle14"/>
          <w:sz w:val="28"/>
          <w:szCs w:val="28"/>
        </w:rPr>
        <w:t>, Вг</w:t>
      </w:r>
      <w:r>
        <w:rPr>
          <w:rStyle w:val="FontStyle14"/>
          <w:sz w:val="28"/>
          <w:szCs w:val="28"/>
          <w:vertAlign w:val="superscript"/>
        </w:rPr>
        <w:t>-</w:t>
      </w:r>
      <w:r>
        <w:rPr>
          <w:rStyle w:val="FontStyle14"/>
          <w:sz w:val="28"/>
          <w:szCs w:val="28"/>
        </w:rPr>
        <w:t xml:space="preserve">, </w:t>
      </w:r>
      <w:r>
        <w:rPr>
          <w:rStyle w:val="FontStyle14"/>
          <w:sz w:val="28"/>
          <w:szCs w:val="28"/>
          <w:lang w:val="en-GB"/>
        </w:rPr>
        <w:t>I</w:t>
      </w:r>
      <w:r>
        <w:rPr>
          <w:rStyle w:val="FontStyle14"/>
          <w:sz w:val="28"/>
          <w:szCs w:val="28"/>
          <w:vertAlign w:val="superscript"/>
        </w:rPr>
        <w:t>-</w:t>
      </w:r>
      <w:r>
        <w:rPr>
          <w:rStyle w:val="FontStyle14"/>
          <w:sz w:val="28"/>
          <w:szCs w:val="28"/>
        </w:rPr>
        <w:t xml:space="preserve"> происходит усиле</w:t>
      </w:r>
      <w:r w:rsidRPr="005F26B4">
        <w:rPr>
          <w:rStyle w:val="FontStyle14"/>
          <w:sz w:val="28"/>
          <w:szCs w:val="28"/>
        </w:rPr>
        <w:t xml:space="preserve">ние защитного действия катионов </w:t>
      </w:r>
      <w:r>
        <w:rPr>
          <w:rStyle w:val="FontStyle14"/>
          <w:sz w:val="28"/>
          <w:szCs w:val="28"/>
        </w:rPr>
        <w:t xml:space="preserve">четвертичных солей аммония. Частично </w:t>
      </w:r>
      <w:r w:rsidRPr="005F26B4">
        <w:rPr>
          <w:rStyle w:val="FontStyle14"/>
          <w:sz w:val="28"/>
          <w:szCs w:val="28"/>
        </w:rPr>
        <w:t>дегидратированные га</w:t>
      </w:r>
      <w:r>
        <w:rPr>
          <w:rStyle w:val="FontStyle14"/>
          <w:sz w:val="28"/>
          <w:szCs w:val="28"/>
        </w:rPr>
        <w:t xml:space="preserve">логенид-ионы, входящие в состав </w:t>
      </w:r>
      <w:r w:rsidRPr="005F26B4">
        <w:rPr>
          <w:rStyle w:val="FontStyle14"/>
          <w:sz w:val="28"/>
          <w:szCs w:val="28"/>
        </w:rPr>
        <w:t>ассоциатов, хемосорбируются на пове</w:t>
      </w:r>
      <w:r>
        <w:rPr>
          <w:rStyle w:val="FontStyle14"/>
          <w:sz w:val="28"/>
          <w:szCs w:val="28"/>
        </w:rPr>
        <w:t xml:space="preserve">рхности металла, вытесняя ранее </w:t>
      </w:r>
      <w:r w:rsidRPr="005F26B4">
        <w:rPr>
          <w:rStyle w:val="FontStyle14"/>
          <w:sz w:val="28"/>
          <w:szCs w:val="28"/>
        </w:rPr>
        <w:t>адсорбированную воду. Блокирование таким</w:t>
      </w:r>
      <w:r>
        <w:rPr>
          <w:rStyle w:val="FontStyle14"/>
          <w:sz w:val="28"/>
          <w:szCs w:val="28"/>
        </w:rPr>
        <w:t xml:space="preserve"> ассоциатами поверхности преп</w:t>
      </w:r>
      <w:r w:rsidRPr="005F26B4">
        <w:rPr>
          <w:rStyle w:val="FontStyle14"/>
          <w:sz w:val="28"/>
          <w:szCs w:val="28"/>
        </w:rPr>
        <w:t>ятствует протеканию коррозионно</w:t>
      </w:r>
      <w:r>
        <w:rPr>
          <w:rStyle w:val="FontStyle14"/>
          <w:sz w:val="28"/>
          <w:szCs w:val="28"/>
        </w:rPr>
        <w:t xml:space="preserve">го процесса. Не исключено также </w:t>
      </w:r>
      <w:r w:rsidRPr="005F26B4">
        <w:rPr>
          <w:rStyle w:val="FontStyle14"/>
          <w:sz w:val="28"/>
          <w:szCs w:val="28"/>
        </w:rPr>
        <w:t>торможение за счет энергетического б</w:t>
      </w:r>
      <w:r>
        <w:rPr>
          <w:rStyle w:val="FontStyle14"/>
          <w:sz w:val="28"/>
          <w:szCs w:val="28"/>
        </w:rPr>
        <w:t xml:space="preserve">арьера, возникающего вследствие </w:t>
      </w:r>
      <w:r w:rsidRPr="005F26B4">
        <w:rPr>
          <w:rStyle w:val="FontStyle14"/>
          <w:sz w:val="28"/>
          <w:szCs w:val="28"/>
        </w:rPr>
        <w:t xml:space="preserve">создания дополнительного положительного </w:t>
      </w:r>
      <w:r>
        <w:rPr>
          <w:rStyle w:val="FontStyle14"/>
          <w:spacing w:val="-10"/>
          <w:sz w:val="28"/>
          <w:szCs w:val="28"/>
        </w:rPr>
        <w:t>φ</w:t>
      </w:r>
      <w:r w:rsidRPr="005F26B4">
        <w:rPr>
          <w:rStyle w:val="FontStyle14"/>
          <w:sz w:val="28"/>
          <w:szCs w:val="28"/>
        </w:rPr>
        <w:t>-потенциала.</w:t>
      </w:r>
    </w:p>
    <w:p w:rsidR="00CB6A58" w:rsidRPr="005F26B4" w:rsidRDefault="00BA3279" w:rsidP="00FB6EFA">
      <w:pPr>
        <w:pStyle w:val="Style2"/>
        <w:widowControl/>
        <w:spacing w:line="276" w:lineRule="auto"/>
        <w:rPr>
          <w:rStyle w:val="FontStyle14"/>
          <w:sz w:val="28"/>
          <w:szCs w:val="28"/>
        </w:rPr>
      </w:pPr>
      <w:r w:rsidRPr="005F26B4">
        <w:rPr>
          <w:rStyle w:val="FontStyle14"/>
          <w:sz w:val="28"/>
          <w:szCs w:val="28"/>
        </w:rPr>
        <w:t>Образование на поверхности прочных комплексов либо из аминов</w:t>
      </w:r>
      <w:r w:rsidRPr="005F26B4">
        <w:rPr>
          <w:rStyle w:val="FontStyle14"/>
          <w:sz w:val="28"/>
          <w:szCs w:val="28"/>
        </w:rPr>
        <w:br/>
        <w:t>пли ионов аммония и продуктов корроз</w:t>
      </w:r>
      <w:r>
        <w:rPr>
          <w:rStyle w:val="FontStyle14"/>
          <w:sz w:val="28"/>
          <w:szCs w:val="28"/>
        </w:rPr>
        <w:t>ии, либо из компонентов раство</w:t>
      </w:r>
      <w:r w:rsidRPr="005F26B4">
        <w:rPr>
          <w:rStyle w:val="FontStyle14"/>
          <w:sz w:val="28"/>
          <w:szCs w:val="28"/>
        </w:rPr>
        <w:t>ра также может быть причиной торможения коррозии.</w:t>
      </w:r>
      <w:r w:rsidR="00CB6A58" w:rsidRPr="00CB6A58">
        <w:rPr>
          <w:rStyle w:val="a7"/>
          <w:sz w:val="28"/>
          <w:szCs w:val="28"/>
        </w:rPr>
        <w:t xml:space="preserve"> </w:t>
      </w:r>
      <w:r w:rsidR="00CB6A58" w:rsidRPr="005F26B4">
        <w:rPr>
          <w:rStyle w:val="FontStyle14"/>
          <w:sz w:val="28"/>
          <w:szCs w:val="28"/>
        </w:rPr>
        <w:t>Значительно менее изучены как ингибиторы кислотной коррозии ор-</w:t>
      </w:r>
      <w:r w:rsidR="00CB6A58" w:rsidRPr="005F26B4">
        <w:rPr>
          <w:rStyle w:val="FontStyle14"/>
          <w:sz w:val="28"/>
          <w:szCs w:val="28"/>
        </w:rPr>
        <w:br/>
        <w:t>ганические нитросоединения [</w:t>
      </w:r>
      <w:r w:rsidR="00B10EBD">
        <w:rPr>
          <w:rStyle w:val="FontStyle14"/>
          <w:sz w:val="28"/>
          <w:szCs w:val="28"/>
        </w:rPr>
        <w:t>14</w:t>
      </w:r>
      <w:r w:rsidR="00CB6A58" w:rsidRPr="005F26B4">
        <w:rPr>
          <w:rStyle w:val="FontStyle14"/>
          <w:sz w:val="28"/>
          <w:szCs w:val="28"/>
        </w:rPr>
        <w:t>], кото</w:t>
      </w:r>
      <w:r w:rsidR="00CB6A58">
        <w:rPr>
          <w:rStyle w:val="FontStyle14"/>
          <w:sz w:val="28"/>
          <w:szCs w:val="28"/>
        </w:rPr>
        <w:t>рые являются ингибиторами атмо</w:t>
      </w:r>
      <w:r w:rsidR="00CB6A58" w:rsidRPr="005F26B4">
        <w:rPr>
          <w:rStyle w:val="FontStyle14"/>
          <w:sz w:val="28"/>
          <w:szCs w:val="28"/>
        </w:rPr>
        <w:t>сферной коррозии и коррозии в нейт</w:t>
      </w:r>
      <w:r w:rsidR="00CB6A58">
        <w:rPr>
          <w:rStyle w:val="FontStyle14"/>
          <w:sz w:val="28"/>
          <w:szCs w:val="28"/>
        </w:rPr>
        <w:t xml:space="preserve">ральных средах. Нитросоединения </w:t>
      </w:r>
      <w:r w:rsidR="00CB6A58" w:rsidRPr="005F26B4">
        <w:rPr>
          <w:rStyle w:val="FontStyle14"/>
          <w:sz w:val="28"/>
          <w:szCs w:val="28"/>
        </w:rPr>
        <w:t>ускоряют катодный процесс при корроз</w:t>
      </w:r>
      <w:r w:rsidR="00CB6A58">
        <w:rPr>
          <w:rStyle w:val="FontStyle14"/>
          <w:sz w:val="28"/>
          <w:szCs w:val="28"/>
        </w:rPr>
        <w:t xml:space="preserve">ии в основном за счет того, что </w:t>
      </w:r>
      <w:r w:rsidR="00CB6A58" w:rsidRPr="005F26B4">
        <w:rPr>
          <w:rStyle w:val="FontStyle14"/>
          <w:sz w:val="28"/>
          <w:szCs w:val="28"/>
        </w:rPr>
        <w:t>в реакцию восстановления вступают ни</w:t>
      </w:r>
      <w:r w:rsidR="00CB6A58">
        <w:rPr>
          <w:rStyle w:val="FontStyle14"/>
          <w:sz w:val="28"/>
          <w:szCs w:val="28"/>
        </w:rPr>
        <w:t>трогруппы. В случае пассивирую</w:t>
      </w:r>
      <w:r w:rsidR="00CB6A58" w:rsidRPr="005F26B4">
        <w:rPr>
          <w:rStyle w:val="FontStyle14"/>
          <w:sz w:val="28"/>
          <w:szCs w:val="28"/>
        </w:rPr>
        <w:t xml:space="preserve">щихся металлов (например, </w:t>
      </w:r>
      <w:r w:rsidR="00CB6A58" w:rsidRPr="005F26B4">
        <w:rPr>
          <w:rStyle w:val="FontStyle14"/>
          <w:sz w:val="28"/>
          <w:szCs w:val="28"/>
          <w:lang w:val="en-US"/>
        </w:rPr>
        <w:t>Ti</w:t>
      </w:r>
      <w:r w:rsidR="00CB6A58" w:rsidRPr="005F26B4">
        <w:rPr>
          <w:rStyle w:val="FontStyle14"/>
          <w:sz w:val="28"/>
          <w:szCs w:val="28"/>
        </w:rPr>
        <w:t xml:space="preserve">) благодаря смещению потенциала </w:t>
      </w:r>
      <w:r w:rsidR="00CB6A58" w:rsidRPr="00CB6A58">
        <w:rPr>
          <w:rStyle w:val="FontStyle15"/>
          <w:sz w:val="28"/>
          <w:szCs w:val="28"/>
        </w:rPr>
        <w:t>Е</w:t>
      </w:r>
      <w:r w:rsidR="00CB6A58">
        <w:rPr>
          <w:rStyle w:val="FontStyle28"/>
          <w:i w:val="0"/>
          <w:sz w:val="28"/>
          <w:szCs w:val="28"/>
          <w:vertAlign w:val="subscript"/>
        </w:rPr>
        <w:t>кор</w:t>
      </w:r>
      <w:r w:rsidR="00CB6A58">
        <w:rPr>
          <w:rStyle w:val="FontStyle28"/>
          <w:sz w:val="28"/>
          <w:szCs w:val="28"/>
          <w:vertAlign w:val="subscript"/>
        </w:rPr>
        <w:t xml:space="preserve"> </w:t>
      </w:r>
      <w:r w:rsidR="00CB6A58" w:rsidRPr="005F26B4">
        <w:rPr>
          <w:rStyle w:val="FontStyle14"/>
          <w:sz w:val="28"/>
          <w:szCs w:val="28"/>
        </w:rPr>
        <w:t xml:space="preserve">в положительном направлении при </w:t>
      </w:r>
      <w:r w:rsidR="00CB6A58">
        <w:rPr>
          <w:rStyle w:val="FontStyle14"/>
          <w:sz w:val="28"/>
          <w:szCs w:val="28"/>
        </w:rPr>
        <w:t xml:space="preserve">наличии ингибитора это приводит </w:t>
      </w:r>
      <w:r w:rsidR="00CB6A58" w:rsidRPr="005F26B4">
        <w:rPr>
          <w:rStyle w:val="FontStyle14"/>
          <w:sz w:val="28"/>
          <w:szCs w:val="28"/>
        </w:rPr>
        <w:t>к пассивации и торможению коррозии.</w:t>
      </w:r>
    </w:p>
    <w:p w:rsidR="00CB6A58" w:rsidRPr="005F26B4" w:rsidRDefault="00CB6A58" w:rsidP="00FB6EFA">
      <w:pPr>
        <w:pStyle w:val="Style2"/>
        <w:widowControl/>
        <w:spacing w:line="276" w:lineRule="auto"/>
        <w:ind w:firstLine="307"/>
        <w:rPr>
          <w:rStyle w:val="FontStyle14"/>
          <w:sz w:val="28"/>
          <w:szCs w:val="28"/>
        </w:rPr>
      </w:pPr>
      <w:r w:rsidRPr="005F26B4">
        <w:rPr>
          <w:rStyle w:val="FontStyle14"/>
          <w:sz w:val="28"/>
          <w:szCs w:val="28"/>
        </w:rPr>
        <w:t>В случае железа и металлов его подгруппы потенциал пассивации</w:t>
      </w:r>
      <w:r w:rsidRPr="005F26B4">
        <w:rPr>
          <w:rStyle w:val="FontStyle14"/>
          <w:sz w:val="28"/>
          <w:szCs w:val="28"/>
        </w:rPr>
        <w:br/>
        <w:t>не достигается, а наблюдаемое торможение анодного процесса связано</w:t>
      </w:r>
      <w:r w:rsidRPr="005F26B4">
        <w:rPr>
          <w:rStyle w:val="FontStyle14"/>
          <w:sz w:val="28"/>
          <w:szCs w:val="28"/>
        </w:rPr>
        <w:br/>
        <w:t>с адсорбцией нитросоединений и блокировкой поверхности [101]. При</w:t>
      </w:r>
      <w:r w:rsidRPr="005F26B4">
        <w:rPr>
          <w:rStyle w:val="FontStyle14"/>
          <w:sz w:val="28"/>
          <w:szCs w:val="28"/>
        </w:rPr>
        <w:br/>
        <w:t>анодной поляризации металлов нитрогруппа химически не изменяется.</w:t>
      </w:r>
      <w:r w:rsidRPr="005F26B4">
        <w:rPr>
          <w:rStyle w:val="FontStyle14"/>
          <w:sz w:val="28"/>
          <w:szCs w:val="28"/>
        </w:rPr>
        <w:br/>
        <w:t>Полинитросоединения более эффективны, чем мононитросоединения за</w:t>
      </w:r>
      <w:r w:rsidRPr="005F26B4">
        <w:rPr>
          <w:rStyle w:val="FontStyle14"/>
          <w:sz w:val="28"/>
          <w:szCs w:val="28"/>
        </w:rPr>
        <w:br/>
        <w:t>счет усиления адосорбции всеми гр</w:t>
      </w:r>
      <w:r>
        <w:rPr>
          <w:rStyle w:val="FontStyle14"/>
          <w:sz w:val="28"/>
          <w:szCs w:val="28"/>
        </w:rPr>
        <w:t>уппами. Адсорбция нитросоедине</w:t>
      </w:r>
      <w:r w:rsidRPr="005F26B4">
        <w:rPr>
          <w:rStyle w:val="FontStyle14"/>
          <w:sz w:val="28"/>
          <w:szCs w:val="28"/>
        </w:rPr>
        <w:t>ний носит характер специфического в</w:t>
      </w:r>
      <w:r>
        <w:rPr>
          <w:rStyle w:val="FontStyle14"/>
          <w:sz w:val="28"/>
          <w:szCs w:val="28"/>
        </w:rPr>
        <w:t>заимодействия и, с учетом элек</w:t>
      </w:r>
      <w:r w:rsidRPr="005F26B4">
        <w:rPr>
          <w:rStyle w:val="FontStyle14"/>
          <w:sz w:val="28"/>
          <w:szCs w:val="28"/>
        </w:rPr>
        <w:t>троноакцепторных свойств нитрогру</w:t>
      </w:r>
      <w:r>
        <w:rPr>
          <w:rStyle w:val="FontStyle14"/>
          <w:sz w:val="28"/>
          <w:szCs w:val="28"/>
        </w:rPr>
        <w:t xml:space="preserve">пп, осуществляется по механизму </w:t>
      </w:r>
      <w:r w:rsidRPr="005F26B4">
        <w:rPr>
          <w:rStyle w:val="FontStyle14"/>
          <w:sz w:val="28"/>
          <w:szCs w:val="28"/>
        </w:rPr>
        <w:t>обратной координации. При этом э</w:t>
      </w:r>
      <w:r>
        <w:rPr>
          <w:rStyle w:val="FontStyle14"/>
          <w:sz w:val="28"/>
          <w:szCs w:val="28"/>
        </w:rPr>
        <w:t>лектроны внешних подуровней ме</w:t>
      </w:r>
      <w:r w:rsidRPr="005F26B4">
        <w:rPr>
          <w:rStyle w:val="FontStyle14"/>
          <w:sz w:val="28"/>
          <w:szCs w:val="28"/>
        </w:rPr>
        <w:t>талла переходят на орбитали адсорбата.</w:t>
      </w:r>
      <w:r w:rsidRPr="00CB6A58">
        <w:rPr>
          <w:rStyle w:val="a7"/>
          <w:sz w:val="28"/>
          <w:szCs w:val="28"/>
        </w:rPr>
        <w:t xml:space="preserve"> </w:t>
      </w:r>
      <w:r>
        <w:rPr>
          <w:rStyle w:val="FontStyle14"/>
          <w:sz w:val="28"/>
          <w:szCs w:val="28"/>
        </w:rPr>
        <w:t>В</w:t>
      </w:r>
      <w:r w:rsidRPr="005F26B4">
        <w:rPr>
          <w:rStyle w:val="FontStyle14"/>
          <w:sz w:val="28"/>
          <w:szCs w:val="28"/>
        </w:rPr>
        <w:t xml:space="preserve"> данных сое-</w:t>
      </w:r>
      <w:r w:rsidRPr="005F26B4">
        <w:rPr>
          <w:rStyle w:val="FontStyle14"/>
          <w:sz w:val="28"/>
          <w:szCs w:val="28"/>
        </w:rPr>
        <w:br/>
        <w:t>динениях адсорбционно-активным центром является наиболее отри-</w:t>
      </w:r>
      <w:r w:rsidRPr="005F26B4">
        <w:rPr>
          <w:rStyle w:val="FontStyle14"/>
          <w:sz w:val="28"/>
          <w:szCs w:val="28"/>
        </w:rPr>
        <w:br/>
        <w:t>цательно заряженный фрагмент молекул. Не исключено, что по меха-</w:t>
      </w:r>
      <w:r w:rsidRPr="005F26B4">
        <w:rPr>
          <w:rStyle w:val="FontStyle14"/>
          <w:sz w:val="28"/>
          <w:szCs w:val="28"/>
        </w:rPr>
        <w:br/>
        <w:t>низму обратной координации адсорбируются и ароматические или</w:t>
      </w:r>
      <w:r w:rsidRPr="005F26B4">
        <w:rPr>
          <w:rStyle w:val="FontStyle14"/>
          <w:sz w:val="28"/>
          <w:szCs w:val="28"/>
        </w:rPr>
        <w:br/>
        <w:t>ненасыщенные амины. Эти соединения могут принимать электроны на</w:t>
      </w:r>
    </w:p>
    <w:p w:rsidR="00CB6A58" w:rsidRDefault="00CB6A58" w:rsidP="00FB6EFA">
      <w:pPr>
        <w:pStyle w:val="Style2"/>
        <w:widowControl/>
        <w:spacing w:line="276" w:lineRule="auto"/>
        <w:ind w:firstLine="0"/>
        <w:rPr>
          <w:rStyle w:val="FontStyle14"/>
          <w:sz w:val="28"/>
          <w:szCs w:val="28"/>
        </w:rPr>
      </w:pPr>
      <w:r w:rsidRPr="005F26B4">
        <w:rPr>
          <w:rStyle w:val="FontStyle14"/>
          <w:sz w:val="28"/>
          <w:szCs w:val="28"/>
        </w:rPr>
        <w:t>антисвязывающие орбитали,</w:t>
      </w:r>
      <w:r>
        <w:rPr>
          <w:rStyle w:val="FontStyle14"/>
          <w:sz w:val="28"/>
          <w:szCs w:val="28"/>
        </w:rPr>
        <w:t>т</w:t>
      </w:r>
      <w:r w:rsidRPr="00BE5FEC">
        <w:rPr>
          <w:rStyle w:val="FontStyle11"/>
          <w:rFonts w:ascii="Times New Roman" w:hAnsi="Times New Roman" w:cs="Times New Roman"/>
          <w:b w:val="0"/>
          <w:sz w:val="28"/>
          <w:szCs w:val="28"/>
        </w:rPr>
        <w:t>.</w:t>
      </w:r>
      <w:r w:rsidRPr="005F26B4">
        <w:rPr>
          <w:rStyle w:val="FontStyle14"/>
          <w:sz w:val="28"/>
          <w:szCs w:val="28"/>
        </w:rPr>
        <w:t>е. проявлять электроноакцепторные</w:t>
      </w:r>
      <w:r w:rsidRPr="005F26B4">
        <w:rPr>
          <w:rStyle w:val="FontStyle14"/>
          <w:sz w:val="28"/>
          <w:szCs w:val="28"/>
        </w:rPr>
        <w:br/>
        <w:t>свойства.</w:t>
      </w:r>
    </w:p>
    <w:p w:rsidR="00E14B3F" w:rsidRDefault="00E14B3F" w:rsidP="00FB6EFA">
      <w:pPr>
        <w:spacing w:after="0"/>
        <w:jc w:val="both"/>
        <w:rPr>
          <w:rStyle w:val="FontStyle14"/>
          <w:b/>
          <w:sz w:val="28"/>
          <w:szCs w:val="28"/>
        </w:rPr>
      </w:pPr>
      <w:r w:rsidRPr="00E14B3F">
        <w:rPr>
          <w:rFonts w:ascii="Times New Roman" w:hAnsi="Times New Roman"/>
          <w:b/>
          <w:sz w:val="28"/>
          <w:szCs w:val="28"/>
        </w:rPr>
        <w:t xml:space="preserve">1.2.2  </w:t>
      </w:r>
      <w:r w:rsidRPr="00E14B3F">
        <w:rPr>
          <w:rStyle w:val="FontStyle14"/>
          <w:b/>
          <w:sz w:val="28"/>
          <w:szCs w:val="28"/>
        </w:rPr>
        <w:t>Соединения с кратными связями</w:t>
      </w:r>
    </w:p>
    <w:p w:rsidR="0049422F" w:rsidRPr="0049422F" w:rsidRDefault="0049422F" w:rsidP="00FB6EFA">
      <w:pPr>
        <w:pStyle w:val="Style2"/>
        <w:widowControl/>
        <w:spacing w:before="10" w:line="276" w:lineRule="auto"/>
        <w:ind w:firstLine="331"/>
        <w:rPr>
          <w:rStyle w:val="FontStyle14"/>
          <w:sz w:val="28"/>
          <w:szCs w:val="28"/>
        </w:rPr>
      </w:pPr>
      <w:r>
        <w:rPr>
          <w:rStyle w:val="FontStyle14"/>
          <w:sz w:val="28"/>
          <w:szCs w:val="28"/>
        </w:rPr>
        <w:t>Непредельные соединения явля</w:t>
      </w:r>
      <w:r w:rsidRPr="0049422F">
        <w:rPr>
          <w:rStyle w:val="FontStyle14"/>
          <w:sz w:val="28"/>
          <w:szCs w:val="28"/>
        </w:rPr>
        <w:t>ются эффективными ингибиторами кисло</w:t>
      </w:r>
      <w:r>
        <w:rPr>
          <w:rStyle w:val="FontStyle14"/>
          <w:sz w:val="28"/>
          <w:szCs w:val="28"/>
        </w:rPr>
        <w:t>тной коррозии [2</w:t>
      </w:r>
      <w:r w:rsidR="00ED7DDF">
        <w:rPr>
          <w:rStyle w:val="FontStyle14"/>
          <w:sz w:val="28"/>
          <w:szCs w:val="28"/>
        </w:rPr>
        <w:t>6</w:t>
      </w:r>
      <w:r>
        <w:rPr>
          <w:rStyle w:val="FontStyle14"/>
          <w:sz w:val="28"/>
          <w:szCs w:val="28"/>
        </w:rPr>
        <w:t xml:space="preserve">, </w:t>
      </w:r>
      <w:r w:rsidR="00ED7DDF">
        <w:rPr>
          <w:rStyle w:val="FontStyle14"/>
          <w:sz w:val="28"/>
          <w:szCs w:val="28"/>
        </w:rPr>
        <w:t>17</w:t>
      </w:r>
      <w:r>
        <w:rPr>
          <w:rStyle w:val="FontStyle14"/>
          <w:sz w:val="28"/>
          <w:szCs w:val="28"/>
        </w:rPr>
        <w:t xml:space="preserve">, </w:t>
      </w:r>
      <w:r w:rsidR="00ED7DDF">
        <w:rPr>
          <w:rStyle w:val="FontStyle14"/>
          <w:sz w:val="28"/>
          <w:szCs w:val="28"/>
        </w:rPr>
        <w:t>14</w:t>
      </w:r>
      <w:r>
        <w:rPr>
          <w:rStyle w:val="FontStyle14"/>
          <w:sz w:val="28"/>
          <w:szCs w:val="28"/>
        </w:rPr>
        <w:t xml:space="preserve">, </w:t>
      </w:r>
      <w:r w:rsidR="00ED7DDF">
        <w:rPr>
          <w:rStyle w:val="FontStyle14"/>
          <w:sz w:val="28"/>
          <w:szCs w:val="28"/>
        </w:rPr>
        <w:t>27</w:t>
      </w:r>
      <w:r>
        <w:rPr>
          <w:rStyle w:val="FontStyle14"/>
          <w:sz w:val="28"/>
          <w:szCs w:val="28"/>
        </w:rPr>
        <w:t>].</w:t>
      </w:r>
      <w:r w:rsidRPr="0049422F">
        <w:rPr>
          <w:rStyle w:val="FontStyle14"/>
          <w:sz w:val="28"/>
          <w:szCs w:val="28"/>
        </w:rPr>
        <w:t>Их защитное действие значительно в</w:t>
      </w:r>
      <w:r>
        <w:rPr>
          <w:rStyle w:val="FontStyle14"/>
          <w:sz w:val="28"/>
          <w:szCs w:val="28"/>
        </w:rPr>
        <w:t xml:space="preserve">ыше, чем у аналогов, не имеющих </w:t>
      </w:r>
      <w:r w:rsidRPr="0049422F">
        <w:rPr>
          <w:rStyle w:val="FontStyle14"/>
          <w:sz w:val="28"/>
          <w:szCs w:val="28"/>
        </w:rPr>
        <w:t xml:space="preserve">кратных связей. Наличие кратных связей с подвижными </w:t>
      </w:r>
      <w:r>
        <w:rPr>
          <w:rStyle w:val="FontStyle14"/>
          <w:sz w:val="28"/>
          <w:szCs w:val="28"/>
        </w:rPr>
        <w:t xml:space="preserve">π-электронами </w:t>
      </w:r>
      <w:r w:rsidRPr="0049422F">
        <w:rPr>
          <w:rStyle w:val="FontStyle14"/>
          <w:sz w:val="28"/>
          <w:szCs w:val="28"/>
        </w:rPr>
        <w:t>обусловливает вы</w:t>
      </w:r>
      <w:r>
        <w:rPr>
          <w:rStyle w:val="FontStyle14"/>
          <w:sz w:val="28"/>
          <w:szCs w:val="28"/>
        </w:rPr>
        <w:t xml:space="preserve">сокие </w:t>
      </w:r>
      <w:r w:rsidRPr="0049422F">
        <w:rPr>
          <w:rStyle w:val="FontStyle14"/>
          <w:sz w:val="28"/>
          <w:szCs w:val="28"/>
        </w:rPr>
        <w:t>адсорб</w:t>
      </w:r>
      <w:r>
        <w:rPr>
          <w:rStyle w:val="FontStyle14"/>
          <w:sz w:val="28"/>
          <w:szCs w:val="28"/>
        </w:rPr>
        <w:t>-</w:t>
      </w:r>
      <w:r w:rsidRPr="0049422F">
        <w:rPr>
          <w:rStyle w:val="FontStyle14"/>
          <w:sz w:val="28"/>
          <w:szCs w:val="28"/>
        </w:rPr>
        <w:t>ционные и защитные свойства ацетиленовых соединений. Этиленовые соединения менее эффективны, чем ацетиленовые.</w:t>
      </w:r>
    </w:p>
    <w:p w:rsidR="0049422F" w:rsidRPr="0049422F" w:rsidRDefault="0049422F" w:rsidP="00FB6EFA">
      <w:pPr>
        <w:pStyle w:val="Style2"/>
        <w:widowControl/>
        <w:spacing w:before="14" w:line="276" w:lineRule="auto"/>
        <w:ind w:firstLine="307"/>
        <w:rPr>
          <w:rStyle w:val="FontStyle14"/>
          <w:sz w:val="28"/>
          <w:szCs w:val="28"/>
        </w:rPr>
      </w:pPr>
      <w:r w:rsidRPr="0049422F">
        <w:rPr>
          <w:rStyle w:val="FontStyle14"/>
          <w:sz w:val="28"/>
          <w:szCs w:val="28"/>
        </w:rPr>
        <w:t>Наиболее высокими защитными свойствами обладают ацетиленовые</w:t>
      </w:r>
      <w:r w:rsidRPr="0049422F">
        <w:rPr>
          <w:rStyle w:val="FontStyle14"/>
          <w:sz w:val="28"/>
          <w:szCs w:val="28"/>
        </w:rPr>
        <w:br/>
        <w:t>соединения, имеющие концевую тройную связь. Вначале это правило</w:t>
      </w:r>
      <w:r w:rsidRPr="0049422F">
        <w:rPr>
          <w:rStyle w:val="FontStyle14"/>
          <w:sz w:val="28"/>
          <w:szCs w:val="28"/>
        </w:rPr>
        <w:br/>
        <w:t>было установлено для ацетиленовых углеводородов, далее для ацети-</w:t>
      </w:r>
      <w:r w:rsidRPr="0049422F">
        <w:rPr>
          <w:rStyle w:val="FontStyle14"/>
          <w:sz w:val="28"/>
          <w:szCs w:val="28"/>
        </w:rPr>
        <w:br/>
        <w:t>леновых спиртов. Оно распространяется и на другие ацетиленовые</w:t>
      </w:r>
      <w:r w:rsidRPr="0049422F">
        <w:rPr>
          <w:rStyle w:val="FontStyle14"/>
          <w:sz w:val="28"/>
          <w:szCs w:val="28"/>
        </w:rPr>
        <w:br/>
        <w:t>соединения (амины, эфиры, галогениды).</w:t>
      </w:r>
    </w:p>
    <w:p w:rsidR="0049422F" w:rsidRPr="0049422F" w:rsidRDefault="0049422F" w:rsidP="00FB6EFA">
      <w:pPr>
        <w:pStyle w:val="Style2"/>
        <w:widowControl/>
        <w:spacing w:line="276" w:lineRule="auto"/>
        <w:ind w:firstLine="302"/>
        <w:rPr>
          <w:rStyle w:val="FontStyle14"/>
          <w:sz w:val="28"/>
          <w:szCs w:val="28"/>
        </w:rPr>
      </w:pPr>
      <w:r w:rsidRPr="0049422F">
        <w:rPr>
          <w:rStyle w:val="FontStyle14"/>
          <w:sz w:val="28"/>
          <w:szCs w:val="28"/>
        </w:rPr>
        <w:t>Уже первые исследователи ацетиленовых и этиленовых ингибиторов</w:t>
      </w:r>
      <w:r w:rsidRPr="0049422F">
        <w:rPr>
          <w:rStyle w:val="FontStyle14"/>
          <w:sz w:val="28"/>
          <w:szCs w:val="28"/>
        </w:rPr>
        <w:br/>
        <w:t>обнаружили, что концентрация таких ПАВ со временем падает. Это не-</w:t>
      </w:r>
      <w:r w:rsidRPr="0049422F">
        <w:rPr>
          <w:rStyle w:val="FontStyle14"/>
          <w:sz w:val="28"/>
          <w:szCs w:val="28"/>
        </w:rPr>
        <w:br/>
        <w:t>сомненно связано с химическими превращениями добавок, которые</w:t>
      </w:r>
      <w:r w:rsidRPr="0049422F">
        <w:rPr>
          <w:rStyle w:val="FontStyle14"/>
          <w:sz w:val="28"/>
          <w:szCs w:val="28"/>
        </w:rPr>
        <w:br/>
        <w:t>могут протекать как на поверхности защищаемого металла, так и в</w:t>
      </w:r>
      <w:r w:rsidRPr="0049422F">
        <w:rPr>
          <w:rStyle w:val="FontStyle14"/>
          <w:sz w:val="28"/>
          <w:szCs w:val="28"/>
        </w:rPr>
        <w:br/>
        <w:t>объеме раствора.</w:t>
      </w:r>
    </w:p>
    <w:p w:rsidR="00E14B3F" w:rsidRDefault="0049422F" w:rsidP="00FB6EFA">
      <w:pPr>
        <w:pStyle w:val="Style2"/>
        <w:widowControl/>
        <w:spacing w:line="276" w:lineRule="auto"/>
        <w:ind w:firstLine="302"/>
        <w:rPr>
          <w:rStyle w:val="FontStyle14"/>
          <w:sz w:val="28"/>
          <w:szCs w:val="28"/>
        </w:rPr>
      </w:pPr>
      <w:r w:rsidRPr="0049422F">
        <w:rPr>
          <w:rStyle w:val="FontStyle14"/>
          <w:sz w:val="28"/>
          <w:szCs w:val="28"/>
        </w:rPr>
        <w:t>Оказалось [</w:t>
      </w:r>
      <w:r w:rsidR="005C3E46">
        <w:rPr>
          <w:rStyle w:val="FontStyle14"/>
          <w:sz w:val="28"/>
          <w:szCs w:val="28"/>
        </w:rPr>
        <w:t>28</w:t>
      </w:r>
      <w:r w:rsidRPr="0049422F">
        <w:rPr>
          <w:rStyle w:val="FontStyle14"/>
          <w:sz w:val="28"/>
          <w:szCs w:val="28"/>
        </w:rPr>
        <w:t>], что порядок реакции химического превращения не-</w:t>
      </w:r>
      <w:r w:rsidRPr="0049422F">
        <w:rPr>
          <w:rStyle w:val="FontStyle14"/>
          <w:sz w:val="28"/>
          <w:szCs w:val="28"/>
        </w:rPr>
        <w:br/>
        <w:t>предельных соединений в контакте с корродирующим металлом может</w:t>
      </w:r>
      <w:r w:rsidRPr="0049422F">
        <w:rPr>
          <w:rStyle w:val="FontStyle14"/>
          <w:sz w:val="28"/>
          <w:szCs w:val="28"/>
        </w:rPr>
        <w:br/>
        <w:t>быть нулевым. Это дает основание для вывода, что такие превращения</w:t>
      </w:r>
      <w:r w:rsidRPr="0049422F">
        <w:rPr>
          <w:rStyle w:val="FontStyle14"/>
          <w:sz w:val="28"/>
          <w:szCs w:val="28"/>
        </w:rPr>
        <w:br/>
        <w:t>происходят на гетерогенной поверхности металла. Надо добавить, что</w:t>
      </w:r>
      <w:r w:rsidRPr="0049422F">
        <w:rPr>
          <w:rStyle w:val="FontStyle14"/>
          <w:sz w:val="28"/>
          <w:szCs w:val="28"/>
        </w:rPr>
        <w:br/>
        <w:t>нулевой порядок по веществу свидетельствует о большом заполнении</w:t>
      </w:r>
      <w:r w:rsidRPr="0049422F">
        <w:rPr>
          <w:rStyle w:val="FontStyle14"/>
          <w:sz w:val="28"/>
          <w:szCs w:val="28"/>
        </w:rPr>
        <w:br/>
        <w:t>поверхности адсорбатом, что возможно только при хорошей адсорбции</w:t>
      </w:r>
      <w:r w:rsidRPr="0049422F">
        <w:rPr>
          <w:rStyle w:val="FontStyle14"/>
          <w:sz w:val="28"/>
          <w:szCs w:val="28"/>
        </w:rPr>
        <w:br/>
        <w:t>ПАВ.Несмотря на высокие адсорбционные свойства ацетиленовых про-</w:t>
      </w:r>
      <w:r w:rsidRPr="0049422F">
        <w:rPr>
          <w:rStyle w:val="FontStyle14"/>
          <w:sz w:val="28"/>
          <w:szCs w:val="28"/>
        </w:rPr>
        <w:br/>
        <w:t>изводных, сильная катодная пли анодная поляризация приводит к де-</w:t>
      </w:r>
      <w:r w:rsidRPr="0049422F">
        <w:rPr>
          <w:rStyle w:val="FontStyle14"/>
          <w:sz w:val="28"/>
          <w:szCs w:val="28"/>
        </w:rPr>
        <w:br/>
        <w:t>сорбции как исходного вещества, так и продуктов его химического прев</w:t>
      </w:r>
      <w:r w:rsidR="008B0AE5">
        <w:rPr>
          <w:rStyle w:val="FontStyle14"/>
          <w:sz w:val="28"/>
          <w:szCs w:val="28"/>
        </w:rPr>
        <w:t>ращения[</w:t>
      </w:r>
      <w:r w:rsidR="00E95B17">
        <w:rPr>
          <w:rStyle w:val="FontStyle14"/>
          <w:sz w:val="28"/>
          <w:szCs w:val="28"/>
        </w:rPr>
        <w:t>29</w:t>
      </w:r>
      <w:r w:rsidR="008B0AE5">
        <w:rPr>
          <w:rStyle w:val="FontStyle14"/>
          <w:sz w:val="28"/>
          <w:szCs w:val="28"/>
        </w:rPr>
        <w:t>].</w:t>
      </w:r>
      <w:r w:rsidRPr="0049422F">
        <w:rPr>
          <w:rStyle w:val="FontStyle14"/>
          <w:sz w:val="28"/>
          <w:szCs w:val="28"/>
        </w:rPr>
        <w:t>Одновр</w:t>
      </w:r>
      <w:r w:rsidR="008B0AE5">
        <w:rPr>
          <w:rStyle w:val="FontStyle14"/>
          <w:sz w:val="28"/>
          <w:szCs w:val="28"/>
        </w:rPr>
        <w:t xml:space="preserve">еменно необходимо отметить, что </w:t>
      </w:r>
      <w:r w:rsidRPr="0049422F">
        <w:rPr>
          <w:rStyle w:val="FontStyle14"/>
          <w:sz w:val="28"/>
          <w:szCs w:val="28"/>
        </w:rPr>
        <w:t>ацетиленовые</w:t>
      </w:r>
      <w:r>
        <w:rPr>
          <w:rStyle w:val="FontStyle14"/>
          <w:sz w:val="28"/>
          <w:szCs w:val="28"/>
        </w:rPr>
        <w:t xml:space="preserve"> </w:t>
      </w:r>
      <w:r w:rsidRPr="0049422F">
        <w:rPr>
          <w:rStyle w:val="FontStyle14"/>
          <w:sz w:val="28"/>
          <w:szCs w:val="28"/>
        </w:rPr>
        <w:t xml:space="preserve">соединения на переходных металлах удерживаются в </w:t>
      </w:r>
      <w:r>
        <w:rPr>
          <w:rStyle w:val="FontStyle14"/>
          <w:sz w:val="28"/>
          <w:szCs w:val="28"/>
        </w:rPr>
        <w:t xml:space="preserve">широкой области </w:t>
      </w:r>
      <w:r w:rsidRPr="0049422F">
        <w:rPr>
          <w:rStyle w:val="FontStyle14"/>
          <w:sz w:val="28"/>
          <w:szCs w:val="28"/>
        </w:rPr>
        <w:t xml:space="preserve">потенциалов, которая значительно </w:t>
      </w:r>
      <w:r>
        <w:rPr>
          <w:rStyle w:val="FontStyle14"/>
          <w:sz w:val="28"/>
          <w:szCs w:val="28"/>
        </w:rPr>
        <w:t xml:space="preserve">шире, чем при адсорбции аминов. </w:t>
      </w:r>
      <w:r w:rsidRPr="0049422F">
        <w:rPr>
          <w:rStyle w:val="FontStyle14"/>
          <w:sz w:val="28"/>
          <w:szCs w:val="28"/>
        </w:rPr>
        <w:t>Адсорбционные слои ацетиленовых спиртов, снижая скорость,</w:t>
      </w:r>
      <w:r>
        <w:rPr>
          <w:rStyle w:val="FontStyle14"/>
          <w:sz w:val="28"/>
          <w:szCs w:val="28"/>
        </w:rPr>
        <w:t xml:space="preserve"> не влияют </w:t>
      </w:r>
      <w:r w:rsidRPr="0049422F">
        <w:rPr>
          <w:rStyle w:val="FontStyle14"/>
          <w:sz w:val="28"/>
          <w:szCs w:val="28"/>
        </w:rPr>
        <w:t>на кинетические параметры катодн</w:t>
      </w:r>
      <w:r>
        <w:rPr>
          <w:rStyle w:val="FontStyle14"/>
          <w:sz w:val="28"/>
          <w:szCs w:val="28"/>
        </w:rPr>
        <w:t xml:space="preserve">ого выделения водорода. Анодный </w:t>
      </w:r>
      <w:r w:rsidRPr="0049422F">
        <w:rPr>
          <w:rStyle w:val="FontStyle14"/>
          <w:sz w:val="28"/>
          <w:szCs w:val="28"/>
        </w:rPr>
        <w:t>же процесс, по всей вероятности, измен</w:t>
      </w:r>
      <w:r>
        <w:rPr>
          <w:rStyle w:val="FontStyle14"/>
          <w:sz w:val="28"/>
          <w:szCs w:val="28"/>
        </w:rPr>
        <w:t xml:space="preserve">яет свой механизм. По-видимому, </w:t>
      </w:r>
      <w:r w:rsidRPr="0049422F">
        <w:rPr>
          <w:rStyle w:val="FontStyle14"/>
          <w:sz w:val="28"/>
          <w:szCs w:val="28"/>
        </w:rPr>
        <w:t>ацетиленовые производные или пр</w:t>
      </w:r>
      <w:r>
        <w:rPr>
          <w:rStyle w:val="FontStyle14"/>
          <w:sz w:val="28"/>
          <w:szCs w:val="28"/>
        </w:rPr>
        <w:t xml:space="preserve">одукты их превращения блокируют </w:t>
      </w:r>
      <w:r w:rsidRPr="0049422F">
        <w:rPr>
          <w:rStyle w:val="FontStyle14"/>
          <w:sz w:val="28"/>
          <w:szCs w:val="28"/>
        </w:rPr>
        <w:t>не всю поверхность металла, а только наиболее активные центры.</w:t>
      </w:r>
    </w:p>
    <w:p w:rsidR="00FB6EFA" w:rsidRPr="005F26B4" w:rsidRDefault="00FB6EFA" w:rsidP="00FB6EFA">
      <w:pPr>
        <w:pStyle w:val="Style2"/>
        <w:widowControl/>
        <w:spacing w:line="276" w:lineRule="auto"/>
        <w:rPr>
          <w:rStyle w:val="FontStyle14"/>
          <w:sz w:val="28"/>
          <w:szCs w:val="28"/>
        </w:rPr>
      </w:pPr>
      <w:r w:rsidRPr="005F26B4">
        <w:rPr>
          <w:rStyle w:val="FontStyle14"/>
          <w:sz w:val="28"/>
          <w:szCs w:val="28"/>
        </w:rPr>
        <w:t>Адсорбционная и ингибирующая э</w:t>
      </w:r>
      <w:r>
        <w:rPr>
          <w:rStyle w:val="FontStyle14"/>
          <w:sz w:val="28"/>
          <w:szCs w:val="28"/>
        </w:rPr>
        <w:t>ффективность ацетиленовых соеди</w:t>
      </w:r>
      <w:r w:rsidRPr="005F26B4">
        <w:rPr>
          <w:rStyle w:val="FontStyle14"/>
          <w:sz w:val="28"/>
          <w:szCs w:val="28"/>
        </w:rPr>
        <w:t>нений зависит от заместителей, окру</w:t>
      </w:r>
      <w:r>
        <w:rPr>
          <w:rStyle w:val="FontStyle14"/>
          <w:sz w:val="28"/>
          <w:szCs w:val="28"/>
        </w:rPr>
        <w:t>жающих тройную связь, их поляр</w:t>
      </w:r>
      <w:r w:rsidRPr="005F26B4">
        <w:rPr>
          <w:rStyle w:val="FontStyle14"/>
          <w:sz w:val="28"/>
          <w:szCs w:val="28"/>
        </w:rPr>
        <w:t>ных свойств, разветвленности. Поэт</w:t>
      </w:r>
      <w:r>
        <w:rPr>
          <w:rStyle w:val="FontStyle14"/>
          <w:sz w:val="28"/>
          <w:szCs w:val="28"/>
        </w:rPr>
        <w:t>ому помимо ацетиленовых углево</w:t>
      </w:r>
      <w:r w:rsidRPr="005F26B4">
        <w:rPr>
          <w:rStyle w:val="FontStyle14"/>
          <w:sz w:val="28"/>
          <w:szCs w:val="28"/>
        </w:rPr>
        <w:t>дородов и спиртов в качестве ингибито</w:t>
      </w:r>
      <w:r>
        <w:rPr>
          <w:rStyle w:val="FontStyle14"/>
          <w:sz w:val="28"/>
          <w:szCs w:val="28"/>
        </w:rPr>
        <w:t>ров используют производные, со</w:t>
      </w:r>
      <w:r w:rsidRPr="005F26B4">
        <w:rPr>
          <w:rStyle w:val="FontStyle14"/>
          <w:sz w:val="28"/>
          <w:szCs w:val="28"/>
        </w:rPr>
        <w:t>держащие, наряду с кратными связями, другие адсорбцио</w:t>
      </w:r>
      <w:r>
        <w:rPr>
          <w:rStyle w:val="FontStyle14"/>
          <w:sz w:val="28"/>
          <w:szCs w:val="28"/>
        </w:rPr>
        <w:t xml:space="preserve">нно-активные </w:t>
      </w:r>
      <w:r w:rsidRPr="005F26B4">
        <w:rPr>
          <w:rStyle w:val="FontStyle14"/>
          <w:sz w:val="28"/>
          <w:szCs w:val="28"/>
        </w:rPr>
        <w:t>группы. Например, пропаргиламин бо</w:t>
      </w:r>
      <w:r>
        <w:rPr>
          <w:rStyle w:val="FontStyle14"/>
          <w:sz w:val="28"/>
          <w:szCs w:val="28"/>
        </w:rPr>
        <w:t>лее эффективен, чем пропаргило</w:t>
      </w:r>
      <w:r w:rsidRPr="005F26B4">
        <w:rPr>
          <w:rStyle w:val="FontStyle14"/>
          <w:sz w:val="28"/>
          <w:szCs w:val="28"/>
        </w:rPr>
        <w:t>вый спирт [</w:t>
      </w:r>
      <w:r w:rsidR="0085549A">
        <w:rPr>
          <w:rStyle w:val="FontStyle14"/>
          <w:sz w:val="28"/>
          <w:szCs w:val="28"/>
        </w:rPr>
        <w:t>30</w:t>
      </w:r>
      <w:r w:rsidRPr="005F26B4">
        <w:rPr>
          <w:rStyle w:val="FontStyle14"/>
          <w:sz w:val="28"/>
          <w:szCs w:val="28"/>
        </w:rPr>
        <w:t>]; еще более эффектив</w:t>
      </w:r>
      <w:r>
        <w:rPr>
          <w:rStyle w:val="FontStyle14"/>
          <w:sz w:val="28"/>
          <w:szCs w:val="28"/>
        </w:rPr>
        <w:t>ен дипропаргиловый эфир. Введе</w:t>
      </w:r>
      <w:r w:rsidRPr="005F26B4">
        <w:rPr>
          <w:rStyle w:val="FontStyle14"/>
          <w:sz w:val="28"/>
          <w:szCs w:val="28"/>
        </w:rPr>
        <w:t xml:space="preserve">ние заместителей большого размера в </w:t>
      </w:r>
      <w:r>
        <w:rPr>
          <w:rStyle w:val="FontStyle14"/>
          <w:sz w:val="28"/>
          <w:szCs w:val="28"/>
        </w:rPr>
        <w:t>α</w:t>
      </w:r>
      <w:r w:rsidRPr="005F26B4">
        <w:rPr>
          <w:rStyle w:val="FontStyle14"/>
          <w:sz w:val="28"/>
          <w:szCs w:val="28"/>
        </w:rPr>
        <w:t>-</w:t>
      </w:r>
      <w:r>
        <w:rPr>
          <w:rStyle w:val="FontStyle14"/>
          <w:sz w:val="28"/>
          <w:szCs w:val="28"/>
        </w:rPr>
        <w:t xml:space="preserve">положение к тройной связи </w:t>
      </w:r>
      <w:r w:rsidRPr="005F26B4">
        <w:rPr>
          <w:rStyle w:val="FontStyle14"/>
          <w:sz w:val="28"/>
          <w:szCs w:val="28"/>
        </w:rPr>
        <w:t>вызывает ее экранирование, что приводит к снижению защитных</w:t>
      </w:r>
      <w:r>
        <w:rPr>
          <w:rStyle w:val="FontStyle14"/>
          <w:sz w:val="28"/>
          <w:szCs w:val="28"/>
        </w:rPr>
        <w:t xml:space="preserve"> </w:t>
      </w:r>
      <w:r w:rsidRPr="005F26B4">
        <w:rPr>
          <w:rStyle w:val="FontStyle14"/>
          <w:sz w:val="28"/>
          <w:szCs w:val="28"/>
        </w:rPr>
        <w:t xml:space="preserve">свойств. Именно по этой причине третичные </w:t>
      </w:r>
      <w:r>
        <w:rPr>
          <w:rStyle w:val="FontStyle14"/>
          <w:sz w:val="28"/>
          <w:szCs w:val="28"/>
        </w:rPr>
        <w:t>спирты с большими ради</w:t>
      </w:r>
      <w:r w:rsidRPr="005F26B4">
        <w:rPr>
          <w:rStyle w:val="FontStyle14"/>
          <w:sz w:val="28"/>
          <w:szCs w:val="28"/>
        </w:rPr>
        <w:t>калами менее эффективны, чем вторичные, а тем более первичные [</w:t>
      </w:r>
      <w:r w:rsidR="00D76420">
        <w:rPr>
          <w:rStyle w:val="FontStyle14"/>
          <w:sz w:val="28"/>
          <w:szCs w:val="28"/>
        </w:rPr>
        <w:t>31</w:t>
      </w:r>
      <w:r w:rsidRPr="005F26B4">
        <w:rPr>
          <w:rStyle w:val="FontStyle14"/>
          <w:sz w:val="28"/>
          <w:szCs w:val="28"/>
        </w:rPr>
        <w:t>].</w:t>
      </w:r>
    </w:p>
    <w:p w:rsidR="00FB6EFA" w:rsidRDefault="00FB6EFA" w:rsidP="00FB6EFA">
      <w:pPr>
        <w:pStyle w:val="Style2"/>
        <w:widowControl/>
        <w:spacing w:line="276" w:lineRule="auto"/>
        <w:ind w:firstLine="302"/>
        <w:rPr>
          <w:rStyle w:val="FontStyle14"/>
          <w:sz w:val="28"/>
          <w:szCs w:val="28"/>
        </w:rPr>
      </w:pPr>
      <w:r w:rsidRPr="005F26B4">
        <w:rPr>
          <w:rStyle w:val="FontStyle14"/>
          <w:sz w:val="28"/>
          <w:szCs w:val="28"/>
        </w:rPr>
        <w:t>Высокие защитные свойства имеют также пропаргиловые эфиры</w:t>
      </w:r>
      <w:r w:rsidRPr="005F26B4">
        <w:rPr>
          <w:rStyle w:val="FontStyle14"/>
          <w:sz w:val="28"/>
          <w:szCs w:val="28"/>
        </w:rPr>
        <w:br/>
        <w:t>замещенных фенолов. Среди них, однако, наиболее эффективен эфир</w:t>
      </w:r>
      <w:r w:rsidRPr="005F26B4">
        <w:rPr>
          <w:rStyle w:val="FontStyle14"/>
          <w:sz w:val="28"/>
          <w:szCs w:val="28"/>
        </w:rPr>
        <w:br/>
        <w:t>незамещенного фен</w:t>
      </w:r>
      <w:r>
        <w:rPr>
          <w:rStyle w:val="FontStyle14"/>
          <w:sz w:val="28"/>
          <w:szCs w:val="28"/>
        </w:rPr>
        <w:t>ола. В этом соединении система π-связей</w:t>
      </w:r>
      <w:r w:rsidRPr="005F26B4">
        <w:rPr>
          <w:rStyle w:val="FontStyle14"/>
          <w:sz w:val="28"/>
          <w:szCs w:val="28"/>
        </w:rPr>
        <w:t xml:space="preserve"> поляри-</w:t>
      </w:r>
      <w:r w:rsidRPr="005F26B4">
        <w:rPr>
          <w:rStyle w:val="FontStyle14"/>
          <w:sz w:val="28"/>
          <w:szCs w:val="28"/>
        </w:rPr>
        <w:br/>
        <w:t xml:space="preserve">зуется больше по сравнению с пропаргиловым спиртом, что </w:t>
      </w:r>
      <w:r>
        <w:rPr>
          <w:rStyle w:val="FontStyle14"/>
          <w:sz w:val="28"/>
          <w:szCs w:val="28"/>
        </w:rPr>
        <w:t>объясняется сопряжением π</w:t>
      </w:r>
      <w:r w:rsidRPr="005F26B4">
        <w:rPr>
          <w:rStyle w:val="FontStyle14"/>
          <w:sz w:val="28"/>
          <w:szCs w:val="28"/>
        </w:rPr>
        <w:t>-связей бензольного кол</w:t>
      </w:r>
      <w:r>
        <w:rPr>
          <w:rStyle w:val="FontStyle14"/>
          <w:sz w:val="28"/>
          <w:szCs w:val="28"/>
        </w:rPr>
        <w:t xml:space="preserve">ьца, непосредственно связанного </w:t>
      </w:r>
      <w:r w:rsidRPr="005F26B4">
        <w:rPr>
          <w:rStyle w:val="FontStyle14"/>
          <w:sz w:val="28"/>
          <w:szCs w:val="28"/>
        </w:rPr>
        <w:t>с атомом кислорода. Пропаргиловый э</w:t>
      </w:r>
      <w:r>
        <w:rPr>
          <w:rStyle w:val="FontStyle14"/>
          <w:sz w:val="28"/>
          <w:szCs w:val="28"/>
        </w:rPr>
        <w:t xml:space="preserve">фир бензилового спирта уже хуже </w:t>
      </w:r>
      <w:r w:rsidRPr="005F26B4">
        <w:rPr>
          <w:rStyle w:val="FontStyle14"/>
          <w:sz w:val="28"/>
          <w:szCs w:val="28"/>
        </w:rPr>
        <w:t>ингибирует коррозию, так как эф</w:t>
      </w:r>
      <w:r>
        <w:rPr>
          <w:rStyle w:val="FontStyle14"/>
          <w:sz w:val="28"/>
          <w:szCs w:val="28"/>
        </w:rPr>
        <w:t xml:space="preserve">фект сопряжения здесь ослаблен. </w:t>
      </w:r>
      <w:r w:rsidRPr="005F26B4">
        <w:rPr>
          <w:rStyle w:val="FontStyle14"/>
          <w:sz w:val="28"/>
          <w:szCs w:val="28"/>
        </w:rPr>
        <w:t>Введен</w:t>
      </w:r>
      <w:r>
        <w:rPr>
          <w:rStyle w:val="FontStyle14"/>
          <w:sz w:val="28"/>
          <w:szCs w:val="28"/>
        </w:rPr>
        <w:t xml:space="preserve">ие в кольцо алкильных радикалов </w:t>
      </w:r>
      <w:r w:rsidRPr="005F26B4">
        <w:rPr>
          <w:rStyle w:val="FontStyle14"/>
          <w:sz w:val="28"/>
          <w:szCs w:val="28"/>
        </w:rPr>
        <w:t>также ух</w:t>
      </w:r>
      <w:r>
        <w:rPr>
          <w:rStyle w:val="FontStyle14"/>
          <w:sz w:val="28"/>
          <w:szCs w:val="28"/>
        </w:rPr>
        <w:t xml:space="preserve">удшает ингибиторные </w:t>
      </w:r>
      <w:r w:rsidRPr="005F26B4">
        <w:rPr>
          <w:rStyle w:val="FontStyle14"/>
          <w:sz w:val="28"/>
          <w:szCs w:val="28"/>
        </w:rPr>
        <w:t>свойства эфиров. Это связано как со</w:t>
      </w:r>
      <w:r>
        <w:rPr>
          <w:rStyle w:val="FontStyle14"/>
          <w:sz w:val="28"/>
          <w:szCs w:val="28"/>
        </w:rPr>
        <w:t xml:space="preserve"> стерическим эффектом экраниро</w:t>
      </w:r>
      <w:r w:rsidRPr="005F26B4">
        <w:rPr>
          <w:rStyle w:val="FontStyle14"/>
          <w:sz w:val="28"/>
          <w:szCs w:val="28"/>
        </w:rPr>
        <w:t>вания тройной связи, так и с пони</w:t>
      </w:r>
      <w:r>
        <w:rPr>
          <w:rStyle w:val="FontStyle14"/>
          <w:sz w:val="28"/>
          <w:szCs w:val="28"/>
        </w:rPr>
        <w:t xml:space="preserve">жением поляризации π,π-связей.Электроноакцепторные </w:t>
      </w:r>
      <w:r w:rsidRPr="005F26B4">
        <w:rPr>
          <w:rStyle w:val="FontStyle14"/>
          <w:sz w:val="28"/>
          <w:szCs w:val="28"/>
        </w:rPr>
        <w:t>заместители</w:t>
      </w:r>
      <w:r>
        <w:rPr>
          <w:rStyle w:val="FontStyle14"/>
          <w:sz w:val="28"/>
          <w:szCs w:val="28"/>
        </w:rPr>
        <w:t>, усиливающие поляризацию трой</w:t>
      </w:r>
      <w:r w:rsidRPr="005F26B4">
        <w:rPr>
          <w:rStyle w:val="FontStyle14"/>
          <w:sz w:val="28"/>
          <w:szCs w:val="28"/>
        </w:rPr>
        <w:t>ной связи, усиливают и ингибирующие, и а</w:t>
      </w:r>
      <w:r>
        <w:rPr>
          <w:rStyle w:val="FontStyle14"/>
          <w:sz w:val="28"/>
          <w:szCs w:val="28"/>
        </w:rPr>
        <w:t xml:space="preserve">дсорбционные свойства </w:t>
      </w:r>
      <w:r w:rsidRPr="005F26B4">
        <w:rPr>
          <w:rStyle w:val="FontStyle14"/>
          <w:sz w:val="28"/>
          <w:szCs w:val="28"/>
        </w:rPr>
        <w:t>ацетиленовых эфиров [ПО]. Однако</w:t>
      </w:r>
      <w:r>
        <w:rPr>
          <w:rStyle w:val="FontStyle14"/>
          <w:sz w:val="28"/>
          <w:szCs w:val="28"/>
        </w:rPr>
        <w:t xml:space="preserve"> некоторые электроноакцепторные </w:t>
      </w:r>
      <w:r w:rsidRPr="005F26B4">
        <w:rPr>
          <w:rStyle w:val="FontStyle14"/>
          <w:sz w:val="28"/>
          <w:szCs w:val="28"/>
        </w:rPr>
        <w:t>заместители (—СООН; —</w:t>
      </w:r>
      <w:r w:rsidRPr="005F26B4">
        <w:rPr>
          <w:rStyle w:val="FontStyle14"/>
          <w:sz w:val="28"/>
          <w:szCs w:val="28"/>
          <w:lang w:val="en-US"/>
        </w:rPr>
        <w:t>S</w:t>
      </w:r>
      <w:r w:rsidRPr="005F26B4">
        <w:rPr>
          <w:rStyle w:val="FontStyle14"/>
          <w:sz w:val="28"/>
          <w:szCs w:val="28"/>
        </w:rPr>
        <w:t>0</w:t>
      </w:r>
      <w:r w:rsidRPr="005F26B4">
        <w:rPr>
          <w:rStyle w:val="FontStyle14"/>
          <w:sz w:val="28"/>
          <w:szCs w:val="28"/>
          <w:vertAlign w:val="subscript"/>
        </w:rPr>
        <w:t>3</w:t>
      </w:r>
      <w:r w:rsidRPr="005F26B4">
        <w:rPr>
          <w:rStyle w:val="FontStyle14"/>
          <w:sz w:val="28"/>
          <w:szCs w:val="28"/>
          <w:lang w:val="en-US"/>
        </w:rPr>
        <w:t>H</w:t>
      </w:r>
      <w:r w:rsidRPr="005F26B4">
        <w:rPr>
          <w:rStyle w:val="FontStyle14"/>
          <w:sz w:val="28"/>
          <w:szCs w:val="28"/>
        </w:rPr>
        <w:t xml:space="preserve">) не </w:t>
      </w:r>
      <w:r>
        <w:rPr>
          <w:rStyle w:val="FontStyle14"/>
          <w:sz w:val="28"/>
          <w:szCs w:val="28"/>
        </w:rPr>
        <w:t>приводят к усилению ингибирова</w:t>
      </w:r>
      <w:r w:rsidRPr="005F26B4">
        <w:rPr>
          <w:rStyle w:val="FontStyle14"/>
          <w:sz w:val="28"/>
          <w:szCs w:val="28"/>
        </w:rPr>
        <w:t>ния, что связано с кислотным характером этих групп.</w:t>
      </w:r>
    </w:p>
    <w:p w:rsidR="00FB6EFA" w:rsidRPr="005F26B4" w:rsidRDefault="00FB6EFA" w:rsidP="00FB6EFA">
      <w:pPr>
        <w:pStyle w:val="Style2"/>
        <w:widowControl/>
        <w:spacing w:line="276" w:lineRule="auto"/>
        <w:ind w:firstLine="322"/>
        <w:rPr>
          <w:rStyle w:val="FontStyle14"/>
          <w:sz w:val="28"/>
          <w:szCs w:val="28"/>
        </w:rPr>
      </w:pPr>
      <w:r>
        <w:rPr>
          <w:rStyle w:val="FontStyle14"/>
          <w:sz w:val="28"/>
          <w:szCs w:val="28"/>
        </w:rPr>
        <w:t>Меха</w:t>
      </w:r>
      <w:r w:rsidRPr="005F26B4">
        <w:rPr>
          <w:rStyle w:val="FontStyle14"/>
          <w:sz w:val="28"/>
          <w:szCs w:val="28"/>
        </w:rPr>
        <w:t>низм адсорбции непредельных соединений на ме</w:t>
      </w:r>
      <w:r>
        <w:rPr>
          <w:rStyle w:val="FontStyle14"/>
          <w:sz w:val="28"/>
          <w:szCs w:val="28"/>
        </w:rPr>
        <w:t>таллах: Металлы под</w:t>
      </w:r>
      <w:r w:rsidRPr="005F26B4">
        <w:rPr>
          <w:rStyle w:val="FontStyle14"/>
          <w:sz w:val="28"/>
          <w:szCs w:val="28"/>
        </w:rPr>
        <w:t xml:space="preserve">группы железа характеризуются вакансиями в </w:t>
      </w:r>
      <w:r w:rsidRPr="005F26B4">
        <w:rPr>
          <w:rStyle w:val="FontStyle14"/>
          <w:sz w:val="28"/>
          <w:szCs w:val="28"/>
          <w:lang w:val="en-US"/>
        </w:rPr>
        <w:t>d</w:t>
      </w:r>
      <w:r w:rsidRPr="005F26B4">
        <w:rPr>
          <w:rStyle w:val="FontStyle14"/>
          <w:sz w:val="28"/>
          <w:szCs w:val="28"/>
        </w:rPr>
        <w:t>-зоне и имеют тенден-</w:t>
      </w:r>
      <w:r w:rsidRPr="005F26B4">
        <w:rPr>
          <w:rStyle w:val="FontStyle14"/>
          <w:sz w:val="28"/>
          <w:szCs w:val="28"/>
        </w:rPr>
        <w:br/>
        <w:t>цию к заполнению этих вакансий электронами адсорбата. Соединения</w:t>
      </w:r>
      <w:r w:rsidRPr="005F26B4">
        <w:rPr>
          <w:rStyle w:val="FontStyle14"/>
          <w:sz w:val="28"/>
          <w:szCs w:val="28"/>
        </w:rPr>
        <w:br/>
        <w:t>с ненасыщенными связями в процессе адсорбции из газовой фазы обра-</w:t>
      </w:r>
      <w:r w:rsidRPr="005F26B4">
        <w:rPr>
          <w:rStyle w:val="FontStyle14"/>
          <w:sz w:val="28"/>
          <w:szCs w:val="28"/>
        </w:rPr>
        <w:br/>
        <w:t>зуют я-комплексы при суммарном переносе электронов от ПАВ к ме-</w:t>
      </w:r>
      <w:r w:rsidRPr="005F26B4">
        <w:rPr>
          <w:rStyle w:val="FontStyle14"/>
          <w:sz w:val="28"/>
          <w:szCs w:val="28"/>
        </w:rPr>
        <w:br/>
        <w:t>таллу [</w:t>
      </w:r>
      <w:r w:rsidR="009A043C">
        <w:rPr>
          <w:rStyle w:val="FontStyle14"/>
          <w:sz w:val="28"/>
          <w:szCs w:val="28"/>
        </w:rPr>
        <w:t>32</w:t>
      </w:r>
      <w:r w:rsidRPr="005F26B4">
        <w:rPr>
          <w:rStyle w:val="FontStyle14"/>
          <w:sz w:val="28"/>
          <w:szCs w:val="28"/>
        </w:rPr>
        <w:t>]. Не исключено и образование связи по типу ковалентной.</w:t>
      </w:r>
    </w:p>
    <w:p w:rsidR="00FB6EFA" w:rsidRPr="005F26B4" w:rsidRDefault="00FB6EFA" w:rsidP="00FB6EFA">
      <w:pPr>
        <w:pStyle w:val="Style2"/>
        <w:widowControl/>
        <w:spacing w:line="276" w:lineRule="auto"/>
        <w:rPr>
          <w:rStyle w:val="FontStyle14"/>
          <w:sz w:val="28"/>
          <w:szCs w:val="28"/>
        </w:rPr>
      </w:pPr>
      <w:r w:rsidRPr="005F26B4">
        <w:rPr>
          <w:rStyle w:val="FontStyle14"/>
          <w:sz w:val="28"/>
          <w:szCs w:val="28"/>
        </w:rPr>
        <w:t>Все сказанное выше имеет место и при адсорбции ненасыщенных</w:t>
      </w:r>
      <w:r w:rsidRPr="005F26B4">
        <w:rPr>
          <w:rStyle w:val="FontStyle14"/>
          <w:sz w:val="28"/>
          <w:szCs w:val="28"/>
        </w:rPr>
        <w:br/>
        <w:t>ПАВ из растворов [</w:t>
      </w:r>
      <w:r w:rsidR="009A043C">
        <w:rPr>
          <w:rStyle w:val="FontStyle14"/>
          <w:sz w:val="28"/>
          <w:szCs w:val="28"/>
        </w:rPr>
        <w:t>32</w:t>
      </w:r>
      <w:r w:rsidRPr="005F26B4">
        <w:rPr>
          <w:rStyle w:val="FontStyle14"/>
          <w:sz w:val="28"/>
          <w:szCs w:val="28"/>
        </w:rPr>
        <w:t>]. Ацетиленовые комплекс</w:t>
      </w:r>
      <w:r>
        <w:rPr>
          <w:rStyle w:val="FontStyle14"/>
          <w:sz w:val="28"/>
          <w:szCs w:val="28"/>
        </w:rPr>
        <w:t>ы, образующиеся при</w:t>
      </w:r>
      <w:r>
        <w:rPr>
          <w:rStyle w:val="FontStyle14"/>
          <w:sz w:val="28"/>
          <w:szCs w:val="28"/>
        </w:rPr>
        <w:br/>
        <w:t>адсорбции С=</w:t>
      </w:r>
      <w:r w:rsidRPr="005F26B4">
        <w:rPr>
          <w:rStyle w:val="FontStyle14"/>
          <w:sz w:val="28"/>
          <w:szCs w:val="28"/>
        </w:rPr>
        <w:t>С-соединений, стабилизируются на поверхности как</w:t>
      </w:r>
      <w:r w:rsidRPr="005F26B4">
        <w:rPr>
          <w:rStyle w:val="FontStyle14"/>
          <w:sz w:val="28"/>
          <w:szCs w:val="28"/>
        </w:rPr>
        <w:br/>
      </w:r>
      <w:r>
        <w:rPr>
          <w:rStyle w:val="FontStyle14"/>
          <w:sz w:val="28"/>
          <w:szCs w:val="28"/>
        </w:rPr>
        <w:t>π</w:t>
      </w:r>
      <w:r w:rsidRPr="005F26B4">
        <w:rPr>
          <w:rStyle w:val="FontStyle14"/>
          <w:sz w:val="28"/>
          <w:szCs w:val="28"/>
        </w:rPr>
        <w:t>-связями, так и водородными связями [</w:t>
      </w:r>
      <w:r w:rsidR="00B76E73">
        <w:rPr>
          <w:rStyle w:val="FontStyle14"/>
          <w:sz w:val="28"/>
          <w:szCs w:val="28"/>
        </w:rPr>
        <w:t>33</w:t>
      </w:r>
      <w:r w:rsidRPr="005F26B4">
        <w:rPr>
          <w:rStyle w:val="FontStyle14"/>
          <w:sz w:val="28"/>
          <w:szCs w:val="28"/>
        </w:rPr>
        <w:t>]. Адсорбция непредельных</w:t>
      </w:r>
      <w:r w:rsidRPr="005F26B4">
        <w:rPr>
          <w:rStyle w:val="FontStyle14"/>
          <w:sz w:val="28"/>
          <w:szCs w:val="28"/>
        </w:rPr>
        <w:br/>
        <w:t>ингибиторов на поверхности переходных металлов может происходить</w:t>
      </w:r>
      <w:r w:rsidRPr="005F26B4">
        <w:rPr>
          <w:rStyle w:val="FontStyle14"/>
          <w:sz w:val="28"/>
          <w:szCs w:val="28"/>
        </w:rPr>
        <w:br/>
        <w:t>не только за счет донорно-акцепторного взаимодействия, когда элек-</w:t>
      </w:r>
      <w:r w:rsidRPr="005F26B4">
        <w:rPr>
          <w:rStyle w:val="FontStyle14"/>
          <w:sz w:val="28"/>
          <w:szCs w:val="28"/>
        </w:rPr>
        <w:br/>
        <w:t xml:space="preserve">троны </w:t>
      </w:r>
      <w:r>
        <w:rPr>
          <w:rStyle w:val="FontStyle14"/>
          <w:sz w:val="28"/>
          <w:szCs w:val="28"/>
        </w:rPr>
        <w:t>π</w:t>
      </w:r>
      <w:r w:rsidRPr="005F26B4">
        <w:rPr>
          <w:rStyle w:val="FontStyle14"/>
          <w:sz w:val="28"/>
          <w:szCs w:val="28"/>
        </w:rPr>
        <w:t>-связи переходят на вакантные орбитали металла. Определен-</w:t>
      </w:r>
      <w:r w:rsidRPr="005F26B4">
        <w:rPr>
          <w:rStyle w:val="FontStyle14"/>
          <w:sz w:val="28"/>
          <w:szCs w:val="28"/>
        </w:rPr>
        <w:br/>
        <w:t>ную роль в адсорбции должен играть и такой механизм взаимодействия</w:t>
      </w:r>
      <w:r w:rsidRPr="005F26B4">
        <w:rPr>
          <w:rStyle w:val="FontStyle14"/>
          <w:sz w:val="28"/>
          <w:szCs w:val="28"/>
        </w:rPr>
        <w:br/>
        <w:t>ингибиторов с поверхностью металла, когда электроны переходят на</w:t>
      </w:r>
      <w:r w:rsidRPr="005F26B4">
        <w:rPr>
          <w:rStyle w:val="FontStyle14"/>
          <w:sz w:val="28"/>
          <w:szCs w:val="28"/>
        </w:rPr>
        <w:br/>
        <w:t xml:space="preserve">вакантные орбитали С = С- или С </w:t>
      </w:r>
      <w:r w:rsidRPr="005F26B4">
        <w:rPr>
          <w:rStyle w:val="FontStyle14"/>
          <w:spacing w:val="-10"/>
          <w:sz w:val="28"/>
          <w:szCs w:val="28"/>
        </w:rPr>
        <w:t>==</w:t>
      </w:r>
      <w:r w:rsidRPr="005F26B4">
        <w:rPr>
          <w:rStyle w:val="FontStyle14"/>
          <w:sz w:val="28"/>
          <w:szCs w:val="28"/>
        </w:rPr>
        <w:t xml:space="preserve"> С-связей.</w:t>
      </w:r>
    </w:p>
    <w:p w:rsidR="00FB6EFA" w:rsidRPr="005F26B4" w:rsidRDefault="00FB6EFA" w:rsidP="00FB6EFA">
      <w:pPr>
        <w:pStyle w:val="Style2"/>
        <w:widowControl/>
        <w:spacing w:line="276" w:lineRule="auto"/>
        <w:ind w:firstLine="293"/>
        <w:rPr>
          <w:rStyle w:val="FontStyle14"/>
          <w:sz w:val="28"/>
          <w:szCs w:val="28"/>
        </w:rPr>
      </w:pPr>
      <w:r w:rsidRPr="005F26B4">
        <w:rPr>
          <w:rStyle w:val="FontStyle14"/>
          <w:sz w:val="28"/>
          <w:szCs w:val="28"/>
        </w:rPr>
        <w:t>Анализируя особенности ингибирующего действия ацетиленовых и</w:t>
      </w:r>
      <w:r w:rsidRPr="005F26B4">
        <w:rPr>
          <w:rStyle w:val="FontStyle14"/>
          <w:sz w:val="28"/>
          <w:szCs w:val="28"/>
        </w:rPr>
        <w:br/>
        <w:t>этиленовых производных, можно представить себе следующий меха-</w:t>
      </w:r>
      <w:r w:rsidRPr="005F26B4">
        <w:rPr>
          <w:rStyle w:val="FontStyle14"/>
          <w:sz w:val="28"/>
          <w:szCs w:val="28"/>
        </w:rPr>
        <w:br/>
        <w:t xml:space="preserve">низм. Наличие </w:t>
      </w:r>
      <w:r>
        <w:rPr>
          <w:rStyle w:val="FontStyle14"/>
          <w:sz w:val="28"/>
          <w:szCs w:val="28"/>
        </w:rPr>
        <w:t>π</w:t>
      </w:r>
      <w:r w:rsidRPr="005F26B4">
        <w:rPr>
          <w:rStyle w:val="FontStyle14"/>
          <w:sz w:val="28"/>
          <w:szCs w:val="28"/>
        </w:rPr>
        <w:t>-связей придает непредельным соединениям поверхно</w:t>
      </w:r>
      <w:r>
        <w:rPr>
          <w:rStyle w:val="FontStyle14"/>
          <w:sz w:val="28"/>
          <w:szCs w:val="28"/>
        </w:rPr>
        <w:t>ст</w:t>
      </w:r>
      <w:r w:rsidRPr="005F26B4">
        <w:rPr>
          <w:rStyle w:val="FontStyle14"/>
          <w:sz w:val="28"/>
          <w:szCs w:val="28"/>
        </w:rPr>
        <w:t>ную активность. Независимо от ме</w:t>
      </w:r>
      <w:r>
        <w:rPr>
          <w:rStyle w:val="FontStyle14"/>
          <w:sz w:val="28"/>
          <w:szCs w:val="28"/>
        </w:rPr>
        <w:t xml:space="preserve">ханизма адсорбции на переходных </w:t>
      </w:r>
      <w:r w:rsidRPr="005F26B4">
        <w:rPr>
          <w:rStyle w:val="FontStyle14"/>
          <w:sz w:val="28"/>
          <w:szCs w:val="28"/>
        </w:rPr>
        <w:t>металлах он носит характер специфи</w:t>
      </w:r>
      <w:r>
        <w:rPr>
          <w:rStyle w:val="FontStyle14"/>
          <w:sz w:val="28"/>
          <w:szCs w:val="28"/>
        </w:rPr>
        <w:t>ческого, хемосорбционного взаи</w:t>
      </w:r>
      <w:r w:rsidRPr="005F26B4">
        <w:rPr>
          <w:rStyle w:val="FontStyle14"/>
          <w:sz w:val="28"/>
          <w:szCs w:val="28"/>
        </w:rPr>
        <w:t>модействия. Образовавшийся ад</w:t>
      </w:r>
      <w:r>
        <w:rPr>
          <w:rStyle w:val="FontStyle14"/>
          <w:sz w:val="28"/>
          <w:szCs w:val="28"/>
        </w:rPr>
        <w:t xml:space="preserve">сорбционный слой ПАВ экранирует </w:t>
      </w:r>
      <w:r w:rsidRPr="005F26B4">
        <w:rPr>
          <w:rStyle w:val="FontStyle14"/>
          <w:sz w:val="28"/>
          <w:szCs w:val="28"/>
        </w:rPr>
        <w:t>поверхность и тормозит коррозионный пр</w:t>
      </w:r>
      <w:r>
        <w:rPr>
          <w:rStyle w:val="FontStyle14"/>
          <w:sz w:val="28"/>
          <w:szCs w:val="28"/>
        </w:rPr>
        <w:t>оцесс. В зависимости от ката</w:t>
      </w:r>
      <w:r w:rsidRPr="005F26B4">
        <w:rPr>
          <w:rStyle w:val="FontStyle14"/>
          <w:sz w:val="28"/>
          <w:szCs w:val="28"/>
        </w:rPr>
        <w:t>литических свойств металла и строе</w:t>
      </w:r>
      <w:r>
        <w:rPr>
          <w:rStyle w:val="FontStyle14"/>
          <w:sz w:val="28"/>
          <w:szCs w:val="28"/>
        </w:rPr>
        <w:t xml:space="preserve">ния ацетиленовых ПАВ может либо </w:t>
      </w:r>
      <w:r w:rsidRPr="005F26B4">
        <w:rPr>
          <w:rStyle w:val="FontStyle14"/>
          <w:sz w:val="28"/>
          <w:szCs w:val="28"/>
        </w:rPr>
        <w:t>наблюдаться дальнейшее химическ</w:t>
      </w:r>
      <w:r>
        <w:rPr>
          <w:rStyle w:val="FontStyle14"/>
          <w:sz w:val="28"/>
          <w:szCs w:val="28"/>
        </w:rPr>
        <w:t xml:space="preserve">ое превращение адсорбированного </w:t>
      </w:r>
      <w:r w:rsidRPr="005F26B4">
        <w:rPr>
          <w:rStyle w:val="FontStyle14"/>
          <w:sz w:val="28"/>
          <w:szCs w:val="28"/>
        </w:rPr>
        <w:t>ингибитора, либо не наблюдаться. В</w:t>
      </w:r>
      <w:r>
        <w:rPr>
          <w:rStyle w:val="FontStyle14"/>
          <w:sz w:val="28"/>
          <w:szCs w:val="28"/>
        </w:rPr>
        <w:t xml:space="preserve"> -первом случае (переходные ме</w:t>
      </w:r>
      <w:r w:rsidRPr="005F26B4">
        <w:rPr>
          <w:rStyle w:val="FontStyle14"/>
          <w:sz w:val="28"/>
          <w:szCs w:val="28"/>
        </w:rPr>
        <w:t xml:space="preserve">таллы, концевая </w:t>
      </w:r>
      <w:r w:rsidR="00A80230">
        <w:rPr>
          <w:rStyle w:val="FontStyle14"/>
          <w:sz w:val="28"/>
          <w:szCs w:val="28"/>
        </w:rPr>
        <w:t>С=</w:t>
      </w:r>
      <w:r w:rsidRPr="005F26B4">
        <w:rPr>
          <w:rStyle w:val="FontStyle14"/>
          <w:sz w:val="28"/>
          <w:szCs w:val="28"/>
        </w:rPr>
        <w:t xml:space="preserve">С-связь, сопряжение ее с другими </w:t>
      </w:r>
      <w:r>
        <w:rPr>
          <w:rStyle w:val="FontStyle14"/>
          <w:sz w:val="28"/>
          <w:szCs w:val="28"/>
        </w:rPr>
        <w:t>π-связями)</w:t>
      </w:r>
      <w:r w:rsidRPr="005F26B4">
        <w:rPr>
          <w:rStyle w:val="FontStyle14"/>
          <w:sz w:val="28"/>
          <w:szCs w:val="28"/>
        </w:rPr>
        <w:t>происходят сложные адсорбционно-пол</w:t>
      </w:r>
      <w:r>
        <w:rPr>
          <w:rStyle w:val="FontStyle14"/>
          <w:sz w:val="28"/>
          <w:szCs w:val="28"/>
        </w:rPr>
        <w:t>имеризационные процессы, адсор</w:t>
      </w:r>
      <w:r w:rsidRPr="005F26B4">
        <w:rPr>
          <w:rStyle w:val="FontStyle14"/>
          <w:sz w:val="28"/>
          <w:szCs w:val="28"/>
        </w:rPr>
        <w:t>бционный слой превращается в фаз</w:t>
      </w:r>
      <w:r>
        <w:rPr>
          <w:rStyle w:val="FontStyle14"/>
          <w:sz w:val="28"/>
          <w:szCs w:val="28"/>
        </w:rPr>
        <w:t>овый, полимолекулярный, поверх</w:t>
      </w:r>
      <w:r w:rsidRPr="005F26B4">
        <w:rPr>
          <w:rStyle w:val="FontStyle14"/>
          <w:sz w:val="28"/>
          <w:szCs w:val="28"/>
        </w:rPr>
        <w:t xml:space="preserve">ность металла практически полностью </w:t>
      </w:r>
      <w:r>
        <w:rPr>
          <w:rStyle w:val="FontStyle14"/>
          <w:sz w:val="28"/>
          <w:szCs w:val="28"/>
        </w:rPr>
        <w:t>блокируется и достигается чрез</w:t>
      </w:r>
      <w:r w:rsidRPr="005F26B4">
        <w:rPr>
          <w:rStyle w:val="FontStyle14"/>
          <w:sz w:val="28"/>
          <w:szCs w:val="28"/>
        </w:rPr>
        <w:t>вычайно высокая степень защиты. Во</w:t>
      </w:r>
      <w:r>
        <w:rPr>
          <w:rStyle w:val="FontStyle14"/>
          <w:sz w:val="28"/>
          <w:szCs w:val="28"/>
        </w:rPr>
        <w:t xml:space="preserve"> втором случае (тройная связь в </w:t>
      </w:r>
      <w:r w:rsidRPr="005F26B4">
        <w:rPr>
          <w:rStyle w:val="FontStyle14"/>
          <w:sz w:val="28"/>
          <w:szCs w:val="28"/>
        </w:rPr>
        <w:t>середине молекулы или адсорбция сое</w:t>
      </w:r>
      <w:r>
        <w:rPr>
          <w:rStyle w:val="FontStyle14"/>
          <w:sz w:val="28"/>
          <w:szCs w:val="28"/>
        </w:rPr>
        <w:t xml:space="preserve">динений с концевой С=С-связью </w:t>
      </w:r>
      <w:r w:rsidRPr="005F26B4">
        <w:rPr>
          <w:rStyle w:val="FontStyle14"/>
          <w:sz w:val="28"/>
          <w:szCs w:val="28"/>
        </w:rPr>
        <w:t>на непереходных металлах) процесс о</w:t>
      </w:r>
      <w:r>
        <w:rPr>
          <w:rStyle w:val="FontStyle14"/>
          <w:sz w:val="28"/>
          <w:szCs w:val="28"/>
        </w:rPr>
        <w:t>граничивается созданием адсорбционных защитных слоев.</w:t>
      </w:r>
      <w:r w:rsidRPr="005F26B4">
        <w:rPr>
          <w:rStyle w:val="FontStyle14"/>
          <w:sz w:val="28"/>
          <w:szCs w:val="28"/>
        </w:rPr>
        <w:t>Не и</w:t>
      </w:r>
      <w:r>
        <w:rPr>
          <w:rStyle w:val="FontStyle14"/>
          <w:sz w:val="28"/>
          <w:szCs w:val="28"/>
        </w:rPr>
        <w:t xml:space="preserve">сключены химические превращения </w:t>
      </w:r>
      <w:r w:rsidRPr="005F26B4">
        <w:rPr>
          <w:rStyle w:val="FontStyle14"/>
          <w:sz w:val="28"/>
          <w:szCs w:val="28"/>
        </w:rPr>
        <w:t xml:space="preserve">ацетиленовых соединений и в объеме </w:t>
      </w:r>
      <w:r>
        <w:rPr>
          <w:rStyle w:val="FontStyle14"/>
          <w:sz w:val="28"/>
          <w:szCs w:val="28"/>
        </w:rPr>
        <w:t>раствора с образованием различ</w:t>
      </w:r>
      <w:r w:rsidRPr="005F26B4">
        <w:rPr>
          <w:rStyle w:val="FontStyle14"/>
          <w:sz w:val="28"/>
          <w:szCs w:val="28"/>
        </w:rPr>
        <w:t>ных, как правило, плохо растворимы</w:t>
      </w:r>
      <w:r>
        <w:rPr>
          <w:rStyle w:val="FontStyle14"/>
          <w:sz w:val="28"/>
          <w:szCs w:val="28"/>
        </w:rPr>
        <w:t>х продуктов конденсации, полиме</w:t>
      </w:r>
      <w:r w:rsidRPr="005F26B4">
        <w:rPr>
          <w:rStyle w:val="FontStyle14"/>
          <w:sz w:val="28"/>
          <w:szCs w:val="28"/>
        </w:rPr>
        <w:t>ризации, гидрогенизации. В этом случае эффекти</w:t>
      </w:r>
      <w:r>
        <w:rPr>
          <w:rStyle w:val="FontStyle14"/>
          <w:sz w:val="28"/>
          <w:szCs w:val="28"/>
        </w:rPr>
        <w:t>вность защитного дей</w:t>
      </w:r>
      <w:r w:rsidRPr="005F26B4">
        <w:rPr>
          <w:rStyle w:val="FontStyle14"/>
          <w:sz w:val="28"/>
          <w:szCs w:val="28"/>
        </w:rPr>
        <w:t>ствия добавок невысока.</w:t>
      </w:r>
    </w:p>
    <w:p w:rsidR="00FB6EFA" w:rsidRPr="005F26B4" w:rsidRDefault="00FB6EFA" w:rsidP="00FB6EFA">
      <w:pPr>
        <w:pStyle w:val="Style2"/>
        <w:widowControl/>
        <w:spacing w:before="10" w:line="276" w:lineRule="auto"/>
        <w:ind w:firstLine="336"/>
        <w:rPr>
          <w:rStyle w:val="FontStyle14"/>
          <w:sz w:val="28"/>
          <w:szCs w:val="28"/>
        </w:rPr>
      </w:pPr>
      <w:r w:rsidRPr="005F26B4">
        <w:rPr>
          <w:rStyle w:val="FontStyle14"/>
          <w:sz w:val="28"/>
          <w:szCs w:val="28"/>
        </w:rPr>
        <w:t>Этиленовые соединения, вероятно, не подвергаются столь глубоким</w:t>
      </w:r>
      <w:r w:rsidRPr="005F26B4">
        <w:rPr>
          <w:rStyle w:val="FontStyle14"/>
          <w:sz w:val="28"/>
          <w:szCs w:val="28"/>
        </w:rPr>
        <w:br/>
        <w:t>химическим превраще</w:t>
      </w:r>
      <w:r>
        <w:rPr>
          <w:rStyle w:val="FontStyle14"/>
          <w:sz w:val="28"/>
          <w:szCs w:val="28"/>
        </w:rPr>
        <w:t xml:space="preserve">ниям. Их адсорбция в отсутствие дополнительных </w:t>
      </w:r>
      <w:r w:rsidRPr="005F26B4">
        <w:rPr>
          <w:rStyle w:val="FontStyle14"/>
          <w:sz w:val="28"/>
          <w:szCs w:val="28"/>
        </w:rPr>
        <w:t>активных групп ограничивается созд</w:t>
      </w:r>
      <w:r>
        <w:rPr>
          <w:rStyle w:val="FontStyle14"/>
          <w:sz w:val="28"/>
          <w:szCs w:val="28"/>
        </w:rPr>
        <w:t>анием лишь адсорбционных защит</w:t>
      </w:r>
      <w:r w:rsidRPr="005F26B4">
        <w:rPr>
          <w:rStyle w:val="FontStyle14"/>
          <w:sz w:val="28"/>
          <w:szCs w:val="28"/>
        </w:rPr>
        <w:t>ных слоев, в связи с чем эффективно</w:t>
      </w:r>
      <w:r>
        <w:rPr>
          <w:rStyle w:val="FontStyle14"/>
          <w:sz w:val="28"/>
          <w:szCs w:val="28"/>
        </w:rPr>
        <w:t xml:space="preserve">сть таких ингибиторов ниже, чем </w:t>
      </w:r>
      <w:r w:rsidRPr="005F26B4">
        <w:rPr>
          <w:rStyle w:val="FontStyle14"/>
          <w:sz w:val="28"/>
          <w:szCs w:val="28"/>
        </w:rPr>
        <w:t>ацетиленовых.</w:t>
      </w:r>
    </w:p>
    <w:p w:rsidR="00FB6EFA" w:rsidRDefault="00FB6EFA" w:rsidP="00FB6EFA">
      <w:pPr>
        <w:pStyle w:val="Style2"/>
        <w:widowControl/>
        <w:spacing w:line="276" w:lineRule="auto"/>
        <w:ind w:firstLine="322"/>
        <w:rPr>
          <w:rStyle w:val="FontStyle14"/>
          <w:sz w:val="28"/>
          <w:szCs w:val="28"/>
        </w:rPr>
      </w:pPr>
      <w:r w:rsidRPr="005F26B4">
        <w:rPr>
          <w:rStyle w:val="FontStyle14"/>
          <w:sz w:val="28"/>
          <w:szCs w:val="28"/>
        </w:rPr>
        <w:t>Процессы полимеризации и конденсации характерны также для</w:t>
      </w:r>
      <w:r w:rsidRPr="005F26B4">
        <w:rPr>
          <w:rStyle w:val="FontStyle14"/>
          <w:sz w:val="28"/>
          <w:szCs w:val="28"/>
        </w:rPr>
        <w:br/>
        <w:t>ПАВ, имеющих кратные связи между атомами углерода и азота [</w:t>
      </w:r>
      <w:r w:rsidR="000B0284">
        <w:rPr>
          <w:rStyle w:val="FontStyle14"/>
          <w:sz w:val="28"/>
          <w:szCs w:val="28"/>
        </w:rPr>
        <w:t>3</w:t>
      </w:r>
      <w:r w:rsidRPr="005F26B4">
        <w:rPr>
          <w:rStyle w:val="FontStyle14"/>
          <w:sz w:val="28"/>
          <w:szCs w:val="28"/>
        </w:rPr>
        <w:t>4].</w:t>
      </w:r>
    </w:p>
    <w:p w:rsidR="00ED50E1" w:rsidRDefault="00ED50E1" w:rsidP="00FB6EFA">
      <w:pPr>
        <w:pStyle w:val="Style2"/>
        <w:widowControl/>
        <w:spacing w:line="276" w:lineRule="auto"/>
        <w:ind w:firstLine="322"/>
        <w:rPr>
          <w:rStyle w:val="FontStyle14"/>
          <w:sz w:val="28"/>
          <w:szCs w:val="28"/>
        </w:rPr>
      </w:pPr>
    </w:p>
    <w:p w:rsidR="00ED50E1" w:rsidRDefault="00ED50E1" w:rsidP="00FB6EFA">
      <w:pPr>
        <w:pStyle w:val="Style2"/>
        <w:widowControl/>
        <w:spacing w:line="276" w:lineRule="auto"/>
        <w:ind w:firstLine="322"/>
        <w:rPr>
          <w:rStyle w:val="FontStyle12"/>
          <w:rFonts w:ascii="Times New Roman" w:hAnsi="Times New Roman" w:cs="Times New Roman"/>
          <w:b/>
          <w:sz w:val="28"/>
          <w:szCs w:val="28"/>
        </w:rPr>
      </w:pPr>
      <w:r w:rsidRPr="00ED50E1">
        <w:rPr>
          <w:rStyle w:val="FontStyle14"/>
          <w:b/>
          <w:sz w:val="28"/>
          <w:szCs w:val="28"/>
        </w:rPr>
        <w:t xml:space="preserve">1.2.3 </w:t>
      </w:r>
      <w:r w:rsidRPr="00ED50E1">
        <w:rPr>
          <w:rStyle w:val="FontStyle12"/>
          <w:rFonts w:ascii="Times New Roman" w:hAnsi="Times New Roman" w:cs="Times New Roman"/>
          <w:b/>
          <w:sz w:val="28"/>
          <w:szCs w:val="28"/>
        </w:rPr>
        <w:t>Кислородсодержащие соединения</w:t>
      </w:r>
    </w:p>
    <w:p w:rsidR="00ED50E1" w:rsidRPr="00ED50E1" w:rsidRDefault="00ED50E1" w:rsidP="00FB6EFA">
      <w:pPr>
        <w:pStyle w:val="Style2"/>
        <w:widowControl/>
        <w:spacing w:line="276" w:lineRule="auto"/>
        <w:ind w:firstLine="322"/>
        <w:rPr>
          <w:rStyle w:val="FontStyle14"/>
          <w:b/>
          <w:sz w:val="28"/>
          <w:szCs w:val="28"/>
        </w:rPr>
      </w:pPr>
    </w:p>
    <w:p w:rsidR="00ED50E1" w:rsidRPr="005F26B4" w:rsidRDefault="00ED50E1" w:rsidP="00ED50E1">
      <w:pPr>
        <w:pStyle w:val="Style2"/>
        <w:widowControl/>
        <w:spacing w:line="276" w:lineRule="auto"/>
        <w:ind w:firstLine="346"/>
        <w:rPr>
          <w:rStyle w:val="FontStyle14"/>
          <w:sz w:val="28"/>
          <w:szCs w:val="28"/>
        </w:rPr>
      </w:pPr>
      <w:r>
        <w:rPr>
          <w:rStyle w:val="FontStyle14"/>
          <w:sz w:val="28"/>
          <w:szCs w:val="28"/>
        </w:rPr>
        <w:t>В качестве ингибиторов кислот</w:t>
      </w:r>
      <w:r w:rsidRPr="005F26B4">
        <w:rPr>
          <w:rStyle w:val="FontStyle14"/>
          <w:sz w:val="28"/>
          <w:szCs w:val="28"/>
        </w:rPr>
        <w:t>ной коррозии из числа кислородсод</w:t>
      </w:r>
      <w:r>
        <w:rPr>
          <w:rStyle w:val="FontStyle14"/>
          <w:sz w:val="28"/>
          <w:szCs w:val="28"/>
        </w:rPr>
        <w:t>ержащих соединений описаны пре</w:t>
      </w:r>
      <w:r w:rsidRPr="005F26B4">
        <w:rPr>
          <w:rStyle w:val="FontStyle14"/>
          <w:sz w:val="28"/>
          <w:szCs w:val="28"/>
        </w:rPr>
        <w:t>дельные спирты и их производные, фе</w:t>
      </w:r>
      <w:r>
        <w:rPr>
          <w:rStyle w:val="FontStyle14"/>
          <w:sz w:val="28"/>
          <w:szCs w:val="28"/>
        </w:rPr>
        <w:t xml:space="preserve">нол и его замещенные, альдегиды </w:t>
      </w:r>
      <w:r w:rsidRPr="005F26B4">
        <w:rPr>
          <w:rStyle w:val="FontStyle14"/>
          <w:sz w:val="28"/>
          <w:szCs w:val="28"/>
        </w:rPr>
        <w:t>и кетоны, эфиры, карбоновые кислоты [</w:t>
      </w:r>
      <w:r w:rsidR="009F4A04">
        <w:rPr>
          <w:rStyle w:val="FontStyle14"/>
          <w:sz w:val="28"/>
          <w:szCs w:val="28"/>
        </w:rPr>
        <w:t>14</w:t>
      </w:r>
      <w:r w:rsidRPr="005F26B4">
        <w:rPr>
          <w:rStyle w:val="FontStyle14"/>
          <w:sz w:val="28"/>
          <w:szCs w:val="28"/>
        </w:rPr>
        <w:t xml:space="preserve">, </w:t>
      </w:r>
      <w:r w:rsidR="009F4A04">
        <w:rPr>
          <w:rStyle w:val="FontStyle14"/>
          <w:sz w:val="28"/>
          <w:szCs w:val="28"/>
        </w:rPr>
        <w:t>17</w:t>
      </w:r>
      <w:r w:rsidRPr="005F26B4">
        <w:rPr>
          <w:rStyle w:val="FontStyle14"/>
          <w:sz w:val="28"/>
          <w:szCs w:val="28"/>
        </w:rPr>
        <w:t xml:space="preserve">, </w:t>
      </w:r>
      <w:r w:rsidR="009F4A04">
        <w:rPr>
          <w:rStyle w:val="FontStyle14"/>
          <w:sz w:val="28"/>
          <w:szCs w:val="28"/>
        </w:rPr>
        <w:t>23</w:t>
      </w:r>
      <w:r w:rsidRPr="005F26B4">
        <w:rPr>
          <w:rStyle w:val="FontStyle14"/>
          <w:sz w:val="28"/>
          <w:szCs w:val="28"/>
        </w:rPr>
        <w:t xml:space="preserve">, </w:t>
      </w:r>
      <w:r w:rsidR="009F4A04">
        <w:rPr>
          <w:rStyle w:val="FontStyle14"/>
          <w:sz w:val="28"/>
          <w:szCs w:val="28"/>
        </w:rPr>
        <w:t>27</w:t>
      </w:r>
      <w:r w:rsidRPr="005F26B4">
        <w:rPr>
          <w:rStyle w:val="FontStyle14"/>
          <w:sz w:val="28"/>
          <w:szCs w:val="28"/>
        </w:rPr>
        <w:t xml:space="preserve">, </w:t>
      </w:r>
      <w:r w:rsidR="009F4A04">
        <w:rPr>
          <w:rStyle w:val="FontStyle14"/>
          <w:sz w:val="28"/>
          <w:szCs w:val="28"/>
        </w:rPr>
        <w:t>28</w:t>
      </w:r>
      <w:r w:rsidRPr="005F26B4">
        <w:rPr>
          <w:rStyle w:val="FontStyle14"/>
          <w:sz w:val="28"/>
          <w:szCs w:val="28"/>
        </w:rPr>
        <w:t>].</w:t>
      </w:r>
    </w:p>
    <w:p w:rsidR="00ED50E1" w:rsidRPr="005F26B4" w:rsidRDefault="00ED50E1" w:rsidP="00ED50E1">
      <w:pPr>
        <w:pStyle w:val="Style2"/>
        <w:widowControl/>
        <w:spacing w:line="276" w:lineRule="auto"/>
        <w:ind w:firstLine="322"/>
        <w:rPr>
          <w:rStyle w:val="FontStyle14"/>
          <w:sz w:val="28"/>
          <w:szCs w:val="28"/>
        </w:rPr>
      </w:pPr>
      <w:r w:rsidRPr="005F26B4">
        <w:rPr>
          <w:rStyle w:val="FontStyle14"/>
          <w:sz w:val="28"/>
          <w:szCs w:val="28"/>
        </w:rPr>
        <w:t>Предельные спирты обладают слабой адсорбционной способностью</w:t>
      </w:r>
      <w:r w:rsidRPr="005F26B4">
        <w:rPr>
          <w:rStyle w:val="FontStyle14"/>
          <w:sz w:val="28"/>
          <w:szCs w:val="28"/>
        </w:rPr>
        <w:br/>
        <w:t>на железе и металлах его подгруппы [</w:t>
      </w:r>
      <w:r w:rsidR="009F4A04">
        <w:rPr>
          <w:rStyle w:val="FontStyle14"/>
          <w:sz w:val="28"/>
          <w:szCs w:val="28"/>
        </w:rPr>
        <w:t>31</w:t>
      </w:r>
      <w:r w:rsidRPr="005F26B4">
        <w:rPr>
          <w:rStyle w:val="FontStyle14"/>
          <w:sz w:val="28"/>
          <w:szCs w:val="28"/>
        </w:rPr>
        <w:t>], поэтому их ингибирующее</w:t>
      </w:r>
      <w:r w:rsidRPr="005F26B4">
        <w:rPr>
          <w:rStyle w:val="FontStyle14"/>
          <w:sz w:val="28"/>
          <w:szCs w:val="28"/>
        </w:rPr>
        <w:br/>
        <w:t>действие невелико.</w:t>
      </w:r>
      <w:r w:rsidRPr="00ED50E1">
        <w:rPr>
          <w:rStyle w:val="a7"/>
          <w:sz w:val="28"/>
          <w:szCs w:val="28"/>
        </w:rPr>
        <w:t xml:space="preserve"> </w:t>
      </w:r>
      <w:r>
        <w:rPr>
          <w:rStyle w:val="FontStyle14"/>
          <w:sz w:val="28"/>
          <w:szCs w:val="28"/>
        </w:rPr>
        <w:t>Адсорбция спир</w:t>
      </w:r>
      <w:r w:rsidRPr="005F26B4">
        <w:rPr>
          <w:rStyle w:val="FontStyle14"/>
          <w:sz w:val="28"/>
          <w:szCs w:val="28"/>
        </w:rPr>
        <w:t>тов на железе и никеле в кислых среда</w:t>
      </w:r>
      <w:r>
        <w:rPr>
          <w:rStyle w:val="FontStyle14"/>
          <w:sz w:val="28"/>
          <w:szCs w:val="28"/>
        </w:rPr>
        <w:t>х обратима, хотя и носит харак</w:t>
      </w:r>
      <w:r w:rsidRPr="005F26B4">
        <w:rPr>
          <w:rStyle w:val="FontStyle14"/>
          <w:sz w:val="28"/>
          <w:szCs w:val="28"/>
        </w:rPr>
        <w:t xml:space="preserve">тер специфического взаимодействия за счет полярной ОН-группы, </w:t>
      </w:r>
      <w:r>
        <w:rPr>
          <w:rStyle w:val="FontStyle14"/>
          <w:sz w:val="28"/>
          <w:szCs w:val="28"/>
        </w:rPr>
        <w:t>несу</w:t>
      </w:r>
      <w:r w:rsidRPr="005F26B4">
        <w:rPr>
          <w:rStyle w:val="FontStyle14"/>
          <w:sz w:val="28"/>
          <w:szCs w:val="28"/>
        </w:rPr>
        <w:t>щей отрицательный заряд. Адсо</w:t>
      </w:r>
      <w:r>
        <w:rPr>
          <w:rStyle w:val="FontStyle14"/>
          <w:sz w:val="28"/>
          <w:szCs w:val="28"/>
        </w:rPr>
        <w:t xml:space="preserve">рбируемость и защитные свойства </w:t>
      </w:r>
      <w:r w:rsidRPr="005F26B4">
        <w:rPr>
          <w:rStyle w:val="FontStyle14"/>
          <w:sz w:val="28"/>
          <w:szCs w:val="28"/>
        </w:rPr>
        <w:t>спиртов растут в ряду С</w:t>
      </w:r>
      <w:r w:rsidRPr="005F26B4">
        <w:rPr>
          <w:rStyle w:val="FontStyle14"/>
          <w:sz w:val="28"/>
          <w:szCs w:val="28"/>
          <w:vertAlign w:val="subscript"/>
        </w:rPr>
        <w:t>3</w:t>
      </w:r>
      <w:r w:rsidRPr="005F26B4">
        <w:rPr>
          <w:rStyle w:val="FontStyle14"/>
          <w:sz w:val="28"/>
          <w:szCs w:val="28"/>
        </w:rPr>
        <w:t>—С</w:t>
      </w:r>
      <w:r w:rsidRPr="005F26B4">
        <w:rPr>
          <w:rStyle w:val="FontStyle14"/>
          <w:sz w:val="28"/>
          <w:szCs w:val="28"/>
          <w:vertAlign w:val="subscript"/>
        </w:rPr>
        <w:t>6</w:t>
      </w:r>
      <w:r w:rsidRPr="005F26B4">
        <w:rPr>
          <w:rStyle w:val="FontStyle14"/>
          <w:sz w:val="28"/>
          <w:szCs w:val="28"/>
        </w:rPr>
        <w:t>. В го же в</w:t>
      </w:r>
      <w:r>
        <w:rPr>
          <w:rStyle w:val="FontStyle14"/>
          <w:sz w:val="28"/>
          <w:szCs w:val="28"/>
        </w:rPr>
        <w:t>ремя на железе и ртути спирты С</w:t>
      </w:r>
      <w:r>
        <w:rPr>
          <w:rStyle w:val="FontStyle14"/>
          <w:sz w:val="28"/>
          <w:szCs w:val="28"/>
          <w:vertAlign w:val="subscript"/>
        </w:rPr>
        <w:t>1</w:t>
      </w:r>
      <w:r w:rsidRPr="005F26B4">
        <w:rPr>
          <w:rStyle w:val="FontStyle14"/>
          <w:sz w:val="28"/>
          <w:szCs w:val="28"/>
        </w:rPr>
        <w:t>—С</w:t>
      </w:r>
      <w:r>
        <w:rPr>
          <w:rStyle w:val="FontStyle14"/>
          <w:sz w:val="28"/>
          <w:szCs w:val="28"/>
          <w:vertAlign w:val="subscript"/>
        </w:rPr>
        <w:t>4</w:t>
      </w:r>
      <w:r>
        <w:rPr>
          <w:rStyle w:val="FontStyle14"/>
          <w:sz w:val="28"/>
          <w:szCs w:val="28"/>
        </w:rPr>
        <w:t xml:space="preserve"> </w:t>
      </w:r>
      <w:r w:rsidRPr="005F26B4">
        <w:rPr>
          <w:rStyle w:val="FontStyle14"/>
          <w:sz w:val="28"/>
          <w:szCs w:val="28"/>
        </w:rPr>
        <w:t>адсорбируются только на отри</w:t>
      </w:r>
      <w:r>
        <w:rPr>
          <w:rStyle w:val="FontStyle14"/>
          <w:sz w:val="28"/>
          <w:szCs w:val="28"/>
        </w:rPr>
        <w:t xml:space="preserve">цательно заряженной поверхности </w:t>
      </w:r>
      <w:r w:rsidRPr="005F26B4">
        <w:rPr>
          <w:rStyle w:val="FontStyle14"/>
          <w:sz w:val="28"/>
          <w:szCs w:val="28"/>
        </w:rPr>
        <w:t>в результате кулоновского взаимодей</w:t>
      </w:r>
      <w:r>
        <w:rPr>
          <w:rStyle w:val="FontStyle14"/>
          <w:sz w:val="28"/>
          <w:szCs w:val="28"/>
        </w:rPr>
        <w:t xml:space="preserve">ствия углеводородного радикала, </w:t>
      </w:r>
      <w:r w:rsidRPr="005F26B4">
        <w:rPr>
          <w:rStyle w:val="FontStyle14"/>
          <w:sz w:val="28"/>
          <w:szCs w:val="28"/>
        </w:rPr>
        <w:t>несущего положительный заряд, и металла [</w:t>
      </w:r>
      <w:r w:rsidR="00AA33F6">
        <w:rPr>
          <w:rStyle w:val="FontStyle14"/>
          <w:sz w:val="28"/>
          <w:szCs w:val="28"/>
        </w:rPr>
        <w:t>35</w:t>
      </w:r>
      <w:r w:rsidRPr="005F26B4">
        <w:rPr>
          <w:rStyle w:val="FontStyle14"/>
          <w:sz w:val="28"/>
          <w:szCs w:val="28"/>
        </w:rPr>
        <w:t>].</w:t>
      </w:r>
    </w:p>
    <w:p w:rsidR="00306A54" w:rsidRPr="005F26B4" w:rsidRDefault="00306A54" w:rsidP="00306A54">
      <w:pPr>
        <w:pStyle w:val="Style2"/>
        <w:widowControl/>
        <w:spacing w:line="276" w:lineRule="auto"/>
        <w:rPr>
          <w:rStyle w:val="FontStyle14"/>
          <w:sz w:val="28"/>
          <w:szCs w:val="28"/>
        </w:rPr>
      </w:pPr>
      <w:r w:rsidRPr="005F26B4">
        <w:rPr>
          <w:rStyle w:val="FontStyle14"/>
          <w:sz w:val="28"/>
          <w:szCs w:val="28"/>
        </w:rPr>
        <w:t>Емкостные и поляризационные измерения на железе в сульфатных</w:t>
      </w:r>
      <w:r w:rsidRPr="005F26B4">
        <w:rPr>
          <w:rStyle w:val="FontStyle14"/>
          <w:sz w:val="28"/>
          <w:szCs w:val="28"/>
        </w:rPr>
        <w:br/>
        <w:t>растворах [</w:t>
      </w:r>
      <w:r w:rsidR="002B3984">
        <w:rPr>
          <w:rStyle w:val="FontStyle14"/>
          <w:sz w:val="28"/>
          <w:szCs w:val="28"/>
        </w:rPr>
        <w:t>36</w:t>
      </w:r>
      <w:r w:rsidRPr="005F26B4">
        <w:rPr>
          <w:rStyle w:val="FontStyle14"/>
          <w:sz w:val="28"/>
          <w:szCs w:val="28"/>
        </w:rPr>
        <w:t>] показали значительную поверхностную и ингибирую-</w:t>
      </w:r>
      <w:r w:rsidRPr="005F26B4">
        <w:rPr>
          <w:rStyle w:val="FontStyle14"/>
          <w:sz w:val="28"/>
          <w:szCs w:val="28"/>
        </w:rPr>
        <w:br/>
        <w:t>щую активность спиртов С</w:t>
      </w:r>
      <w:r w:rsidRPr="005F26B4">
        <w:rPr>
          <w:rStyle w:val="FontStyle14"/>
          <w:sz w:val="28"/>
          <w:szCs w:val="28"/>
          <w:vertAlign w:val="subscript"/>
        </w:rPr>
        <w:t>4</w:t>
      </w:r>
      <w:r w:rsidRPr="005F26B4">
        <w:rPr>
          <w:rStyle w:val="FontStyle14"/>
          <w:sz w:val="28"/>
          <w:szCs w:val="28"/>
        </w:rPr>
        <w:t>—С</w:t>
      </w:r>
      <w:r w:rsidRPr="005F26B4">
        <w:rPr>
          <w:rStyle w:val="FontStyle14"/>
          <w:sz w:val="28"/>
          <w:szCs w:val="28"/>
          <w:vertAlign w:val="subscript"/>
        </w:rPr>
        <w:t>6</w:t>
      </w:r>
      <w:r w:rsidRPr="005F26B4">
        <w:rPr>
          <w:rStyle w:val="FontStyle14"/>
          <w:sz w:val="28"/>
          <w:szCs w:val="28"/>
        </w:rPr>
        <w:t>. Рост длины углеводородной цепи и ее</w:t>
      </w:r>
      <w:r w:rsidRPr="005F26B4">
        <w:rPr>
          <w:rStyle w:val="FontStyle14"/>
          <w:sz w:val="28"/>
          <w:szCs w:val="28"/>
        </w:rPr>
        <w:br/>
        <w:t>разветвление ухудшают адсорбционны</w:t>
      </w:r>
      <w:r>
        <w:rPr>
          <w:rStyle w:val="FontStyle14"/>
          <w:sz w:val="28"/>
          <w:szCs w:val="28"/>
        </w:rPr>
        <w:t>е и ингибирующие свойства спир</w:t>
      </w:r>
      <w:r w:rsidRPr="005F26B4">
        <w:rPr>
          <w:rStyle w:val="FontStyle14"/>
          <w:sz w:val="28"/>
          <w:szCs w:val="28"/>
        </w:rPr>
        <w:t>тов. Это можно объяснить с учетом пре</w:t>
      </w:r>
      <w:r>
        <w:rPr>
          <w:rStyle w:val="FontStyle14"/>
          <w:sz w:val="28"/>
          <w:szCs w:val="28"/>
        </w:rPr>
        <w:t>дположения об адсорбции спир</w:t>
      </w:r>
      <w:r w:rsidRPr="005F26B4">
        <w:rPr>
          <w:rStyle w:val="FontStyle14"/>
          <w:sz w:val="28"/>
          <w:szCs w:val="28"/>
        </w:rPr>
        <w:t xml:space="preserve">тов в виде положительно заряженной </w:t>
      </w:r>
      <w:r>
        <w:rPr>
          <w:rStyle w:val="FontStyle14"/>
          <w:sz w:val="28"/>
          <w:szCs w:val="28"/>
        </w:rPr>
        <w:t>частицы и возникновения адсорб</w:t>
      </w:r>
      <w:r w:rsidRPr="005F26B4">
        <w:rPr>
          <w:rStyle w:val="FontStyle14"/>
          <w:sz w:val="28"/>
          <w:szCs w:val="28"/>
        </w:rPr>
        <w:t xml:space="preserve">ционного </w:t>
      </w:r>
      <w:r>
        <w:rPr>
          <w:rStyle w:val="FontStyle14"/>
          <w:spacing w:val="-10"/>
          <w:sz w:val="28"/>
          <w:szCs w:val="28"/>
        </w:rPr>
        <w:t>φ</w:t>
      </w:r>
      <w:r w:rsidRPr="005F26B4">
        <w:rPr>
          <w:rStyle w:val="FontStyle14"/>
          <w:sz w:val="28"/>
          <w:szCs w:val="28"/>
        </w:rPr>
        <w:t>-потенциала положительного знака.</w:t>
      </w:r>
    </w:p>
    <w:p w:rsidR="00FB6EFA" w:rsidRDefault="00306A54" w:rsidP="0049422F">
      <w:pPr>
        <w:pStyle w:val="Style2"/>
        <w:widowControl/>
        <w:spacing w:line="360" w:lineRule="auto"/>
        <w:ind w:firstLine="302"/>
        <w:rPr>
          <w:rStyle w:val="FontStyle14"/>
          <w:sz w:val="28"/>
          <w:szCs w:val="28"/>
        </w:rPr>
      </w:pPr>
      <w:r>
        <w:rPr>
          <w:rStyle w:val="FontStyle14"/>
          <w:sz w:val="28"/>
          <w:szCs w:val="28"/>
        </w:rPr>
        <w:t>В присутствии га</w:t>
      </w:r>
      <w:r w:rsidRPr="005F26B4">
        <w:rPr>
          <w:rStyle w:val="FontStyle14"/>
          <w:sz w:val="28"/>
          <w:szCs w:val="28"/>
        </w:rPr>
        <w:t>логенид-ионов наблюдается синергизм, который усиливается в ряду</w:t>
      </w:r>
      <w:r>
        <w:rPr>
          <w:rStyle w:val="FontStyle14"/>
          <w:sz w:val="28"/>
          <w:szCs w:val="28"/>
        </w:rPr>
        <w:t xml:space="preserve"> </w:t>
      </w:r>
      <w:r w:rsidRPr="005F26B4">
        <w:rPr>
          <w:rStyle w:val="FontStyle14"/>
          <w:spacing w:val="-10"/>
          <w:sz w:val="28"/>
          <w:szCs w:val="28"/>
        </w:rPr>
        <w:t>С1</w:t>
      </w:r>
      <w:r>
        <w:rPr>
          <w:rStyle w:val="FontStyle14"/>
          <w:spacing w:val="-10"/>
          <w:sz w:val="28"/>
          <w:szCs w:val="28"/>
          <w:vertAlign w:val="superscript"/>
        </w:rPr>
        <w:t>-</w:t>
      </w:r>
      <w:r>
        <w:rPr>
          <w:rStyle w:val="FontStyle14"/>
          <w:spacing w:val="-10"/>
          <w:sz w:val="28"/>
          <w:szCs w:val="28"/>
        </w:rPr>
        <w:t xml:space="preserve"> </w:t>
      </w:r>
      <w:r>
        <w:rPr>
          <w:rStyle w:val="FontStyle14"/>
          <w:spacing w:val="-10"/>
          <w:sz w:val="28"/>
          <w:szCs w:val="28"/>
          <w:vertAlign w:val="superscript"/>
        </w:rPr>
        <w:t xml:space="preserve"> </w:t>
      </w:r>
      <w:r>
        <w:rPr>
          <w:rStyle w:val="FontStyle14"/>
          <w:sz w:val="28"/>
          <w:szCs w:val="28"/>
        </w:rPr>
        <w:t>&gt; Вг</w:t>
      </w:r>
      <w:r>
        <w:rPr>
          <w:rStyle w:val="FontStyle14"/>
          <w:sz w:val="28"/>
          <w:szCs w:val="28"/>
          <w:vertAlign w:val="superscript"/>
        </w:rPr>
        <w:t>-</w:t>
      </w:r>
      <w:r w:rsidRPr="005F26B4">
        <w:rPr>
          <w:rStyle w:val="FontStyle14"/>
          <w:sz w:val="28"/>
          <w:szCs w:val="28"/>
        </w:rPr>
        <w:t xml:space="preserve"> &gt; </w:t>
      </w:r>
      <w:r w:rsidRPr="005F26B4">
        <w:rPr>
          <w:rStyle w:val="FontStyle14"/>
          <w:sz w:val="28"/>
          <w:szCs w:val="28"/>
          <w:lang w:val="en-US"/>
        </w:rPr>
        <w:t>I</w:t>
      </w:r>
      <w:r>
        <w:rPr>
          <w:rStyle w:val="FontStyle14"/>
          <w:sz w:val="28"/>
          <w:szCs w:val="28"/>
          <w:vertAlign w:val="superscript"/>
        </w:rPr>
        <w:t>-</w:t>
      </w:r>
      <w:r w:rsidRPr="005F26B4">
        <w:rPr>
          <w:rStyle w:val="FontStyle14"/>
          <w:sz w:val="28"/>
          <w:szCs w:val="28"/>
        </w:rPr>
        <w:t>.</w:t>
      </w:r>
      <w:r w:rsidRPr="00306A54">
        <w:rPr>
          <w:rStyle w:val="a7"/>
          <w:sz w:val="28"/>
          <w:szCs w:val="28"/>
        </w:rPr>
        <w:t xml:space="preserve"> </w:t>
      </w:r>
      <w:r>
        <w:rPr>
          <w:rStyle w:val="FontStyle14"/>
          <w:sz w:val="28"/>
          <w:szCs w:val="28"/>
        </w:rPr>
        <w:t>С</w:t>
      </w:r>
      <w:r w:rsidRPr="005F26B4">
        <w:rPr>
          <w:rStyle w:val="FontStyle14"/>
          <w:sz w:val="28"/>
          <w:szCs w:val="28"/>
        </w:rPr>
        <w:t>инергизм</w:t>
      </w:r>
      <w:r>
        <w:rPr>
          <w:rStyle w:val="FontStyle14"/>
          <w:sz w:val="28"/>
          <w:szCs w:val="28"/>
        </w:rPr>
        <w:t xml:space="preserve"> объясняется</w:t>
      </w:r>
      <w:r w:rsidRPr="005F26B4">
        <w:rPr>
          <w:rStyle w:val="FontStyle14"/>
          <w:sz w:val="28"/>
          <w:szCs w:val="28"/>
        </w:rPr>
        <w:t xml:space="preserve"> ослаблением</w:t>
      </w:r>
      <w:r w:rsidRPr="005F26B4">
        <w:rPr>
          <w:rStyle w:val="FontStyle14"/>
          <w:sz w:val="28"/>
          <w:szCs w:val="28"/>
        </w:rPr>
        <w:br/>
        <w:t>гидратации галогенид-ионов в условиях стабилизации структуры воды</w:t>
      </w:r>
      <w:r w:rsidRPr="005F26B4">
        <w:rPr>
          <w:rStyle w:val="FontStyle14"/>
          <w:sz w:val="28"/>
          <w:szCs w:val="28"/>
        </w:rPr>
        <w:br/>
        <w:t>спиртами. Это приводит к усилению</w:t>
      </w:r>
      <w:r>
        <w:rPr>
          <w:rStyle w:val="FontStyle14"/>
          <w:sz w:val="28"/>
          <w:szCs w:val="28"/>
        </w:rPr>
        <w:t xml:space="preserve"> адсорбции галогенидов, улучше</w:t>
      </w:r>
      <w:r w:rsidRPr="005F26B4">
        <w:rPr>
          <w:rStyle w:val="FontStyle14"/>
          <w:sz w:val="28"/>
          <w:szCs w:val="28"/>
        </w:rPr>
        <w:t>нию экранирования поверхности и возрастанию ингибиторного эффекта.</w:t>
      </w:r>
    </w:p>
    <w:p w:rsidR="00306A54" w:rsidRPr="005F26B4" w:rsidRDefault="00306A54" w:rsidP="00306A54">
      <w:pPr>
        <w:pStyle w:val="Style7"/>
        <w:widowControl/>
        <w:spacing w:line="276" w:lineRule="auto"/>
        <w:ind w:firstLine="106"/>
        <w:rPr>
          <w:rStyle w:val="FontStyle14"/>
          <w:sz w:val="28"/>
          <w:szCs w:val="28"/>
        </w:rPr>
      </w:pPr>
      <w:r>
        <w:rPr>
          <w:rStyle w:val="FontStyle14"/>
          <w:sz w:val="28"/>
          <w:szCs w:val="28"/>
        </w:rPr>
        <w:t>Отмечают</w:t>
      </w:r>
      <w:r w:rsidRPr="005F26B4">
        <w:rPr>
          <w:rStyle w:val="FontStyle14"/>
          <w:sz w:val="28"/>
          <w:szCs w:val="28"/>
        </w:rPr>
        <w:t>, что характе</w:t>
      </w:r>
      <w:r>
        <w:rPr>
          <w:rStyle w:val="FontStyle14"/>
          <w:sz w:val="28"/>
          <w:szCs w:val="28"/>
        </w:rPr>
        <w:t xml:space="preserve">р адсорбционного взаимодействия </w:t>
      </w:r>
      <w:r w:rsidRPr="005F26B4">
        <w:rPr>
          <w:rStyle w:val="FontStyle14"/>
          <w:sz w:val="28"/>
          <w:szCs w:val="28"/>
        </w:rPr>
        <w:t>предельных спиртов с поверхностью, п</w:t>
      </w:r>
      <w:r>
        <w:rPr>
          <w:rStyle w:val="FontStyle14"/>
          <w:sz w:val="28"/>
          <w:szCs w:val="28"/>
        </w:rPr>
        <w:t xml:space="preserve">ереходных металлов зависит от </w:t>
      </w:r>
      <w:r w:rsidRPr="005F26B4">
        <w:rPr>
          <w:rStyle w:val="FontStyle14"/>
          <w:sz w:val="28"/>
          <w:szCs w:val="28"/>
        </w:rPr>
        <w:t>состояния поверхности, способа ее по</w:t>
      </w:r>
      <w:r>
        <w:rPr>
          <w:rStyle w:val="FontStyle14"/>
          <w:sz w:val="28"/>
          <w:szCs w:val="28"/>
        </w:rPr>
        <w:t>дготовки, предварительного кон</w:t>
      </w:r>
      <w:r w:rsidRPr="005F26B4">
        <w:rPr>
          <w:rStyle w:val="FontStyle14"/>
          <w:sz w:val="28"/>
          <w:szCs w:val="28"/>
        </w:rPr>
        <w:t>такта с тем или иным растворителем,</w:t>
      </w:r>
      <w:r>
        <w:rPr>
          <w:rStyle w:val="FontStyle14"/>
          <w:sz w:val="28"/>
          <w:szCs w:val="28"/>
        </w:rPr>
        <w:t xml:space="preserve"> электродного потенциала и даже </w:t>
      </w:r>
      <w:r w:rsidRPr="005F26B4">
        <w:rPr>
          <w:rStyle w:val="FontStyle14"/>
          <w:sz w:val="28"/>
          <w:szCs w:val="28"/>
        </w:rPr>
        <w:t>времени адсорбции [</w:t>
      </w:r>
      <w:r w:rsidR="00FE59C7">
        <w:rPr>
          <w:rStyle w:val="FontStyle14"/>
          <w:sz w:val="28"/>
          <w:szCs w:val="28"/>
        </w:rPr>
        <w:t>31</w:t>
      </w:r>
      <w:r w:rsidRPr="005F26B4">
        <w:rPr>
          <w:rStyle w:val="FontStyle14"/>
          <w:sz w:val="28"/>
          <w:szCs w:val="28"/>
        </w:rPr>
        <w:t>].</w:t>
      </w:r>
      <w:r w:rsidRPr="00306A54">
        <w:rPr>
          <w:rStyle w:val="a7"/>
          <w:sz w:val="28"/>
          <w:szCs w:val="28"/>
        </w:rPr>
        <w:t xml:space="preserve"> </w:t>
      </w:r>
      <w:r w:rsidRPr="005F26B4">
        <w:rPr>
          <w:rStyle w:val="FontStyle14"/>
          <w:sz w:val="28"/>
          <w:szCs w:val="28"/>
        </w:rPr>
        <w:t>При определенных условиях предельные</w:t>
      </w:r>
      <w:r w:rsidRPr="005F26B4">
        <w:rPr>
          <w:rStyle w:val="FontStyle14"/>
          <w:sz w:val="28"/>
          <w:szCs w:val="28"/>
        </w:rPr>
        <w:br/>
        <w:t>алифатические спирты могут адсорбироваться с образованием прочно</w:t>
      </w:r>
      <w:r w:rsidRPr="005F26B4">
        <w:rPr>
          <w:rStyle w:val="FontStyle14"/>
          <w:sz w:val="28"/>
          <w:szCs w:val="28"/>
        </w:rPr>
        <w:br/>
        <w:t>связанных с поверхностью продуктов распада. Введение в спирты до-</w:t>
      </w:r>
      <w:r w:rsidRPr="005F26B4">
        <w:rPr>
          <w:rStyle w:val="FontStyle14"/>
          <w:sz w:val="28"/>
          <w:szCs w:val="28"/>
        </w:rPr>
        <w:br/>
        <w:t>полнительных функциональных групп, а также переход к ароматиче-</w:t>
      </w:r>
      <w:r w:rsidRPr="005F26B4">
        <w:rPr>
          <w:rStyle w:val="FontStyle14"/>
          <w:sz w:val="28"/>
          <w:szCs w:val="28"/>
        </w:rPr>
        <w:br/>
        <w:t>ским оксипроизводным</w:t>
      </w:r>
      <w:r>
        <w:rPr>
          <w:rStyle w:val="FontStyle14"/>
          <w:sz w:val="28"/>
          <w:szCs w:val="28"/>
        </w:rPr>
        <w:t xml:space="preserve"> [</w:t>
      </w:r>
      <w:r w:rsidR="00FE59C7">
        <w:rPr>
          <w:rStyle w:val="FontStyle14"/>
          <w:sz w:val="28"/>
          <w:szCs w:val="28"/>
        </w:rPr>
        <w:t>16</w:t>
      </w:r>
      <w:r>
        <w:rPr>
          <w:rStyle w:val="FontStyle14"/>
          <w:sz w:val="28"/>
          <w:szCs w:val="28"/>
        </w:rPr>
        <w:t>] усиливают адсорбцию н инги</w:t>
      </w:r>
      <w:r w:rsidRPr="005F26B4">
        <w:rPr>
          <w:rStyle w:val="FontStyle14"/>
          <w:sz w:val="28"/>
          <w:szCs w:val="28"/>
        </w:rPr>
        <w:t>биторные</w:t>
      </w:r>
      <w:r w:rsidRPr="005F26B4">
        <w:rPr>
          <w:rStyle w:val="FontStyle14"/>
          <w:sz w:val="28"/>
          <w:szCs w:val="28"/>
        </w:rPr>
        <w:br/>
        <w:t>свойства. Как было показано выше, ацетиленовые и этиленовые спирты</w:t>
      </w:r>
      <w:r w:rsidRPr="005F26B4">
        <w:rPr>
          <w:rStyle w:val="FontStyle14"/>
          <w:sz w:val="28"/>
          <w:szCs w:val="28"/>
        </w:rPr>
        <w:br/>
        <w:t>проявляют весьма высокие инг</w:t>
      </w:r>
      <w:r>
        <w:rPr>
          <w:rStyle w:val="FontStyle14"/>
          <w:sz w:val="28"/>
          <w:szCs w:val="28"/>
        </w:rPr>
        <w:t>и</w:t>
      </w:r>
      <w:r w:rsidRPr="005F26B4">
        <w:rPr>
          <w:rStyle w:val="FontStyle14"/>
          <w:sz w:val="28"/>
          <w:szCs w:val="28"/>
        </w:rPr>
        <w:t>биторные свойства.</w:t>
      </w:r>
    </w:p>
    <w:p w:rsidR="00306A54" w:rsidRDefault="00306A54" w:rsidP="00306A54">
      <w:pPr>
        <w:pStyle w:val="Style2"/>
        <w:widowControl/>
        <w:spacing w:line="276" w:lineRule="auto"/>
        <w:ind w:firstLine="302"/>
        <w:rPr>
          <w:rStyle w:val="FontStyle14"/>
          <w:sz w:val="28"/>
          <w:szCs w:val="28"/>
        </w:rPr>
      </w:pPr>
      <w:r w:rsidRPr="005F26B4">
        <w:rPr>
          <w:rStyle w:val="FontStyle14"/>
          <w:sz w:val="28"/>
          <w:szCs w:val="28"/>
        </w:rPr>
        <w:t>Значительно большую ингибирующую эффективность при коррозии</w:t>
      </w:r>
      <w:r w:rsidRPr="005F26B4">
        <w:rPr>
          <w:rStyle w:val="FontStyle14"/>
          <w:sz w:val="28"/>
          <w:szCs w:val="28"/>
        </w:rPr>
        <w:br/>
        <w:t>железа в кислотах проявляют альдегиды. Бензальдегид и его произ-</w:t>
      </w:r>
      <w:r w:rsidRPr="005F26B4">
        <w:rPr>
          <w:rStyle w:val="FontStyle14"/>
          <w:sz w:val="28"/>
          <w:szCs w:val="28"/>
        </w:rPr>
        <w:br/>
        <w:t>водные обладают уже достаточно вы</w:t>
      </w:r>
      <w:r>
        <w:rPr>
          <w:rStyle w:val="FontStyle14"/>
          <w:sz w:val="28"/>
          <w:szCs w:val="28"/>
        </w:rPr>
        <w:t>сокими ингибирующими свойствами</w:t>
      </w:r>
      <w:r w:rsidRPr="005F26B4">
        <w:rPr>
          <w:rStyle w:val="FontStyle14"/>
          <w:sz w:val="28"/>
          <w:szCs w:val="28"/>
        </w:rPr>
        <w:t>[</w:t>
      </w:r>
      <w:r w:rsidR="00FE59C7">
        <w:rPr>
          <w:rStyle w:val="FontStyle14"/>
          <w:sz w:val="28"/>
          <w:szCs w:val="28"/>
        </w:rPr>
        <w:t>17</w:t>
      </w:r>
      <w:r w:rsidRPr="005F26B4">
        <w:rPr>
          <w:rStyle w:val="FontStyle14"/>
          <w:sz w:val="28"/>
          <w:szCs w:val="28"/>
        </w:rPr>
        <w:t xml:space="preserve">, </w:t>
      </w:r>
      <w:r w:rsidR="00FE59C7">
        <w:rPr>
          <w:rStyle w:val="FontStyle14"/>
          <w:spacing w:val="-10"/>
          <w:sz w:val="28"/>
          <w:szCs w:val="28"/>
        </w:rPr>
        <w:t>18</w:t>
      </w:r>
      <w:r w:rsidRPr="005F26B4">
        <w:rPr>
          <w:rStyle w:val="FontStyle14"/>
          <w:spacing w:val="-10"/>
          <w:sz w:val="28"/>
          <w:szCs w:val="28"/>
        </w:rPr>
        <w:t>,</w:t>
      </w:r>
      <w:r w:rsidRPr="005F26B4">
        <w:rPr>
          <w:rStyle w:val="FontStyle14"/>
          <w:sz w:val="28"/>
          <w:szCs w:val="28"/>
        </w:rPr>
        <w:t xml:space="preserve"> </w:t>
      </w:r>
      <w:r w:rsidR="00FE59C7">
        <w:rPr>
          <w:rStyle w:val="FontStyle14"/>
          <w:sz w:val="28"/>
          <w:szCs w:val="28"/>
        </w:rPr>
        <w:t>37</w:t>
      </w:r>
      <w:r w:rsidRPr="005F26B4">
        <w:rPr>
          <w:rStyle w:val="FontStyle14"/>
          <w:sz w:val="28"/>
          <w:szCs w:val="28"/>
        </w:rPr>
        <w:t>]. Промышленное примен</w:t>
      </w:r>
      <w:r>
        <w:rPr>
          <w:rStyle w:val="FontStyle14"/>
          <w:sz w:val="28"/>
          <w:szCs w:val="28"/>
        </w:rPr>
        <w:t xml:space="preserve">ение из ингибиторов этой группы </w:t>
      </w:r>
      <w:r w:rsidRPr="005F26B4">
        <w:rPr>
          <w:rStyle w:val="FontStyle14"/>
          <w:sz w:val="28"/>
          <w:szCs w:val="28"/>
        </w:rPr>
        <w:t>имеет пока только формальдегид [</w:t>
      </w:r>
      <w:r w:rsidR="004E03F4">
        <w:rPr>
          <w:rStyle w:val="FontStyle14"/>
          <w:sz w:val="28"/>
          <w:szCs w:val="28"/>
        </w:rPr>
        <w:t>22</w:t>
      </w:r>
      <w:r w:rsidRPr="005F26B4">
        <w:rPr>
          <w:rStyle w:val="FontStyle14"/>
          <w:sz w:val="28"/>
          <w:szCs w:val="28"/>
        </w:rPr>
        <w:t>]</w:t>
      </w:r>
      <w:r>
        <w:rPr>
          <w:rStyle w:val="FontStyle14"/>
          <w:sz w:val="28"/>
          <w:szCs w:val="28"/>
        </w:rPr>
        <w:t>. Кетоны с алифатическими ради</w:t>
      </w:r>
      <w:r w:rsidRPr="005F26B4">
        <w:rPr>
          <w:rStyle w:val="FontStyle14"/>
          <w:sz w:val="28"/>
          <w:szCs w:val="28"/>
        </w:rPr>
        <w:t>калами уступают в эффективности ал</w:t>
      </w:r>
      <w:r>
        <w:rPr>
          <w:rStyle w:val="FontStyle14"/>
          <w:sz w:val="28"/>
          <w:szCs w:val="28"/>
        </w:rPr>
        <w:t>ьдегидам. Кетоны, один из ради</w:t>
      </w:r>
      <w:r w:rsidRPr="005F26B4">
        <w:rPr>
          <w:rStyle w:val="FontStyle14"/>
          <w:sz w:val="28"/>
          <w:szCs w:val="28"/>
        </w:rPr>
        <w:t>калов которых является ароматичес</w:t>
      </w:r>
      <w:r>
        <w:rPr>
          <w:rStyle w:val="FontStyle14"/>
          <w:sz w:val="28"/>
          <w:szCs w:val="28"/>
        </w:rPr>
        <w:t>ким, несколько более эффективны</w:t>
      </w:r>
      <w:r w:rsidRPr="005F26B4">
        <w:rPr>
          <w:rStyle w:val="FontStyle14"/>
          <w:sz w:val="28"/>
          <w:szCs w:val="28"/>
        </w:rPr>
        <w:t>[</w:t>
      </w:r>
      <w:r w:rsidR="004E03F4">
        <w:rPr>
          <w:rStyle w:val="FontStyle14"/>
          <w:sz w:val="28"/>
          <w:szCs w:val="28"/>
        </w:rPr>
        <w:t>25,26</w:t>
      </w:r>
      <w:r w:rsidRPr="005F26B4">
        <w:rPr>
          <w:rStyle w:val="FontStyle14"/>
          <w:sz w:val="28"/>
          <w:szCs w:val="28"/>
        </w:rPr>
        <w:t>].</w:t>
      </w:r>
    </w:p>
    <w:p w:rsidR="00306A54" w:rsidRDefault="00306A54" w:rsidP="00306A54">
      <w:pPr>
        <w:pStyle w:val="Style2"/>
        <w:widowControl/>
        <w:spacing w:line="276" w:lineRule="auto"/>
        <w:ind w:firstLine="302"/>
        <w:rPr>
          <w:rStyle w:val="FontStyle16"/>
          <w:sz w:val="28"/>
          <w:szCs w:val="28"/>
        </w:rPr>
      </w:pPr>
      <w:r w:rsidRPr="003D3242">
        <w:rPr>
          <w:rStyle w:val="FontStyle16"/>
          <w:sz w:val="28"/>
          <w:szCs w:val="28"/>
        </w:rPr>
        <w:t>Уксусный альдегид можно счита</w:t>
      </w:r>
      <w:r>
        <w:rPr>
          <w:rStyle w:val="FontStyle16"/>
          <w:sz w:val="28"/>
          <w:szCs w:val="28"/>
        </w:rPr>
        <w:t>ть проингибитором или ингибито</w:t>
      </w:r>
      <w:r w:rsidRPr="003D3242">
        <w:rPr>
          <w:rStyle w:val="FontStyle16"/>
          <w:sz w:val="28"/>
          <w:szCs w:val="28"/>
        </w:rPr>
        <w:t>ром вторичного действия, так как в</w:t>
      </w:r>
      <w:r>
        <w:rPr>
          <w:rStyle w:val="FontStyle16"/>
          <w:sz w:val="28"/>
          <w:szCs w:val="28"/>
        </w:rPr>
        <w:t>ысоким защитным свойством обла</w:t>
      </w:r>
      <w:r w:rsidRPr="003D3242">
        <w:rPr>
          <w:rStyle w:val="FontStyle16"/>
          <w:sz w:val="28"/>
          <w:szCs w:val="28"/>
        </w:rPr>
        <w:t>дают в основном продукты его п</w:t>
      </w:r>
      <w:r>
        <w:rPr>
          <w:rStyle w:val="FontStyle16"/>
          <w:sz w:val="28"/>
          <w:szCs w:val="28"/>
        </w:rPr>
        <w:t xml:space="preserve">ревращения. Частичное осмоление </w:t>
      </w:r>
      <w:r w:rsidRPr="003D3242">
        <w:rPr>
          <w:rStyle w:val="FontStyle16"/>
          <w:sz w:val="28"/>
          <w:szCs w:val="28"/>
        </w:rPr>
        <w:t>альдегида происходит и в объеме раствора, в</w:t>
      </w:r>
      <w:r>
        <w:rPr>
          <w:rStyle w:val="FontStyle16"/>
          <w:sz w:val="28"/>
          <w:szCs w:val="28"/>
        </w:rPr>
        <w:t xml:space="preserve"> котором находятся гало</w:t>
      </w:r>
      <w:r w:rsidRPr="003D3242">
        <w:rPr>
          <w:rStyle w:val="FontStyle16"/>
          <w:sz w:val="28"/>
          <w:szCs w:val="28"/>
        </w:rPr>
        <w:t>генид-ионы. В серной кислоте альдеги</w:t>
      </w:r>
      <w:r>
        <w:rPr>
          <w:rStyle w:val="FontStyle16"/>
          <w:sz w:val="28"/>
          <w:szCs w:val="28"/>
        </w:rPr>
        <w:t>д не подвергается превращениям,</w:t>
      </w:r>
      <w:r w:rsidRPr="003D3242">
        <w:rPr>
          <w:rStyle w:val="FontStyle16"/>
          <w:sz w:val="28"/>
          <w:szCs w:val="28"/>
        </w:rPr>
        <w:t>и поэтому малоэффективен как инг</w:t>
      </w:r>
      <w:r>
        <w:rPr>
          <w:rStyle w:val="FontStyle16"/>
          <w:sz w:val="28"/>
          <w:szCs w:val="28"/>
        </w:rPr>
        <w:t xml:space="preserve">ибитор. Отмечается, что </w:t>
      </w:r>
      <w:r w:rsidRPr="003D3242">
        <w:rPr>
          <w:rStyle w:val="FontStyle16"/>
          <w:sz w:val="28"/>
          <w:szCs w:val="28"/>
        </w:rPr>
        <w:t xml:space="preserve">уксусный альдегид, как ингибитор, а </w:t>
      </w:r>
      <w:r>
        <w:rPr>
          <w:rStyle w:val="FontStyle16"/>
          <w:sz w:val="28"/>
          <w:szCs w:val="28"/>
        </w:rPr>
        <w:t xml:space="preserve">вернее продукты его химического </w:t>
      </w:r>
      <w:r w:rsidRPr="003D3242">
        <w:rPr>
          <w:rStyle w:val="FontStyle16"/>
          <w:sz w:val="28"/>
          <w:szCs w:val="28"/>
        </w:rPr>
        <w:t>превращения, проявляет синергизм с азотсодержащими ПАВ катион-</w:t>
      </w:r>
      <w:r w:rsidRPr="003D3242">
        <w:rPr>
          <w:rStyle w:val="FontStyle16"/>
          <w:sz w:val="28"/>
          <w:szCs w:val="28"/>
        </w:rPr>
        <w:br/>
        <w:t xml:space="preserve">ного типа. Основания Шиффа, полученные взаимодействием </w:t>
      </w:r>
      <w:r>
        <w:rPr>
          <w:rStyle w:val="FontStyle16"/>
          <w:sz w:val="28"/>
          <w:szCs w:val="28"/>
        </w:rPr>
        <w:t>различ</w:t>
      </w:r>
      <w:r w:rsidRPr="003D3242">
        <w:rPr>
          <w:rStyle w:val="FontStyle16"/>
          <w:sz w:val="28"/>
          <w:szCs w:val="28"/>
        </w:rPr>
        <w:t>ных алифатических и ароматических а</w:t>
      </w:r>
      <w:r>
        <w:rPr>
          <w:rStyle w:val="FontStyle16"/>
          <w:sz w:val="28"/>
          <w:szCs w:val="28"/>
        </w:rPr>
        <w:t xml:space="preserve">льдегидов и аминов, значительно </w:t>
      </w:r>
      <w:r w:rsidRPr="003D3242">
        <w:rPr>
          <w:rStyle w:val="FontStyle16"/>
          <w:sz w:val="28"/>
          <w:szCs w:val="28"/>
        </w:rPr>
        <w:t>активнее, чем исходные вещества, т</w:t>
      </w:r>
      <w:r>
        <w:rPr>
          <w:rStyle w:val="FontStyle16"/>
          <w:sz w:val="28"/>
          <w:szCs w:val="28"/>
        </w:rPr>
        <w:t>ормозят коррозию металлов [</w:t>
      </w:r>
      <w:r w:rsidR="00B9272A">
        <w:rPr>
          <w:rStyle w:val="FontStyle16"/>
          <w:sz w:val="28"/>
          <w:szCs w:val="28"/>
        </w:rPr>
        <w:t>38,39</w:t>
      </w:r>
      <w:r w:rsidRPr="003D3242">
        <w:rPr>
          <w:rStyle w:val="FontStyle16"/>
          <w:sz w:val="28"/>
          <w:szCs w:val="28"/>
        </w:rPr>
        <w:t>]. Не исключено, что при исполь</w:t>
      </w:r>
      <w:r>
        <w:rPr>
          <w:rStyle w:val="FontStyle16"/>
          <w:sz w:val="28"/>
          <w:szCs w:val="28"/>
        </w:rPr>
        <w:t>зовании смеси аминов с альдеги</w:t>
      </w:r>
      <w:r w:rsidRPr="003D3242">
        <w:rPr>
          <w:rStyle w:val="FontStyle16"/>
          <w:sz w:val="28"/>
          <w:szCs w:val="28"/>
        </w:rPr>
        <w:t>дами в качестве ингибиторов корроз</w:t>
      </w:r>
      <w:r>
        <w:rPr>
          <w:rStyle w:val="FontStyle16"/>
          <w:sz w:val="28"/>
          <w:szCs w:val="28"/>
        </w:rPr>
        <w:t>ии каталитически активных пере</w:t>
      </w:r>
      <w:r w:rsidRPr="003D3242">
        <w:rPr>
          <w:rStyle w:val="FontStyle16"/>
          <w:sz w:val="28"/>
          <w:szCs w:val="28"/>
        </w:rPr>
        <w:t xml:space="preserve">ходных металлов на их поверхности </w:t>
      </w:r>
      <w:r>
        <w:rPr>
          <w:rStyle w:val="FontStyle16"/>
          <w:sz w:val="28"/>
          <w:szCs w:val="28"/>
        </w:rPr>
        <w:t xml:space="preserve">образуются основания Шиффа, чем </w:t>
      </w:r>
      <w:r w:rsidRPr="003D3242">
        <w:rPr>
          <w:rStyle w:val="FontStyle16"/>
          <w:sz w:val="28"/>
          <w:szCs w:val="28"/>
        </w:rPr>
        <w:t>и объясняется отмеченный выше синергизм.</w:t>
      </w:r>
    </w:p>
    <w:p w:rsidR="00306A54" w:rsidRPr="0049422F" w:rsidRDefault="00306A54" w:rsidP="00306A54">
      <w:pPr>
        <w:pStyle w:val="Style2"/>
        <w:widowControl/>
        <w:spacing w:line="276" w:lineRule="auto"/>
        <w:ind w:firstLine="302"/>
        <w:rPr>
          <w:rStyle w:val="FontStyle14"/>
          <w:sz w:val="28"/>
          <w:szCs w:val="28"/>
        </w:rPr>
      </w:pPr>
      <w:r w:rsidRPr="003D3242">
        <w:rPr>
          <w:rStyle w:val="FontStyle16"/>
          <w:sz w:val="28"/>
          <w:szCs w:val="28"/>
        </w:rPr>
        <w:t>Карбоновые кислоты являются слаб</w:t>
      </w:r>
      <w:r>
        <w:rPr>
          <w:rStyle w:val="FontStyle16"/>
          <w:sz w:val="28"/>
          <w:szCs w:val="28"/>
        </w:rPr>
        <w:t>ыми ингибиторами коррозии [34].</w:t>
      </w:r>
      <w:r w:rsidRPr="003D3242">
        <w:rPr>
          <w:rStyle w:val="FontStyle16"/>
          <w:sz w:val="28"/>
          <w:szCs w:val="28"/>
        </w:rPr>
        <w:t>Механизм действия органических кисло</w:t>
      </w:r>
      <w:r>
        <w:rPr>
          <w:rStyle w:val="FontStyle16"/>
          <w:sz w:val="28"/>
          <w:szCs w:val="28"/>
        </w:rPr>
        <w:t>т в качестве ингибиторов можно,</w:t>
      </w:r>
      <w:r w:rsidRPr="003D3242">
        <w:rPr>
          <w:rStyle w:val="FontStyle16"/>
          <w:sz w:val="28"/>
          <w:szCs w:val="28"/>
        </w:rPr>
        <w:t xml:space="preserve">вероятно, свести к двум случаям. </w:t>
      </w:r>
      <w:r>
        <w:rPr>
          <w:rStyle w:val="FontStyle16"/>
          <w:sz w:val="28"/>
          <w:szCs w:val="28"/>
        </w:rPr>
        <w:t>Так, судя по результатам работы</w:t>
      </w:r>
      <w:r w:rsidRPr="003D3242">
        <w:rPr>
          <w:rStyle w:val="FontStyle16"/>
          <w:sz w:val="28"/>
          <w:szCs w:val="28"/>
        </w:rPr>
        <w:t>[</w:t>
      </w:r>
      <w:r w:rsidR="0008416B">
        <w:rPr>
          <w:rStyle w:val="FontStyle16"/>
          <w:sz w:val="28"/>
          <w:szCs w:val="28"/>
        </w:rPr>
        <w:t>23</w:t>
      </w:r>
      <w:r w:rsidRPr="003D3242">
        <w:rPr>
          <w:rStyle w:val="FontStyle16"/>
          <w:sz w:val="28"/>
          <w:szCs w:val="28"/>
        </w:rPr>
        <w:t>], кислоты с длинной углеводород</w:t>
      </w:r>
      <w:r>
        <w:rPr>
          <w:rStyle w:val="FontStyle16"/>
          <w:sz w:val="28"/>
          <w:szCs w:val="28"/>
        </w:rPr>
        <w:t xml:space="preserve">ной цепью являются ингибиторами </w:t>
      </w:r>
      <w:r w:rsidRPr="003D3242">
        <w:rPr>
          <w:rStyle w:val="FontStyle16"/>
          <w:sz w:val="28"/>
          <w:szCs w:val="28"/>
        </w:rPr>
        <w:t>блокировочного типа. Кроме того, заме</w:t>
      </w:r>
      <w:r>
        <w:rPr>
          <w:rStyle w:val="FontStyle16"/>
          <w:sz w:val="28"/>
          <w:szCs w:val="28"/>
        </w:rPr>
        <w:t>дление анодного процесса в при</w:t>
      </w:r>
      <w:r w:rsidRPr="003D3242">
        <w:rPr>
          <w:rStyle w:val="FontStyle16"/>
          <w:sz w:val="28"/>
          <w:szCs w:val="28"/>
        </w:rPr>
        <w:t>сутствии карбоновых кислот может быт</w:t>
      </w:r>
      <w:r>
        <w:rPr>
          <w:rStyle w:val="FontStyle16"/>
          <w:sz w:val="28"/>
          <w:szCs w:val="28"/>
        </w:rPr>
        <w:t>ь связано с улучшением пассиви</w:t>
      </w:r>
      <w:r w:rsidRPr="003D3242">
        <w:rPr>
          <w:rStyle w:val="FontStyle16"/>
          <w:sz w:val="28"/>
          <w:szCs w:val="28"/>
        </w:rPr>
        <w:t>руемости металлов. В тех случаях, когд</w:t>
      </w:r>
      <w:r>
        <w:rPr>
          <w:rStyle w:val="FontStyle16"/>
          <w:sz w:val="28"/>
          <w:szCs w:val="28"/>
        </w:rPr>
        <w:t xml:space="preserve">а органические кислоты способны </w:t>
      </w:r>
      <w:r w:rsidRPr="003D3242">
        <w:rPr>
          <w:rStyle w:val="FontStyle16"/>
          <w:sz w:val="28"/>
          <w:szCs w:val="28"/>
        </w:rPr>
        <w:t>образовывать комплексные соединения</w:t>
      </w:r>
      <w:r>
        <w:rPr>
          <w:rStyle w:val="FontStyle16"/>
          <w:sz w:val="28"/>
          <w:szCs w:val="28"/>
        </w:rPr>
        <w:t xml:space="preserve"> с продуктами коррозии, ингиби</w:t>
      </w:r>
      <w:r w:rsidRPr="003D3242">
        <w:rPr>
          <w:rStyle w:val="FontStyle16"/>
          <w:sz w:val="28"/>
          <w:szCs w:val="28"/>
        </w:rPr>
        <w:t xml:space="preserve">рующие свойства зависят от прочности этих комплексов и их </w:t>
      </w:r>
      <w:r>
        <w:rPr>
          <w:rStyle w:val="FontStyle16"/>
          <w:sz w:val="28"/>
          <w:szCs w:val="28"/>
        </w:rPr>
        <w:t>адсорбируемости</w:t>
      </w:r>
      <w:r w:rsidRPr="003D3242">
        <w:rPr>
          <w:rStyle w:val="FontStyle16"/>
          <w:sz w:val="28"/>
          <w:szCs w:val="28"/>
        </w:rPr>
        <w:t xml:space="preserve"> на поверхности металла.</w:t>
      </w:r>
    </w:p>
    <w:p w:rsidR="00306A54" w:rsidRDefault="00306A54" w:rsidP="00306A54">
      <w:pPr>
        <w:pStyle w:val="ae"/>
        <w:spacing w:after="0" w:line="360" w:lineRule="auto"/>
        <w:ind w:left="0"/>
        <w:jc w:val="both"/>
        <w:rPr>
          <w:rStyle w:val="FontStyle14"/>
          <w:rFonts w:eastAsia="Times New Roman"/>
          <w:sz w:val="28"/>
          <w:szCs w:val="28"/>
          <w:lang w:eastAsia="ru-RU"/>
        </w:rPr>
      </w:pPr>
    </w:p>
    <w:p w:rsidR="0082305F" w:rsidRDefault="00DC2588" w:rsidP="00DC2588">
      <w:pPr>
        <w:pStyle w:val="ae"/>
        <w:numPr>
          <w:ilvl w:val="1"/>
          <w:numId w:val="12"/>
        </w:numPr>
        <w:spacing w:after="0" w:line="360" w:lineRule="auto"/>
        <w:jc w:val="both"/>
        <w:rPr>
          <w:rFonts w:ascii="Times New Roman" w:hAnsi="Times New Roman"/>
          <w:b/>
          <w:sz w:val="28"/>
          <w:szCs w:val="28"/>
        </w:rPr>
      </w:pPr>
      <w:r>
        <w:rPr>
          <w:rFonts w:ascii="Times New Roman" w:hAnsi="Times New Roman"/>
          <w:b/>
          <w:sz w:val="28"/>
          <w:szCs w:val="28"/>
        </w:rPr>
        <w:t xml:space="preserve"> </w:t>
      </w:r>
      <w:r w:rsidR="00ED7280" w:rsidRPr="00ED7280">
        <w:rPr>
          <w:rFonts w:ascii="Times New Roman" w:hAnsi="Times New Roman"/>
          <w:b/>
          <w:sz w:val="28"/>
          <w:szCs w:val="28"/>
        </w:rPr>
        <w:t>Растворение и пассивация железа в щелочных растворах</w:t>
      </w:r>
    </w:p>
    <w:p w:rsidR="007F316A" w:rsidRPr="001F6B42" w:rsidRDefault="007F316A" w:rsidP="002B3E19">
      <w:pPr>
        <w:pStyle w:val="ae"/>
        <w:spacing w:after="0"/>
        <w:ind w:left="0"/>
        <w:jc w:val="both"/>
        <w:rPr>
          <w:rFonts w:ascii="Times New Roman" w:hAnsi="Times New Roman"/>
          <w:sz w:val="28"/>
          <w:szCs w:val="28"/>
        </w:rPr>
      </w:pPr>
      <w:r>
        <w:rPr>
          <w:rFonts w:ascii="Times New Roman" w:hAnsi="Times New Roman"/>
          <w:sz w:val="28"/>
          <w:szCs w:val="28"/>
        </w:rPr>
        <w:t xml:space="preserve">В работе Б.Н.Кабанова и А.И.Лейкиса </w:t>
      </w:r>
      <w:r w:rsidRPr="007F316A">
        <w:rPr>
          <w:rFonts w:ascii="Times New Roman" w:hAnsi="Times New Roman"/>
          <w:sz w:val="28"/>
          <w:szCs w:val="28"/>
        </w:rPr>
        <w:t>[</w:t>
      </w:r>
      <w:r w:rsidR="005314F8">
        <w:rPr>
          <w:rFonts w:ascii="Times New Roman" w:hAnsi="Times New Roman"/>
          <w:sz w:val="28"/>
          <w:szCs w:val="28"/>
        </w:rPr>
        <w:t>40</w:t>
      </w:r>
      <w:r w:rsidRPr="007F316A">
        <w:rPr>
          <w:rFonts w:ascii="Times New Roman" w:hAnsi="Times New Roman"/>
          <w:sz w:val="28"/>
          <w:szCs w:val="28"/>
        </w:rPr>
        <w:t>]</w:t>
      </w:r>
      <w:r>
        <w:rPr>
          <w:rFonts w:ascii="Times New Roman" w:hAnsi="Times New Roman"/>
          <w:sz w:val="28"/>
          <w:szCs w:val="28"/>
        </w:rPr>
        <w:t xml:space="preserve"> показывается , что процесс анодного окисления железа в щелочной среде </w:t>
      </w:r>
      <w:r>
        <w:rPr>
          <w:rFonts w:ascii="Times New Roman" w:hAnsi="Times New Roman"/>
          <w:sz w:val="28"/>
          <w:szCs w:val="28"/>
          <w:lang w:val="en-GB"/>
        </w:rPr>
        <w:t>Fe</w:t>
      </w:r>
      <w:r w:rsidRPr="007F316A">
        <w:rPr>
          <w:rFonts w:ascii="Times New Roman" w:hAnsi="Times New Roman"/>
          <w:sz w:val="28"/>
          <w:szCs w:val="28"/>
        </w:rPr>
        <w:t>→</w:t>
      </w:r>
      <w:r>
        <w:rPr>
          <w:rFonts w:ascii="Times New Roman" w:hAnsi="Times New Roman"/>
          <w:sz w:val="28"/>
          <w:szCs w:val="28"/>
          <w:lang w:val="en-GB"/>
        </w:rPr>
        <w:t>Fe</w:t>
      </w:r>
      <w:r w:rsidRPr="007F316A">
        <w:rPr>
          <w:rFonts w:ascii="Times New Roman" w:hAnsi="Times New Roman"/>
          <w:sz w:val="28"/>
          <w:szCs w:val="28"/>
        </w:rPr>
        <w:t>(</w:t>
      </w:r>
      <w:r>
        <w:rPr>
          <w:rFonts w:ascii="Times New Roman" w:hAnsi="Times New Roman"/>
          <w:sz w:val="28"/>
          <w:szCs w:val="28"/>
          <w:lang w:val="en-GB"/>
        </w:rPr>
        <w:t>OH</w:t>
      </w:r>
      <w:r w:rsidRPr="007F316A">
        <w:rPr>
          <w:rFonts w:ascii="Times New Roman" w:hAnsi="Times New Roman"/>
          <w:sz w:val="28"/>
          <w:szCs w:val="28"/>
        </w:rPr>
        <w:t>)</w:t>
      </w:r>
      <w:r w:rsidRPr="007F316A">
        <w:rPr>
          <w:rFonts w:ascii="Times New Roman" w:hAnsi="Times New Roman"/>
          <w:sz w:val="28"/>
          <w:szCs w:val="28"/>
          <w:vertAlign w:val="subscript"/>
        </w:rPr>
        <w:t>2</w:t>
      </w:r>
      <w:r w:rsidRPr="007F316A">
        <w:rPr>
          <w:rFonts w:ascii="Times New Roman" w:hAnsi="Times New Roman"/>
          <w:sz w:val="28"/>
          <w:szCs w:val="28"/>
        </w:rPr>
        <w:t xml:space="preserve"> </w:t>
      </w:r>
      <w:r>
        <w:rPr>
          <w:rFonts w:ascii="Times New Roman" w:hAnsi="Times New Roman"/>
          <w:sz w:val="28"/>
          <w:szCs w:val="28"/>
        </w:rPr>
        <w:t xml:space="preserve">идет при промежуточное соединении </w:t>
      </w:r>
      <w:r>
        <w:rPr>
          <w:rFonts w:ascii="Times New Roman" w:hAnsi="Times New Roman"/>
          <w:sz w:val="28"/>
          <w:szCs w:val="28"/>
          <w:lang w:val="en-GB"/>
        </w:rPr>
        <w:t>HFeO</w:t>
      </w:r>
      <w:r w:rsidRPr="007F316A">
        <w:rPr>
          <w:rFonts w:ascii="Times New Roman" w:hAnsi="Times New Roman"/>
          <w:sz w:val="28"/>
          <w:szCs w:val="28"/>
          <w:vertAlign w:val="superscript"/>
        </w:rPr>
        <w:t>-</w:t>
      </w:r>
      <w:r w:rsidRPr="007F316A">
        <w:rPr>
          <w:rFonts w:ascii="Times New Roman" w:hAnsi="Times New Roman"/>
          <w:sz w:val="28"/>
          <w:szCs w:val="28"/>
          <w:vertAlign w:val="subscript"/>
        </w:rPr>
        <w:t>2</w:t>
      </w:r>
      <w:r>
        <w:rPr>
          <w:rFonts w:ascii="Times New Roman" w:hAnsi="Times New Roman"/>
          <w:sz w:val="28"/>
          <w:szCs w:val="28"/>
        </w:rPr>
        <w:t xml:space="preserve">. Этот процесс не может идти бесконечно долго и заканчивается вследствие пассивации железа. В настоящей работе </w:t>
      </w:r>
      <w:r w:rsidR="00D21826">
        <w:rPr>
          <w:rFonts w:ascii="Times New Roman" w:hAnsi="Times New Roman"/>
          <w:sz w:val="28"/>
          <w:szCs w:val="28"/>
        </w:rPr>
        <w:t>изучался</w:t>
      </w:r>
      <w:r>
        <w:rPr>
          <w:rFonts w:ascii="Times New Roman" w:hAnsi="Times New Roman"/>
          <w:sz w:val="28"/>
          <w:szCs w:val="28"/>
        </w:rPr>
        <w:t xml:space="preserve"> </w:t>
      </w:r>
      <w:r w:rsidR="001F6B42">
        <w:rPr>
          <w:rFonts w:ascii="Times New Roman" w:hAnsi="Times New Roman"/>
          <w:sz w:val="28"/>
          <w:szCs w:val="28"/>
        </w:rPr>
        <w:t xml:space="preserve">механизм процесса </w:t>
      </w:r>
      <w:r w:rsidR="001F6B42">
        <w:rPr>
          <w:rFonts w:ascii="Times New Roman" w:hAnsi="Times New Roman"/>
          <w:sz w:val="28"/>
          <w:szCs w:val="28"/>
          <w:lang w:val="en-GB"/>
        </w:rPr>
        <w:t>Fe</w:t>
      </w:r>
      <w:r w:rsidR="001F6B42" w:rsidRPr="007F316A">
        <w:rPr>
          <w:rFonts w:ascii="Times New Roman" w:hAnsi="Times New Roman"/>
          <w:sz w:val="28"/>
          <w:szCs w:val="28"/>
        </w:rPr>
        <w:t>→</w:t>
      </w:r>
      <w:r w:rsidR="001F6B42">
        <w:rPr>
          <w:rFonts w:ascii="Times New Roman" w:hAnsi="Times New Roman"/>
          <w:sz w:val="28"/>
          <w:szCs w:val="28"/>
          <w:lang w:val="en-GB"/>
        </w:rPr>
        <w:t>Fe</w:t>
      </w:r>
      <w:r w:rsidR="001F6B42" w:rsidRPr="007F316A">
        <w:rPr>
          <w:rFonts w:ascii="Times New Roman" w:hAnsi="Times New Roman"/>
          <w:sz w:val="28"/>
          <w:szCs w:val="28"/>
        </w:rPr>
        <w:t>(</w:t>
      </w:r>
      <w:r w:rsidR="001F6B42">
        <w:rPr>
          <w:rFonts w:ascii="Times New Roman" w:hAnsi="Times New Roman"/>
          <w:sz w:val="28"/>
          <w:szCs w:val="28"/>
          <w:lang w:val="en-GB"/>
        </w:rPr>
        <w:t>OH</w:t>
      </w:r>
      <w:r w:rsidR="001F6B42" w:rsidRPr="007F316A">
        <w:rPr>
          <w:rFonts w:ascii="Times New Roman" w:hAnsi="Times New Roman"/>
          <w:sz w:val="28"/>
          <w:szCs w:val="28"/>
        </w:rPr>
        <w:t>)</w:t>
      </w:r>
      <w:r w:rsidR="001F6B42" w:rsidRPr="007F316A">
        <w:rPr>
          <w:rFonts w:ascii="Times New Roman" w:hAnsi="Times New Roman"/>
          <w:sz w:val="28"/>
          <w:szCs w:val="28"/>
          <w:vertAlign w:val="subscript"/>
        </w:rPr>
        <w:t>2</w:t>
      </w:r>
      <w:r w:rsidR="001F6B42">
        <w:rPr>
          <w:rFonts w:ascii="Times New Roman" w:hAnsi="Times New Roman"/>
          <w:sz w:val="28"/>
          <w:szCs w:val="28"/>
          <w:vertAlign w:val="subscript"/>
        </w:rPr>
        <w:t xml:space="preserve"> </w:t>
      </w:r>
      <w:r w:rsidR="001F6B42">
        <w:rPr>
          <w:rFonts w:ascii="Times New Roman" w:hAnsi="Times New Roman"/>
          <w:sz w:val="28"/>
          <w:szCs w:val="28"/>
        </w:rPr>
        <w:t xml:space="preserve">,так и природа пассивации железа по отношению к этому процессу изучается зависимость перенапряжения и выхода процесса </w:t>
      </w:r>
      <w:r w:rsidR="001F6B42">
        <w:rPr>
          <w:rFonts w:ascii="Times New Roman" w:hAnsi="Times New Roman"/>
          <w:sz w:val="28"/>
          <w:szCs w:val="28"/>
          <w:lang w:val="en-GB"/>
        </w:rPr>
        <w:t>Fe</w:t>
      </w:r>
      <w:r w:rsidR="001F6B42" w:rsidRPr="007F316A">
        <w:rPr>
          <w:rFonts w:ascii="Times New Roman" w:hAnsi="Times New Roman"/>
          <w:sz w:val="28"/>
          <w:szCs w:val="28"/>
        </w:rPr>
        <w:t>→</w:t>
      </w:r>
      <w:r w:rsidR="001F6B42">
        <w:rPr>
          <w:rFonts w:ascii="Times New Roman" w:hAnsi="Times New Roman"/>
          <w:sz w:val="28"/>
          <w:szCs w:val="28"/>
          <w:lang w:val="en-GB"/>
        </w:rPr>
        <w:t>Fe</w:t>
      </w:r>
      <w:r w:rsidR="001F6B42" w:rsidRPr="007F316A">
        <w:rPr>
          <w:rFonts w:ascii="Times New Roman" w:hAnsi="Times New Roman"/>
          <w:sz w:val="28"/>
          <w:szCs w:val="28"/>
        </w:rPr>
        <w:t>(</w:t>
      </w:r>
      <w:r w:rsidR="001F6B42">
        <w:rPr>
          <w:rFonts w:ascii="Times New Roman" w:hAnsi="Times New Roman"/>
          <w:sz w:val="28"/>
          <w:szCs w:val="28"/>
          <w:lang w:val="en-GB"/>
        </w:rPr>
        <w:t>OH</w:t>
      </w:r>
      <w:r w:rsidR="001F6B42" w:rsidRPr="007F316A">
        <w:rPr>
          <w:rFonts w:ascii="Times New Roman" w:hAnsi="Times New Roman"/>
          <w:sz w:val="28"/>
          <w:szCs w:val="28"/>
        </w:rPr>
        <w:t>)</w:t>
      </w:r>
      <w:r w:rsidR="001F6B42" w:rsidRPr="007F316A">
        <w:rPr>
          <w:rFonts w:ascii="Times New Roman" w:hAnsi="Times New Roman"/>
          <w:sz w:val="28"/>
          <w:szCs w:val="28"/>
          <w:vertAlign w:val="subscript"/>
        </w:rPr>
        <w:t>2</w:t>
      </w:r>
      <w:r w:rsidR="001F6B42">
        <w:rPr>
          <w:rFonts w:ascii="Times New Roman" w:hAnsi="Times New Roman"/>
          <w:sz w:val="28"/>
          <w:szCs w:val="28"/>
          <w:vertAlign w:val="superscript"/>
        </w:rPr>
        <w:t>*</w:t>
      </w:r>
      <w:r w:rsidR="001F6B42">
        <w:rPr>
          <w:rFonts w:ascii="Times New Roman" w:hAnsi="Times New Roman"/>
          <w:sz w:val="28"/>
          <w:szCs w:val="28"/>
        </w:rPr>
        <w:t xml:space="preserve"> ,т.е. то количество электричества, которое расходуется на процесс до момента </w:t>
      </w:r>
      <w:r w:rsidR="002B3E19">
        <w:rPr>
          <w:rFonts w:ascii="Times New Roman" w:hAnsi="Times New Roman"/>
          <w:sz w:val="28"/>
          <w:szCs w:val="28"/>
        </w:rPr>
        <w:t>превращения</w:t>
      </w:r>
      <w:r w:rsidR="001F6B42">
        <w:rPr>
          <w:rFonts w:ascii="Times New Roman" w:hAnsi="Times New Roman"/>
          <w:sz w:val="28"/>
          <w:szCs w:val="28"/>
        </w:rPr>
        <w:t xml:space="preserve"> его вследствие пассивации</w:t>
      </w:r>
    </w:p>
    <w:p w:rsidR="00E34C5F" w:rsidRDefault="002B3E19" w:rsidP="002B3E19">
      <w:pPr>
        <w:spacing w:after="0"/>
        <w:jc w:val="both"/>
        <w:rPr>
          <w:rFonts w:ascii="Times New Roman" w:hAnsi="Times New Roman"/>
          <w:sz w:val="28"/>
          <w:szCs w:val="28"/>
        </w:rPr>
      </w:pPr>
      <w:r>
        <w:rPr>
          <w:rFonts w:ascii="Times New Roman" w:hAnsi="Times New Roman"/>
          <w:sz w:val="28"/>
          <w:szCs w:val="28"/>
        </w:rPr>
        <w:t xml:space="preserve">активности электрода по отношению к данному процессу, оптимальной концентрации  щелочи и плотности тока, а также оптимальное присутствие индифферентного иона </w:t>
      </w:r>
      <w:r>
        <w:rPr>
          <w:rFonts w:ascii="Times New Roman" w:hAnsi="Times New Roman"/>
          <w:sz w:val="28"/>
          <w:szCs w:val="28"/>
          <w:lang w:val="en-GB"/>
        </w:rPr>
        <w:t>SO</w:t>
      </w:r>
      <w:r w:rsidRPr="002B3E19">
        <w:rPr>
          <w:rFonts w:ascii="Times New Roman" w:hAnsi="Times New Roman"/>
          <w:sz w:val="28"/>
          <w:szCs w:val="28"/>
          <w:vertAlign w:val="superscript"/>
        </w:rPr>
        <w:t>2-</w:t>
      </w:r>
      <w:r w:rsidRPr="002B3E19">
        <w:rPr>
          <w:rFonts w:ascii="Times New Roman" w:hAnsi="Times New Roman"/>
          <w:sz w:val="28"/>
          <w:szCs w:val="28"/>
          <w:vertAlign w:val="subscript"/>
        </w:rPr>
        <w:t>4</w:t>
      </w:r>
      <w:r w:rsidRPr="002B3E19">
        <w:rPr>
          <w:rFonts w:ascii="Times New Roman" w:hAnsi="Times New Roman"/>
          <w:sz w:val="28"/>
          <w:szCs w:val="28"/>
        </w:rPr>
        <w:t>.</w:t>
      </w:r>
      <w:r>
        <w:rPr>
          <w:rFonts w:ascii="Times New Roman" w:hAnsi="Times New Roman"/>
          <w:sz w:val="28"/>
          <w:szCs w:val="28"/>
        </w:rPr>
        <w:t xml:space="preserve"> В работе показывается, что выход процесса </w:t>
      </w:r>
      <w:r>
        <w:rPr>
          <w:rFonts w:ascii="Times New Roman" w:hAnsi="Times New Roman"/>
          <w:sz w:val="28"/>
          <w:szCs w:val="28"/>
          <w:lang w:val="en-GB"/>
        </w:rPr>
        <w:t>Fe</w:t>
      </w:r>
      <w:r w:rsidRPr="007F316A">
        <w:rPr>
          <w:rFonts w:ascii="Times New Roman" w:hAnsi="Times New Roman"/>
          <w:sz w:val="28"/>
          <w:szCs w:val="28"/>
        </w:rPr>
        <w:t>→</w:t>
      </w:r>
      <w:r>
        <w:rPr>
          <w:rFonts w:ascii="Times New Roman" w:hAnsi="Times New Roman"/>
          <w:sz w:val="28"/>
          <w:szCs w:val="28"/>
          <w:lang w:val="en-GB"/>
        </w:rPr>
        <w:t>Fe</w:t>
      </w:r>
      <w:r w:rsidRPr="007F316A">
        <w:rPr>
          <w:rFonts w:ascii="Times New Roman" w:hAnsi="Times New Roman"/>
          <w:sz w:val="28"/>
          <w:szCs w:val="28"/>
        </w:rPr>
        <w:t>(</w:t>
      </w:r>
      <w:r>
        <w:rPr>
          <w:rFonts w:ascii="Times New Roman" w:hAnsi="Times New Roman"/>
          <w:sz w:val="28"/>
          <w:szCs w:val="28"/>
          <w:lang w:val="en-GB"/>
        </w:rPr>
        <w:t>OH</w:t>
      </w:r>
      <w:r w:rsidRPr="007F316A">
        <w:rPr>
          <w:rFonts w:ascii="Times New Roman" w:hAnsi="Times New Roman"/>
          <w:sz w:val="28"/>
          <w:szCs w:val="28"/>
        </w:rPr>
        <w:t>)</w:t>
      </w:r>
      <w:r w:rsidRPr="007F316A">
        <w:rPr>
          <w:rFonts w:ascii="Times New Roman" w:hAnsi="Times New Roman"/>
          <w:sz w:val="28"/>
          <w:szCs w:val="28"/>
          <w:vertAlign w:val="subscript"/>
        </w:rPr>
        <w:t>2</w:t>
      </w:r>
      <w:r>
        <w:rPr>
          <w:rFonts w:ascii="Times New Roman" w:hAnsi="Times New Roman"/>
          <w:sz w:val="28"/>
          <w:szCs w:val="28"/>
          <w:vertAlign w:val="subscript"/>
        </w:rPr>
        <w:t xml:space="preserve"> </w:t>
      </w:r>
      <w:r>
        <w:rPr>
          <w:rFonts w:ascii="Times New Roman" w:hAnsi="Times New Roman"/>
          <w:sz w:val="28"/>
          <w:szCs w:val="28"/>
        </w:rPr>
        <w:t>при концентрациях от 0,05 до 3,5н возрастает линейно с увеличением концентрации щелочи, а также возрастает линейно с уменьшением плотности тока.</w:t>
      </w:r>
      <w:r w:rsidR="009C2FE7">
        <w:rPr>
          <w:rFonts w:ascii="Times New Roman" w:hAnsi="Times New Roman"/>
          <w:sz w:val="28"/>
          <w:szCs w:val="28"/>
        </w:rPr>
        <w:t xml:space="preserve"> Перенапряжение анодного электрохимического процесса η</w:t>
      </w:r>
      <w:r w:rsidR="009C2FE7">
        <w:rPr>
          <w:rFonts w:ascii="Times New Roman" w:hAnsi="Times New Roman"/>
          <w:sz w:val="28"/>
          <w:szCs w:val="28"/>
          <w:vertAlign w:val="subscript"/>
        </w:rPr>
        <w:t>А</w:t>
      </w:r>
      <w:r w:rsidR="009C2FE7">
        <w:rPr>
          <w:rFonts w:ascii="Times New Roman" w:hAnsi="Times New Roman"/>
          <w:sz w:val="28"/>
          <w:szCs w:val="28"/>
        </w:rPr>
        <w:t xml:space="preserve"> почти не зависит от концентрации щелочи,а также и от присутствия индифферентного иона и увеличение линейно </w:t>
      </w:r>
      <w:r w:rsidR="009C2FE7">
        <w:rPr>
          <w:rFonts w:ascii="Times New Roman" w:hAnsi="Times New Roman"/>
          <w:sz w:val="28"/>
          <w:szCs w:val="28"/>
          <w:lang w:val="en-GB"/>
        </w:rPr>
        <w:t>lg</w:t>
      </w:r>
      <w:r w:rsidR="009C2FE7" w:rsidRPr="009C2FE7">
        <w:rPr>
          <w:rFonts w:ascii="Times New Roman" w:hAnsi="Times New Roman"/>
          <w:sz w:val="28"/>
          <w:szCs w:val="28"/>
        </w:rPr>
        <w:t xml:space="preserve"> </w:t>
      </w:r>
      <w:r w:rsidR="009C2FE7">
        <w:rPr>
          <w:rFonts w:ascii="Times New Roman" w:hAnsi="Times New Roman"/>
          <w:sz w:val="28"/>
          <w:szCs w:val="28"/>
          <w:lang w:val="en-GB"/>
        </w:rPr>
        <w:t>i</w:t>
      </w:r>
      <w:r w:rsidR="009C2FE7">
        <w:rPr>
          <w:rFonts w:ascii="Times New Roman" w:hAnsi="Times New Roman"/>
          <w:sz w:val="28"/>
          <w:szCs w:val="28"/>
        </w:rPr>
        <w:t xml:space="preserve">. </w:t>
      </w:r>
      <w:r w:rsidR="009426E7">
        <w:rPr>
          <w:rFonts w:ascii="Times New Roman" w:hAnsi="Times New Roman"/>
          <w:sz w:val="28"/>
          <w:szCs w:val="28"/>
        </w:rPr>
        <w:t xml:space="preserve">Процесс </w:t>
      </w:r>
      <w:r w:rsidR="009426E7">
        <w:rPr>
          <w:rFonts w:ascii="Times New Roman" w:hAnsi="Times New Roman"/>
          <w:sz w:val="28"/>
          <w:szCs w:val="28"/>
          <w:lang w:val="en-GB"/>
        </w:rPr>
        <w:t>Fe</w:t>
      </w:r>
      <w:r w:rsidR="009426E7" w:rsidRPr="007F316A">
        <w:rPr>
          <w:rFonts w:ascii="Times New Roman" w:hAnsi="Times New Roman"/>
          <w:sz w:val="28"/>
          <w:szCs w:val="28"/>
        </w:rPr>
        <w:t>→</w:t>
      </w:r>
      <w:r w:rsidR="009426E7">
        <w:rPr>
          <w:rFonts w:ascii="Times New Roman" w:hAnsi="Times New Roman"/>
          <w:sz w:val="28"/>
          <w:szCs w:val="28"/>
          <w:lang w:val="en-GB"/>
        </w:rPr>
        <w:t>Fe</w:t>
      </w:r>
      <w:r w:rsidR="009426E7" w:rsidRPr="007F316A">
        <w:rPr>
          <w:rFonts w:ascii="Times New Roman" w:hAnsi="Times New Roman"/>
          <w:sz w:val="28"/>
          <w:szCs w:val="28"/>
        </w:rPr>
        <w:t>(</w:t>
      </w:r>
      <w:r w:rsidR="009426E7">
        <w:rPr>
          <w:rFonts w:ascii="Times New Roman" w:hAnsi="Times New Roman"/>
          <w:sz w:val="28"/>
          <w:szCs w:val="28"/>
          <w:lang w:val="en-GB"/>
        </w:rPr>
        <w:t>OH</w:t>
      </w:r>
      <w:r w:rsidR="009426E7" w:rsidRPr="007F316A">
        <w:rPr>
          <w:rFonts w:ascii="Times New Roman" w:hAnsi="Times New Roman"/>
          <w:sz w:val="28"/>
          <w:szCs w:val="28"/>
        </w:rPr>
        <w:t>)</w:t>
      </w:r>
      <w:r w:rsidR="009426E7" w:rsidRPr="007F316A">
        <w:rPr>
          <w:rFonts w:ascii="Times New Roman" w:hAnsi="Times New Roman"/>
          <w:sz w:val="28"/>
          <w:szCs w:val="28"/>
          <w:vertAlign w:val="subscript"/>
        </w:rPr>
        <w:t>2</w:t>
      </w:r>
      <w:r w:rsidR="009426E7">
        <w:rPr>
          <w:rFonts w:ascii="Times New Roman" w:hAnsi="Times New Roman"/>
          <w:sz w:val="28"/>
          <w:szCs w:val="28"/>
          <w:vertAlign w:val="subscript"/>
        </w:rPr>
        <w:t xml:space="preserve"> </w:t>
      </w:r>
      <w:r w:rsidR="00040660">
        <w:rPr>
          <w:rFonts w:ascii="Times New Roman" w:hAnsi="Times New Roman"/>
          <w:sz w:val="28"/>
          <w:szCs w:val="28"/>
        </w:rPr>
        <w:t>состоит из неравновес</w:t>
      </w:r>
      <w:r w:rsidR="009426E7">
        <w:rPr>
          <w:rFonts w:ascii="Times New Roman" w:hAnsi="Times New Roman"/>
          <w:sz w:val="28"/>
          <w:szCs w:val="28"/>
        </w:rPr>
        <w:t xml:space="preserve">ного перехода железа в </w:t>
      </w:r>
      <w:r w:rsidR="009426E7">
        <w:rPr>
          <w:rFonts w:ascii="Times New Roman" w:hAnsi="Times New Roman"/>
          <w:sz w:val="28"/>
          <w:szCs w:val="28"/>
          <w:lang w:val="en-GB"/>
        </w:rPr>
        <w:t>HFeO</w:t>
      </w:r>
      <w:r w:rsidR="009426E7" w:rsidRPr="007F316A">
        <w:rPr>
          <w:rFonts w:ascii="Times New Roman" w:hAnsi="Times New Roman"/>
          <w:sz w:val="28"/>
          <w:szCs w:val="28"/>
          <w:vertAlign w:val="superscript"/>
        </w:rPr>
        <w:t>-</w:t>
      </w:r>
      <w:r w:rsidR="009426E7" w:rsidRPr="007F316A">
        <w:rPr>
          <w:rFonts w:ascii="Times New Roman" w:hAnsi="Times New Roman"/>
          <w:sz w:val="28"/>
          <w:szCs w:val="28"/>
          <w:vertAlign w:val="subscript"/>
        </w:rPr>
        <w:t>2</w:t>
      </w:r>
      <w:r w:rsidR="009426E7">
        <w:rPr>
          <w:rFonts w:ascii="Times New Roman" w:hAnsi="Times New Roman"/>
          <w:sz w:val="28"/>
          <w:szCs w:val="28"/>
          <w:vertAlign w:val="subscript"/>
        </w:rPr>
        <w:t xml:space="preserve"> </w:t>
      </w:r>
      <w:r w:rsidR="009426E7">
        <w:rPr>
          <w:rFonts w:ascii="Times New Roman" w:hAnsi="Times New Roman"/>
          <w:sz w:val="28"/>
          <w:szCs w:val="28"/>
        </w:rPr>
        <w:t>с по</w:t>
      </w:r>
      <w:r w:rsidR="004E5831">
        <w:rPr>
          <w:rFonts w:ascii="Times New Roman" w:hAnsi="Times New Roman"/>
          <w:sz w:val="28"/>
          <w:szCs w:val="28"/>
        </w:rPr>
        <w:t>-</w:t>
      </w:r>
      <w:r w:rsidR="009426E7">
        <w:rPr>
          <w:rFonts w:ascii="Times New Roman" w:hAnsi="Times New Roman"/>
          <w:sz w:val="28"/>
          <w:szCs w:val="28"/>
        </w:rPr>
        <w:t xml:space="preserve">следующем выпадением из раствора рыхлого пористого осадка </w:t>
      </w:r>
      <w:r w:rsidR="009426E7">
        <w:rPr>
          <w:rFonts w:ascii="Times New Roman" w:hAnsi="Times New Roman"/>
          <w:sz w:val="28"/>
          <w:szCs w:val="28"/>
          <w:lang w:val="en-GB"/>
        </w:rPr>
        <w:t>Fe</w:t>
      </w:r>
      <w:r w:rsidR="009426E7" w:rsidRPr="007F316A">
        <w:rPr>
          <w:rFonts w:ascii="Times New Roman" w:hAnsi="Times New Roman"/>
          <w:sz w:val="28"/>
          <w:szCs w:val="28"/>
        </w:rPr>
        <w:t>(</w:t>
      </w:r>
      <w:r w:rsidR="009426E7">
        <w:rPr>
          <w:rFonts w:ascii="Times New Roman" w:hAnsi="Times New Roman"/>
          <w:sz w:val="28"/>
          <w:szCs w:val="28"/>
          <w:lang w:val="en-GB"/>
        </w:rPr>
        <w:t>OH</w:t>
      </w:r>
      <w:r w:rsidR="009426E7" w:rsidRPr="007F316A">
        <w:rPr>
          <w:rFonts w:ascii="Times New Roman" w:hAnsi="Times New Roman"/>
          <w:sz w:val="28"/>
          <w:szCs w:val="28"/>
        </w:rPr>
        <w:t>)</w:t>
      </w:r>
      <w:r w:rsidR="009426E7" w:rsidRPr="007F316A">
        <w:rPr>
          <w:rFonts w:ascii="Times New Roman" w:hAnsi="Times New Roman"/>
          <w:sz w:val="28"/>
          <w:szCs w:val="28"/>
          <w:vertAlign w:val="subscript"/>
        </w:rPr>
        <w:t>2</w:t>
      </w:r>
      <w:r w:rsidR="009426E7">
        <w:rPr>
          <w:rFonts w:ascii="Times New Roman" w:hAnsi="Times New Roman"/>
          <w:sz w:val="28"/>
          <w:szCs w:val="28"/>
        </w:rPr>
        <w:t>,слабо связанного с металлом.</w:t>
      </w:r>
    </w:p>
    <w:p w:rsidR="00040660" w:rsidRDefault="00040660" w:rsidP="002B3E19">
      <w:pPr>
        <w:spacing w:after="0"/>
        <w:jc w:val="both"/>
        <w:rPr>
          <w:rFonts w:ascii="Times New Roman" w:hAnsi="Times New Roman"/>
          <w:sz w:val="28"/>
          <w:szCs w:val="28"/>
        </w:rPr>
      </w:pPr>
      <w:r>
        <w:rPr>
          <w:rFonts w:ascii="Times New Roman" w:hAnsi="Times New Roman"/>
          <w:sz w:val="28"/>
          <w:szCs w:val="28"/>
        </w:rPr>
        <w:t xml:space="preserve">       Различие скорости растворения в кислотах и достаточно концентрированных щелочах, а также пассивация, заставляет предположить, что в щелочах основную роль играет реакция железа с гидроксимными ионами, которая облегчена большой их концентрацией в растворе.</w:t>
      </w:r>
      <w:r w:rsidR="004E5831">
        <w:rPr>
          <w:rFonts w:ascii="Times New Roman" w:hAnsi="Times New Roman"/>
          <w:sz w:val="28"/>
          <w:szCs w:val="28"/>
        </w:rPr>
        <w:t xml:space="preserve"> Можно принять, что электрохимическая реакция гидроксида с железом является промежуточной стадией растворения железа в щелочах, определяющей скорость процесса. Присутствие гидроксильных ионов способствует, с одной стороны, ускорению процесса растворения, а с другой - пассивации железа. Таким образом ОН</w:t>
      </w:r>
      <w:r w:rsidR="004E5831">
        <w:rPr>
          <w:rFonts w:ascii="Times New Roman" w:hAnsi="Times New Roman"/>
          <w:sz w:val="28"/>
          <w:szCs w:val="28"/>
          <w:vertAlign w:val="superscript"/>
        </w:rPr>
        <w:t>-</w:t>
      </w:r>
      <w:r w:rsidR="004E5831">
        <w:rPr>
          <w:rFonts w:ascii="Times New Roman" w:hAnsi="Times New Roman"/>
          <w:sz w:val="28"/>
          <w:szCs w:val="28"/>
        </w:rPr>
        <w:t xml:space="preserve"> в анодном процессе играет двойную роль. Продуктом анодного растворения являться некоторый электрохимический активный поверхностный окисел, который далее превращается в </w:t>
      </w:r>
      <w:r w:rsidR="004E5831">
        <w:rPr>
          <w:rFonts w:ascii="Times New Roman" w:hAnsi="Times New Roman"/>
          <w:sz w:val="28"/>
          <w:szCs w:val="28"/>
          <w:lang w:val="en-GB"/>
        </w:rPr>
        <w:t>HFeO</w:t>
      </w:r>
      <w:r w:rsidR="004E5831" w:rsidRPr="007F316A">
        <w:rPr>
          <w:rFonts w:ascii="Times New Roman" w:hAnsi="Times New Roman"/>
          <w:sz w:val="28"/>
          <w:szCs w:val="28"/>
          <w:vertAlign w:val="superscript"/>
        </w:rPr>
        <w:t>-</w:t>
      </w:r>
      <w:r w:rsidR="004E5831" w:rsidRPr="007F316A">
        <w:rPr>
          <w:rFonts w:ascii="Times New Roman" w:hAnsi="Times New Roman"/>
          <w:sz w:val="28"/>
          <w:szCs w:val="28"/>
          <w:vertAlign w:val="subscript"/>
        </w:rPr>
        <w:t>2</w:t>
      </w:r>
      <w:r w:rsidR="004E5831">
        <w:rPr>
          <w:rFonts w:ascii="Times New Roman" w:hAnsi="Times New Roman"/>
          <w:sz w:val="28"/>
          <w:szCs w:val="28"/>
        </w:rPr>
        <w:t>. На поверхности железа при определенном потенциале имеется активный адсорбционный слой, очевидно, содержащий кислород</w:t>
      </w:r>
      <w:r w:rsidR="002A3D62">
        <w:rPr>
          <w:rFonts w:ascii="Times New Roman" w:hAnsi="Times New Roman"/>
          <w:sz w:val="28"/>
          <w:szCs w:val="28"/>
        </w:rPr>
        <w:t>. По-видимому, это соединение и является промежуто-ным  при анодном растворении железа. Некоторые подобные воззрения высказывал Эшлер</w:t>
      </w:r>
      <w:r w:rsidR="002A3D62" w:rsidRPr="002A3D62">
        <w:rPr>
          <w:rFonts w:ascii="Times New Roman" w:hAnsi="Times New Roman"/>
          <w:sz w:val="28"/>
          <w:szCs w:val="28"/>
        </w:rPr>
        <w:t>[</w:t>
      </w:r>
      <w:r w:rsidR="00C95002">
        <w:rPr>
          <w:rFonts w:ascii="Times New Roman" w:hAnsi="Times New Roman"/>
          <w:sz w:val="28"/>
          <w:szCs w:val="28"/>
        </w:rPr>
        <w:t>41</w:t>
      </w:r>
      <w:r w:rsidR="002A3D62" w:rsidRPr="002A3D62">
        <w:rPr>
          <w:rFonts w:ascii="Times New Roman" w:hAnsi="Times New Roman"/>
          <w:sz w:val="28"/>
          <w:szCs w:val="28"/>
        </w:rPr>
        <w:t>]</w:t>
      </w:r>
      <w:r w:rsidR="002A3D62">
        <w:rPr>
          <w:rFonts w:ascii="Times New Roman" w:hAnsi="Times New Roman"/>
          <w:sz w:val="28"/>
          <w:szCs w:val="28"/>
        </w:rPr>
        <w:t>. Он указывает, что платина растворяется не путем прямого перехода в гидратированный ион, а посредством образования на поверхности платины комплекса с хлором и с последующим переходом комплекса в раствор. Кислород играет туже роль при растворении железа,</w:t>
      </w:r>
      <w:r w:rsidR="00976776">
        <w:rPr>
          <w:rFonts w:ascii="Times New Roman" w:hAnsi="Times New Roman"/>
          <w:sz w:val="28"/>
          <w:szCs w:val="28"/>
        </w:rPr>
        <w:t xml:space="preserve">  </w:t>
      </w:r>
      <w:r w:rsidR="002A3D62">
        <w:rPr>
          <w:rFonts w:ascii="Times New Roman" w:hAnsi="Times New Roman"/>
          <w:sz w:val="28"/>
          <w:szCs w:val="28"/>
        </w:rPr>
        <w:t>что и С</w:t>
      </w:r>
      <w:r w:rsidR="002A3D62">
        <w:rPr>
          <w:rFonts w:ascii="Times New Roman" w:hAnsi="Times New Roman"/>
          <w:sz w:val="28"/>
          <w:szCs w:val="28"/>
          <w:lang w:val="en-GB"/>
        </w:rPr>
        <w:t>l</w:t>
      </w:r>
      <w:r w:rsidR="002A3D62">
        <w:rPr>
          <w:rFonts w:ascii="Times New Roman" w:hAnsi="Times New Roman"/>
          <w:sz w:val="28"/>
          <w:szCs w:val="28"/>
          <w:vertAlign w:val="subscript"/>
        </w:rPr>
        <w:t>2</w:t>
      </w:r>
      <w:r w:rsidR="002A3D62">
        <w:rPr>
          <w:rFonts w:ascii="Times New Roman" w:hAnsi="Times New Roman"/>
          <w:sz w:val="28"/>
          <w:szCs w:val="28"/>
        </w:rPr>
        <w:t xml:space="preserve"> при растворении платины.</w:t>
      </w:r>
    </w:p>
    <w:p w:rsidR="0084266F" w:rsidRPr="0084266F" w:rsidRDefault="002A3D62" w:rsidP="0084266F">
      <w:pPr>
        <w:spacing w:after="0"/>
        <w:jc w:val="both"/>
        <w:rPr>
          <w:rFonts w:ascii="Times New Roman" w:hAnsi="Times New Roman"/>
          <w:sz w:val="28"/>
          <w:szCs w:val="28"/>
        </w:rPr>
      </w:pPr>
      <w:r>
        <w:rPr>
          <w:rFonts w:ascii="Times New Roman" w:hAnsi="Times New Roman"/>
          <w:sz w:val="28"/>
          <w:szCs w:val="28"/>
        </w:rPr>
        <w:t xml:space="preserve">      </w:t>
      </w:r>
      <w:r w:rsidRPr="0084266F">
        <w:rPr>
          <w:rFonts w:ascii="Times New Roman" w:hAnsi="Times New Roman"/>
          <w:sz w:val="28"/>
          <w:szCs w:val="28"/>
        </w:rPr>
        <w:t xml:space="preserve">Указывается, что </w:t>
      </w:r>
      <w:r w:rsidR="0084266F">
        <w:rPr>
          <w:rFonts w:ascii="Times New Roman" w:hAnsi="Times New Roman"/>
          <w:sz w:val="28"/>
          <w:szCs w:val="28"/>
        </w:rPr>
        <w:t>а</w:t>
      </w:r>
      <w:r w:rsidRPr="0084266F">
        <w:rPr>
          <w:rFonts w:ascii="Times New Roman" w:hAnsi="Times New Roman"/>
          <w:sz w:val="28"/>
          <w:szCs w:val="28"/>
        </w:rPr>
        <w:t>нодное растворение железа идет быстрее чем образование пассивирующего слоя, поэтому пасс</w:t>
      </w:r>
      <w:r w:rsidR="00976776" w:rsidRPr="0084266F">
        <w:rPr>
          <w:rFonts w:ascii="Times New Roman" w:hAnsi="Times New Roman"/>
          <w:sz w:val="28"/>
          <w:szCs w:val="28"/>
        </w:rPr>
        <w:t xml:space="preserve">ивирующий окисел должен постоянно удаляться с поверхности вместе с растворяющимся слоем железа. Показывается, что при повышении потенциала, происходит в результате увеличения плотности тока или уменьшением концентрации щелочи, выход процесса уменьшается, следовательно, с повышением потенциала процесс пассивации ускоряется больше, чем процесс растворения. Это может быть в случае, если на элементарный процесс, ведущий к пассивации, затрачивается больше электронов, чем на элементарный процесс, ведущий к растворению металла. Это можно ожидать, если валентность железа в пассивированном окисле выше двух.  </w:t>
      </w:r>
    </w:p>
    <w:p w:rsidR="00F23948" w:rsidRPr="0084266F" w:rsidRDefault="0084266F" w:rsidP="0084266F">
      <w:pPr>
        <w:spacing w:after="0"/>
        <w:jc w:val="both"/>
        <w:rPr>
          <w:rStyle w:val="FontStyle30"/>
          <w:sz w:val="28"/>
          <w:szCs w:val="28"/>
        </w:rPr>
      </w:pPr>
      <w:r w:rsidRPr="0084266F">
        <w:rPr>
          <w:rFonts w:ascii="Times New Roman" w:hAnsi="Times New Roman"/>
          <w:sz w:val="28"/>
          <w:szCs w:val="28"/>
        </w:rPr>
        <w:t xml:space="preserve">       </w:t>
      </w:r>
      <w:r w:rsidR="00F23948" w:rsidRPr="0084266F">
        <w:rPr>
          <w:rStyle w:val="FontStyle15"/>
          <w:rFonts w:ascii="Times New Roman" w:hAnsi="Times New Roman" w:cs="Times New Roman"/>
          <w:sz w:val="28"/>
          <w:szCs w:val="28"/>
        </w:rPr>
        <w:t>Гидроксид кальция Са(ОН)</w:t>
      </w:r>
      <w:r w:rsidR="00F23948" w:rsidRPr="0084266F">
        <w:rPr>
          <w:rStyle w:val="FontStyle15"/>
          <w:rFonts w:ascii="Times New Roman" w:hAnsi="Times New Roman" w:cs="Times New Roman"/>
          <w:sz w:val="28"/>
          <w:szCs w:val="28"/>
          <w:vertAlign w:val="subscript"/>
        </w:rPr>
        <w:t>2</w:t>
      </w:r>
      <w:r w:rsidR="00F23948" w:rsidRPr="0084266F">
        <w:rPr>
          <w:rStyle w:val="FontStyle15"/>
          <w:rFonts w:ascii="Times New Roman" w:hAnsi="Times New Roman" w:cs="Times New Roman"/>
          <w:sz w:val="28"/>
          <w:szCs w:val="28"/>
        </w:rPr>
        <w:t xml:space="preserve"> является</w:t>
      </w:r>
      <w:r w:rsidRPr="0084266F">
        <w:rPr>
          <w:rStyle w:val="FontStyle15"/>
          <w:rFonts w:ascii="Times New Roman" w:hAnsi="Times New Roman" w:cs="Times New Roman"/>
          <w:sz w:val="28"/>
          <w:szCs w:val="28"/>
        </w:rPr>
        <w:t xml:space="preserve"> эффективным, безвредным и лег</w:t>
      </w:r>
      <w:r w:rsidR="00F23948" w:rsidRPr="0084266F">
        <w:rPr>
          <w:rStyle w:val="FontStyle15"/>
          <w:rFonts w:ascii="Times New Roman" w:hAnsi="Times New Roman" w:cs="Times New Roman"/>
          <w:sz w:val="28"/>
          <w:szCs w:val="28"/>
        </w:rPr>
        <w:t>кодоступным ингибитором коррозии, углеродистых сталей</w:t>
      </w:r>
      <w:r w:rsidR="009C2FE7" w:rsidRPr="0084266F">
        <w:rPr>
          <w:rStyle w:val="FontStyle15"/>
          <w:rFonts w:ascii="Times New Roman" w:hAnsi="Times New Roman" w:cs="Times New Roman"/>
          <w:sz w:val="28"/>
          <w:szCs w:val="28"/>
        </w:rPr>
        <w:t xml:space="preserve"> в водных средах</w:t>
      </w:r>
      <w:r w:rsidR="00F23948" w:rsidRPr="0084266F">
        <w:rPr>
          <w:rStyle w:val="FontStyle15"/>
          <w:rFonts w:ascii="Times New Roman" w:hAnsi="Times New Roman" w:cs="Times New Roman"/>
          <w:sz w:val="28"/>
          <w:szCs w:val="28"/>
        </w:rPr>
        <w:t>[</w:t>
      </w:r>
      <w:r w:rsidR="00496FB3">
        <w:rPr>
          <w:rStyle w:val="FontStyle15"/>
          <w:rFonts w:ascii="Times New Roman" w:hAnsi="Times New Roman" w:cs="Times New Roman"/>
          <w:sz w:val="28"/>
          <w:szCs w:val="28"/>
        </w:rPr>
        <w:t>42,43</w:t>
      </w:r>
      <w:r w:rsidR="00F23948" w:rsidRPr="0084266F">
        <w:rPr>
          <w:rStyle w:val="FontStyle15"/>
          <w:rFonts w:ascii="Times New Roman" w:hAnsi="Times New Roman" w:cs="Times New Roman"/>
          <w:sz w:val="28"/>
          <w:szCs w:val="28"/>
        </w:rPr>
        <w:t>]. В работе[</w:t>
      </w:r>
      <w:r w:rsidR="006A283F">
        <w:rPr>
          <w:rStyle w:val="FontStyle15"/>
          <w:rFonts w:ascii="Times New Roman" w:hAnsi="Times New Roman" w:cs="Times New Roman"/>
          <w:sz w:val="28"/>
          <w:szCs w:val="28"/>
        </w:rPr>
        <w:t>44</w:t>
      </w:r>
      <w:r w:rsidR="00F23948" w:rsidRPr="0084266F">
        <w:rPr>
          <w:rStyle w:val="FontStyle15"/>
          <w:rFonts w:ascii="Times New Roman" w:hAnsi="Times New Roman" w:cs="Times New Roman"/>
          <w:sz w:val="28"/>
          <w:szCs w:val="28"/>
        </w:rPr>
        <w:t>] авторами изучается возможность исполь</w:t>
      </w:r>
      <w:r w:rsidR="009C2FE7" w:rsidRPr="0084266F">
        <w:rPr>
          <w:rStyle w:val="FontStyle15"/>
          <w:rFonts w:ascii="Times New Roman" w:hAnsi="Times New Roman" w:cs="Times New Roman"/>
          <w:sz w:val="28"/>
          <w:szCs w:val="28"/>
        </w:rPr>
        <w:t>-</w:t>
      </w:r>
      <w:r w:rsidR="00F23948" w:rsidRPr="0084266F">
        <w:rPr>
          <w:rStyle w:val="FontStyle15"/>
          <w:rFonts w:ascii="Times New Roman" w:hAnsi="Times New Roman" w:cs="Times New Roman"/>
          <w:sz w:val="28"/>
          <w:szCs w:val="28"/>
        </w:rPr>
        <w:t>зования Са(ОН)</w:t>
      </w:r>
      <w:r w:rsidR="00F23948" w:rsidRPr="0084266F">
        <w:rPr>
          <w:rStyle w:val="FontStyle15"/>
          <w:rFonts w:ascii="Times New Roman" w:hAnsi="Times New Roman" w:cs="Times New Roman"/>
          <w:sz w:val="28"/>
          <w:szCs w:val="28"/>
          <w:vertAlign w:val="subscript"/>
        </w:rPr>
        <w:t>2</w:t>
      </w:r>
      <w:r w:rsidR="00F23948" w:rsidRPr="0084266F">
        <w:rPr>
          <w:rStyle w:val="FontStyle15"/>
          <w:rFonts w:ascii="Times New Roman" w:hAnsi="Times New Roman" w:cs="Times New Roman"/>
          <w:sz w:val="28"/>
          <w:szCs w:val="28"/>
        </w:rPr>
        <w:t xml:space="preserve"> для </w:t>
      </w:r>
      <w:r>
        <w:rPr>
          <w:rStyle w:val="FontStyle15"/>
          <w:rFonts w:ascii="Times New Roman" w:hAnsi="Times New Roman" w:cs="Times New Roman"/>
          <w:sz w:val="28"/>
          <w:szCs w:val="28"/>
        </w:rPr>
        <w:t>п</w:t>
      </w:r>
      <w:r w:rsidR="00F23948" w:rsidRPr="0084266F">
        <w:rPr>
          <w:rStyle w:val="FontStyle15"/>
          <w:rFonts w:ascii="Times New Roman" w:hAnsi="Times New Roman" w:cs="Times New Roman"/>
          <w:sz w:val="28"/>
          <w:szCs w:val="28"/>
        </w:rPr>
        <w:t>редупре</w:t>
      </w:r>
      <w:r w:rsidR="009C2FE7" w:rsidRPr="0084266F">
        <w:rPr>
          <w:rStyle w:val="FontStyle15"/>
          <w:rFonts w:ascii="Times New Roman" w:hAnsi="Times New Roman" w:cs="Times New Roman"/>
          <w:sz w:val="28"/>
          <w:szCs w:val="28"/>
        </w:rPr>
        <w:t xml:space="preserve">ждения питтинговой коррозии   и </w:t>
      </w:r>
      <w:r w:rsidR="00F23948" w:rsidRPr="0084266F">
        <w:rPr>
          <w:rStyle w:val="FontStyle15"/>
          <w:rFonts w:ascii="Times New Roman" w:hAnsi="Times New Roman" w:cs="Times New Roman"/>
          <w:sz w:val="28"/>
          <w:szCs w:val="28"/>
        </w:rPr>
        <w:t>корро</w:t>
      </w:r>
      <w:r>
        <w:rPr>
          <w:rStyle w:val="FontStyle15"/>
          <w:rFonts w:ascii="Times New Roman" w:hAnsi="Times New Roman" w:cs="Times New Roman"/>
          <w:sz w:val="28"/>
          <w:szCs w:val="28"/>
        </w:rPr>
        <w:t>-</w:t>
      </w:r>
      <w:r w:rsidR="00F23948" w:rsidRPr="0084266F">
        <w:rPr>
          <w:rStyle w:val="FontStyle15"/>
          <w:rFonts w:ascii="Times New Roman" w:hAnsi="Times New Roman" w:cs="Times New Roman"/>
          <w:sz w:val="28"/>
          <w:szCs w:val="28"/>
        </w:rPr>
        <w:t>зионного растрескивания нержавеющей стали.</w:t>
      </w:r>
      <w:r w:rsidR="00F23948" w:rsidRPr="0084266F">
        <w:rPr>
          <w:rFonts w:ascii="Times New Roman" w:hAnsi="Times New Roman"/>
          <w:sz w:val="28"/>
          <w:szCs w:val="28"/>
        </w:rPr>
        <w:t xml:space="preserve"> </w:t>
      </w:r>
      <w:r w:rsidR="00F23948" w:rsidRPr="0084266F">
        <w:rPr>
          <w:rStyle w:val="FontStyle15"/>
          <w:rFonts w:ascii="Times New Roman" w:hAnsi="Times New Roman" w:cs="Times New Roman"/>
          <w:sz w:val="28"/>
          <w:szCs w:val="28"/>
        </w:rPr>
        <w:t>Образцы длиной 50 мм помещали в сосуды с технической водой, используемой на объекте. В воду вводили 0,8 г/л Са(ОН)</w:t>
      </w:r>
      <w:r w:rsidR="00F23948" w:rsidRPr="0084266F">
        <w:rPr>
          <w:rStyle w:val="FontStyle15"/>
          <w:rFonts w:ascii="Times New Roman" w:hAnsi="Times New Roman" w:cs="Times New Roman"/>
          <w:sz w:val="28"/>
          <w:szCs w:val="28"/>
          <w:vertAlign w:val="subscript"/>
        </w:rPr>
        <w:t>2</w:t>
      </w:r>
      <w:r w:rsidR="00F23948" w:rsidRPr="0084266F">
        <w:rPr>
          <w:rStyle w:val="FontStyle15"/>
          <w:rFonts w:ascii="Times New Roman" w:hAnsi="Times New Roman" w:cs="Times New Roman"/>
          <w:sz w:val="28"/>
          <w:szCs w:val="28"/>
        </w:rPr>
        <w:t xml:space="preserve"> («х.ч.»). Для сравнения, часть образцов выдерживали в неингибированной технической воде. После </w:t>
      </w:r>
      <w:r w:rsidR="00F23948" w:rsidRPr="0084266F">
        <w:rPr>
          <w:rStyle w:val="FontStyle30"/>
          <w:sz w:val="28"/>
          <w:szCs w:val="28"/>
        </w:rPr>
        <w:t>извлечения образцов способность Са(ОН)</w:t>
      </w:r>
      <w:r w:rsidR="00F23948" w:rsidRPr="0084266F">
        <w:rPr>
          <w:rStyle w:val="FontStyle30"/>
          <w:sz w:val="28"/>
          <w:szCs w:val="28"/>
          <w:vertAlign w:val="subscript"/>
        </w:rPr>
        <w:t>г</w:t>
      </w:r>
      <w:r w:rsidR="00F23948" w:rsidRPr="0084266F">
        <w:rPr>
          <w:rStyle w:val="FontStyle30"/>
          <w:sz w:val="28"/>
          <w:szCs w:val="28"/>
        </w:rPr>
        <w:t xml:space="preserve"> формировать на стали защитные пленки и эффективность их защитного действия оценивали визуально и методом анодного заряжения поверхности. Последнее проводили током 1 мкА/см</w:t>
      </w:r>
      <w:r w:rsidR="00F23948" w:rsidRPr="0084266F">
        <w:rPr>
          <w:rStyle w:val="FontStyle30"/>
          <w:sz w:val="28"/>
          <w:szCs w:val="28"/>
          <w:vertAlign w:val="superscript"/>
        </w:rPr>
        <w:t>2</w:t>
      </w:r>
      <w:r w:rsidR="00F23948" w:rsidRPr="0084266F">
        <w:rPr>
          <w:rStyle w:val="FontStyle30"/>
          <w:sz w:val="28"/>
          <w:szCs w:val="28"/>
        </w:rPr>
        <w:t xml:space="preserve"> в 0,1 н. растворе </w:t>
      </w:r>
      <w:r w:rsidR="00F23948" w:rsidRPr="0084266F">
        <w:rPr>
          <w:rStyle w:val="FontStyle30"/>
          <w:sz w:val="28"/>
          <w:szCs w:val="28"/>
          <w:lang w:val="en-US"/>
        </w:rPr>
        <w:t>NaCl</w:t>
      </w:r>
      <w:r w:rsidR="00F23948" w:rsidRPr="0084266F">
        <w:rPr>
          <w:rStyle w:val="FontStyle30"/>
          <w:sz w:val="28"/>
          <w:szCs w:val="28"/>
        </w:rPr>
        <w:t xml:space="preserve"> [</w:t>
      </w:r>
      <w:r w:rsidR="0082129F">
        <w:rPr>
          <w:rStyle w:val="FontStyle30"/>
          <w:sz w:val="28"/>
          <w:szCs w:val="28"/>
        </w:rPr>
        <w:t>4</w:t>
      </w:r>
      <w:r w:rsidR="00F23948" w:rsidRPr="0084266F">
        <w:rPr>
          <w:rStyle w:val="FontStyle30"/>
          <w:sz w:val="28"/>
          <w:szCs w:val="28"/>
        </w:rPr>
        <w:t>3], сравнивая с образцами, выдержанными в обычной технической воде.</w:t>
      </w:r>
      <w:r w:rsidR="00F23948" w:rsidRPr="0084266F">
        <w:rPr>
          <w:rStyle w:val="apple-converted-space"/>
          <w:rFonts w:ascii="Times New Roman" w:hAnsi="Times New Roman"/>
          <w:sz w:val="28"/>
          <w:szCs w:val="28"/>
        </w:rPr>
        <w:t xml:space="preserve"> </w:t>
      </w:r>
      <w:r w:rsidR="00F23948" w:rsidRPr="0084266F">
        <w:rPr>
          <w:rStyle w:val="FontStyle30"/>
          <w:sz w:val="28"/>
          <w:szCs w:val="28"/>
        </w:rPr>
        <w:t>Близость параметра пассивности к единице указывает на достаточно высокие защитные свойства пленок.</w:t>
      </w:r>
      <w:r w:rsidR="00F23948" w:rsidRPr="0084266F">
        <w:rPr>
          <w:rStyle w:val="apple-converted-space"/>
          <w:rFonts w:ascii="Times New Roman" w:hAnsi="Times New Roman"/>
          <w:sz w:val="28"/>
          <w:szCs w:val="28"/>
        </w:rPr>
        <w:t xml:space="preserve"> </w:t>
      </w:r>
      <w:r w:rsidR="00F23948" w:rsidRPr="0084266F">
        <w:rPr>
          <w:rStyle w:val="FontStyle30"/>
          <w:sz w:val="28"/>
          <w:szCs w:val="28"/>
        </w:rPr>
        <w:t>Как следует из результатов,</w:t>
      </w:r>
      <w:r w:rsidR="00F23948" w:rsidRPr="0084266F">
        <w:rPr>
          <w:rStyle w:val="apple-converted-space"/>
          <w:rFonts w:ascii="Times New Roman" w:hAnsi="Times New Roman"/>
          <w:sz w:val="28"/>
          <w:szCs w:val="28"/>
        </w:rPr>
        <w:t xml:space="preserve"> </w:t>
      </w:r>
      <w:r w:rsidR="00F23948" w:rsidRPr="0084266F">
        <w:rPr>
          <w:rStyle w:val="FontStyle30"/>
          <w:sz w:val="28"/>
          <w:szCs w:val="28"/>
        </w:rPr>
        <w:t>своеобразие действия Са(ОН)</w:t>
      </w:r>
      <w:r w:rsidR="00F23948" w:rsidRPr="0084266F">
        <w:rPr>
          <w:rStyle w:val="FontStyle30"/>
          <w:sz w:val="28"/>
          <w:szCs w:val="28"/>
          <w:vertAlign w:val="subscript"/>
        </w:rPr>
        <w:t>2</w:t>
      </w:r>
      <w:r w:rsidR="00F23948" w:rsidRPr="0084266F">
        <w:rPr>
          <w:rStyle w:val="FontStyle30"/>
          <w:sz w:val="28"/>
          <w:szCs w:val="28"/>
        </w:rPr>
        <w:t xml:space="preserve"> как ингибитора питтингообразован</w:t>
      </w:r>
      <w:r>
        <w:rPr>
          <w:rStyle w:val="FontStyle30"/>
          <w:sz w:val="28"/>
          <w:szCs w:val="28"/>
        </w:rPr>
        <w:t>и</w:t>
      </w:r>
      <w:r w:rsidR="00F23948" w:rsidRPr="0084266F">
        <w:rPr>
          <w:rStyle w:val="FontStyle30"/>
          <w:sz w:val="28"/>
          <w:szCs w:val="28"/>
        </w:rPr>
        <w:t>я нержавеющей стали заключается в том, что, хотя при всех концентрациях Са(ОН)</w:t>
      </w:r>
      <w:r w:rsidR="00F23948" w:rsidRPr="0084266F">
        <w:rPr>
          <w:rStyle w:val="FontStyle30"/>
          <w:sz w:val="28"/>
          <w:szCs w:val="28"/>
          <w:vertAlign w:val="subscript"/>
        </w:rPr>
        <w:t>2</w:t>
      </w:r>
      <w:r w:rsidR="00F23948" w:rsidRPr="0084266F">
        <w:rPr>
          <w:rStyle w:val="FontStyle30"/>
          <w:sz w:val="28"/>
          <w:szCs w:val="28"/>
        </w:rPr>
        <w:t xml:space="preserve"> состояние стали сдвигается в пассивную область, не существует прямой зависимости между величиной удельного поляризационного сопротивления и концентрацией Са(ОН)</w:t>
      </w:r>
      <w:r w:rsidR="00F23948" w:rsidRPr="0084266F">
        <w:rPr>
          <w:rStyle w:val="FontStyle30"/>
          <w:sz w:val="28"/>
          <w:szCs w:val="28"/>
          <w:vertAlign w:val="subscript"/>
        </w:rPr>
        <w:t>2</w:t>
      </w:r>
      <w:r w:rsidR="00F23948" w:rsidRPr="0084266F">
        <w:rPr>
          <w:rStyle w:val="FontStyle30"/>
          <w:sz w:val="28"/>
          <w:szCs w:val="28"/>
        </w:rPr>
        <w:t xml:space="preserve"> в растворе.</w:t>
      </w:r>
    </w:p>
    <w:p w:rsidR="00F23948" w:rsidRPr="009C2FE7" w:rsidRDefault="009C2FE7" w:rsidP="0084266F">
      <w:pPr>
        <w:jc w:val="both"/>
        <w:rPr>
          <w:rFonts w:ascii="Times New Roman" w:hAnsi="Times New Roman"/>
          <w:sz w:val="28"/>
          <w:szCs w:val="28"/>
        </w:rPr>
      </w:pPr>
      <w:r w:rsidRPr="0084266F">
        <w:rPr>
          <w:rStyle w:val="FontStyle30"/>
          <w:sz w:val="28"/>
          <w:szCs w:val="28"/>
        </w:rPr>
        <w:t xml:space="preserve">         </w:t>
      </w:r>
      <w:r w:rsidR="00F23948" w:rsidRPr="0084266F">
        <w:rPr>
          <w:rStyle w:val="FontStyle30"/>
          <w:sz w:val="28"/>
          <w:szCs w:val="28"/>
        </w:rPr>
        <w:t xml:space="preserve">Стабилизация защитных свойств в отношении </w:t>
      </w:r>
      <w:r w:rsidR="0084266F" w:rsidRPr="0084266F">
        <w:rPr>
          <w:rStyle w:val="FontStyle30"/>
          <w:sz w:val="28"/>
          <w:szCs w:val="28"/>
        </w:rPr>
        <w:t>питтинговой</w:t>
      </w:r>
      <w:r w:rsidR="00F23948" w:rsidRPr="0084266F">
        <w:rPr>
          <w:rStyle w:val="FontStyle30"/>
          <w:sz w:val="28"/>
          <w:szCs w:val="28"/>
        </w:rPr>
        <w:t xml:space="preserve"> коррозии</w:t>
      </w:r>
      <w:r w:rsidR="00F23948" w:rsidRPr="0084266F">
        <w:rPr>
          <w:rStyle w:val="FontStyle30"/>
          <w:sz w:val="28"/>
          <w:szCs w:val="28"/>
        </w:rPr>
        <w:br/>
        <w:t>нержавеющей стали отмечена в растворах, содержащих 0,8 г/л Са(ОН)</w:t>
      </w:r>
      <w:r w:rsidR="00F23948" w:rsidRPr="0084266F">
        <w:rPr>
          <w:rStyle w:val="FontStyle30"/>
          <w:sz w:val="28"/>
          <w:szCs w:val="28"/>
          <w:vertAlign w:val="subscript"/>
        </w:rPr>
        <w:t>2</w:t>
      </w:r>
      <w:r w:rsidR="00F23948" w:rsidRPr="0084266F">
        <w:rPr>
          <w:rStyle w:val="FontStyle30"/>
          <w:sz w:val="28"/>
          <w:szCs w:val="28"/>
        </w:rPr>
        <w:t xml:space="preserve"> и</w:t>
      </w:r>
      <w:r w:rsidR="00F23948" w:rsidRPr="0084266F">
        <w:rPr>
          <w:rStyle w:val="FontStyle30"/>
          <w:sz w:val="28"/>
          <w:szCs w:val="28"/>
        </w:rPr>
        <w:br/>
        <w:t>более. Эти концентрации могут быть р</w:t>
      </w:r>
      <w:r w:rsidR="0084266F">
        <w:rPr>
          <w:rStyle w:val="FontStyle30"/>
          <w:sz w:val="28"/>
          <w:szCs w:val="28"/>
        </w:rPr>
        <w:t>екомендованы для защиты от пит-</w:t>
      </w:r>
      <w:r w:rsidR="00F23948" w:rsidRPr="0084266F">
        <w:rPr>
          <w:rStyle w:val="FontStyle30"/>
          <w:sz w:val="28"/>
          <w:szCs w:val="28"/>
        </w:rPr>
        <w:t>ти</w:t>
      </w:r>
      <w:r w:rsidR="0084266F">
        <w:rPr>
          <w:rStyle w:val="FontStyle30"/>
          <w:sz w:val="28"/>
          <w:szCs w:val="28"/>
        </w:rPr>
        <w:t>н</w:t>
      </w:r>
      <w:r w:rsidR="00F23948" w:rsidRPr="0084266F">
        <w:rPr>
          <w:rStyle w:val="FontStyle30"/>
          <w:sz w:val="28"/>
          <w:szCs w:val="28"/>
        </w:rPr>
        <w:t>говой коррозии.</w:t>
      </w:r>
    </w:p>
    <w:p w:rsidR="00F23948" w:rsidRDefault="00F23948">
      <w:pPr>
        <w:rPr>
          <w:rFonts w:ascii="Times New Roman" w:hAnsi="Times New Roman"/>
          <w:sz w:val="28"/>
          <w:szCs w:val="28"/>
        </w:rPr>
      </w:pPr>
    </w:p>
    <w:p w:rsidR="00F23948" w:rsidRDefault="00F23948">
      <w:pPr>
        <w:rPr>
          <w:rFonts w:ascii="Times New Roman" w:hAnsi="Times New Roman"/>
          <w:sz w:val="28"/>
          <w:szCs w:val="28"/>
        </w:rPr>
      </w:pPr>
    </w:p>
    <w:p w:rsidR="008F1CBE" w:rsidRDefault="008F1CBE">
      <w:pPr>
        <w:rPr>
          <w:rFonts w:ascii="Times New Roman" w:hAnsi="Times New Roman"/>
          <w:sz w:val="28"/>
          <w:szCs w:val="28"/>
        </w:rPr>
      </w:pPr>
      <w:r>
        <w:rPr>
          <w:rFonts w:ascii="Times New Roman" w:hAnsi="Times New Roman"/>
          <w:sz w:val="28"/>
          <w:szCs w:val="28"/>
        </w:rPr>
        <w:br w:type="page"/>
      </w:r>
    </w:p>
    <w:p w:rsidR="002E739F" w:rsidRDefault="002E739F" w:rsidP="00201647">
      <w:pPr>
        <w:spacing w:after="0"/>
        <w:ind w:firstLine="709"/>
        <w:jc w:val="both"/>
        <w:rPr>
          <w:rFonts w:ascii="Times New Roman" w:hAnsi="Times New Roman"/>
          <w:sz w:val="28"/>
          <w:szCs w:val="28"/>
        </w:rPr>
      </w:pPr>
      <w:r>
        <w:rPr>
          <w:rFonts w:ascii="Times New Roman" w:hAnsi="Times New Roman"/>
          <w:b/>
          <w:sz w:val="28"/>
          <w:szCs w:val="28"/>
        </w:rPr>
        <w:t xml:space="preserve">2 </w:t>
      </w:r>
      <w:r w:rsidRPr="000476D8">
        <w:rPr>
          <w:rFonts w:ascii="Times New Roman" w:hAnsi="Times New Roman"/>
          <w:b/>
          <w:sz w:val="28"/>
          <w:szCs w:val="28"/>
        </w:rPr>
        <w:t>Экспериментальная часть</w:t>
      </w:r>
    </w:p>
    <w:p w:rsidR="002E739F" w:rsidRDefault="002E739F" w:rsidP="00201647">
      <w:pPr>
        <w:spacing w:after="0"/>
        <w:ind w:firstLine="709"/>
        <w:jc w:val="both"/>
        <w:rPr>
          <w:rFonts w:ascii="Times New Roman" w:hAnsi="Times New Roman"/>
          <w:sz w:val="28"/>
          <w:szCs w:val="28"/>
        </w:rPr>
      </w:pPr>
    </w:p>
    <w:p w:rsidR="00A66F45" w:rsidRPr="002E739F" w:rsidRDefault="002E739F" w:rsidP="00201647">
      <w:pPr>
        <w:spacing w:after="0"/>
        <w:ind w:firstLine="709"/>
        <w:jc w:val="both"/>
        <w:rPr>
          <w:rFonts w:ascii="Times New Roman" w:hAnsi="Times New Roman"/>
          <w:b/>
          <w:sz w:val="28"/>
          <w:szCs w:val="28"/>
        </w:rPr>
      </w:pPr>
      <w:r w:rsidRPr="002E739F">
        <w:rPr>
          <w:rFonts w:ascii="Times New Roman" w:hAnsi="Times New Roman"/>
          <w:b/>
          <w:sz w:val="28"/>
          <w:szCs w:val="28"/>
        </w:rPr>
        <w:t>2.1 Электрохимические методы анализа</w:t>
      </w:r>
    </w:p>
    <w:p w:rsidR="002E739F" w:rsidRDefault="002E739F" w:rsidP="00201647">
      <w:pPr>
        <w:ind w:firstLine="709"/>
        <w:rPr>
          <w:rFonts w:ascii="Times New Roman" w:hAnsi="Times New Roman"/>
          <w:sz w:val="28"/>
          <w:szCs w:val="28"/>
        </w:rPr>
      </w:pPr>
    </w:p>
    <w:p w:rsidR="002E739F" w:rsidRPr="002E739F" w:rsidRDefault="002E739F" w:rsidP="00201647">
      <w:pPr>
        <w:spacing w:after="0"/>
        <w:ind w:firstLine="709"/>
        <w:jc w:val="both"/>
        <w:rPr>
          <w:rFonts w:ascii="Times New Roman" w:hAnsi="Times New Roman"/>
          <w:sz w:val="28"/>
          <w:szCs w:val="28"/>
        </w:rPr>
      </w:pPr>
      <w:r w:rsidRPr="002E739F">
        <w:rPr>
          <w:rFonts w:ascii="Times New Roman" w:hAnsi="Times New Roman"/>
          <w:sz w:val="28"/>
          <w:szCs w:val="28"/>
        </w:rPr>
        <w:t>Эл</w:t>
      </w:r>
      <w:r w:rsidR="0079476D">
        <w:rPr>
          <w:rFonts w:ascii="Times New Roman" w:hAnsi="Times New Roman"/>
          <w:sz w:val="28"/>
          <w:szCs w:val="28"/>
        </w:rPr>
        <w:t xml:space="preserve">ектрохимические методы анализа – </w:t>
      </w:r>
      <w:r w:rsidRPr="002E739F">
        <w:rPr>
          <w:rFonts w:ascii="Times New Roman" w:hAnsi="Times New Roman"/>
          <w:sz w:val="28"/>
          <w:szCs w:val="28"/>
        </w:rPr>
        <w:t>совокупность методов качественного и количественного анализа, основанных на электрохимических явлениях, происходящих в исследуемой среде или на границе раздела фаз и связанных с изменением структуры, химического состава или концентрации анализируемого вещества. Электрохимические методы анализа делятся на пять основных групп: потенциометрию, вольтамперометрию, кулонометрию, кондуктометрию и диэлектрометрию.</w:t>
      </w:r>
    </w:p>
    <w:p w:rsidR="002E739F" w:rsidRPr="002E739F" w:rsidRDefault="002E739F" w:rsidP="00201647">
      <w:pPr>
        <w:spacing w:after="0"/>
        <w:ind w:firstLine="709"/>
        <w:jc w:val="both"/>
        <w:rPr>
          <w:rFonts w:ascii="Times New Roman" w:hAnsi="Times New Roman"/>
          <w:sz w:val="28"/>
          <w:szCs w:val="28"/>
        </w:rPr>
      </w:pPr>
      <w:r w:rsidRPr="002E739F">
        <w:rPr>
          <w:rFonts w:ascii="Times New Roman" w:hAnsi="Times New Roman"/>
          <w:sz w:val="28"/>
          <w:szCs w:val="28"/>
        </w:rPr>
        <w:t>Потенциометрия объединяет методы, основанные на измерении эдс обратимых электрохимических цепей, когда потенциал рабочего электрода близок к равновесному знач</w:t>
      </w:r>
      <w:r w:rsidR="0079476D">
        <w:rPr>
          <w:rFonts w:ascii="Times New Roman" w:hAnsi="Times New Roman"/>
          <w:sz w:val="28"/>
          <w:szCs w:val="28"/>
        </w:rPr>
        <w:t>ению</w:t>
      </w:r>
      <w:r w:rsidRPr="002E739F">
        <w:rPr>
          <w:rFonts w:ascii="Times New Roman" w:hAnsi="Times New Roman"/>
          <w:sz w:val="28"/>
          <w:szCs w:val="28"/>
        </w:rPr>
        <w:t>. Потенциометрия включает</w:t>
      </w:r>
      <w:r w:rsidR="0079476D">
        <w:rPr>
          <w:rFonts w:ascii="Times New Roman" w:hAnsi="Times New Roman"/>
          <w:sz w:val="28"/>
          <w:szCs w:val="28"/>
        </w:rPr>
        <w:t xml:space="preserve"> редоксметрию (г</w:t>
      </w:r>
      <w:r w:rsidR="0079476D" w:rsidRPr="0079476D">
        <w:rPr>
          <w:rFonts w:ascii="Times New Roman" w:hAnsi="Times New Roman"/>
          <w:sz w:val="28"/>
          <w:szCs w:val="28"/>
        </w:rPr>
        <w:t>руппа методов коли</w:t>
      </w:r>
      <w:r w:rsidR="0079476D">
        <w:rPr>
          <w:rFonts w:ascii="Times New Roman" w:hAnsi="Times New Roman"/>
          <w:sz w:val="28"/>
          <w:szCs w:val="28"/>
        </w:rPr>
        <w:t>чественного химического анализа</w:t>
      </w:r>
      <w:r w:rsidR="0079476D" w:rsidRPr="0079476D">
        <w:rPr>
          <w:rFonts w:ascii="Times New Roman" w:hAnsi="Times New Roman"/>
          <w:sz w:val="28"/>
          <w:szCs w:val="28"/>
        </w:rPr>
        <w:t>, основанных на применении окислительно-восстановительных реакций</w:t>
      </w:r>
      <w:r w:rsidR="0079476D">
        <w:rPr>
          <w:rFonts w:ascii="Times New Roman" w:hAnsi="Times New Roman"/>
          <w:sz w:val="28"/>
          <w:szCs w:val="28"/>
        </w:rPr>
        <w:t>)</w:t>
      </w:r>
      <w:r w:rsidRPr="002E739F">
        <w:rPr>
          <w:rFonts w:ascii="Times New Roman" w:hAnsi="Times New Roman"/>
          <w:sz w:val="28"/>
          <w:szCs w:val="28"/>
        </w:rPr>
        <w:t>, ионометрию и потенциометрическое титрование.</w:t>
      </w:r>
    </w:p>
    <w:p w:rsidR="002E739F" w:rsidRPr="002E739F" w:rsidRDefault="002E739F" w:rsidP="00201647">
      <w:pPr>
        <w:spacing w:after="0"/>
        <w:ind w:firstLine="709"/>
        <w:jc w:val="both"/>
        <w:rPr>
          <w:rFonts w:ascii="Times New Roman" w:hAnsi="Times New Roman"/>
          <w:sz w:val="28"/>
          <w:szCs w:val="28"/>
        </w:rPr>
      </w:pPr>
      <w:r w:rsidRPr="002E739F">
        <w:rPr>
          <w:rFonts w:ascii="Times New Roman" w:hAnsi="Times New Roman"/>
          <w:sz w:val="28"/>
          <w:szCs w:val="28"/>
        </w:rPr>
        <w:t>Вольтамперометрия основана на исследовании зависимости тока поляризации от напряжения, прикладываемого к электрохимической ячейке, когда потенциал рабочего электрода значительно отличается от равнове</w:t>
      </w:r>
      <w:r w:rsidR="00CD14E1">
        <w:rPr>
          <w:rFonts w:ascii="Times New Roman" w:hAnsi="Times New Roman"/>
          <w:sz w:val="28"/>
          <w:szCs w:val="28"/>
        </w:rPr>
        <w:t>сного значения</w:t>
      </w:r>
      <w:r w:rsidRPr="002E739F">
        <w:rPr>
          <w:rFonts w:ascii="Times New Roman" w:hAnsi="Times New Roman"/>
          <w:sz w:val="28"/>
          <w:szCs w:val="28"/>
        </w:rPr>
        <w:t>. По разнообр</w:t>
      </w:r>
      <w:r w:rsidR="00CD14E1">
        <w:rPr>
          <w:rFonts w:ascii="Times New Roman" w:hAnsi="Times New Roman"/>
          <w:sz w:val="28"/>
          <w:szCs w:val="28"/>
        </w:rPr>
        <w:t>азию методов вольтамперометрия –</w:t>
      </w:r>
      <w:r w:rsidRPr="002E739F">
        <w:rPr>
          <w:rFonts w:ascii="Times New Roman" w:hAnsi="Times New Roman"/>
          <w:sz w:val="28"/>
          <w:szCs w:val="28"/>
        </w:rPr>
        <w:t xml:space="preserve"> самая многочисленная группа из всех</w:t>
      </w:r>
      <w:r w:rsidR="00CD14E1">
        <w:rPr>
          <w:rFonts w:ascii="Times New Roman" w:hAnsi="Times New Roman"/>
          <w:sz w:val="28"/>
          <w:szCs w:val="28"/>
        </w:rPr>
        <w:t>.</w:t>
      </w:r>
      <w:r w:rsidRPr="002E739F">
        <w:rPr>
          <w:rFonts w:ascii="Times New Roman" w:hAnsi="Times New Roman"/>
          <w:sz w:val="28"/>
          <w:szCs w:val="28"/>
        </w:rPr>
        <w:t xml:space="preserve"> Электрохимические мет</w:t>
      </w:r>
      <w:r w:rsidR="00CD14E1">
        <w:rPr>
          <w:rFonts w:ascii="Times New Roman" w:hAnsi="Times New Roman"/>
          <w:sz w:val="28"/>
          <w:szCs w:val="28"/>
        </w:rPr>
        <w:t>оды анализа, широко используются</w:t>
      </w:r>
      <w:r w:rsidRPr="002E739F">
        <w:rPr>
          <w:rFonts w:ascii="Times New Roman" w:hAnsi="Times New Roman"/>
          <w:sz w:val="28"/>
          <w:szCs w:val="28"/>
        </w:rPr>
        <w:t xml:space="preserve"> для определения веществ в растворах и расплавах (например, полярография, амперометрия).</w:t>
      </w:r>
    </w:p>
    <w:p w:rsidR="002E739F" w:rsidRPr="002E739F" w:rsidRDefault="002E739F" w:rsidP="00201647">
      <w:pPr>
        <w:spacing w:after="0"/>
        <w:ind w:firstLine="709"/>
        <w:jc w:val="both"/>
        <w:rPr>
          <w:rFonts w:ascii="Times New Roman" w:hAnsi="Times New Roman"/>
          <w:sz w:val="28"/>
          <w:szCs w:val="28"/>
        </w:rPr>
      </w:pPr>
      <w:r w:rsidRPr="002E739F">
        <w:rPr>
          <w:rFonts w:ascii="Times New Roman" w:hAnsi="Times New Roman"/>
          <w:sz w:val="28"/>
          <w:szCs w:val="28"/>
        </w:rPr>
        <w:t>Кулонометрия объединяет методы анализа, основанные на измерении количества вещества, выделяющегося на электроде в процессе электрохимической реакции в соответствии с законами</w:t>
      </w:r>
      <w:r w:rsidR="00CD14E1">
        <w:rPr>
          <w:rFonts w:ascii="Times New Roman" w:hAnsi="Times New Roman"/>
          <w:sz w:val="28"/>
          <w:szCs w:val="28"/>
        </w:rPr>
        <w:t xml:space="preserve"> </w:t>
      </w:r>
      <w:r w:rsidR="00CD14E1" w:rsidRPr="002E739F">
        <w:rPr>
          <w:rFonts w:ascii="Times New Roman" w:hAnsi="Times New Roman"/>
          <w:sz w:val="28"/>
          <w:szCs w:val="28"/>
        </w:rPr>
        <w:t>Фарадея</w:t>
      </w:r>
      <w:r w:rsidR="00CD14E1">
        <w:rPr>
          <w:rFonts w:ascii="Times New Roman" w:hAnsi="Times New Roman"/>
          <w:sz w:val="28"/>
          <w:szCs w:val="28"/>
        </w:rPr>
        <w:t xml:space="preserve">. </w:t>
      </w:r>
      <w:r w:rsidRPr="002E739F">
        <w:rPr>
          <w:rFonts w:ascii="Times New Roman" w:hAnsi="Times New Roman"/>
          <w:sz w:val="28"/>
          <w:szCs w:val="28"/>
        </w:rPr>
        <w:t>Различают потенциостатическую и гальваностатическую кулонометрию, причём последняя включает прямой и инверсионный методы, электроанализ и кулонометрическое титрование.</w:t>
      </w:r>
    </w:p>
    <w:p w:rsidR="002E739F" w:rsidRPr="002E739F" w:rsidRDefault="002E739F" w:rsidP="00201647">
      <w:pPr>
        <w:spacing w:after="0"/>
        <w:ind w:firstLine="709"/>
        <w:jc w:val="both"/>
        <w:rPr>
          <w:rFonts w:ascii="Times New Roman" w:hAnsi="Times New Roman"/>
          <w:sz w:val="28"/>
          <w:szCs w:val="28"/>
        </w:rPr>
      </w:pPr>
      <w:r w:rsidRPr="002E739F">
        <w:rPr>
          <w:rFonts w:ascii="Times New Roman" w:hAnsi="Times New Roman"/>
          <w:sz w:val="28"/>
          <w:szCs w:val="28"/>
        </w:rPr>
        <w:t>К кондуктометрии относятся методы, в которых измеряют электропроводность электролитов (водных и неводных растворов, коллоидных систем, расплавов, твёрдых веществ). Кондуктометрический анализ основан на изменении концентрации вещества или химического состава среды в межэлектродном пространстве; он не связан с потенциалом электрода, который обычно близок к равновесному значению. Кондуктометрия включает прямые методы анализа (используемые, например, в солемерах) и косвенные (например, в газовом анализе) с применением постоянного или переменного тока (низкой и высокой частоты), а также хронокондуктометрию, низкочастотное и высокочастотное титрование.</w:t>
      </w:r>
    </w:p>
    <w:p w:rsidR="001A4060" w:rsidRDefault="002E739F" w:rsidP="00201647">
      <w:pPr>
        <w:spacing w:after="0"/>
        <w:ind w:firstLine="709"/>
        <w:jc w:val="both"/>
        <w:rPr>
          <w:rFonts w:ascii="Times New Roman" w:hAnsi="Times New Roman"/>
          <w:sz w:val="28"/>
          <w:szCs w:val="28"/>
        </w:rPr>
      </w:pPr>
      <w:r w:rsidRPr="002E739F">
        <w:rPr>
          <w:rFonts w:ascii="Times New Roman" w:hAnsi="Times New Roman"/>
          <w:sz w:val="28"/>
          <w:szCs w:val="28"/>
        </w:rPr>
        <w:t>Диэлектрометрия объединяет методы анализа, основанные на измерении диэлектрической проницаемости вещества, обусловленной ориентацией в электричес</w:t>
      </w:r>
      <w:r w:rsidR="001A4060">
        <w:rPr>
          <w:rFonts w:ascii="Times New Roman" w:hAnsi="Times New Roman"/>
          <w:sz w:val="28"/>
          <w:szCs w:val="28"/>
        </w:rPr>
        <w:t>ком поле частиц</w:t>
      </w:r>
      <w:r w:rsidRPr="002E739F">
        <w:rPr>
          <w:rFonts w:ascii="Times New Roman" w:hAnsi="Times New Roman"/>
          <w:sz w:val="28"/>
          <w:szCs w:val="28"/>
        </w:rPr>
        <w:t>, обладающих дипольным моментом. Методы диэлектрометрии применяют для контроля чистоты диэлектриков, например для опр</w:t>
      </w:r>
      <w:r w:rsidR="001A4060">
        <w:rPr>
          <w:rFonts w:ascii="Times New Roman" w:hAnsi="Times New Roman"/>
          <w:sz w:val="28"/>
          <w:szCs w:val="28"/>
        </w:rPr>
        <w:t xml:space="preserve">еделения малых количеств влаги </w:t>
      </w:r>
      <w:r w:rsidR="001A4060" w:rsidRPr="001A4060">
        <w:rPr>
          <w:rFonts w:ascii="Times New Roman" w:hAnsi="Times New Roman"/>
          <w:sz w:val="28"/>
          <w:szCs w:val="28"/>
        </w:rPr>
        <w:t>[</w:t>
      </w:r>
      <w:r w:rsidR="000A4042">
        <w:rPr>
          <w:rFonts w:ascii="Times New Roman" w:hAnsi="Times New Roman"/>
          <w:sz w:val="28"/>
          <w:szCs w:val="28"/>
        </w:rPr>
        <w:t>45</w:t>
      </w:r>
      <w:r w:rsidR="001A4060" w:rsidRPr="001A4060">
        <w:rPr>
          <w:rFonts w:ascii="Times New Roman" w:hAnsi="Times New Roman"/>
          <w:sz w:val="28"/>
          <w:szCs w:val="28"/>
        </w:rPr>
        <w:t>]</w:t>
      </w:r>
      <w:r w:rsidR="001A4060">
        <w:rPr>
          <w:rFonts w:ascii="Times New Roman" w:hAnsi="Times New Roman"/>
          <w:sz w:val="28"/>
          <w:szCs w:val="28"/>
        </w:rPr>
        <w:t>.</w:t>
      </w:r>
    </w:p>
    <w:p w:rsidR="00D67763" w:rsidRPr="00D67763" w:rsidRDefault="00D67763" w:rsidP="00201647">
      <w:pPr>
        <w:spacing w:after="0"/>
        <w:ind w:firstLine="709"/>
        <w:jc w:val="both"/>
        <w:rPr>
          <w:rFonts w:ascii="Times New Roman" w:hAnsi="Times New Roman"/>
          <w:sz w:val="28"/>
          <w:szCs w:val="28"/>
        </w:rPr>
      </w:pPr>
      <w:r w:rsidRPr="00D67763">
        <w:rPr>
          <w:rFonts w:ascii="Times New Roman" w:hAnsi="Times New Roman"/>
          <w:sz w:val="28"/>
          <w:szCs w:val="28"/>
        </w:rPr>
        <w:t>Явлен</w:t>
      </w:r>
      <w:r>
        <w:rPr>
          <w:rFonts w:ascii="Times New Roman" w:hAnsi="Times New Roman"/>
          <w:sz w:val="28"/>
          <w:szCs w:val="28"/>
        </w:rPr>
        <w:t>ия поляризации</w:t>
      </w:r>
      <w:r w:rsidRPr="00D67763">
        <w:rPr>
          <w:rFonts w:ascii="Times New Roman" w:hAnsi="Times New Roman"/>
          <w:sz w:val="28"/>
          <w:szCs w:val="28"/>
        </w:rPr>
        <w:t xml:space="preserve"> могут быть и вредны, и полезны. Например, при электролизе они повышают расход электроэнергии, а при работе </w:t>
      </w:r>
      <w:r>
        <w:rPr>
          <w:rFonts w:ascii="Times New Roman" w:hAnsi="Times New Roman"/>
          <w:sz w:val="28"/>
          <w:szCs w:val="28"/>
        </w:rPr>
        <w:t>гальваниче</w:t>
      </w:r>
      <w:r w:rsidRPr="00D67763">
        <w:rPr>
          <w:rFonts w:ascii="Times New Roman" w:hAnsi="Times New Roman"/>
          <w:sz w:val="28"/>
          <w:szCs w:val="28"/>
        </w:rPr>
        <w:t>ского элемента понижают отдачу электроэнергии; зато при коррозии могут вести к тор</w:t>
      </w:r>
      <w:r>
        <w:rPr>
          <w:rFonts w:ascii="Times New Roman" w:hAnsi="Times New Roman"/>
          <w:sz w:val="28"/>
          <w:szCs w:val="28"/>
        </w:rPr>
        <w:t xml:space="preserve">можению нежелательных процессов </w:t>
      </w:r>
      <w:r w:rsidRPr="00D67763">
        <w:rPr>
          <w:rFonts w:ascii="Times New Roman" w:hAnsi="Times New Roman"/>
          <w:sz w:val="28"/>
          <w:szCs w:val="28"/>
        </w:rPr>
        <w:t>[</w:t>
      </w:r>
      <w:r w:rsidR="008C1DC5">
        <w:rPr>
          <w:rFonts w:ascii="Times New Roman" w:hAnsi="Times New Roman"/>
          <w:sz w:val="28"/>
          <w:szCs w:val="28"/>
        </w:rPr>
        <w:t>46</w:t>
      </w:r>
      <w:r w:rsidRPr="00D67763">
        <w:rPr>
          <w:rFonts w:ascii="Times New Roman" w:hAnsi="Times New Roman"/>
          <w:sz w:val="28"/>
          <w:szCs w:val="28"/>
        </w:rPr>
        <w:t>]</w:t>
      </w:r>
      <w:r>
        <w:rPr>
          <w:rFonts w:ascii="Times New Roman" w:hAnsi="Times New Roman"/>
          <w:sz w:val="28"/>
          <w:szCs w:val="28"/>
        </w:rPr>
        <w:t>.</w:t>
      </w:r>
    </w:p>
    <w:p w:rsidR="001A4060" w:rsidRPr="00E92AEB" w:rsidRDefault="001A4060" w:rsidP="00201647">
      <w:pPr>
        <w:tabs>
          <w:tab w:val="num" w:pos="0"/>
        </w:tabs>
        <w:spacing w:after="0"/>
        <w:ind w:firstLine="709"/>
        <w:jc w:val="both"/>
        <w:rPr>
          <w:rFonts w:ascii="Times New Roman" w:hAnsi="Times New Roman"/>
          <w:sz w:val="28"/>
          <w:szCs w:val="28"/>
        </w:rPr>
      </w:pPr>
      <w:r w:rsidRPr="00E92AEB">
        <w:rPr>
          <w:rFonts w:ascii="Times New Roman" w:hAnsi="Times New Roman"/>
          <w:sz w:val="28"/>
          <w:szCs w:val="28"/>
        </w:rPr>
        <w:t>Потенциодинамический метод получил широкое распространение, как наиболее удобный метод изучения кинетики электродных процессов. Он заключается в получении и анализе анодных и катодных поляризационных кривых, то есть установление зависимости силы поляризующего тока от заданного значения потенциала. Установив для ряда значений потенциала соответствующие значения силы тока, строят кривые, отражающие зависимость плотности тока от потенциала, т.е. потенциодинамические кривые катодной и анодной поляризации. Снятие поляризационных кривых при изучении коррозионных процессов преследует различные цели. К ним можно отнести изучение кинетики катодного и анодного процессов, установление оптимальной величины защитного тока при применении катодной защиты, графический метод расчета скорости коррозии, исследование явления пассивности и другие.</w:t>
      </w:r>
    </w:p>
    <w:p w:rsidR="001A4060" w:rsidRPr="00E92AEB" w:rsidRDefault="001A4060" w:rsidP="00201647">
      <w:pPr>
        <w:pStyle w:val="aa"/>
        <w:spacing w:line="276" w:lineRule="auto"/>
        <w:ind w:firstLine="709"/>
        <w:rPr>
          <w:szCs w:val="28"/>
        </w:rPr>
      </w:pPr>
      <w:r w:rsidRPr="00E92AEB">
        <w:rPr>
          <w:szCs w:val="28"/>
        </w:rPr>
        <w:t xml:space="preserve">В качестве альтернативных методов коррозионных исследований применяются также потенциостатический и гальваностатический методы. Методы различаются по способу снятия поляризационных кривых. Задавая и поддерживая постоянное значение плотности внешнего тока электрода, и фиксируя, устанавливающийся при каждой плотности тока значения потенциала, получают так называемую гальваностатическую кривую. </w:t>
      </w:r>
    </w:p>
    <w:p w:rsidR="001A4060" w:rsidRPr="00E92AEB" w:rsidRDefault="001A4060" w:rsidP="00201647">
      <w:pPr>
        <w:pStyle w:val="aa"/>
        <w:spacing w:line="276" w:lineRule="auto"/>
        <w:ind w:firstLine="709"/>
        <w:rPr>
          <w:szCs w:val="28"/>
        </w:rPr>
      </w:pPr>
      <w:r w:rsidRPr="00E92AEB">
        <w:rPr>
          <w:szCs w:val="28"/>
        </w:rPr>
        <w:t>Если наоборот, поддерживают значение потенциала и измеряют устанавливающуюся плотность тока, то получают потенциостатическую кривую.</w:t>
      </w:r>
    </w:p>
    <w:p w:rsidR="001A4060" w:rsidRDefault="001A4060" w:rsidP="00201647">
      <w:pPr>
        <w:tabs>
          <w:tab w:val="num" w:pos="0"/>
        </w:tabs>
        <w:spacing w:after="0"/>
        <w:ind w:firstLine="709"/>
        <w:jc w:val="both"/>
        <w:rPr>
          <w:rFonts w:ascii="Times New Roman" w:hAnsi="Times New Roman"/>
          <w:sz w:val="28"/>
          <w:szCs w:val="28"/>
        </w:rPr>
      </w:pPr>
      <w:r w:rsidRPr="00E92AEB">
        <w:rPr>
          <w:rFonts w:ascii="Times New Roman" w:hAnsi="Times New Roman"/>
          <w:sz w:val="28"/>
          <w:szCs w:val="28"/>
        </w:rPr>
        <w:t xml:space="preserve">Наиболее простым прибором для снятия потенциодинамических поляризационных кривых является потенциостат. По мнению исследователей, потенциостат обладает ценными достоинствами: низкой стоимостью, высокой точностью, простой схемой. </w:t>
      </w:r>
    </w:p>
    <w:p w:rsidR="007844B9" w:rsidRDefault="007844B9" w:rsidP="00201647">
      <w:pPr>
        <w:tabs>
          <w:tab w:val="num" w:pos="0"/>
        </w:tabs>
        <w:spacing w:after="0"/>
        <w:ind w:firstLine="709"/>
        <w:jc w:val="both"/>
        <w:rPr>
          <w:rFonts w:ascii="Times New Roman" w:hAnsi="Times New Roman"/>
          <w:sz w:val="28"/>
          <w:szCs w:val="28"/>
        </w:rPr>
      </w:pPr>
    </w:p>
    <w:p w:rsidR="007C01B9" w:rsidRDefault="007C01B9" w:rsidP="006954CB">
      <w:pPr>
        <w:pStyle w:val="2"/>
        <w:spacing w:after="0" w:line="276" w:lineRule="auto"/>
        <w:ind w:firstLine="709"/>
        <w:rPr>
          <w:b/>
          <w:szCs w:val="28"/>
        </w:rPr>
      </w:pPr>
      <w:r w:rsidRPr="00E92AEB">
        <w:rPr>
          <w:b/>
          <w:szCs w:val="28"/>
        </w:rPr>
        <w:t>2.</w:t>
      </w:r>
      <w:r w:rsidR="007B30A7">
        <w:rPr>
          <w:b/>
          <w:szCs w:val="28"/>
        </w:rPr>
        <w:t>2</w:t>
      </w:r>
      <w:r w:rsidRPr="00E92AEB">
        <w:rPr>
          <w:b/>
          <w:szCs w:val="28"/>
        </w:rPr>
        <w:t xml:space="preserve"> Методика </w:t>
      </w:r>
      <w:r w:rsidR="00846BDC">
        <w:rPr>
          <w:b/>
          <w:szCs w:val="28"/>
        </w:rPr>
        <w:t>потенциометрического определения</w:t>
      </w:r>
    </w:p>
    <w:p w:rsidR="00FB0E86" w:rsidRDefault="00FB0E86" w:rsidP="00FB0E86">
      <w:pPr>
        <w:rPr>
          <w:rFonts w:ascii="Times New Roman" w:hAnsi="Times New Roman"/>
          <w:sz w:val="28"/>
          <w:szCs w:val="28"/>
        </w:rPr>
      </w:pPr>
      <w:r w:rsidRPr="00115EFB">
        <w:rPr>
          <w:rFonts w:ascii="Times New Roman" w:hAnsi="Times New Roman"/>
          <w:sz w:val="28"/>
          <w:szCs w:val="28"/>
        </w:rPr>
        <w:t xml:space="preserve">Перед </w:t>
      </w:r>
      <w:r>
        <w:rPr>
          <w:rFonts w:ascii="Times New Roman" w:hAnsi="Times New Roman"/>
          <w:sz w:val="28"/>
          <w:szCs w:val="28"/>
        </w:rPr>
        <w:t>началом проведения потенциоме</w:t>
      </w:r>
      <w:r w:rsidRPr="00115EFB">
        <w:rPr>
          <w:rFonts w:ascii="Times New Roman" w:hAnsi="Times New Roman"/>
          <w:sz w:val="28"/>
          <w:szCs w:val="28"/>
        </w:rPr>
        <w:t>трическ</w:t>
      </w:r>
      <w:r>
        <w:rPr>
          <w:rFonts w:ascii="Times New Roman" w:hAnsi="Times New Roman"/>
          <w:sz w:val="28"/>
          <w:szCs w:val="28"/>
        </w:rPr>
        <w:t>их измерений был выполнен анализ состава образца антигололедного покрытия - галита  разными методами определения. Была проведена математическая обработка результатов анализа ,которые были табулированы  в табл.1</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6"/>
        <w:gridCol w:w="2125"/>
        <w:gridCol w:w="1973"/>
        <w:gridCol w:w="15"/>
        <w:gridCol w:w="1920"/>
        <w:gridCol w:w="2742"/>
      </w:tblGrid>
      <w:tr w:rsidR="00FB0E86" w:rsidTr="00A26007">
        <w:trPr>
          <w:trHeight w:val="300"/>
        </w:trPr>
        <w:tc>
          <w:tcPr>
            <w:tcW w:w="594" w:type="dxa"/>
            <w:vMerge w:val="restart"/>
          </w:tcPr>
          <w:p w:rsidR="00FB0E86" w:rsidRDefault="00FB0E86" w:rsidP="00A26007">
            <w:pPr>
              <w:jc w:val="center"/>
              <w:rPr>
                <w:rFonts w:ascii="Times New Roman" w:hAnsi="Times New Roman"/>
                <w:sz w:val="28"/>
                <w:szCs w:val="28"/>
              </w:rPr>
            </w:pPr>
            <w:r>
              <w:rPr>
                <w:rFonts w:ascii="Times New Roman" w:hAnsi="Times New Roman"/>
                <w:sz w:val="28"/>
                <w:szCs w:val="28"/>
              </w:rPr>
              <w:t>№</w:t>
            </w:r>
          </w:p>
          <w:p w:rsidR="00FB0E86" w:rsidRDefault="00FB0E86" w:rsidP="00A26007">
            <w:pPr>
              <w:jc w:val="center"/>
              <w:rPr>
                <w:rFonts w:ascii="Times New Roman" w:hAnsi="Times New Roman"/>
                <w:sz w:val="28"/>
                <w:szCs w:val="28"/>
              </w:rPr>
            </w:pPr>
            <w:r>
              <w:rPr>
                <w:rFonts w:ascii="Times New Roman" w:hAnsi="Times New Roman"/>
                <w:sz w:val="28"/>
                <w:szCs w:val="28"/>
              </w:rPr>
              <w:t>п/п</w:t>
            </w:r>
          </w:p>
        </w:tc>
        <w:tc>
          <w:tcPr>
            <w:tcW w:w="2085" w:type="dxa"/>
            <w:gridSpan w:val="2"/>
            <w:vMerge w:val="restart"/>
          </w:tcPr>
          <w:p w:rsidR="00FB0E86" w:rsidRDefault="00FB0E86" w:rsidP="00A26007">
            <w:pPr>
              <w:jc w:val="center"/>
              <w:rPr>
                <w:rFonts w:ascii="Times New Roman" w:hAnsi="Times New Roman"/>
                <w:sz w:val="28"/>
                <w:szCs w:val="28"/>
              </w:rPr>
            </w:pPr>
            <w:r>
              <w:rPr>
                <w:rFonts w:ascii="Times New Roman" w:hAnsi="Times New Roman"/>
                <w:sz w:val="28"/>
                <w:szCs w:val="28"/>
              </w:rPr>
              <w:t>Определяемый</w:t>
            </w:r>
          </w:p>
          <w:p w:rsidR="00FB0E86" w:rsidRDefault="00FB0E86" w:rsidP="00A26007">
            <w:pPr>
              <w:jc w:val="center"/>
              <w:rPr>
                <w:rFonts w:ascii="Times New Roman" w:hAnsi="Times New Roman"/>
                <w:sz w:val="28"/>
                <w:szCs w:val="28"/>
              </w:rPr>
            </w:pPr>
            <w:r>
              <w:rPr>
                <w:rFonts w:ascii="Times New Roman" w:hAnsi="Times New Roman"/>
                <w:sz w:val="28"/>
                <w:szCs w:val="28"/>
              </w:rPr>
              <w:t>компонент</w:t>
            </w:r>
          </w:p>
        </w:tc>
        <w:tc>
          <w:tcPr>
            <w:tcW w:w="3825" w:type="dxa"/>
            <w:gridSpan w:val="3"/>
          </w:tcPr>
          <w:p w:rsidR="00FB0E86" w:rsidRPr="008E46E1" w:rsidRDefault="00FB0E86" w:rsidP="00A26007">
            <w:pPr>
              <w:jc w:val="center"/>
              <w:rPr>
                <w:rFonts w:ascii="Times New Roman" w:hAnsi="Times New Roman"/>
                <w:sz w:val="28"/>
                <w:szCs w:val="28"/>
              </w:rPr>
            </w:pPr>
            <w:r>
              <w:rPr>
                <w:rFonts w:ascii="Times New Roman" w:hAnsi="Times New Roman"/>
                <w:sz w:val="28"/>
                <w:szCs w:val="28"/>
                <w:lang w:val="en-GB"/>
              </w:rPr>
              <w:t>W</w:t>
            </w:r>
            <w:r>
              <w:rPr>
                <w:rFonts w:ascii="Times New Roman" w:hAnsi="Times New Roman"/>
                <w:sz w:val="28"/>
                <w:szCs w:val="28"/>
              </w:rPr>
              <w:t>,%</w:t>
            </w:r>
          </w:p>
        </w:tc>
        <w:tc>
          <w:tcPr>
            <w:tcW w:w="2535" w:type="dxa"/>
            <w:vMerge w:val="restart"/>
          </w:tcPr>
          <w:p w:rsidR="00FB0E86" w:rsidRDefault="00FB0E86" w:rsidP="00A26007">
            <w:pPr>
              <w:jc w:val="center"/>
              <w:rPr>
                <w:rFonts w:ascii="Times New Roman" w:hAnsi="Times New Roman"/>
                <w:sz w:val="28"/>
                <w:szCs w:val="28"/>
              </w:rPr>
            </w:pPr>
            <w:r>
              <w:rPr>
                <w:rFonts w:ascii="Times New Roman" w:hAnsi="Times New Roman"/>
                <w:sz w:val="28"/>
                <w:szCs w:val="28"/>
              </w:rPr>
              <w:t>Метод определения</w:t>
            </w:r>
          </w:p>
        </w:tc>
      </w:tr>
      <w:tr w:rsidR="00FB0E86" w:rsidTr="00A26007">
        <w:trPr>
          <w:trHeight w:val="840"/>
        </w:trPr>
        <w:tc>
          <w:tcPr>
            <w:tcW w:w="594" w:type="dxa"/>
            <w:vMerge/>
          </w:tcPr>
          <w:p w:rsidR="00FB0E86" w:rsidRDefault="00FB0E86" w:rsidP="00A26007">
            <w:pPr>
              <w:jc w:val="center"/>
              <w:rPr>
                <w:rFonts w:ascii="Times New Roman" w:hAnsi="Times New Roman"/>
                <w:sz w:val="28"/>
                <w:szCs w:val="28"/>
              </w:rPr>
            </w:pPr>
          </w:p>
        </w:tc>
        <w:tc>
          <w:tcPr>
            <w:tcW w:w="2085" w:type="dxa"/>
            <w:gridSpan w:val="2"/>
            <w:vMerge/>
          </w:tcPr>
          <w:p w:rsidR="00FB0E86" w:rsidRDefault="00FB0E86" w:rsidP="00A26007">
            <w:pPr>
              <w:jc w:val="center"/>
              <w:rPr>
                <w:rFonts w:ascii="Times New Roman" w:hAnsi="Times New Roman"/>
                <w:sz w:val="28"/>
                <w:szCs w:val="28"/>
              </w:rPr>
            </w:pPr>
          </w:p>
        </w:tc>
        <w:tc>
          <w:tcPr>
            <w:tcW w:w="190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Сухое вещество</w:t>
            </w:r>
          </w:p>
        </w:tc>
        <w:tc>
          <w:tcPr>
            <w:tcW w:w="1920" w:type="dxa"/>
          </w:tcPr>
          <w:p w:rsidR="00FB0E86" w:rsidRDefault="00FB0E86" w:rsidP="00A26007">
            <w:pPr>
              <w:jc w:val="center"/>
              <w:rPr>
                <w:rFonts w:ascii="Times New Roman" w:hAnsi="Times New Roman"/>
                <w:sz w:val="28"/>
                <w:szCs w:val="28"/>
              </w:rPr>
            </w:pPr>
            <w:r>
              <w:rPr>
                <w:rFonts w:ascii="Times New Roman" w:hAnsi="Times New Roman"/>
                <w:sz w:val="28"/>
                <w:szCs w:val="28"/>
              </w:rPr>
              <w:t>С учетом влаги</w:t>
            </w:r>
          </w:p>
        </w:tc>
        <w:tc>
          <w:tcPr>
            <w:tcW w:w="2535" w:type="dxa"/>
            <w:vMerge/>
          </w:tcPr>
          <w:p w:rsidR="00FB0E86" w:rsidRDefault="00FB0E86" w:rsidP="00A26007">
            <w:pPr>
              <w:jc w:val="center"/>
              <w:rPr>
                <w:rFonts w:ascii="Times New Roman" w:hAnsi="Times New Roman"/>
                <w:sz w:val="28"/>
                <w:szCs w:val="28"/>
              </w:rPr>
            </w:pPr>
          </w:p>
        </w:tc>
      </w:tr>
      <w:tr w:rsidR="00FB0E86" w:rsidTr="00A26007">
        <w:trPr>
          <w:trHeight w:val="600"/>
        </w:trPr>
        <w:tc>
          <w:tcPr>
            <w:tcW w:w="594" w:type="dxa"/>
          </w:tcPr>
          <w:p w:rsidR="00FB0E86" w:rsidRDefault="00FB0E86" w:rsidP="00A26007">
            <w:pPr>
              <w:jc w:val="center"/>
              <w:rPr>
                <w:rFonts w:ascii="Times New Roman" w:hAnsi="Times New Roman"/>
                <w:sz w:val="28"/>
                <w:szCs w:val="28"/>
              </w:rPr>
            </w:pPr>
            <w:r>
              <w:rPr>
                <w:rFonts w:ascii="Times New Roman" w:hAnsi="Times New Roman"/>
                <w:sz w:val="28"/>
                <w:szCs w:val="28"/>
              </w:rPr>
              <w:t>1</w:t>
            </w:r>
          </w:p>
        </w:tc>
        <w:tc>
          <w:tcPr>
            <w:tcW w:w="208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Влажность</w:t>
            </w:r>
          </w:p>
        </w:tc>
        <w:tc>
          <w:tcPr>
            <w:tcW w:w="1905" w:type="dxa"/>
            <w:gridSpan w:val="2"/>
          </w:tcPr>
          <w:p w:rsidR="00FB0E86" w:rsidRDefault="00FB0E86" w:rsidP="00A26007">
            <w:pPr>
              <w:jc w:val="center"/>
              <w:rPr>
                <w:rFonts w:ascii="Times New Roman" w:hAnsi="Times New Roman"/>
                <w:sz w:val="28"/>
                <w:szCs w:val="28"/>
              </w:rPr>
            </w:pPr>
          </w:p>
        </w:tc>
        <w:tc>
          <w:tcPr>
            <w:tcW w:w="1920" w:type="dxa"/>
          </w:tcPr>
          <w:p w:rsidR="00FB0E86" w:rsidRDefault="00FB0E86" w:rsidP="00A26007">
            <w:pPr>
              <w:jc w:val="center"/>
              <w:rPr>
                <w:rFonts w:ascii="Times New Roman" w:hAnsi="Times New Roman"/>
                <w:sz w:val="28"/>
                <w:szCs w:val="28"/>
              </w:rPr>
            </w:pPr>
            <w:r>
              <w:rPr>
                <w:rFonts w:ascii="Times New Roman" w:hAnsi="Times New Roman"/>
                <w:sz w:val="28"/>
                <w:szCs w:val="28"/>
              </w:rPr>
              <w:t>8,50</w:t>
            </w:r>
          </w:p>
        </w:tc>
        <w:tc>
          <w:tcPr>
            <w:tcW w:w="2535" w:type="dxa"/>
          </w:tcPr>
          <w:p w:rsidR="00FB0E86" w:rsidRDefault="00FB0E86" w:rsidP="00A26007">
            <w:pPr>
              <w:jc w:val="center"/>
              <w:rPr>
                <w:rFonts w:ascii="Times New Roman" w:hAnsi="Times New Roman"/>
                <w:sz w:val="28"/>
                <w:szCs w:val="28"/>
              </w:rPr>
            </w:pPr>
            <w:r>
              <w:rPr>
                <w:rFonts w:ascii="Times New Roman" w:hAnsi="Times New Roman"/>
                <w:sz w:val="28"/>
                <w:szCs w:val="28"/>
              </w:rPr>
              <w:t>Гравиметрический</w:t>
            </w:r>
          </w:p>
        </w:tc>
      </w:tr>
      <w:tr w:rsidR="00FB0E86" w:rsidTr="00A26007">
        <w:trPr>
          <w:trHeight w:val="645"/>
        </w:trPr>
        <w:tc>
          <w:tcPr>
            <w:tcW w:w="594" w:type="dxa"/>
          </w:tcPr>
          <w:p w:rsidR="00FB0E86" w:rsidRDefault="00FB0E86" w:rsidP="00A26007">
            <w:pPr>
              <w:jc w:val="center"/>
              <w:rPr>
                <w:rFonts w:ascii="Times New Roman" w:hAnsi="Times New Roman"/>
                <w:sz w:val="28"/>
                <w:szCs w:val="28"/>
              </w:rPr>
            </w:pPr>
            <w:r>
              <w:rPr>
                <w:rFonts w:ascii="Times New Roman" w:hAnsi="Times New Roman"/>
                <w:sz w:val="28"/>
                <w:szCs w:val="28"/>
              </w:rPr>
              <w:t>2</w:t>
            </w:r>
          </w:p>
        </w:tc>
        <w:tc>
          <w:tcPr>
            <w:tcW w:w="208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Нерастворимый остаток</w:t>
            </w:r>
          </w:p>
        </w:tc>
        <w:tc>
          <w:tcPr>
            <w:tcW w:w="190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2,80</w:t>
            </w:r>
          </w:p>
        </w:tc>
        <w:tc>
          <w:tcPr>
            <w:tcW w:w="1920" w:type="dxa"/>
          </w:tcPr>
          <w:p w:rsidR="00FB0E86" w:rsidRDefault="00FB0E86" w:rsidP="00A26007">
            <w:pPr>
              <w:jc w:val="center"/>
              <w:rPr>
                <w:rFonts w:ascii="Times New Roman" w:hAnsi="Times New Roman"/>
                <w:sz w:val="28"/>
                <w:szCs w:val="28"/>
              </w:rPr>
            </w:pPr>
            <w:r>
              <w:rPr>
                <w:rFonts w:ascii="Times New Roman" w:hAnsi="Times New Roman"/>
                <w:sz w:val="28"/>
                <w:szCs w:val="28"/>
              </w:rPr>
              <w:t>2,58</w:t>
            </w:r>
          </w:p>
        </w:tc>
        <w:tc>
          <w:tcPr>
            <w:tcW w:w="2535" w:type="dxa"/>
          </w:tcPr>
          <w:p w:rsidR="00FB0E86" w:rsidRDefault="00FB0E86" w:rsidP="00A26007">
            <w:pPr>
              <w:jc w:val="center"/>
              <w:rPr>
                <w:rFonts w:ascii="Times New Roman" w:hAnsi="Times New Roman"/>
                <w:sz w:val="28"/>
                <w:szCs w:val="28"/>
              </w:rPr>
            </w:pPr>
            <w:r>
              <w:rPr>
                <w:rFonts w:ascii="Times New Roman" w:hAnsi="Times New Roman"/>
                <w:sz w:val="28"/>
                <w:szCs w:val="28"/>
              </w:rPr>
              <w:t>Гравиметрический</w:t>
            </w:r>
          </w:p>
        </w:tc>
      </w:tr>
      <w:tr w:rsidR="00FB0E86" w:rsidTr="00A26007">
        <w:trPr>
          <w:trHeight w:val="660"/>
        </w:trPr>
        <w:tc>
          <w:tcPr>
            <w:tcW w:w="594" w:type="dxa"/>
          </w:tcPr>
          <w:p w:rsidR="00FB0E86" w:rsidRDefault="00FB0E86" w:rsidP="00A26007">
            <w:pPr>
              <w:jc w:val="center"/>
              <w:rPr>
                <w:rFonts w:ascii="Times New Roman" w:hAnsi="Times New Roman"/>
                <w:sz w:val="28"/>
                <w:szCs w:val="28"/>
              </w:rPr>
            </w:pPr>
            <w:r>
              <w:rPr>
                <w:rFonts w:ascii="Times New Roman" w:hAnsi="Times New Roman"/>
                <w:sz w:val="28"/>
                <w:szCs w:val="28"/>
              </w:rPr>
              <w:t>3</w:t>
            </w:r>
          </w:p>
        </w:tc>
        <w:tc>
          <w:tcPr>
            <w:tcW w:w="2085" w:type="dxa"/>
            <w:gridSpan w:val="2"/>
          </w:tcPr>
          <w:p w:rsidR="00FB0E86" w:rsidRPr="008E46E1" w:rsidRDefault="00FB0E86" w:rsidP="00A26007">
            <w:pPr>
              <w:jc w:val="center"/>
              <w:rPr>
                <w:rFonts w:ascii="Times New Roman" w:hAnsi="Times New Roman"/>
                <w:sz w:val="28"/>
                <w:szCs w:val="28"/>
                <w:lang w:val="en-GB"/>
              </w:rPr>
            </w:pPr>
            <w:r>
              <w:rPr>
                <w:rFonts w:ascii="Times New Roman" w:hAnsi="Times New Roman"/>
                <w:sz w:val="28"/>
                <w:szCs w:val="28"/>
                <w:lang w:val="en-GB"/>
              </w:rPr>
              <w:t>NaCl</w:t>
            </w:r>
          </w:p>
        </w:tc>
        <w:tc>
          <w:tcPr>
            <w:tcW w:w="190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92,7</w:t>
            </w:r>
          </w:p>
        </w:tc>
        <w:tc>
          <w:tcPr>
            <w:tcW w:w="1920" w:type="dxa"/>
          </w:tcPr>
          <w:p w:rsidR="00FB0E86" w:rsidRDefault="00FB0E86" w:rsidP="00A26007">
            <w:pPr>
              <w:jc w:val="center"/>
              <w:rPr>
                <w:rFonts w:ascii="Times New Roman" w:hAnsi="Times New Roman"/>
                <w:sz w:val="28"/>
                <w:szCs w:val="28"/>
              </w:rPr>
            </w:pPr>
            <w:r>
              <w:rPr>
                <w:rFonts w:ascii="Times New Roman" w:hAnsi="Times New Roman"/>
                <w:sz w:val="28"/>
                <w:szCs w:val="28"/>
              </w:rPr>
              <w:t>85,44</w:t>
            </w:r>
          </w:p>
        </w:tc>
        <w:tc>
          <w:tcPr>
            <w:tcW w:w="2535" w:type="dxa"/>
          </w:tcPr>
          <w:p w:rsidR="00FB0E86" w:rsidRDefault="00FB0E86" w:rsidP="00A26007">
            <w:pPr>
              <w:jc w:val="center"/>
              <w:rPr>
                <w:rFonts w:ascii="Times New Roman" w:hAnsi="Times New Roman"/>
                <w:sz w:val="28"/>
                <w:szCs w:val="28"/>
              </w:rPr>
            </w:pPr>
            <w:r>
              <w:rPr>
                <w:rFonts w:ascii="Times New Roman" w:hAnsi="Times New Roman"/>
                <w:sz w:val="28"/>
                <w:szCs w:val="28"/>
              </w:rPr>
              <w:t>Пламенно-фотометрический</w:t>
            </w:r>
          </w:p>
        </w:tc>
      </w:tr>
      <w:tr w:rsidR="00FB0E86" w:rsidTr="00A26007">
        <w:trPr>
          <w:trHeight w:val="660"/>
        </w:trPr>
        <w:tc>
          <w:tcPr>
            <w:tcW w:w="594" w:type="dxa"/>
          </w:tcPr>
          <w:p w:rsidR="00FB0E86" w:rsidRDefault="00FB0E86" w:rsidP="00A26007">
            <w:pPr>
              <w:jc w:val="center"/>
              <w:rPr>
                <w:rFonts w:ascii="Times New Roman" w:hAnsi="Times New Roman"/>
                <w:sz w:val="28"/>
                <w:szCs w:val="28"/>
              </w:rPr>
            </w:pPr>
            <w:r>
              <w:rPr>
                <w:rFonts w:ascii="Times New Roman" w:hAnsi="Times New Roman"/>
                <w:sz w:val="28"/>
                <w:szCs w:val="28"/>
              </w:rPr>
              <w:t>4</w:t>
            </w:r>
          </w:p>
        </w:tc>
        <w:tc>
          <w:tcPr>
            <w:tcW w:w="2085" w:type="dxa"/>
            <w:gridSpan w:val="2"/>
          </w:tcPr>
          <w:p w:rsidR="00FB0E86" w:rsidRPr="008E46E1" w:rsidRDefault="00FB0E86" w:rsidP="00A26007">
            <w:pPr>
              <w:jc w:val="center"/>
              <w:rPr>
                <w:rFonts w:ascii="Times New Roman" w:hAnsi="Times New Roman"/>
                <w:sz w:val="28"/>
                <w:szCs w:val="28"/>
                <w:vertAlign w:val="subscript"/>
                <w:lang w:val="en-GB"/>
              </w:rPr>
            </w:pPr>
            <w:r>
              <w:rPr>
                <w:rFonts w:ascii="Times New Roman" w:hAnsi="Times New Roman"/>
                <w:sz w:val="28"/>
                <w:szCs w:val="28"/>
                <w:lang w:val="en-GB"/>
              </w:rPr>
              <w:t>K</w:t>
            </w:r>
            <w:r>
              <w:rPr>
                <w:rFonts w:ascii="Times New Roman" w:hAnsi="Times New Roman"/>
                <w:sz w:val="28"/>
                <w:szCs w:val="28"/>
                <w:vertAlign w:val="subscript"/>
                <w:lang w:val="en-GB"/>
              </w:rPr>
              <w:t>2</w:t>
            </w:r>
            <w:r>
              <w:rPr>
                <w:rFonts w:ascii="Times New Roman" w:hAnsi="Times New Roman"/>
                <w:sz w:val="28"/>
                <w:szCs w:val="28"/>
                <w:lang w:val="en-GB"/>
              </w:rPr>
              <w:t>SO</w:t>
            </w:r>
            <w:r>
              <w:rPr>
                <w:rFonts w:ascii="Times New Roman" w:hAnsi="Times New Roman"/>
                <w:sz w:val="28"/>
                <w:szCs w:val="28"/>
                <w:vertAlign w:val="subscript"/>
                <w:lang w:val="en-GB"/>
              </w:rPr>
              <w:t>4</w:t>
            </w:r>
          </w:p>
        </w:tc>
        <w:tc>
          <w:tcPr>
            <w:tcW w:w="190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0,45</w:t>
            </w:r>
          </w:p>
        </w:tc>
        <w:tc>
          <w:tcPr>
            <w:tcW w:w="1920" w:type="dxa"/>
          </w:tcPr>
          <w:p w:rsidR="00FB0E86" w:rsidRDefault="00FB0E86" w:rsidP="00A26007">
            <w:pPr>
              <w:jc w:val="center"/>
              <w:rPr>
                <w:rFonts w:ascii="Times New Roman" w:hAnsi="Times New Roman"/>
                <w:sz w:val="28"/>
                <w:szCs w:val="28"/>
              </w:rPr>
            </w:pPr>
            <w:r>
              <w:rPr>
                <w:rFonts w:ascii="Times New Roman" w:hAnsi="Times New Roman"/>
                <w:sz w:val="28"/>
                <w:szCs w:val="28"/>
              </w:rPr>
              <w:t>0,41</w:t>
            </w:r>
          </w:p>
        </w:tc>
        <w:tc>
          <w:tcPr>
            <w:tcW w:w="2535" w:type="dxa"/>
          </w:tcPr>
          <w:p w:rsidR="00FB0E86" w:rsidRDefault="00FB0E86" w:rsidP="00A26007">
            <w:pPr>
              <w:jc w:val="center"/>
              <w:rPr>
                <w:rFonts w:ascii="Times New Roman" w:hAnsi="Times New Roman"/>
                <w:sz w:val="28"/>
                <w:szCs w:val="28"/>
              </w:rPr>
            </w:pPr>
            <w:r>
              <w:rPr>
                <w:rFonts w:ascii="Times New Roman" w:hAnsi="Times New Roman"/>
                <w:sz w:val="28"/>
                <w:szCs w:val="28"/>
              </w:rPr>
              <w:t>Пламенно-фотометрический</w:t>
            </w:r>
          </w:p>
        </w:tc>
      </w:tr>
      <w:tr w:rsidR="00FB0E86" w:rsidTr="00A26007">
        <w:trPr>
          <w:trHeight w:val="675"/>
        </w:trPr>
        <w:tc>
          <w:tcPr>
            <w:tcW w:w="594" w:type="dxa"/>
          </w:tcPr>
          <w:p w:rsidR="00FB0E86" w:rsidRDefault="00FB0E86" w:rsidP="00A26007">
            <w:pPr>
              <w:jc w:val="center"/>
              <w:rPr>
                <w:rFonts w:ascii="Times New Roman" w:hAnsi="Times New Roman"/>
                <w:sz w:val="28"/>
                <w:szCs w:val="28"/>
              </w:rPr>
            </w:pPr>
            <w:r>
              <w:rPr>
                <w:rFonts w:ascii="Times New Roman" w:hAnsi="Times New Roman"/>
                <w:sz w:val="28"/>
                <w:szCs w:val="28"/>
              </w:rPr>
              <w:t>5</w:t>
            </w:r>
          </w:p>
        </w:tc>
        <w:tc>
          <w:tcPr>
            <w:tcW w:w="208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lang w:val="en-GB"/>
              </w:rPr>
              <w:t>MgSO</w:t>
            </w:r>
            <w:r>
              <w:rPr>
                <w:rFonts w:ascii="Times New Roman" w:hAnsi="Times New Roman"/>
                <w:sz w:val="28"/>
                <w:szCs w:val="28"/>
                <w:vertAlign w:val="subscript"/>
                <w:lang w:val="en-GB"/>
              </w:rPr>
              <w:t>4</w:t>
            </w:r>
          </w:p>
        </w:tc>
        <w:tc>
          <w:tcPr>
            <w:tcW w:w="190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2,30</w:t>
            </w:r>
          </w:p>
        </w:tc>
        <w:tc>
          <w:tcPr>
            <w:tcW w:w="1920" w:type="dxa"/>
          </w:tcPr>
          <w:p w:rsidR="00FB0E86" w:rsidRDefault="00FB0E86" w:rsidP="00A26007">
            <w:pPr>
              <w:jc w:val="center"/>
              <w:rPr>
                <w:rFonts w:ascii="Times New Roman" w:hAnsi="Times New Roman"/>
                <w:sz w:val="28"/>
                <w:szCs w:val="28"/>
              </w:rPr>
            </w:pPr>
            <w:r>
              <w:rPr>
                <w:rFonts w:ascii="Times New Roman" w:hAnsi="Times New Roman"/>
                <w:sz w:val="28"/>
                <w:szCs w:val="28"/>
              </w:rPr>
              <w:t>2,13</w:t>
            </w:r>
          </w:p>
        </w:tc>
        <w:tc>
          <w:tcPr>
            <w:tcW w:w="2535" w:type="dxa"/>
          </w:tcPr>
          <w:p w:rsidR="00FB0E86" w:rsidRDefault="00FB0E86" w:rsidP="00A26007">
            <w:pPr>
              <w:jc w:val="center"/>
              <w:rPr>
                <w:rFonts w:ascii="Times New Roman" w:hAnsi="Times New Roman"/>
                <w:sz w:val="28"/>
                <w:szCs w:val="28"/>
              </w:rPr>
            </w:pPr>
            <w:r>
              <w:rPr>
                <w:rFonts w:ascii="Times New Roman" w:hAnsi="Times New Roman"/>
                <w:sz w:val="28"/>
                <w:szCs w:val="28"/>
              </w:rPr>
              <w:t>Титриметрический,</w:t>
            </w:r>
          </w:p>
          <w:p w:rsidR="00FB0E86" w:rsidRDefault="00FB0E86" w:rsidP="00A26007">
            <w:pPr>
              <w:jc w:val="center"/>
              <w:rPr>
                <w:rFonts w:ascii="Times New Roman" w:hAnsi="Times New Roman"/>
                <w:sz w:val="28"/>
                <w:szCs w:val="28"/>
              </w:rPr>
            </w:pPr>
            <w:r>
              <w:rPr>
                <w:rFonts w:ascii="Times New Roman" w:hAnsi="Times New Roman"/>
                <w:sz w:val="28"/>
                <w:szCs w:val="28"/>
              </w:rPr>
              <w:t>турбидиметрический</w:t>
            </w:r>
          </w:p>
        </w:tc>
      </w:tr>
      <w:tr w:rsidR="00FB0E86" w:rsidTr="00A26007">
        <w:trPr>
          <w:trHeight w:val="690"/>
        </w:trPr>
        <w:tc>
          <w:tcPr>
            <w:tcW w:w="594" w:type="dxa"/>
          </w:tcPr>
          <w:p w:rsidR="00FB0E86" w:rsidRDefault="00FB0E86" w:rsidP="00A26007">
            <w:pPr>
              <w:jc w:val="center"/>
              <w:rPr>
                <w:rFonts w:ascii="Times New Roman" w:hAnsi="Times New Roman"/>
                <w:sz w:val="28"/>
                <w:szCs w:val="28"/>
              </w:rPr>
            </w:pPr>
            <w:r>
              <w:rPr>
                <w:rFonts w:ascii="Times New Roman" w:hAnsi="Times New Roman"/>
                <w:sz w:val="28"/>
                <w:szCs w:val="28"/>
              </w:rPr>
              <w:t>6</w:t>
            </w:r>
          </w:p>
        </w:tc>
        <w:tc>
          <w:tcPr>
            <w:tcW w:w="208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lang w:val="en-GB"/>
              </w:rPr>
              <w:t>CaSO</w:t>
            </w:r>
            <w:r>
              <w:rPr>
                <w:rFonts w:ascii="Times New Roman" w:hAnsi="Times New Roman"/>
                <w:sz w:val="28"/>
                <w:szCs w:val="28"/>
                <w:vertAlign w:val="subscript"/>
                <w:lang w:val="en-GB"/>
              </w:rPr>
              <w:t>4</w:t>
            </w:r>
          </w:p>
        </w:tc>
        <w:tc>
          <w:tcPr>
            <w:tcW w:w="190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0,75</w:t>
            </w:r>
          </w:p>
        </w:tc>
        <w:tc>
          <w:tcPr>
            <w:tcW w:w="1920" w:type="dxa"/>
          </w:tcPr>
          <w:p w:rsidR="00FB0E86" w:rsidRDefault="00FB0E86" w:rsidP="00A26007">
            <w:pPr>
              <w:jc w:val="center"/>
              <w:rPr>
                <w:rFonts w:ascii="Times New Roman" w:hAnsi="Times New Roman"/>
                <w:sz w:val="28"/>
                <w:szCs w:val="28"/>
              </w:rPr>
            </w:pPr>
            <w:r>
              <w:rPr>
                <w:rFonts w:ascii="Times New Roman" w:hAnsi="Times New Roman"/>
                <w:sz w:val="28"/>
                <w:szCs w:val="28"/>
              </w:rPr>
              <w:t>0,69</w:t>
            </w:r>
          </w:p>
        </w:tc>
        <w:tc>
          <w:tcPr>
            <w:tcW w:w="2535" w:type="dxa"/>
          </w:tcPr>
          <w:p w:rsidR="00FB0E86" w:rsidRDefault="00FB0E86" w:rsidP="00A26007">
            <w:pPr>
              <w:jc w:val="center"/>
              <w:rPr>
                <w:rFonts w:ascii="Times New Roman" w:hAnsi="Times New Roman"/>
                <w:sz w:val="28"/>
                <w:szCs w:val="28"/>
              </w:rPr>
            </w:pPr>
            <w:r>
              <w:rPr>
                <w:rFonts w:ascii="Times New Roman" w:hAnsi="Times New Roman"/>
                <w:sz w:val="28"/>
                <w:szCs w:val="28"/>
              </w:rPr>
              <w:t>Титриметрический,</w:t>
            </w:r>
          </w:p>
          <w:p w:rsidR="00FB0E86" w:rsidRDefault="00FB0E86" w:rsidP="00A26007">
            <w:pPr>
              <w:jc w:val="center"/>
              <w:rPr>
                <w:rFonts w:ascii="Times New Roman" w:hAnsi="Times New Roman"/>
                <w:sz w:val="28"/>
                <w:szCs w:val="28"/>
              </w:rPr>
            </w:pPr>
            <w:r>
              <w:rPr>
                <w:rFonts w:ascii="Times New Roman" w:hAnsi="Times New Roman"/>
                <w:sz w:val="28"/>
                <w:szCs w:val="28"/>
              </w:rPr>
              <w:t>турбидиметрический</w:t>
            </w:r>
          </w:p>
        </w:tc>
      </w:tr>
      <w:tr w:rsidR="00FB0E86" w:rsidTr="00A26007">
        <w:trPr>
          <w:trHeight w:val="615"/>
        </w:trPr>
        <w:tc>
          <w:tcPr>
            <w:tcW w:w="594" w:type="dxa"/>
          </w:tcPr>
          <w:p w:rsidR="00FB0E86" w:rsidRDefault="00FB0E86" w:rsidP="00A26007">
            <w:pPr>
              <w:jc w:val="center"/>
              <w:rPr>
                <w:rFonts w:ascii="Times New Roman" w:hAnsi="Times New Roman"/>
                <w:sz w:val="28"/>
                <w:szCs w:val="28"/>
              </w:rPr>
            </w:pPr>
            <w:r>
              <w:rPr>
                <w:rFonts w:ascii="Times New Roman" w:hAnsi="Times New Roman"/>
                <w:sz w:val="28"/>
                <w:szCs w:val="28"/>
              </w:rPr>
              <w:t>7</w:t>
            </w:r>
          </w:p>
        </w:tc>
        <w:tc>
          <w:tcPr>
            <w:tcW w:w="208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Карбонаты</w:t>
            </w:r>
          </w:p>
        </w:tc>
        <w:tc>
          <w:tcPr>
            <w:tcW w:w="190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Примеси&lt;1%</w:t>
            </w:r>
          </w:p>
        </w:tc>
        <w:tc>
          <w:tcPr>
            <w:tcW w:w="1920" w:type="dxa"/>
          </w:tcPr>
          <w:p w:rsidR="00FB0E86" w:rsidRDefault="00FB0E86" w:rsidP="00A26007">
            <w:pPr>
              <w:jc w:val="center"/>
              <w:rPr>
                <w:rFonts w:ascii="Times New Roman" w:hAnsi="Times New Roman"/>
                <w:sz w:val="28"/>
                <w:szCs w:val="28"/>
              </w:rPr>
            </w:pPr>
            <w:r>
              <w:rPr>
                <w:rFonts w:ascii="Times New Roman" w:hAnsi="Times New Roman"/>
                <w:sz w:val="28"/>
                <w:szCs w:val="28"/>
              </w:rPr>
              <w:t>&lt;&lt;1%</w:t>
            </w:r>
          </w:p>
        </w:tc>
        <w:tc>
          <w:tcPr>
            <w:tcW w:w="2535" w:type="dxa"/>
          </w:tcPr>
          <w:p w:rsidR="00FB0E86" w:rsidRDefault="00FB0E86" w:rsidP="00A26007">
            <w:pPr>
              <w:jc w:val="center"/>
              <w:rPr>
                <w:rFonts w:ascii="Times New Roman" w:hAnsi="Times New Roman"/>
                <w:sz w:val="28"/>
                <w:szCs w:val="28"/>
              </w:rPr>
            </w:pPr>
            <w:r>
              <w:rPr>
                <w:rFonts w:ascii="Times New Roman" w:hAnsi="Times New Roman"/>
                <w:sz w:val="28"/>
                <w:szCs w:val="28"/>
              </w:rPr>
              <w:t>Титриметрический</w:t>
            </w:r>
          </w:p>
        </w:tc>
      </w:tr>
      <w:tr w:rsidR="00FB0E86" w:rsidTr="00A26007">
        <w:trPr>
          <w:trHeight w:val="630"/>
        </w:trPr>
        <w:tc>
          <w:tcPr>
            <w:tcW w:w="600"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8</w:t>
            </w:r>
          </w:p>
        </w:tc>
        <w:tc>
          <w:tcPr>
            <w:tcW w:w="2085" w:type="dxa"/>
          </w:tcPr>
          <w:p w:rsidR="00FB0E86" w:rsidRDefault="00FB0E86" w:rsidP="00A26007">
            <w:pPr>
              <w:jc w:val="center"/>
              <w:rPr>
                <w:rFonts w:ascii="Times New Roman" w:hAnsi="Times New Roman"/>
                <w:sz w:val="28"/>
                <w:szCs w:val="28"/>
              </w:rPr>
            </w:pPr>
            <w:r>
              <w:rPr>
                <w:rFonts w:ascii="Times New Roman" w:hAnsi="Times New Roman"/>
                <w:sz w:val="28"/>
                <w:szCs w:val="28"/>
              </w:rPr>
              <w:t>Нитраты</w:t>
            </w:r>
          </w:p>
        </w:tc>
        <w:tc>
          <w:tcPr>
            <w:tcW w:w="1890" w:type="dxa"/>
          </w:tcPr>
          <w:p w:rsidR="00FB0E86" w:rsidRDefault="00FB0E86" w:rsidP="00A26007">
            <w:pPr>
              <w:jc w:val="center"/>
              <w:rPr>
                <w:rFonts w:ascii="Times New Roman" w:hAnsi="Times New Roman"/>
                <w:sz w:val="28"/>
                <w:szCs w:val="28"/>
              </w:rPr>
            </w:pPr>
            <w:r>
              <w:rPr>
                <w:rFonts w:ascii="Times New Roman" w:hAnsi="Times New Roman"/>
                <w:sz w:val="28"/>
                <w:szCs w:val="28"/>
              </w:rPr>
              <w:t>—</w:t>
            </w:r>
          </w:p>
        </w:tc>
        <w:tc>
          <w:tcPr>
            <w:tcW w:w="193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w:t>
            </w:r>
          </w:p>
        </w:tc>
        <w:tc>
          <w:tcPr>
            <w:tcW w:w="2529" w:type="dxa"/>
          </w:tcPr>
          <w:p w:rsidR="00FB0E86" w:rsidRDefault="00FB0E86" w:rsidP="00A26007">
            <w:pPr>
              <w:jc w:val="center"/>
              <w:rPr>
                <w:rFonts w:ascii="Times New Roman" w:hAnsi="Times New Roman"/>
                <w:sz w:val="28"/>
                <w:szCs w:val="28"/>
              </w:rPr>
            </w:pPr>
            <w:r>
              <w:rPr>
                <w:rFonts w:ascii="Times New Roman" w:hAnsi="Times New Roman"/>
                <w:sz w:val="28"/>
                <w:szCs w:val="28"/>
              </w:rPr>
              <w:t xml:space="preserve">Фотометрический </w:t>
            </w:r>
          </w:p>
        </w:tc>
      </w:tr>
      <w:tr w:rsidR="00FB0E86" w:rsidTr="00A26007">
        <w:trPr>
          <w:trHeight w:val="570"/>
        </w:trPr>
        <w:tc>
          <w:tcPr>
            <w:tcW w:w="600"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9</w:t>
            </w:r>
          </w:p>
        </w:tc>
        <w:tc>
          <w:tcPr>
            <w:tcW w:w="2085" w:type="dxa"/>
          </w:tcPr>
          <w:p w:rsidR="00FB0E86" w:rsidRPr="008E46E1" w:rsidRDefault="00FB0E86" w:rsidP="00A26007">
            <w:pPr>
              <w:jc w:val="center"/>
              <w:rPr>
                <w:rFonts w:ascii="Times New Roman" w:hAnsi="Times New Roman"/>
                <w:sz w:val="28"/>
                <w:szCs w:val="28"/>
              </w:rPr>
            </w:pPr>
            <w:r>
              <w:rPr>
                <w:rFonts w:ascii="Times New Roman" w:hAnsi="Times New Roman"/>
                <w:sz w:val="28"/>
                <w:szCs w:val="28"/>
              </w:rPr>
              <w:t xml:space="preserve">Соли </w:t>
            </w:r>
            <w:r>
              <w:rPr>
                <w:rFonts w:ascii="Times New Roman" w:hAnsi="Times New Roman"/>
                <w:sz w:val="28"/>
                <w:szCs w:val="28"/>
                <w:lang w:val="en-GB"/>
              </w:rPr>
              <w:t>Fe(III)</w:t>
            </w:r>
          </w:p>
        </w:tc>
        <w:tc>
          <w:tcPr>
            <w:tcW w:w="1890" w:type="dxa"/>
          </w:tcPr>
          <w:p w:rsidR="00FB0E86" w:rsidRDefault="00FB0E86" w:rsidP="00A26007">
            <w:pPr>
              <w:jc w:val="center"/>
              <w:rPr>
                <w:rFonts w:ascii="Times New Roman" w:hAnsi="Times New Roman"/>
                <w:sz w:val="28"/>
                <w:szCs w:val="28"/>
              </w:rPr>
            </w:pPr>
            <w:r>
              <w:rPr>
                <w:rFonts w:ascii="Times New Roman" w:hAnsi="Times New Roman"/>
                <w:sz w:val="28"/>
                <w:szCs w:val="28"/>
              </w:rPr>
              <w:t>Примеси&lt;&lt;1%</w:t>
            </w:r>
          </w:p>
        </w:tc>
        <w:tc>
          <w:tcPr>
            <w:tcW w:w="1935" w:type="dxa"/>
            <w:gridSpan w:val="2"/>
          </w:tcPr>
          <w:p w:rsidR="00FB0E86" w:rsidRDefault="00FB0E86" w:rsidP="00A26007">
            <w:pPr>
              <w:jc w:val="center"/>
              <w:rPr>
                <w:rFonts w:ascii="Times New Roman" w:hAnsi="Times New Roman"/>
                <w:sz w:val="28"/>
                <w:szCs w:val="28"/>
              </w:rPr>
            </w:pPr>
            <w:r>
              <w:rPr>
                <w:rFonts w:ascii="Times New Roman" w:hAnsi="Times New Roman"/>
                <w:sz w:val="28"/>
                <w:szCs w:val="28"/>
              </w:rPr>
              <w:t>&lt;&lt;1%</w:t>
            </w:r>
          </w:p>
        </w:tc>
        <w:tc>
          <w:tcPr>
            <w:tcW w:w="2529" w:type="dxa"/>
          </w:tcPr>
          <w:p w:rsidR="00FB0E86" w:rsidRDefault="00FB0E86" w:rsidP="00A26007">
            <w:pPr>
              <w:jc w:val="center"/>
              <w:rPr>
                <w:rFonts w:ascii="Times New Roman" w:hAnsi="Times New Roman"/>
                <w:sz w:val="28"/>
                <w:szCs w:val="28"/>
              </w:rPr>
            </w:pPr>
            <w:r>
              <w:rPr>
                <w:rFonts w:ascii="Times New Roman" w:hAnsi="Times New Roman"/>
                <w:sz w:val="28"/>
                <w:szCs w:val="28"/>
              </w:rPr>
              <w:t>Фотометрический с салициловой кислотой</w:t>
            </w:r>
          </w:p>
        </w:tc>
      </w:tr>
    </w:tbl>
    <w:p w:rsidR="00D32E3E" w:rsidRDefault="00D32E3E" w:rsidP="00D32E3E">
      <w:pPr>
        <w:rPr>
          <w:rFonts w:ascii="Times New Roman" w:hAnsi="Times New Roman"/>
          <w:sz w:val="28"/>
          <w:szCs w:val="28"/>
        </w:rPr>
      </w:pPr>
      <w:r>
        <w:rPr>
          <w:rFonts w:ascii="Times New Roman" w:hAnsi="Times New Roman"/>
          <w:sz w:val="28"/>
          <w:szCs w:val="28"/>
        </w:rPr>
        <w:t xml:space="preserve">                 </w:t>
      </w:r>
      <w:r w:rsidR="00FB0E86">
        <w:rPr>
          <w:rFonts w:ascii="Times New Roman" w:hAnsi="Times New Roman"/>
          <w:sz w:val="28"/>
          <w:szCs w:val="28"/>
        </w:rPr>
        <w:t xml:space="preserve">                                                            </w:t>
      </w:r>
      <w:r>
        <w:rPr>
          <w:rFonts w:ascii="Times New Roman" w:hAnsi="Times New Roman"/>
          <w:sz w:val="28"/>
          <w:szCs w:val="28"/>
        </w:rPr>
        <w:t xml:space="preserve">                         (таблица</w:t>
      </w:r>
      <w:r w:rsidR="00FB0E86">
        <w:rPr>
          <w:rFonts w:ascii="Times New Roman" w:hAnsi="Times New Roman"/>
          <w:sz w:val="28"/>
          <w:szCs w:val="28"/>
        </w:rPr>
        <w:t>1</w:t>
      </w:r>
      <w:r>
        <w:rPr>
          <w:rFonts w:ascii="Times New Roman" w:hAnsi="Times New Roman"/>
          <w:sz w:val="28"/>
          <w:szCs w:val="28"/>
        </w:rPr>
        <w:t>)</w:t>
      </w:r>
    </w:p>
    <w:p w:rsidR="00D32E3E" w:rsidRDefault="00FB0E86" w:rsidP="00D32E3E">
      <w:pPr>
        <w:rPr>
          <w:rFonts w:ascii="Times New Roman" w:hAnsi="Times New Roman"/>
          <w:sz w:val="28"/>
          <w:szCs w:val="28"/>
        </w:rPr>
      </w:pPr>
      <w:r w:rsidRPr="00D32E3E">
        <w:rPr>
          <w:rFonts w:ascii="Times New Roman" w:hAnsi="Times New Roman"/>
          <w:sz w:val="28"/>
          <w:szCs w:val="28"/>
        </w:rPr>
        <w:t>Проведение потенциометричких измерений</w:t>
      </w:r>
    </w:p>
    <w:p w:rsidR="007C01B9" w:rsidRPr="00D32E3E" w:rsidRDefault="007C01B9" w:rsidP="00D32E3E">
      <w:pPr>
        <w:rPr>
          <w:rFonts w:ascii="Times New Roman" w:hAnsi="Times New Roman"/>
          <w:sz w:val="28"/>
          <w:szCs w:val="28"/>
        </w:rPr>
      </w:pPr>
      <w:r w:rsidRPr="00E92AEB">
        <w:rPr>
          <w:sz w:val="28"/>
          <w:szCs w:val="28"/>
        </w:rPr>
        <w:t>Метод основывается на пассивации стали</w:t>
      </w:r>
      <w:r w:rsidR="00201647">
        <w:rPr>
          <w:sz w:val="28"/>
          <w:szCs w:val="28"/>
        </w:rPr>
        <w:t xml:space="preserve"> Ст85</w:t>
      </w:r>
      <w:r w:rsidRPr="00E92AEB">
        <w:rPr>
          <w:sz w:val="28"/>
          <w:szCs w:val="28"/>
        </w:rPr>
        <w:t xml:space="preserve"> в </w:t>
      </w:r>
      <w:r w:rsidR="00201647">
        <w:rPr>
          <w:sz w:val="28"/>
          <w:szCs w:val="28"/>
        </w:rPr>
        <w:t>агрессивной среде (галите)</w:t>
      </w:r>
      <w:r w:rsidRPr="00E92AEB">
        <w:rPr>
          <w:sz w:val="28"/>
          <w:szCs w:val="28"/>
        </w:rPr>
        <w:t xml:space="preserve">, и заключается в оценке защитного действия </w:t>
      </w:r>
      <w:r w:rsidR="00201647">
        <w:rPr>
          <w:sz w:val="28"/>
          <w:szCs w:val="28"/>
        </w:rPr>
        <w:t xml:space="preserve">растворов солей ингибиторов и их смесей </w:t>
      </w:r>
      <w:r w:rsidRPr="00E92AEB">
        <w:rPr>
          <w:sz w:val="28"/>
          <w:szCs w:val="28"/>
        </w:rPr>
        <w:t>по отношению к образцу стальной арматуры путем сравнения данных, полученных при измерении изменения плотности электрического тока в зависимости от изменения потенциала (потенциоди</w:t>
      </w:r>
      <w:r>
        <w:rPr>
          <w:sz w:val="28"/>
          <w:szCs w:val="28"/>
        </w:rPr>
        <w:t>намический метод) или наоборот –</w:t>
      </w:r>
      <w:r w:rsidRPr="00E92AEB">
        <w:rPr>
          <w:sz w:val="28"/>
          <w:szCs w:val="28"/>
        </w:rPr>
        <w:t xml:space="preserve"> изменения потенциала в зависимости от изменения плотности электрического тока, пропускаемого через образец (гальванодинамический метод).</w:t>
      </w:r>
    </w:p>
    <w:p w:rsidR="007C01B9" w:rsidRDefault="007C01B9" w:rsidP="006954CB">
      <w:pPr>
        <w:tabs>
          <w:tab w:val="num" w:pos="0"/>
        </w:tabs>
        <w:spacing w:after="0"/>
        <w:ind w:firstLine="709"/>
        <w:jc w:val="both"/>
        <w:rPr>
          <w:rFonts w:ascii="Times New Roman" w:hAnsi="Times New Roman"/>
          <w:sz w:val="28"/>
          <w:szCs w:val="28"/>
        </w:rPr>
      </w:pPr>
      <w:r w:rsidRPr="00E92AEB">
        <w:rPr>
          <w:rFonts w:ascii="Times New Roman" w:hAnsi="Times New Roman"/>
          <w:sz w:val="28"/>
          <w:szCs w:val="28"/>
        </w:rPr>
        <w:t>Электрохимический метод испытания можно применять для:</w:t>
      </w:r>
    </w:p>
    <w:p w:rsidR="007C01B9" w:rsidRPr="00E92AEB" w:rsidRDefault="007C01B9" w:rsidP="006954CB">
      <w:pPr>
        <w:tabs>
          <w:tab w:val="num" w:pos="0"/>
        </w:tabs>
        <w:spacing w:after="0"/>
        <w:ind w:firstLine="709"/>
        <w:jc w:val="both"/>
        <w:rPr>
          <w:rFonts w:ascii="Times New Roman" w:hAnsi="Times New Roman"/>
          <w:sz w:val="28"/>
          <w:szCs w:val="28"/>
        </w:rPr>
      </w:pPr>
      <w:r>
        <w:rPr>
          <w:rFonts w:ascii="Times New Roman" w:hAnsi="Times New Roman"/>
          <w:sz w:val="28"/>
          <w:szCs w:val="28"/>
        </w:rPr>
        <w:t xml:space="preserve">1. </w:t>
      </w:r>
      <w:r w:rsidR="00256C9D">
        <w:rPr>
          <w:rFonts w:ascii="Times New Roman" w:hAnsi="Times New Roman"/>
          <w:sz w:val="28"/>
          <w:szCs w:val="28"/>
        </w:rPr>
        <w:t>определения наиболее оптимальных растворов солей ингибиторов для защиты арматурной стали Ст85 от действия антигололедного реагента(галита).</w:t>
      </w:r>
    </w:p>
    <w:p w:rsidR="007C01B9" w:rsidRPr="00E92AEB" w:rsidRDefault="007C01B9" w:rsidP="006954CB">
      <w:pPr>
        <w:tabs>
          <w:tab w:val="num" w:pos="0"/>
        </w:tabs>
        <w:spacing w:after="0"/>
        <w:ind w:firstLine="709"/>
        <w:jc w:val="both"/>
        <w:rPr>
          <w:rFonts w:ascii="Times New Roman" w:hAnsi="Times New Roman"/>
          <w:sz w:val="28"/>
          <w:szCs w:val="28"/>
        </w:rPr>
      </w:pPr>
      <w:r w:rsidRPr="00E92AEB">
        <w:rPr>
          <w:rFonts w:ascii="Times New Roman" w:hAnsi="Times New Roman"/>
          <w:sz w:val="28"/>
          <w:szCs w:val="28"/>
        </w:rPr>
        <w:t>2</w:t>
      </w:r>
      <w:r>
        <w:rPr>
          <w:rFonts w:ascii="Times New Roman" w:hAnsi="Times New Roman"/>
          <w:sz w:val="28"/>
          <w:szCs w:val="28"/>
        </w:rPr>
        <w:t>.</w:t>
      </w:r>
      <w:r w:rsidRPr="00E92AEB">
        <w:rPr>
          <w:rFonts w:ascii="Times New Roman" w:hAnsi="Times New Roman"/>
          <w:sz w:val="28"/>
          <w:szCs w:val="28"/>
        </w:rPr>
        <w:t xml:space="preserve"> оценки и сравнения влияния различных </w:t>
      </w:r>
      <w:r w:rsidR="00256C9D">
        <w:rPr>
          <w:rFonts w:ascii="Times New Roman" w:hAnsi="Times New Roman"/>
          <w:sz w:val="28"/>
          <w:szCs w:val="28"/>
        </w:rPr>
        <w:t xml:space="preserve">концетраций растворов солей  в тройных системах «галит-мочевина-гидроксид кальция» и </w:t>
      </w:r>
      <w:r w:rsidRPr="00E92AEB">
        <w:rPr>
          <w:rFonts w:ascii="Times New Roman" w:hAnsi="Times New Roman"/>
          <w:sz w:val="28"/>
          <w:szCs w:val="28"/>
        </w:rPr>
        <w:t xml:space="preserve"> </w:t>
      </w:r>
      <w:r w:rsidR="00256C9D">
        <w:rPr>
          <w:rFonts w:ascii="Times New Roman" w:hAnsi="Times New Roman"/>
          <w:sz w:val="28"/>
          <w:szCs w:val="28"/>
        </w:rPr>
        <w:t xml:space="preserve">«галит-аммиачная селитра-гидроксид кальция» </w:t>
      </w:r>
      <w:r w:rsidRPr="00E92AEB">
        <w:rPr>
          <w:rFonts w:ascii="Times New Roman" w:hAnsi="Times New Roman"/>
          <w:sz w:val="28"/>
          <w:szCs w:val="28"/>
        </w:rPr>
        <w:t>по отношению к стальной арматуре.</w:t>
      </w:r>
    </w:p>
    <w:p w:rsidR="007C01B9" w:rsidRDefault="007C01B9" w:rsidP="006954CB">
      <w:pPr>
        <w:tabs>
          <w:tab w:val="num" w:pos="0"/>
        </w:tabs>
        <w:spacing w:after="0"/>
        <w:ind w:firstLine="709"/>
        <w:jc w:val="both"/>
        <w:rPr>
          <w:rFonts w:ascii="Times New Roman" w:hAnsi="Times New Roman"/>
          <w:sz w:val="28"/>
          <w:szCs w:val="28"/>
        </w:rPr>
      </w:pPr>
      <w:r w:rsidRPr="00E92AEB">
        <w:rPr>
          <w:rFonts w:ascii="Times New Roman" w:hAnsi="Times New Roman"/>
          <w:sz w:val="28"/>
          <w:szCs w:val="28"/>
        </w:rPr>
        <w:t>В зависимости от приборов, применяемых для измерения параметров электрического тока, испытания можно проводить одним из двух способов: потенциодинамическим и гальванодинамическим.</w:t>
      </w:r>
    </w:p>
    <w:p w:rsidR="001A4060" w:rsidRDefault="001A4060" w:rsidP="006954CB">
      <w:pPr>
        <w:tabs>
          <w:tab w:val="num" w:pos="0"/>
        </w:tabs>
        <w:spacing w:after="0"/>
        <w:ind w:firstLine="709"/>
        <w:jc w:val="both"/>
        <w:rPr>
          <w:rFonts w:ascii="Times New Roman" w:hAnsi="Times New Roman"/>
          <w:sz w:val="28"/>
          <w:szCs w:val="28"/>
        </w:rPr>
      </w:pPr>
      <w:r w:rsidRPr="00140560">
        <w:rPr>
          <w:rFonts w:ascii="Times New Roman" w:hAnsi="Times New Roman"/>
          <w:sz w:val="28"/>
          <w:szCs w:val="28"/>
        </w:rPr>
        <w:t xml:space="preserve">Анодные кривые снимались в соответствии с </w:t>
      </w:r>
      <w:r w:rsidR="00D67763">
        <w:rPr>
          <w:rFonts w:ascii="Times New Roman" w:hAnsi="Times New Roman"/>
          <w:sz w:val="28"/>
          <w:szCs w:val="28"/>
        </w:rPr>
        <w:t>методикой</w:t>
      </w:r>
      <w:r>
        <w:rPr>
          <w:rFonts w:ascii="Times New Roman" w:hAnsi="Times New Roman"/>
          <w:sz w:val="28"/>
          <w:szCs w:val="28"/>
        </w:rPr>
        <w:t xml:space="preserve"> </w:t>
      </w:r>
      <w:r w:rsidRPr="00140560">
        <w:rPr>
          <w:rFonts w:ascii="Times New Roman" w:hAnsi="Times New Roman"/>
          <w:sz w:val="28"/>
          <w:szCs w:val="28"/>
        </w:rPr>
        <w:t>[</w:t>
      </w:r>
      <w:r w:rsidR="00B06CF0">
        <w:rPr>
          <w:rFonts w:ascii="Times New Roman" w:hAnsi="Times New Roman"/>
          <w:sz w:val="28"/>
          <w:szCs w:val="28"/>
        </w:rPr>
        <w:t>47</w:t>
      </w:r>
      <w:r w:rsidRPr="00140560">
        <w:rPr>
          <w:rFonts w:ascii="Times New Roman" w:hAnsi="Times New Roman"/>
          <w:sz w:val="28"/>
          <w:szCs w:val="28"/>
        </w:rPr>
        <w:t>]</w:t>
      </w:r>
      <w:r>
        <w:rPr>
          <w:rFonts w:ascii="Times New Roman" w:hAnsi="Times New Roman"/>
          <w:sz w:val="28"/>
          <w:szCs w:val="28"/>
        </w:rPr>
        <w:t xml:space="preserve"> </w:t>
      </w:r>
      <w:r w:rsidRPr="00140560">
        <w:rPr>
          <w:rFonts w:ascii="Times New Roman" w:hAnsi="Times New Roman"/>
          <w:sz w:val="28"/>
          <w:szCs w:val="28"/>
        </w:rPr>
        <w:t xml:space="preserve">в </w:t>
      </w:r>
      <w:r w:rsidRPr="00E92AEB">
        <w:rPr>
          <w:rFonts w:ascii="Times New Roman" w:hAnsi="Times New Roman"/>
          <w:sz w:val="28"/>
          <w:szCs w:val="28"/>
        </w:rPr>
        <w:t>потенциодинамическом</w:t>
      </w:r>
      <w:r w:rsidR="00D67763">
        <w:rPr>
          <w:rFonts w:ascii="Times New Roman" w:hAnsi="Times New Roman"/>
          <w:sz w:val="28"/>
          <w:szCs w:val="28"/>
        </w:rPr>
        <w:t xml:space="preserve"> режиме на потенциостате П–</w:t>
      </w:r>
      <w:r w:rsidR="000E3AED">
        <w:rPr>
          <w:rFonts w:ascii="Times New Roman" w:hAnsi="Times New Roman"/>
          <w:sz w:val="28"/>
          <w:szCs w:val="28"/>
        </w:rPr>
        <w:t>50-1</w:t>
      </w:r>
      <w:r w:rsidRPr="00E92AEB">
        <w:rPr>
          <w:rFonts w:ascii="Times New Roman" w:hAnsi="Times New Roman"/>
          <w:sz w:val="28"/>
          <w:szCs w:val="28"/>
        </w:rPr>
        <w:t xml:space="preserve"> с регистрацией сигналов «потенциал-ток». Электрохимические измерения проводились в стандартной стеклянной трёх электродной ячейке с нераздельным катодным и анодным пространством. Анодом служит исследуемый металл, катодом – платиновый электрод (вспомогательный электрод), электродом сравнения – хлорсеребряный электрод. Электродные потенциалы, измеренные по отношению к хлорсеребряному электроду, можно пересчитать на нормальную водородную шкалу по формуле:</w:t>
      </w:r>
    </w:p>
    <w:p w:rsidR="00864046" w:rsidRPr="00E92AEB" w:rsidRDefault="00864046" w:rsidP="006954CB">
      <w:pPr>
        <w:tabs>
          <w:tab w:val="num" w:pos="0"/>
        </w:tabs>
        <w:spacing w:after="0"/>
        <w:ind w:firstLine="709"/>
        <w:jc w:val="both"/>
        <w:rPr>
          <w:rFonts w:ascii="Times New Roman" w:hAnsi="Times New Roman"/>
          <w:sz w:val="28"/>
          <w:szCs w:val="28"/>
        </w:rPr>
      </w:pPr>
    </w:p>
    <w:p w:rsidR="001A4060" w:rsidRDefault="001A4060" w:rsidP="006954CB">
      <w:pPr>
        <w:tabs>
          <w:tab w:val="num" w:pos="0"/>
        </w:tabs>
        <w:spacing w:after="0"/>
        <w:ind w:firstLine="709"/>
        <w:jc w:val="center"/>
        <w:rPr>
          <w:rFonts w:ascii="Times New Roman" w:hAnsi="Times New Roman"/>
          <w:sz w:val="28"/>
          <w:szCs w:val="28"/>
        </w:rPr>
      </w:pPr>
      <w:r w:rsidRPr="00E92AEB">
        <w:rPr>
          <w:rFonts w:ascii="Times New Roman" w:hAnsi="Times New Roman"/>
          <w:sz w:val="28"/>
          <w:szCs w:val="28"/>
        </w:rPr>
        <w:t>φ</w:t>
      </w:r>
      <w:r w:rsidRPr="001A4060">
        <w:rPr>
          <w:rFonts w:ascii="Times New Roman" w:hAnsi="Times New Roman"/>
          <w:sz w:val="28"/>
          <w:szCs w:val="28"/>
          <w:vertAlign w:val="subscript"/>
        </w:rPr>
        <w:t>н.в.э.</w:t>
      </w:r>
      <w:r w:rsidRPr="00E92AEB">
        <w:rPr>
          <w:rFonts w:ascii="Times New Roman" w:hAnsi="Times New Roman"/>
          <w:sz w:val="28"/>
          <w:szCs w:val="28"/>
        </w:rPr>
        <w:t xml:space="preserve"> =  φ</w:t>
      </w:r>
      <w:r w:rsidRPr="001A4060">
        <w:rPr>
          <w:rFonts w:ascii="Times New Roman" w:hAnsi="Times New Roman"/>
          <w:sz w:val="28"/>
          <w:szCs w:val="28"/>
          <w:vertAlign w:val="subscript"/>
        </w:rPr>
        <w:t>х.с.э.</w:t>
      </w:r>
      <w:r w:rsidR="00E958F0" w:rsidRPr="00E958F0">
        <w:rPr>
          <w:rFonts w:ascii="Times New Roman" w:hAnsi="Times New Roman"/>
          <w:sz w:val="28"/>
          <w:szCs w:val="28"/>
        </w:rPr>
        <w:t xml:space="preserve"> </w:t>
      </w:r>
      <w:r w:rsidR="00E958F0" w:rsidRPr="008F60E3">
        <w:rPr>
          <w:rFonts w:ascii="Times New Roman" w:hAnsi="Times New Roman"/>
          <w:sz w:val="28"/>
          <w:szCs w:val="28"/>
        </w:rPr>
        <w:t xml:space="preserve">+ </w:t>
      </w:r>
      <w:r w:rsidR="00E958F0" w:rsidRPr="00E92AEB">
        <w:rPr>
          <w:rFonts w:ascii="Times New Roman" w:hAnsi="Times New Roman"/>
          <w:sz w:val="28"/>
          <w:szCs w:val="28"/>
        </w:rPr>
        <w:t>φ</w:t>
      </w:r>
    </w:p>
    <w:p w:rsidR="00AE3EF3" w:rsidRPr="008F60E3" w:rsidRDefault="00AE3EF3" w:rsidP="006954CB">
      <w:pPr>
        <w:tabs>
          <w:tab w:val="num" w:pos="0"/>
        </w:tabs>
        <w:spacing w:after="0"/>
        <w:ind w:firstLine="709"/>
        <w:jc w:val="center"/>
        <w:rPr>
          <w:rFonts w:ascii="Times New Roman" w:hAnsi="Times New Roman"/>
          <w:sz w:val="28"/>
          <w:szCs w:val="28"/>
        </w:rPr>
      </w:pPr>
    </w:p>
    <w:p w:rsidR="001A4060" w:rsidRPr="00E92AEB" w:rsidRDefault="00E958F0" w:rsidP="006954CB">
      <w:pPr>
        <w:tabs>
          <w:tab w:val="num" w:pos="0"/>
        </w:tabs>
        <w:spacing w:after="0"/>
        <w:jc w:val="both"/>
        <w:rPr>
          <w:rFonts w:ascii="Times New Roman" w:hAnsi="Times New Roman"/>
          <w:sz w:val="28"/>
          <w:szCs w:val="28"/>
        </w:rPr>
      </w:pPr>
      <w:r>
        <w:rPr>
          <w:rFonts w:ascii="Times New Roman" w:hAnsi="Times New Roman"/>
          <w:sz w:val="28"/>
          <w:szCs w:val="28"/>
        </w:rPr>
        <w:t>где φ –</w:t>
      </w:r>
      <w:r w:rsidR="001A4060" w:rsidRPr="00E92AEB">
        <w:rPr>
          <w:rFonts w:ascii="Times New Roman" w:hAnsi="Times New Roman"/>
          <w:sz w:val="28"/>
          <w:szCs w:val="28"/>
        </w:rPr>
        <w:t xml:space="preserve"> измеренный потенциал,</w:t>
      </w:r>
    </w:p>
    <w:p w:rsidR="001A4060" w:rsidRPr="00E92AEB" w:rsidRDefault="00E958F0" w:rsidP="006954CB">
      <w:pPr>
        <w:tabs>
          <w:tab w:val="num" w:pos="0"/>
        </w:tabs>
        <w:spacing w:after="0"/>
        <w:jc w:val="both"/>
        <w:rPr>
          <w:rFonts w:ascii="Times New Roman" w:hAnsi="Times New Roman"/>
          <w:sz w:val="28"/>
          <w:szCs w:val="28"/>
        </w:rPr>
      </w:pPr>
      <w:r>
        <w:rPr>
          <w:rFonts w:ascii="Times New Roman" w:hAnsi="Times New Roman"/>
          <w:sz w:val="28"/>
          <w:szCs w:val="28"/>
        </w:rPr>
        <w:t>φ</w:t>
      </w:r>
      <w:r w:rsidR="001A4060" w:rsidRPr="00E958F0">
        <w:rPr>
          <w:rFonts w:ascii="Times New Roman" w:hAnsi="Times New Roman"/>
          <w:sz w:val="28"/>
          <w:szCs w:val="28"/>
          <w:vertAlign w:val="subscript"/>
        </w:rPr>
        <w:t>х.с.э.</w:t>
      </w:r>
      <w:r>
        <w:rPr>
          <w:rFonts w:ascii="Times New Roman" w:hAnsi="Times New Roman"/>
          <w:sz w:val="28"/>
          <w:szCs w:val="28"/>
        </w:rPr>
        <w:t xml:space="preserve"> –</w:t>
      </w:r>
      <w:r w:rsidR="001A4060" w:rsidRPr="00E92AEB">
        <w:rPr>
          <w:rFonts w:ascii="Times New Roman" w:hAnsi="Times New Roman"/>
          <w:sz w:val="28"/>
          <w:szCs w:val="28"/>
        </w:rPr>
        <w:t xml:space="preserve"> потенциал </w:t>
      </w:r>
      <w:r>
        <w:rPr>
          <w:rFonts w:ascii="Times New Roman" w:hAnsi="Times New Roman"/>
          <w:sz w:val="28"/>
          <w:szCs w:val="28"/>
        </w:rPr>
        <w:t>хлорсеребряного электрода (φ</w:t>
      </w:r>
      <w:r w:rsidR="001A4060" w:rsidRPr="00E958F0">
        <w:rPr>
          <w:rFonts w:ascii="Times New Roman" w:hAnsi="Times New Roman"/>
          <w:sz w:val="28"/>
          <w:szCs w:val="28"/>
          <w:vertAlign w:val="subscript"/>
        </w:rPr>
        <w:t xml:space="preserve">х.с.э. </w:t>
      </w:r>
      <w:r>
        <w:rPr>
          <w:rFonts w:ascii="Times New Roman" w:hAnsi="Times New Roman"/>
          <w:sz w:val="28"/>
          <w:szCs w:val="28"/>
        </w:rPr>
        <w:t xml:space="preserve">= </w:t>
      </w:r>
      <w:r w:rsidRPr="00E958F0">
        <w:rPr>
          <w:rFonts w:ascii="Times New Roman" w:hAnsi="Times New Roman"/>
          <w:sz w:val="28"/>
          <w:szCs w:val="28"/>
        </w:rPr>
        <w:t xml:space="preserve">+ </w:t>
      </w:r>
      <w:r>
        <w:rPr>
          <w:rFonts w:ascii="Times New Roman" w:hAnsi="Times New Roman"/>
          <w:sz w:val="28"/>
          <w:szCs w:val="28"/>
        </w:rPr>
        <w:t>0,</w:t>
      </w:r>
      <w:r w:rsidR="001A4060" w:rsidRPr="00E92AEB">
        <w:rPr>
          <w:rFonts w:ascii="Times New Roman" w:hAnsi="Times New Roman"/>
          <w:sz w:val="28"/>
          <w:szCs w:val="28"/>
        </w:rPr>
        <w:t>22</w:t>
      </w:r>
      <w:r>
        <w:rPr>
          <w:rFonts w:ascii="Times New Roman" w:hAnsi="Times New Roman"/>
          <w:sz w:val="28"/>
          <w:szCs w:val="28"/>
        </w:rPr>
        <w:t xml:space="preserve">2 В при </w:t>
      </w:r>
      <w:r>
        <w:rPr>
          <w:rFonts w:ascii="Times New Roman" w:hAnsi="Times New Roman"/>
          <w:sz w:val="28"/>
          <w:szCs w:val="28"/>
          <w:lang w:val="en-US"/>
        </w:rPr>
        <w:t>t</w:t>
      </w:r>
      <w:r w:rsidRPr="00E958F0">
        <w:rPr>
          <w:rFonts w:ascii="Times New Roman" w:hAnsi="Times New Roman"/>
          <w:sz w:val="28"/>
          <w:szCs w:val="28"/>
        </w:rPr>
        <w:t xml:space="preserve"> </w:t>
      </w:r>
      <w:r>
        <w:rPr>
          <w:rFonts w:ascii="Times New Roman" w:hAnsi="Times New Roman"/>
          <w:sz w:val="28"/>
          <w:szCs w:val="28"/>
        </w:rPr>
        <w:t>=</w:t>
      </w:r>
      <w:r w:rsidRPr="00E958F0">
        <w:rPr>
          <w:rFonts w:ascii="Times New Roman" w:hAnsi="Times New Roman"/>
          <w:sz w:val="28"/>
          <w:szCs w:val="28"/>
        </w:rPr>
        <w:t xml:space="preserve"> </w:t>
      </w:r>
      <w:r>
        <w:rPr>
          <w:rFonts w:ascii="Times New Roman" w:hAnsi="Times New Roman"/>
          <w:sz w:val="28"/>
          <w:szCs w:val="28"/>
        </w:rPr>
        <w:t>20</w:t>
      </w:r>
      <w:r w:rsidR="001A4060" w:rsidRPr="00E92AEB">
        <w:rPr>
          <w:rFonts w:ascii="Times New Roman" w:hAnsi="Times New Roman"/>
          <w:sz w:val="28"/>
          <w:szCs w:val="28"/>
        </w:rPr>
        <w:t>°С)</w:t>
      </w:r>
    </w:p>
    <w:p w:rsidR="001A4060" w:rsidRPr="00E92AEB" w:rsidRDefault="001A4060" w:rsidP="006954CB">
      <w:pPr>
        <w:spacing w:after="0"/>
        <w:ind w:firstLine="709"/>
        <w:jc w:val="both"/>
        <w:rPr>
          <w:rFonts w:ascii="Times New Roman" w:hAnsi="Times New Roman"/>
          <w:sz w:val="28"/>
          <w:szCs w:val="28"/>
        </w:rPr>
      </w:pPr>
      <w:r w:rsidRPr="00E92AEB">
        <w:rPr>
          <w:rFonts w:ascii="Times New Roman" w:hAnsi="Times New Roman"/>
          <w:sz w:val="28"/>
          <w:szCs w:val="28"/>
        </w:rPr>
        <w:t xml:space="preserve">Эксперимент проводился в свежем растворе электролита при комнатной температуре. </w:t>
      </w:r>
      <w:r>
        <w:rPr>
          <w:rFonts w:ascii="Times New Roman" w:hAnsi="Times New Roman"/>
          <w:sz w:val="28"/>
          <w:szCs w:val="28"/>
        </w:rPr>
        <w:t>Подготовленный образец</w:t>
      </w:r>
      <w:r w:rsidR="00BB30EA">
        <w:rPr>
          <w:rFonts w:ascii="Times New Roman" w:hAnsi="Times New Roman"/>
          <w:sz w:val="28"/>
          <w:szCs w:val="28"/>
        </w:rPr>
        <w:t xml:space="preserve"> стали Ст85</w:t>
      </w:r>
      <w:r>
        <w:rPr>
          <w:rFonts w:ascii="Times New Roman" w:hAnsi="Times New Roman"/>
          <w:sz w:val="28"/>
          <w:szCs w:val="28"/>
        </w:rPr>
        <w:t xml:space="preserve"> устанавливали в электрохимическую ячейку и определяли величину стационарного потенциала. При снятии поляризационной кривой потенциодинамическим методом с помощью потенциостата в автоматическом режиме поляризовали образец со скоростью 13</w:t>
      </w:r>
      <w:r w:rsidR="00E958F0" w:rsidRPr="00E958F0">
        <w:rPr>
          <w:rFonts w:ascii="Times New Roman" w:hAnsi="Times New Roman"/>
          <w:sz w:val="28"/>
          <w:szCs w:val="28"/>
        </w:rPr>
        <w:t xml:space="preserve"> </w:t>
      </w:r>
      <w:r>
        <w:rPr>
          <w:rFonts w:ascii="Times New Roman" w:hAnsi="Times New Roman"/>
          <w:sz w:val="28"/>
          <w:szCs w:val="28"/>
        </w:rPr>
        <w:t>В/ч, измеряя</w:t>
      </w:r>
      <w:r w:rsidR="00E958F0">
        <w:rPr>
          <w:rFonts w:ascii="Times New Roman" w:hAnsi="Times New Roman"/>
          <w:sz w:val="28"/>
          <w:szCs w:val="28"/>
        </w:rPr>
        <w:t xml:space="preserve"> величину тока через каждые 0,0</w:t>
      </w:r>
      <w:r w:rsidR="00BB30EA">
        <w:rPr>
          <w:rFonts w:ascii="Times New Roman" w:hAnsi="Times New Roman"/>
          <w:sz w:val="28"/>
          <w:szCs w:val="28"/>
        </w:rPr>
        <w:t>3</w:t>
      </w:r>
      <w:r>
        <w:rPr>
          <w:rFonts w:ascii="Times New Roman" w:hAnsi="Times New Roman"/>
          <w:sz w:val="28"/>
          <w:szCs w:val="28"/>
        </w:rPr>
        <w:t xml:space="preserve"> В изменения потенциала.</w:t>
      </w:r>
    </w:p>
    <w:p w:rsidR="001A4060" w:rsidRPr="00E92AEB" w:rsidRDefault="001A4060" w:rsidP="006954CB">
      <w:pPr>
        <w:tabs>
          <w:tab w:val="num" w:pos="0"/>
        </w:tabs>
        <w:spacing w:after="0"/>
        <w:ind w:firstLine="709"/>
        <w:jc w:val="both"/>
        <w:rPr>
          <w:rFonts w:ascii="Times New Roman" w:hAnsi="Times New Roman"/>
          <w:sz w:val="28"/>
          <w:szCs w:val="28"/>
        </w:rPr>
      </w:pPr>
      <w:r w:rsidRPr="00E92AEB">
        <w:rPr>
          <w:rFonts w:ascii="Times New Roman" w:hAnsi="Times New Roman"/>
          <w:sz w:val="28"/>
          <w:szCs w:val="28"/>
        </w:rPr>
        <w:t>Рабочая поверхность исследуемого электрода измерялась в сантиметрах кв</w:t>
      </w:r>
      <w:r w:rsidR="00D67763">
        <w:rPr>
          <w:rFonts w:ascii="Times New Roman" w:hAnsi="Times New Roman"/>
          <w:sz w:val="28"/>
          <w:szCs w:val="28"/>
        </w:rPr>
        <w:t>адратных с точностью до 0,01 см</w:t>
      </w:r>
      <w:r w:rsidR="00D67763" w:rsidRPr="00D67763">
        <w:rPr>
          <w:rFonts w:ascii="Times New Roman" w:hAnsi="Times New Roman"/>
          <w:sz w:val="28"/>
          <w:szCs w:val="28"/>
          <w:vertAlign w:val="superscript"/>
        </w:rPr>
        <w:t>2</w:t>
      </w:r>
      <w:r w:rsidRPr="00E92AEB">
        <w:rPr>
          <w:rFonts w:ascii="Times New Roman" w:hAnsi="Times New Roman"/>
          <w:sz w:val="28"/>
          <w:szCs w:val="28"/>
        </w:rPr>
        <w:t>.</w:t>
      </w:r>
    </w:p>
    <w:p w:rsidR="001A4060" w:rsidRPr="00E92AEB" w:rsidRDefault="001A4060" w:rsidP="006954CB">
      <w:pPr>
        <w:tabs>
          <w:tab w:val="num" w:pos="0"/>
        </w:tabs>
        <w:spacing w:after="0"/>
        <w:ind w:firstLine="709"/>
        <w:jc w:val="both"/>
        <w:rPr>
          <w:rFonts w:ascii="Times New Roman" w:hAnsi="Times New Roman"/>
          <w:sz w:val="28"/>
          <w:szCs w:val="28"/>
        </w:rPr>
      </w:pPr>
      <w:r w:rsidRPr="00E92AEB">
        <w:rPr>
          <w:rFonts w:ascii="Times New Roman" w:hAnsi="Times New Roman"/>
          <w:sz w:val="28"/>
          <w:szCs w:val="28"/>
        </w:rPr>
        <w:t xml:space="preserve">Результаты эксперимента представлены в виде графических зависимостей: φ = </w:t>
      </w:r>
      <w:r w:rsidRPr="00D67763">
        <w:rPr>
          <w:rFonts w:ascii="Times New Roman" w:hAnsi="Times New Roman"/>
          <w:i/>
          <w:sz w:val="28"/>
          <w:szCs w:val="28"/>
          <w:lang w:val="en-US"/>
        </w:rPr>
        <w:t>f</w:t>
      </w:r>
      <w:r w:rsidR="00D67763">
        <w:rPr>
          <w:rFonts w:ascii="Times New Roman" w:hAnsi="Times New Roman"/>
          <w:i/>
          <w:sz w:val="28"/>
          <w:szCs w:val="28"/>
        </w:rPr>
        <w:t xml:space="preserve"> </w:t>
      </w:r>
      <w:r w:rsidRPr="00E92AEB">
        <w:rPr>
          <w:rFonts w:ascii="Times New Roman" w:hAnsi="Times New Roman"/>
          <w:sz w:val="28"/>
          <w:szCs w:val="28"/>
        </w:rPr>
        <w:t>(</w:t>
      </w:r>
      <w:r w:rsidRPr="00E92AEB">
        <w:rPr>
          <w:rFonts w:ascii="Times New Roman" w:hAnsi="Times New Roman"/>
          <w:sz w:val="28"/>
          <w:szCs w:val="28"/>
          <w:lang w:val="en-US"/>
        </w:rPr>
        <w:t>lg</w:t>
      </w:r>
      <w:r w:rsidRPr="00E92AEB">
        <w:rPr>
          <w:rFonts w:ascii="Times New Roman" w:hAnsi="Times New Roman"/>
          <w:sz w:val="28"/>
          <w:szCs w:val="28"/>
        </w:rPr>
        <w:t xml:space="preserve"> </w:t>
      </w:r>
      <w:r w:rsidRPr="00D67763">
        <w:rPr>
          <w:rFonts w:ascii="Times New Roman" w:hAnsi="Times New Roman"/>
          <w:i/>
          <w:sz w:val="28"/>
          <w:szCs w:val="28"/>
          <w:lang w:val="en-US"/>
        </w:rPr>
        <w:t>i</w:t>
      </w:r>
      <w:r w:rsidRPr="00E92AEB">
        <w:rPr>
          <w:rFonts w:ascii="Times New Roman" w:hAnsi="Times New Roman"/>
          <w:sz w:val="28"/>
          <w:szCs w:val="28"/>
        </w:rPr>
        <w:t xml:space="preserve">) </w:t>
      </w:r>
    </w:p>
    <w:p w:rsidR="00D67763" w:rsidRPr="00D67763" w:rsidRDefault="00D67763" w:rsidP="006954CB">
      <w:pPr>
        <w:spacing w:after="0"/>
        <w:jc w:val="both"/>
        <w:rPr>
          <w:rFonts w:ascii="Times New Roman" w:hAnsi="Times New Roman"/>
          <w:sz w:val="28"/>
          <w:szCs w:val="28"/>
        </w:rPr>
      </w:pPr>
      <w:r>
        <w:rPr>
          <w:rFonts w:ascii="Times New Roman" w:hAnsi="Times New Roman"/>
          <w:sz w:val="28"/>
          <w:szCs w:val="28"/>
        </w:rPr>
        <w:t>где φ – потенциал, В;</w:t>
      </w:r>
    </w:p>
    <w:p w:rsidR="001A4060" w:rsidRDefault="001A4060" w:rsidP="006954CB">
      <w:pPr>
        <w:spacing w:after="0"/>
        <w:jc w:val="both"/>
        <w:rPr>
          <w:rFonts w:ascii="Times New Roman" w:hAnsi="Times New Roman"/>
          <w:sz w:val="28"/>
          <w:szCs w:val="28"/>
          <w:vertAlign w:val="superscript"/>
        </w:rPr>
      </w:pPr>
      <w:r w:rsidRPr="00E92AEB">
        <w:rPr>
          <w:rFonts w:ascii="Times New Roman" w:hAnsi="Times New Roman"/>
          <w:sz w:val="28"/>
          <w:szCs w:val="28"/>
          <w:lang w:val="en-US"/>
        </w:rPr>
        <w:t>i</w:t>
      </w:r>
      <w:r w:rsidR="00D67763">
        <w:rPr>
          <w:rFonts w:ascii="Times New Roman" w:hAnsi="Times New Roman"/>
          <w:sz w:val="28"/>
          <w:szCs w:val="28"/>
        </w:rPr>
        <w:t xml:space="preserve"> – плотность тока А/см</w:t>
      </w:r>
      <w:r w:rsidR="00D67763" w:rsidRPr="008F60E3">
        <w:rPr>
          <w:rFonts w:ascii="Times New Roman" w:hAnsi="Times New Roman"/>
          <w:sz w:val="28"/>
          <w:szCs w:val="28"/>
          <w:vertAlign w:val="superscript"/>
        </w:rPr>
        <w:t>2</w:t>
      </w:r>
    </w:p>
    <w:p w:rsidR="00AE3EF3" w:rsidRDefault="00AE3EF3" w:rsidP="006954CB">
      <w:pPr>
        <w:spacing w:after="0"/>
        <w:jc w:val="both"/>
        <w:rPr>
          <w:rFonts w:ascii="Times New Roman" w:hAnsi="Times New Roman"/>
          <w:sz w:val="28"/>
          <w:szCs w:val="28"/>
        </w:rPr>
      </w:pPr>
    </w:p>
    <w:p w:rsidR="008F1CBE" w:rsidRPr="00C50528" w:rsidRDefault="00C50528" w:rsidP="006954CB">
      <w:pPr>
        <w:spacing w:after="0"/>
        <w:ind w:firstLine="709"/>
        <w:jc w:val="both"/>
        <w:rPr>
          <w:rFonts w:ascii="Times New Roman" w:hAnsi="Times New Roman"/>
          <w:b/>
          <w:sz w:val="28"/>
          <w:szCs w:val="28"/>
        </w:rPr>
      </w:pPr>
      <w:r w:rsidRPr="00C50528">
        <w:rPr>
          <w:rFonts w:ascii="Times New Roman" w:hAnsi="Times New Roman"/>
          <w:b/>
          <w:sz w:val="28"/>
          <w:szCs w:val="28"/>
        </w:rPr>
        <w:t>2.3 Подготовка электродов для электрохимических измерений</w:t>
      </w:r>
    </w:p>
    <w:p w:rsidR="008F1CBE" w:rsidRDefault="008F1CBE" w:rsidP="006954CB">
      <w:pPr>
        <w:spacing w:after="0"/>
        <w:ind w:firstLine="709"/>
        <w:jc w:val="both"/>
        <w:rPr>
          <w:rFonts w:ascii="Times New Roman" w:hAnsi="Times New Roman"/>
          <w:sz w:val="28"/>
          <w:szCs w:val="28"/>
        </w:rPr>
      </w:pPr>
      <w:r w:rsidRPr="00DF0DFD">
        <w:rPr>
          <w:rFonts w:ascii="Times New Roman" w:hAnsi="Times New Roman"/>
          <w:sz w:val="28"/>
          <w:szCs w:val="28"/>
        </w:rPr>
        <w:t>Электродами называют части проводников гальванической цепи, погруже</w:t>
      </w:r>
      <w:r>
        <w:rPr>
          <w:rFonts w:ascii="Times New Roman" w:hAnsi="Times New Roman"/>
          <w:sz w:val="28"/>
          <w:szCs w:val="28"/>
        </w:rPr>
        <w:t>нные в вещества (электролиты)</w:t>
      </w:r>
      <w:r w:rsidRPr="00DF0DFD">
        <w:rPr>
          <w:rFonts w:ascii="Times New Roman" w:hAnsi="Times New Roman"/>
          <w:sz w:val="28"/>
          <w:szCs w:val="28"/>
        </w:rPr>
        <w:t>, подв</w:t>
      </w:r>
      <w:r>
        <w:rPr>
          <w:rFonts w:ascii="Times New Roman" w:hAnsi="Times New Roman"/>
          <w:sz w:val="28"/>
          <w:szCs w:val="28"/>
        </w:rPr>
        <w:t xml:space="preserve">ергаемые действию электрического тока. </w:t>
      </w:r>
      <w:r w:rsidRPr="00DF0DFD">
        <w:rPr>
          <w:rFonts w:ascii="Times New Roman" w:hAnsi="Times New Roman"/>
          <w:sz w:val="28"/>
          <w:szCs w:val="28"/>
        </w:rPr>
        <w:t>Электрод</w:t>
      </w:r>
      <w:r>
        <w:rPr>
          <w:rFonts w:ascii="Times New Roman" w:hAnsi="Times New Roman"/>
          <w:sz w:val="28"/>
          <w:szCs w:val="28"/>
        </w:rPr>
        <w:t>ы делают</w:t>
      </w:r>
      <w:r w:rsidRPr="00DF0DFD">
        <w:rPr>
          <w:rFonts w:ascii="Times New Roman" w:hAnsi="Times New Roman"/>
          <w:sz w:val="28"/>
          <w:szCs w:val="28"/>
        </w:rPr>
        <w:t xml:space="preserve"> чаще всего из твердых, проводящих ток веществ, т. </w:t>
      </w:r>
      <w:r>
        <w:rPr>
          <w:rFonts w:ascii="Times New Roman" w:hAnsi="Times New Roman"/>
          <w:sz w:val="28"/>
          <w:szCs w:val="28"/>
        </w:rPr>
        <w:t xml:space="preserve">е. из металла или угля. Жидкие </w:t>
      </w:r>
      <w:r w:rsidRPr="00DF0DFD">
        <w:rPr>
          <w:rFonts w:ascii="Times New Roman" w:hAnsi="Times New Roman"/>
          <w:sz w:val="28"/>
          <w:szCs w:val="28"/>
        </w:rPr>
        <w:t>электрод</w:t>
      </w:r>
      <w:r>
        <w:rPr>
          <w:rFonts w:ascii="Times New Roman" w:hAnsi="Times New Roman"/>
          <w:sz w:val="28"/>
          <w:szCs w:val="28"/>
        </w:rPr>
        <w:t>ы</w:t>
      </w:r>
      <w:r w:rsidRPr="00DF0DFD">
        <w:rPr>
          <w:rFonts w:ascii="Times New Roman" w:hAnsi="Times New Roman"/>
          <w:sz w:val="28"/>
          <w:szCs w:val="28"/>
        </w:rPr>
        <w:t xml:space="preserve"> встречаются нередко в лабораторной и заводской практике, пример</w:t>
      </w:r>
      <w:r>
        <w:rPr>
          <w:rFonts w:ascii="Times New Roman" w:hAnsi="Times New Roman"/>
          <w:sz w:val="28"/>
          <w:szCs w:val="28"/>
        </w:rPr>
        <w:t xml:space="preserve">ом чему могут служить ртутные </w:t>
      </w:r>
      <w:r w:rsidRPr="00DF0DFD">
        <w:rPr>
          <w:rFonts w:ascii="Times New Roman" w:hAnsi="Times New Roman"/>
          <w:sz w:val="28"/>
          <w:szCs w:val="28"/>
        </w:rPr>
        <w:t>электрод</w:t>
      </w:r>
      <w:r>
        <w:rPr>
          <w:rFonts w:ascii="Times New Roman" w:hAnsi="Times New Roman"/>
          <w:sz w:val="28"/>
          <w:szCs w:val="28"/>
        </w:rPr>
        <w:t xml:space="preserve">ы, а также </w:t>
      </w:r>
      <w:r w:rsidRPr="00DF0DFD">
        <w:rPr>
          <w:rFonts w:ascii="Times New Roman" w:hAnsi="Times New Roman"/>
          <w:sz w:val="28"/>
          <w:szCs w:val="28"/>
        </w:rPr>
        <w:t>электрод</w:t>
      </w:r>
      <w:r>
        <w:rPr>
          <w:rFonts w:ascii="Times New Roman" w:hAnsi="Times New Roman"/>
          <w:sz w:val="28"/>
          <w:szCs w:val="28"/>
        </w:rPr>
        <w:t>ы</w:t>
      </w:r>
      <w:r w:rsidRPr="00DF0DFD">
        <w:rPr>
          <w:rFonts w:ascii="Times New Roman" w:hAnsi="Times New Roman"/>
          <w:sz w:val="28"/>
          <w:szCs w:val="28"/>
        </w:rPr>
        <w:t xml:space="preserve"> из других расплавленных металлов. Термин электрод предложен Фарадеем, чтобы им заменить для частных случаев бо</w:t>
      </w:r>
      <w:r>
        <w:rPr>
          <w:rFonts w:ascii="Times New Roman" w:hAnsi="Times New Roman"/>
          <w:sz w:val="28"/>
          <w:szCs w:val="28"/>
        </w:rPr>
        <w:t>лее общий термин «полюсы»</w:t>
      </w:r>
      <w:r w:rsidRPr="00DF0DFD">
        <w:rPr>
          <w:rFonts w:ascii="Times New Roman" w:hAnsi="Times New Roman"/>
          <w:sz w:val="28"/>
          <w:szCs w:val="28"/>
        </w:rPr>
        <w:t xml:space="preserve">. Отсюда следует, что </w:t>
      </w:r>
      <w:r>
        <w:rPr>
          <w:rFonts w:ascii="Times New Roman" w:hAnsi="Times New Roman"/>
          <w:sz w:val="28"/>
          <w:szCs w:val="28"/>
        </w:rPr>
        <w:t>характер</w:t>
      </w:r>
      <w:r w:rsidRPr="00DF0DFD">
        <w:rPr>
          <w:rFonts w:ascii="Times New Roman" w:hAnsi="Times New Roman"/>
          <w:sz w:val="28"/>
          <w:szCs w:val="28"/>
        </w:rPr>
        <w:t xml:space="preserve"> электрод</w:t>
      </w:r>
      <w:r>
        <w:rPr>
          <w:rFonts w:ascii="Times New Roman" w:hAnsi="Times New Roman"/>
          <w:sz w:val="28"/>
          <w:szCs w:val="28"/>
        </w:rPr>
        <w:t>а</w:t>
      </w:r>
      <w:r w:rsidRPr="00DF0DFD">
        <w:rPr>
          <w:rFonts w:ascii="Times New Roman" w:hAnsi="Times New Roman"/>
          <w:sz w:val="28"/>
          <w:szCs w:val="28"/>
        </w:rPr>
        <w:t xml:space="preserve"> может быть положительного полюса; такой электрод Фарадей назвал анодом, а электрод характера отрицательного полюса получил название катода. В зависимости от тех химических превращений, которые совершаются при прохож</w:t>
      </w:r>
      <w:r>
        <w:rPr>
          <w:rFonts w:ascii="Times New Roman" w:hAnsi="Times New Roman"/>
          <w:sz w:val="28"/>
          <w:szCs w:val="28"/>
        </w:rPr>
        <w:t>дении тока на границе электрод/электролит,</w:t>
      </w:r>
      <w:r w:rsidRPr="00DF0DFD">
        <w:rPr>
          <w:rFonts w:ascii="Times New Roman" w:hAnsi="Times New Roman"/>
          <w:sz w:val="28"/>
          <w:szCs w:val="28"/>
        </w:rPr>
        <w:t xml:space="preserve"> электрод</w:t>
      </w:r>
      <w:r>
        <w:rPr>
          <w:rFonts w:ascii="Times New Roman" w:hAnsi="Times New Roman"/>
          <w:sz w:val="28"/>
          <w:szCs w:val="28"/>
        </w:rPr>
        <w:t>ы</w:t>
      </w:r>
      <w:r w:rsidRPr="00DF0DFD">
        <w:rPr>
          <w:rFonts w:ascii="Times New Roman" w:hAnsi="Times New Roman"/>
          <w:sz w:val="28"/>
          <w:szCs w:val="28"/>
        </w:rPr>
        <w:t xml:space="preserve"> бывают обратимые и необратимые. Границу эту принято графиче</w:t>
      </w:r>
      <w:r>
        <w:rPr>
          <w:rFonts w:ascii="Times New Roman" w:hAnsi="Times New Roman"/>
          <w:sz w:val="28"/>
          <w:szCs w:val="28"/>
        </w:rPr>
        <w:t>ски обозначать</w:t>
      </w:r>
      <w:r w:rsidRPr="00DF0DFD">
        <w:rPr>
          <w:rFonts w:ascii="Times New Roman" w:hAnsi="Times New Roman"/>
          <w:sz w:val="28"/>
          <w:szCs w:val="28"/>
        </w:rPr>
        <w:t xml:space="preserve"> вертикальной чертой, как и вообще границу двух веществ, на которой могут развиваться электровозбудительные силы. </w:t>
      </w:r>
    </w:p>
    <w:p w:rsidR="008F1CBE" w:rsidRDefault="008F1CBE" w:rsidP="006954CB">
      <w:pPr>
        <w:spacing w:after="0"/>
        <w:ind w:firstLine="709"/>
        <w:jc w:val="both"/>
        <w:rPr>
          <w:rFonts w:ascii="Times New Roman" w:hAnsi="Times New Roman"/>
          <w:sz w:val="28"/>
          <w:szCs w:val="28"/>
        </w:rPr>
      </w:pPr>
      <w:r w:rsidRPr="00DF0DFD">
        <w:rPr>
          <w:rFonts w:ascii="Times New Roman" w:hAnsi="Times New Roman"/>
          <w:sz w:val="28"/>
          <w:szCs w:val="28"/>
        </w:rPr>
        <w:t>Обратимым электродом называют такой, у которого в месте соприкосновения электрода с электролитом при перемене направления тока совершается химическое прекращение, как раз обратное тому, что совершалось при первоначальном направлении т</w:t>
      </w:r>
      <w:r>
        <w:rPr>
          <w:rFonts w:ascii="Times New Roman" w:hAnsi="Times New Roman"/>
          <w:sz w:val="28"/>
          <w:szCs w:val="28"/>
        </w:rPr>
        <w:t xml:space="preserve">ока. </w:t>
      </w:r>
      <w:r w:rsidRPr="00DF0DFD">
        <w:rPr>
          <w:rFonts w:ascii="Times New Roman" w:hAnsi="Times New Roman"/>
          <w:sz w:val="28"/>
          <w:szCs w:val="28"/>
        </w:rPr>
        <w:t>Электрод</w:t>
      </w:r>
      <w:r>
        <w:rPr>
          <w:rFonts w:ascii="Times New Roman" w:hAnsi="Times New Roman"/>
          <w:sz w:val="28"/>
          <w:szCs w:val="28"/>
        </w:rPr>
        <w:t>ы</w:t>
      </w:r>
      <w:r w:rsidRPr="00DF0DFD">
        <w:rPr>
          <w:rFonts w:ascii="Times New Roman" w:hAnsi="Times New Roman"/>
          <w:sz w:val="28"/>
          <w:szCs w:val="28"/>
        </w:rPr>
        <w:t>, не удовлетворяющие этому требованию, носят название необратимых. Пример обратимого электрода: тяжелый металл (медь цинк, кадмий и др.), погруженный</w:t>
      </w:r>
      <w:r>
        <w:rPr>
          <w:rFonts w:ascii="Times New Roman" w:hAnsi="Times New Roman"/>
          <w:sz w:val="28"/>
          <w:szCs w:val="28"/>
        </w:rPr>
        <w:t xml:space="preserve"> в раствор соли того же металла</w:t>
      </w:r>
      <w:r w:rsidRPr="00DF0DFD">
        <w:rPr>
          <w:rFonts w:ascii="Times New Roman" w:hAnsi="Times New Roman"/>
          <w:sz w:val="28"/>
          <w:szCs w:val="28"/>
        </w:rPr>
        <w:t>. Кроме качественных требований, обратимый электрод часто должен удовлетворять количественным требованиям. Такой случай наблюдается для газо-платиновых электродов, т. е. для платины, погруженной частью в раствор электролита, частью же в атмосферу газа, выделяющегося при электролизе, хотя бы, например, в атмосферу водорода. Если сила обратного т</w:t>
      </w:r>
      <w:r>
        <w:rPr>
          <w:rFonts w:ascii="Times New Roman" w:hAnsi="Times New Roman"/>
          <w:sz w:val="28"/>
          <w:szCs w:val="28"/>
        </w:rPr>
        <w:t xml:space="preserve">ока будет такова, что у водород – </w:t>
      </w:r>
      <w:r w:rsidRPr="00DF0DFD">
        <w:rPr>
          <w:rFonts w:ascii="Times New Roman" w:hAnsi="Times New Roman"/>
          <w:sz w:val="28"/>
          <w:szCs w:val="28"/>
        </w:rPr>
        <w:t>платинового анода будет происходить только растворение водорода, но не будет выделения кислорода, такой электрод обратим для водород</w:t>
      </w:r>
      <w:r>
        <w:rPr>
          <w:rFonts w:ascii="Times New Roman" w:hAnsi="Times New Roman"/>
          <w:sz w:val="28"/>
          <w:szCs w:val="28"/>
        </w:rPr>
        <w:t xml:space="preserve"> – </w:t>
      </w:r>
      <w:r w:rsidRPr="00DF0DFD">
        <w:rPr>
          <w:rFonts w:ascii="Times New Roman" w:hAnsi="Times New Roman"/>
          <w:sz w:val="28"/>
          <w:szCs w:val="28"/>
        </w:rPr>
        <w:t>платинового катода. О</w:t>
      </w:r>
      <w:r>
        <w:rPr>
          <w:rFonts w:ascii="Times New Roman" w:hAnsi="Times New Roman"/>
          <w:sz w:val="28"/>
          <w:szCs w:val="28"/>
        </w:rPr>
        <w:t xml:space="preserve">братимые металлические или газо – </w:t>
      </w:r>
      <w:r w:rsidRPr="00DF0DFD">
        <w:rPr>
          <w:rFonts w:ascii="Times New Roman" w:hAnsi="Times New Roman"/>
          <w:sz w:val="28"/>
          <w:szCs w:val="28"/>
        </w:rPr>
        <w:t>металлические электроды носят назв</w:t>
      </w:r>
      <w:r>
        <w:rPr>
          <w:rFonts w:ascii="Times New Roman" w:hAnsi="Times New Roman"/>
          <w:sz w:val="28"/>
          <w:szCs w:val="28"/>
        </w:rPr>
        <w:t xml:space="preserve">ание электродов первого рода. </w:t>
      </w:r>
      <w:r w:rsidRPr="00DF0DFD">
        <w:rPr>
          <w:rFonts w:ascii="Times New Roman" w:hAnsi="Times New Roman"/>
          <w:sz w:val="28"/>
          <w:szCs w:val="28"/>
        </w:rPr>
        <w:t>Электрод</w:t>
      </w:r>
      <w:r>
        <w:rPr>
          <w:rFonts w:ascii="Times New Roman" w:hAnsi="Times New Roman"/>
          <w:sz w:val="28"/>
          <w:szCs w:val="28"/>
        </w:rPr>
        <w:t>ы</w:t>
      </w:r>
      <w:r w:rsidRPr="00DF0DFD">
        <w:rPr>
          <w:rFonts w:ascii="Times New Roman" w:hAnsi="Times New Roman"/>
          <w:sz w:val="28"/>
          <w:szCs w:val="28"/>
        </w:rPr>
        <w:t xml:space="preserve"> первог</w:t>
      </w:r>
      <w:r>
        <w:rPr>
          <w:rFonts w:ascii="Times New Roman" w:hAnsi="Times New Roman"/>
          <w:sz w:val="28"/>
          <w:szCs w:val="28"/>
        </w:rPr>
        <w:t>о рода обратимы для катионов Сu</w:t>
      </w:r>
      <w:r w:rsidRPr="00724E35">
        <w:rPr>
          <w:rFonts w:ascii="Times New Roman" w:hAnsi="Times New Roman"/>
          <w:sz w:val="28"/>
          <w:szCs w:val="28"/>
          <w:vertAlign w:val="superscript"/>
        </w:rPr>
        <w:t>2+</w:t>
      </w:r>
      <w:r>
        <w:rPr>
          <w:rFonts w:ascii="Times New Roman" w:hAnsi="Times New Roman"/>
          <w:sz w:val="28"/>
          <w:szCs w:val="28"/>
        </w:rPr>
        <w:t>, Zn</w:t>
      </w:r>
      <w:r>
        <w:rPr>
          <w:rFonts w:ascii="Times New Roman" w:hAnsi="Times New Roman"/>
          <w:sz w:val="28"/>
          <w:szCs w:val="28"/>
          <w:vertAlign w:val="superscript"/>
        </w:rPr>
        <w:t>2+</w:t>
      </w:r>
      <w:r>
        <w:rPr>
          <w:rFonts w:ascii="Times New Roman" w:hAnsi="Times New Roman"/>
          <w:sz w:val="28"/>
          <w:szCs w:val="28"/>
        </w:rPr>
        <w:t>, Cd</w:t>
      </w:r>
      <w:r>
        <w:rPr>
          <w:rFonts w:ascii="Times New Roman" w:hAnsi="Times New Roman"/>
          <w:sz w:val="28"/>
          <w:szCs w:val="28"/>
          <w:vertAlign w:val="superscript"/>
        </w:rPr>
        <w:t>2+</w:t>
      </w:r>
      <w:r>
        <w:rPr>
          <w:rFonts w:ascii="Times New Roman" w:hAnsi="Times New Roman"/>
          <w:sz w:val="28"/>
          <w:szCs w:val="28"/>
        </w:rPr>
        <w:t>, H</w:t>
      </w:r>
      <w:r>
        <w:rPr>
          <w:rFonts w:ascii="Times New Roman" w:hAnsi="Times New Roman"/>
          <w:sz w:val="28"/>
          <w:szCs w:val="28"/>
          <w:vertAlign w:val="superscript"/>
        </w:rPr>
        <w:t>+</w:t>
      </w:r>
      <w:r w:rsidRPr="00DF0DFD">
        <w:rPr>
          <w:rFonts w:ascii="Times New Roman" w:hAnsi="Times New Roman"/>
          <w:sz w:val="28"/>
          <w:szCs w:val="28"/>
        </w:rPr>
        <w:t xml:space="preserve"> и т. д.</w:t>
      </w:r>
      <w:r>
        <w:rPr>
          <w:rFonts w:ascii="Times New Roman" w:hAnsi="Times New Roman"/>
          <w:sz w:val="28"/>
          <w:szCs w:val="28"/>
        </w:rPr>
        <w:t xml:space="preserve">, а газо – </w:t>
      </w:r>
      <w:r w:rsidRPr="00DF0DFD">
        <w:rPr>
          <w:rFonts w:ascii="Times New Roman" w:hAnsi="Times New Roman"/>
          <w:sz w:val="28"/>
          <w:szCs w:val="28"/>
        </w:rPr>
        <w:t>металлические</w:t>
      </w:r>
      <w:r>
        <w:rPr>
          <w:rFonts w:ascii="Times New Roman" w:hAnsi="Times New Roman"/>
          <w:sz w:val="28"/>
          <w:szCs w:val="28"/>
        </w:rPr>
        <w:t xml:space="preserve"> — для, Сl</w:t>
      </w:r>
      <w:r>
        <w:rPr>
          <w:rFonts w:ascii="Times New Roman" w:hAnsi="Times New Roman"/>
          <w:sz w:val="28"/>
          <w:szCs w:val="28"/>
          <w:vertAlign w:val="superscript"/>
        </w:rPr>
        <w:t>-</w:t>
      </w:r>
      <w:r>
        <w:rPr>
          <w:rFonts w:ascii="Times New Roman" w:hAnsi="Times New Roman"/>
          <w:sz w:val="28"/>
          <w:szCs w:val="28"/>
        </w:rPr>
        <w:t xml:space="preserve"> и др. </w:t>
      </w:r>
      <w:r w:rsidRPr="00DF0DFD">
        <w:rPr>
          <w:rFonts w:ascii="Times New Roman" w:hAnsi="Times New Roman"/>
          <w:sz w:val="28"/>
          <w:szCs w:val="28"/>
        </w:rPr>
        <w:t>Электрод</w:t>
      </w:r>
      <w:r>
        <w:rPr>
          <w:rFonts w:ascii="Times New Roman" w:hAnsi="Times New Roman"/>
          <w:sz w:val="28"/>
          <w:szCs w:val="28"/>
        </w:rPr>
        <w:t>ы</w:t>
      </w:r>
      <w:r w:rsidRPr="00DF0DFD">
        <w:rPr>
          <w:rFonts w:ascii="Times New Roman" w:hAnsi="Times New Roman"/>
          <w:sz w:val="28"/>
          <w:szCs w:val="28"/>
        </w:rPr>
        <w:t xml:space="preserve"> второго рода явл</w:t>
      </w:r>
      <w:r>
        <w:rPr>
          <w:rFonts w:ascii="Times New Roman" w:hAnsi="Times New Roman"/>
          <w:sz w:val="28"/>
          <w:szCs w:val="28"/>
        </w:rPr>
        <w:t>яются обратимыми для анионов Сl</w:t>
      </w:r>
      <w:r>
        <w:rPr>
          <w:rFonts w:ascii="Times New Roman" w:hAnsi="Times New Roman"/>
          <w:sz w:val="28"/>
          <w:szCs w:val="28"/>
          <w:vertAlign w:val="superscript"/>
        </w:rPr>
        <w:t>-</w:t>
      </w:r>
      <w:r>
        <w:rPr>
          <w:rFonts w:ascii="Times New Roman" w:hAnsi="Times New Roman"/>
          <w:sz w:val="28"/>
          <w:szCs w:val="28"/>
        </w:rPr>
        <w:t>, Вr</w:t>
      </w:r>
      <w:r>
        <w:rPr>
          <w:rFonts w:ascii="Times New Roman" w:hAnsi="Times New Roman"/>
          <w:sz w:val="28"/>
          <w:szCs w:val="28"/>
          <w:vertAlign w:val="superscript"/>
        </w:rPr>
        <w:t>-</w:t>
      </w:r>
      <w:r>
        <w:rPr>
          <w:rFonts w:ascii="Times New Roman" w:hAnsi="Times New Roman"/>
          <w:sz w:val="28"/>
          <w:szCs w:val="28"/>
        </w:rPr>
        <w:t xml:space="preserve">, </w:t>
      </w:r>
      <w:r>
        <w:rPr>
          <w:rFonts w:ascii="Times New Roman" w:hAnsi="Times New Roman"/>
          <w:sz w:val="28"/>
          <w:szCs w:val="28"/>
          <w:lang w:val="en-US"/>
        </w:rPr>
        <w:t>I</w:t>
      </w:r>
      <w:r w:rsidRPr="00724E35">
        <w:rPr>
          <w:rFonts w:ascii="Times New Roman" w:hAnsi="Times New Roman"/>
          <w:sz w:val="28"/>
          <w:szCs w:val="28"/>
          <w:vertAlign w:val="superscript"/>
        </w:rPr>
        <w:t>-</w:t>
      </w:r>
      <w:r w:rsidRPr="00DF0DFD">
        <w:rPr>
          <w:rFonts w:ascii="Times New Roman" w:hAnsi="Times New Roman"/>
          <w:sz w:val="28"/>
          <w:szCs w:val="28"/>
        </w:rPr>
        <w:t xml:space="preserve"> и др. На существование обратимости в этих электродах было впервые указано Нернстом, он же дал и теорию этих электродов. Они представляют металлы, покрытые слоем нерастворимых солей этих металлов, погруженные в раствор соли с тем же анионом, как и у нерастворимой соли. Примером может служить ртутный электрод, покрытый слоем каломели (Hg</w:t>
      </w:r>
      <w:r w:rsidRPr="00724E35">
        <w:rPr>
          <w:rFonts w:ascii="Times New Roman" w:hAnsi="Times New Roman"/>
          <w:sz w:val="28"/>
          <w:szCs w:val="28"/>
          <w:vertAlign w:val="subscript"/>
        </w:rPr>
        <w:t>2</w:t>
      </w:r>
      <w:r w:rsidRPr="00DF0DFD">
        <w:rPr>
          <w:rFonts w:ascii="Times New Roman" w:hAnsi="Times New Roman"/>
          <w:sz w:val="28"/>
          <w:szCs w:val="28"/>
        </w:rPr>
        <w:t>Cl</w:t>
      </w:r>
      <w:r w:rsidRPr="00724E35">
        <w:rPr>
          <w:rFonts w:ascii="Times New Roman" w:hAnsi="Times New Roman"/>
          <w:sz w:val="28"/>
          <w:szCs w:val="28"/>
          <w:vertAlign w:val="subscript"/>
        </w:rPr>
        <w:t>2</w:t>
      </w:r>
      <w:r w:rsidRPr="00DF0DFD">
        <w:rPr>
          <w:rFonts w:ascii="Times New Roman" w:hAnsi="Times New Roman"/>
          <w:sz w:val="28"/>
          <w:szCs w:val="28"/>
        </w:rPr>
        <w:t>), или серебряный электрод, покрытый слоем хлористого серебра (AgCl), погруженные в раствор хлористого калия. При прохождении тока в одном направлении, когда электрод является анодом, выделяющийся ион хлора, соединяясь с металлом электрода, образует нераств</w:t>
      </w:r>
      <w:r>
        <w:rPr>
          <w:rFonts w:ascii="Times New Roman" w:hAnsi="Times New Roman"/>
          <w:sz w:val="28"/>
          <w:szCs w:val="28"/>
        </w:rPr>
        <w:t>оримую соль, т. е. как бы хлор «</w:t>
      </w:r>
      <w:r w:rsidRPr="00DF0DFD">
        <w:rPr>
          <w:rFonts w:ascii="Times New Roman" w:hAnsi="Times New Roman"/>
          <w:sz w:val="28"/>
          <w:szCs w:val="28"/>
        </w:rPr>
        <w:t>осаждается током на электро</w:t>
      </w:r>
      <w:r>
        <w:rPr>
          <w:rFonts w:ascii="Times New Roman" w:hAnsi="Times New Roman"/>
          <w:sz w:val="28"/>
          <w:szCs w:val="28"/>
        </w:rPr>
        <w:t>де»</w:t>
      </w:r>
      <w:r w:rsidRPr="00DF0DFD">
        <w:rPr>
          <w:rFonts w:ascii="Times New Roman" w:hAnsi="Times New Roman"/>
          <w:sz w:val="28"/>
          <w:szCs w:val="28"/>
        </w:rPr>
        <w:t xml:space="preserve">; когда же электрод становится катодом, хлор нерастворимой соли переходит в раствор. Эта качественная сторона явлений не дает, конечно, полной картины происходящих процессов и говорит о том, что в таком электроде хлор является как бы металлом, отличающимся только знаком электричества его иона, что важно только для общей характеристики явления. Теория же явления, дающая точное представление, основана на химическом взаимодействии веществ </w:t>
      </w:r>
      <w:r>
        <w:rPr>
          <w:rFonts w:ascii="Times New Roman" w:hAnsi="Times New Roman"/>
          <w:sz w:val="28"/>
          <w:szCs w:val="28"/>
        </w:rPr>
        <w:t>у электрода</w:t>
      </w:r>
      <w:r w:rsidRPr="00DF0DFD">
        <w:rPr>
          <w:rFonts w:ascii="Times New Roman" w:hAnsi="Times New Roman"/>
          <w:sz w:val="28"/>
          <w:szCs w:val="28"/>
        </w:rPr>
        <w:t>. Еще сложнее теория обрати</w:t>
      </w:r>
      <w:r>
        <w:rPr>
          <w:rFonts w:ascii="Times New Roman" w:hAnsi="Times New Roman"/>
          <w:sz w:val="28"/>
          <w:szCs w:val="28"/>
        </w:rPr>
        <w:t xml:space="preserve">мых электродов 3-го рода. Эти </w:t>
      </w:r>
      <w:r w:rsidRPr="00DF0DFD">
        <w:rPr>
          <w:rFonts w:ascii="Times New Roman" w:hAnsi="Times New Roman"/>
          <w:sz w:val="28"/>
          <w:szCs w:val="28"/>
        </w:rPr>
        <w:t>электрод</w:t>
      </w:r>
      <w:r>
        <w:rPr>
          <w:rFonts w:ascii="Times New Roman" w:hAnsi="Times New Roman"/>
          <w:sz w:val="28"/>
          <w:szCs w:val="28"/>
        </w:rPr>
        <w:t>ы</w:t>
      </w:r>
      <w:r w:rsidRPr="00DF0DFD">
        <w:rPr>
          <w:rFonts w:ascii="Times New Roman" w:hAnsi="Times New Roman"/>
          <w:sz w:val="28"/>
          <w:szCs w:val="28"/>
        </w:rPr>
        <w:t xml:space="preserve"> предложены Лютером, как обратимые для метал</w:t>
      </w:r>
      <w:r>
        <w:rPr>
          <w:rFonts w:ascii="Times New Roman" w:hAnsi="Times New Roman"/>
          <w:sz w:val="28"/>
          <w:szCs w:val="28"/>
        </w:rPr>
        <w:t>лов, выделяющих водород из воды</w:t>
      </w:r>
      <w:r w:rsidRPr="00DF0DFD">
        <w:rPr>
          <w:rFonts w:ascii="Times New Roman" w:hAnsi="Times New Roman"/>
          <w:sz w:val="28"/>
          <w:szCs w:val="28"/>
        </w:rPr>
        <w:t xml:space="preserve">. </w:t>
      </w:r>
      <w:r>
        <w:rPr>
          <w:rFonts w:ascii="Times New Roman" w:hAnsi="Times New Roman"/>
          <w:sz w:val="28"/>
          <w:szCs w:val="28"/>
        </w:rPr>
        <w:t xml:space="preserve">Электроды 3-го рода состоят </w:t>
      </w:r>
      <w:r w:rsidRPr="004B0036">
        <w:rPr>
          <w:rFonts w:ascii="Times New Roman" w:hAnsi="Times New Roman"/>
          <w:sz w:val="28"/>
          <w:szCs w:val="28"/>
        </w:rPr>
        <w:t xml:space="preserve">из металла, контактирующего с двумя труднорастворимыми </w:t>
      </w:r>
      <w:r>
        <w:rPr>
          <w:rFonts w:ascii="Times New Roman" w:hAnsi="Times New Roman"/>
          <w:sz w:val="28"/>
          <w:szCs w:val="28"/>
        </w:rPr>
        <w:t>солями. В результате электрохимической реакции на электроде</w:t>
      </w:r>
      <w:r w:rsidRPr="004B0036">
        <w:rPr>
          <w:rFonts w:ascii="Times New Roman" w:hAnsi="Times New Roman"/>
          <w:sz w:val="28"/>
          <w:szCs w:val="28"/>
        </w:rPr>
        <w:t xml:space="preserve"> менее растворимая соль превращается в более ра</w:t>
      </w:r>
      <w:r>
        <w:rPr>
          <w:rFonts w:ascii="Times New Roman" w:hAnsi="Times New Roman"/>
          <w:sz w:val="28"/>
          <w:szCs w:val="28"/>
        </w:rPr>
        <w:t>створимую, а потенциал электрода</w:t>
      </w:r>
      <w:r w:rsidRPr="004B0036">
        <w:rPr>
          <w:rFonts w:ascii="Times New Roman" w:hAnsi="Times New Roman"/>
          <w:sz w:val="28"/>
          <w:szCs w:val="28"/>
        </w:rPr>
        <w:t xml:space="preserve"> определяется</w:t>
      </w:r>
      <w:r>
        <w:rPr>
          <w:rFonts w:ascii="Times New Roman" w:hAnsi="Times New Roman"/>
          <w:sz w:val="28"/>
          <w:szCs w:val="28"/>
        </w:rPr>
        <w:t xml:space="preserve"> термодинамической</w:t>
      </w:r>
      <w:r w:rsidRPr="004B0036">
        <w:rPr>
          <w:rFonts w:ascii="Times New Roman" w:hAnsi="Times New Roman"/>
          <w:sz w:val="28"/>
          <w:szCs w:val="28"/>
        </w:rPr>
        <w:t xml:space="preserve"> активностью катионов более растворимой соли.</w:t>
      </w:r>
    </w:p>
    <w:p w:rsidR="008F1CBE" w:rsidRPr="001E4327" w:rsidRDefault="008F1CBE" w:rsidP="006954CB">
      <w:pPr>
        <w:spacing w:after="0"/>
        <w:ind w:firstLine="709"/>
        <w:jc w:val="both"/>
        <w:rPr>
          <w:rFonts w:ascii="Times New Roman" w:hAnsi="Times New Roman"/>
          <w:sz w:val="28"/>
          <w:szCs w:val="28"/>
        </w:rPr>
      </w:pPr>
      <w:r w:rsidRPr="00DF0DFD">
        <w:rPr>
          <w:rFonts w:ascii="Times New Roman" w:hAnsi="Times New Roman"/>
          <w:sz w:val="28"/>
          <w:szCs w:val="28"/>
        </w:rPr>
        <w:t>Форма и величина электродов бывает самая разнообразная, в зависимости от тех требований, которым они должны удовлетворять. Существенной для электрода является та его поверхность, через которую ток попадает в электролит</w:t>
      </w:r>
      <w:r>
        <w:rPr>
          <w:rFonts w:ascii="Times New Roman" w:hAnsi="Times New Roman"/>
          <w:sz w:val="28"/>
          <w:szCs w:val="28"/>
        </w:rPr>
        <w:t xml:space="preserve"> </w:t>
      </w:r>
      <w:r w:rsidR="00FA2754">
        <w:rPr>
          <w:rFonts w:ascii="Times New Roman" w:hAnsi="Times New Roman"/>
          <w:sz w:val="28"/>
          <w:szCs w:val="28"/>
        </w:rPr>
        <w:t>[</w:t>
      </w:r>
      <w:r w:rsidR="00C56881">
        <w:rPr>
          <w:rFonts w:ascii="Times New Roman" w:hAnsi="Times New Roman"/>
          <w:sz w:val="28"/>
          <w:szCs w:val="28"/>
        </w:rPr>
        <w:t>48</w:t>
      </w:r>
      <w:r w:rsidRPr="004B0036">
        <w:rPr>
          <w:rFonts w:ascii="Times New Roman" w:hAnsi="Times New Roman"/>
          <w:sz w:val="28"/>
          <w:szCs w:val="28"/>
        </w:rPr>
        <w:t>]</w:t>
      </w:r>
      <w:r w:rsidRPr="00DF0DFD">
        <w:rPr>
          <w:rFonts w:ascii="Times New Roman" w:hAnsi="Times New Roman"/>
          <w:sz w:val="28"/>
          <w:szCs w:val="28"/>
        </w:rPr>
        <w:t>.</w:t>
      </w:r>
    </w:p>
    <w:p w:rsidR="008F1CBE" w:rsidRDefault="008F1CBE" w:rsidP="006954CB">
      <w:pPr>
        <w:spacing w:after="0"/>
        <w:ind w:firstLine="709"/>
        <w:jc w:val="both"/>
        <w:rPr>
          <w:rFonts w:ascii="Times New Roman" w:hAnsi="Times New Roman"/>
          <w:sz w:val="28"/>
          <w:szCs w:val="28"/>
        </w:rPr>
      </w:pPr>
      <w:r w:rsidRPr="00E92AEB">
        <w:rPr>
          <w:rFonts w:ascii="Times New Roman" w:hAnsi="Times New Roman"/>
          <w:sz w:val="28"/>
          <w:szCs w:val="28"/>
        </w:rPr>
        <w:t>Исходное состояние поверхности электрода во многих случаях</w:t>
      </w:r>
      <w:r>
        <w:rPr>
          <w:rFonts w:ascii="Times New Roman" w:hAnsi="Times New Roman"/>
          <w:sz w:val="28"/>
          <w:szCs w:val="28"/>
        </w:rPr>
        <w:t xml:space="preserve"> сказывается на его коррозионно</w:t>
      </w:r>
      <w:r w:rsidRPr="004B0036">
        <w:rPr>
          <w:rFonts w:ascii="Times New Roman" w:hAnsi="Times New Roman"/>
          <w:sz w:val="28"/>
          <w:szCs w:val="28"/>
        </w:rPr>
        <w:t xml:space="preserve"> </w:t>
      </w:r>
      <w:r>
        <w:rPr>
          <w:rFonts w:ascii="Times New Roman" w:hAnsi="Times New Roman"/>
          <w:sz w:val="28"/>
          <w:szCs w:val="28"/>
        </w:rPr>
        <w:t>–</w:t>
      </w:r>
      <w:r w:rsidRPr="004B0036">
        <w:rPr>
          <w:rFonts w:ascii="Times New Roman" w:hAnsi="Times New Roman"/>
          <w:sz w:val="28"/>
          <w:szCs w:val="28"/>
        </w:rPr>
        <w:t xml:space="preserve"> </w:t>
      </w:r>
      <w:r w:rsidRPr="00E92AEB">
        <w:rPr>
          <w:rFonts w:ascii="Times New Roman" w:hAnsi="Times New Roman"/>
          <w:sz w:val="28"/>
          <w:szCs w:val="28"/>
        </w:rPr>
        <w:t>электрохимическом поведении не менее сильно, чем составы металлов, растворов и други</w:t>
      </w:r>
      <w:r>
        <w:rPr>
          <w:rFonts w:ascii="Times New Roman" w:hAnsi="Times New Roman"/>
          <w:sz w:val="28"/>
          <w:szCs w:val="28"/>
        </w:rPr>
        <w:t xml:space="preserve">х основных условий эксперимента, </w:t>
      </w:r>
      <w:r w:rsidRPr="00E92AEB">
        <w:rPr>
          <w:rFonts w:ascii="Times New Roman" w:hAnsi="Times New Roman"/>
          <w:sz w:val="28"/>
          <w:szCs w:val="28"/>
        </w:rPr>
        <w:t>поэтому выбор способа предварительной подготовки поверхности исследуемого электрода является одним из решающих факторов при электрохимических измерениях. Применяя исходную обработку поверхности стремятся прежде всего исключить влияния царапин, вмятин, остатков окалины и других загрязнений, неравномерной шероховатости, различия качества поверхности исследуемых материалов и т.п., что приближает видимую поверхность к истинной. Выбранный спосо</w:t>
      </w:r>
      <w:r>
        <w:rPr>
          <w:rFonts w:ascii="Times New Roman" w:hAnsi="Times New Roman"/>
          <w:sz w:val="28"/>
          <w:szCs w:val="28"/>
        </w:rPr>
        <w:t>б подготовки должен обеспечить</w:t>
      </w:r>
      <w:r w:rsidRPr="00E92AEB">
        <w:rPr>
          <w:rFonts w:ascii="Times New Roman" w:hAnsi="Times New Roman"/>
          <w:sz w:val="28"/>
          <w:szCs w:val="28"/>
        </w:rPr>
        <w:t xml:space="preserve"> достаточную воспроизводимость опытных данных. Перед началом эксперимента рабочая поверхность электрода отшлифовывалась наждачной бумагой различной зернистости, полировалась, обезжиривалась этиловым спиртом, а затем промывалась дистиллированной водой. Перед исследованием измеряли площадь поверхности элек</w:t>
      </w:r>
      <w:r>
        <w:rPr>
          <w:rFonts w:ascii="Times New Roman" w:hAnsi="Times New Roman"/>
          <w:sz w:val="28"/>
          <w:szCs w:val="28"/>
        </w:rPr>
        <w:t xml:space="preserve">трода. Электроды готовились из </w:t>
      </w:r>
      <w:r w:rsidRPr="00E92AEB">
        <w:rPr>
          <w:rFonts w:ascii="Times New Roman" w:hAnsi="Times New Roman"/>
          <w:sz w:val="28"/>
          <w:szCs w:val="28"/>
        </w:rPr>
        <w:t xml:space="preserve"> арматурн</w:t>
      </w:r>
      <w:r>
        <w:rPr>
          <w:rFonts w:ascii="Times New Roman" w:hAnsi="Times New Roman"/>
          <w:sz w:val="28"/>
          <w:szCs w:val="28"/>
        </w:rPr>
        <w:t>ой стали Ст.85</w:t>
      </w:r>
      <w:r w:rsidRPr="00E92AEB">
        <w:rPr>
          <w:rFonts w:ascii="Times New Roman" w:hAnsi="Times New Roman"/>
          <w:sz w:val="28"/>
          <w:szCs w:val="28"/>
        </w:rPr>
        <w:t xml:space="preserve"> класса ВР-</w:t>
      </w:r>
      <w:r w:rsidRPr="00E92AEB">
        <w:rPr>
          <w:rFonts w:ascii="Times New Roman" w:hAnsi="Times New Roman"/>
          <w:sz w:val="28"/>
          <w:szCs w:val="28"/>
          <w:lang w:val="en-US"/>
        </w:rPr>
        <w:t>II</w:t>
      </w:r>
      <w:r w:rsidRPr="00E92AEB">
        <w:rPr>
          <w:rFonts w:ascii="Times New Roman" w:hAnsi="Times New Roman"/>
          <w:sz w:val="28"/>
          <w:szCs w:val="28"/>
        </w:rPr>
        <w:t>.</w:t>
      </w:r>
    </w:p>
    <w:p w:rsidR="00CB2DC4" w:rsidRDefault="00CB2DC4" w:rsidP="006954CB">
      <w:pPr>
        <w:spacing w:after="0"/>
        <w:ind w:firstLine="709"/>
        <w:jc w:val="both"/>
        <w:rPr>
          <w:rFonts w:ascii="Times New Roman" w:hAnsi="Times New Roman"/>
          <w:sz w:val="28"/>
          <w:szCs w:val="28"/>
        </w:rPr>
      </w:pPr>
      <w:r w:rsidRPr="00E92AEB">
        <w:rPr>
          <w:rFonts w:ascii="Times New Roman" w:hAnsi="Times New Roman"/>
          <w:sz w:val="28"/>
          <w:szCs w:val="28"/>
        </w:rPr>
        <w:t>Рабочую поверхность стального стержня S рассчитывают после снятия поляризационной кривой по формуле</w:t>
      </w:r>
    </w:p>
    <w:p w:rsidR="00CB2DC4" w:rsidRPr="00E92AEB" w:rsidRDefault="00CB2DC4" w:rsidP="006954CB">
      <w:pPr>
        <w:spacing w:after="0"/>
        <w:ind w:firstLine="709"/>
        <w:jc w:val="both"/>
        <w:rPr>
          <w:rFonts w:ascii="Times New Roman" w:hAnsi="Times New Roman"/>
          <w:sz w:val="28"/>
          <w:szCs w:val="28"/>
        </w:rPr>
      </w:pPr>
    </w:p>
    <w:p w:rsidR="00CB2DC4" w:rsidRDefault="00CB2DC4" w:rsidP="006954CB">
      <w:pPr>
        <w:spacing w:after="0"/>
        <w:ind w:firstLine="709"/>
        <w:jc w:val="center"/>
        <w:rPr>
          <w:rFonts w:ascii="Times New Roman" w:hAnsi="Times New Roman"/>
          <w:sz w:val="28"/>
          <w:szCs w:val="28"/>
          <w:vertAlign w:val="superscript"/>
        </w:rPr>
      </w:pPr>
      <w:r>
        <w:rPr>
          <w:rFonts w:ascii="Times New Roman" w:hAnsi="Times New Roman"/>
          <w:sz w:val="28"/>
          <w:szCs w:val="28"/>
        </w:rPr>
        <w:t>S=2πr</w:t>
      </w:r>
      <w:r w:rsidRPr="00F57205">
        <w:rPr>
          <w:rFonts w:ascii="Times New Roman" w:hAnsi="Times New Roman"/>
          <w:i/>
          <w:sz w:val="28"/>
          <w:szCs w:val="28"/>
        </w:rPr>
        <w:t>l</w:t>
      </w:r>
      <w:r>
        <w:rPr>
          <w:rFonts w:ascii="Times New Roman" w:hAnsi="Times New Roman"/>
          <w:sz w:val="28"/>
          <w:szCs w:val="28"/>
        </w:rPr>
        <w:t>+πr</w:t>
      </w:r>
      <w:r w:rsidRPr="0084321A">
        <w:rPr>
          <w:rFonts w:ascii="Times New Roman" w:hAnsi="Times New Roman"/>
          <w:sz w:val="28"/>
          <w:szCs w:val="28"/>
          <w:vertAlign w:val="superscript"/>
        </w:rPr>
        <w:t>2</w:t>
      </w:r>
    </w:p>
    <w:p w:rsidR="00CB2DC4" w:rsidRPr="0084321A" w:rsidRDefault="00CB2DC4" w:rsidP="006954CB">
      <w:pPr>
        <w:spacing w:after="0"/>
        <w:ind w:firstLine="709"/>
        <w:jc w:val="center"/>
        <w:rPr>
          <w:rFonts w:ascii="Times New Roman" w:hAnsi="Times New Roman"/>
          <w:sz w:val="28"/>
          <w:szCs w:val="28"/>
        </w:rPr>
      </w:pPr>
    </w:p>
    <w:p w:rsidR="00CB2DC4" w:rsidRPr="00E92AEB" w:rsidRDefault="00CB2DC4" w:rsidP="006954CB">
      <w:pPr>
        <w:spacing w:after="0"/>
        <w:jc w:val="both"/>
        <w:rPr>
          <w:rFonts w:ascii="Times New Roman" w:hAnsi="Times New Roman"/>
          <w:sz w:val="28"/>
          <w:szCs w:val="28"/>
        </w:rPr>
      </w:pPr>
      <w:r w:rsidRPr="00E92AEB">
        <w:rPr>
          <w:rFonts w:ascii="Times New Roman" w:hAnsi="Times New Roman"/>
          <w:sz w:val="28"/>
          <w:szCs w:val="28"/>
        </w:rPr>
        <w:t>г</w:t>
      </w:r>
      <w:r>
        <w:rPr>
          <w:rFonts w:ascii="Times New Roman" w:hAnsi="Times New Roman"/>
          <w:sz w:val="28"/>
          <w:szCs w:val="28"/>
        </w:rPr>
        <w:t>де r –</w:t>
      </w:r>
      <w:r w:rsidRPr="00E92AEB">
        <w:rPr>
          <w:rFonts w:ascii="Times New Roman" w:hAnsi="Times New Roman"/>
          <w:sz w:val="28"/>
          <w:szCs w:val="28"/>
        </w:rPr>
        <w:t xml:space="preserve"> радиус стального стержня, </w:t>
      </w:r>
      <w:r w:rsidRPr="00E92AEB">
        <w:rPr>
          <w:rFonts w:ascii="Times New Roman" w:hAnsi="Times New Roman"/>
          <w:sz w:val="28"/>
          <w:szCs w:val="28"/>
          <w:lang w:val="en-US"/>
        </w:rPr>
        <w:t>c</w:t>
      </w:r>
      <w:r w:rsidRPr="00E92AEB">
        <w:rPr>
          <w:rFonts w:ascii="Times New Roman" w:hAnsi="Times New Roman"/>
          <w:sz w:val="28"/>
          <w:szCs w:val="28"/>
        </w:rPr>
        <w:t>м;</w:t>
      </w:r>
    </w:p>
    <w:p w:rsidR="00CB2DC4" w:rsidRDefault="00CB2DC4" w:rsidP="006954CB">
      <w:pPr>
        <w:spacing w:after="0"/>
        <w:jc w:val="both"/>
        <w:rPr>
          <w:rFonts w:ascii="Times New Roman" w:hAnsi="Times New Roman"/>
          <w:sz w:val="28"/>
          <w:szCs w:val="28"/>
        </w:rPr>
      </w:pPr>
      <w:r w:rsidRPr="00F57205">
        <w:rPr>
          <w:rFonts w:ascii="Times New Roman" w:hAnsi="Times New Roman"/>
          <w:i/>
          <w:sz w:val="28"/>
          <w:szCs w:val="28"/>
        </w:rPr>
        <w:t>l</w:t>
      </w:r>
      <w:r>
        <w:rPr>
          <w:rFonts w:ascii="Times New Roman" w:hAnsi="Times New Roman"/>
          <w:sz w:val="28"/>
          <w:szCs w:val="28"/>
        </w:rPr>
        <w:t xml:space="preserve"> – </w:t>
      </w:r>
      <w:r w:rsidRPr="00E92AEB">
        <w:rPr>
          <w:rFonts w:ascii="Times New Roman" w:hAnsi="Times New Roman"/>
          <w:sz w:val="28"/>
          <w:szCs w:val="28"/>
        </w:rPr>
        <w:t xml:space="preserve">рабочая длина стального стержня, </w:t>
      </w:r>
      <w:r w:rsidRPr="00E92AEB">
        <w:rPr>
          <w:rFonts w:ascii="Times New Roman" w:hAnsi="Times New Roman"/>
          <w:sz w:val="28"/>
          <w:szCs w:val="28"/>
          <w:lang w:val="en-US"/>
        </w:rPr>
        <w:t>c</w:t>
      </w:r>
      <w:r w:rsidRPr="00E92AEB">
        <w:rPr>
          <w:rFonts w:ascii="Times New Roman" w:hAnsi="Times New Roman"/>
          <w:sz w:val="28"/>
          <w:szCs w:val="28"/>
        </w:rPr>
        <w:t>м.</w:t>
      </w:r>
    </w:p>
    <w:p w:rsidR="00CB2DC4" w:rsidRDefault="00CB2DC4" w:rsidP="006954CB">
      <w:pPr>
        <w:spacing w:after="0"/>
        <w:ind w:firstLine="709"/>
        <w:jc w:val="both"/>
        <w:rPr>
          <w:rFonts w:ascii="Times New Roman" w:hAnsi="Times New Roman"/>
          <w:sz w:val="28"/>
          <w:szCs w:val="28"/>
        </w:rPr>
      </w:pPr>
    </w:p>
    <w:p w:rsidR="00C50528" w:rsidRPr="00C50528" w:rsidRDefault="00C50528" w:rsidP="006954CB">
      <w:pPr>
        <w:spacing w:after="0"/>
        <w:ind w:firstLine="709"/>
        <w:jc w:val="both"/>
        <w:rPr>
          <w:rFonts w:ascii="Times New Roman" w:hAnsi="Times New Roman"/>
          <w:b/>
          <w:sz w:val="28"/>
          <w:szCs w:val="28"/>
        </w:rPr>
      </w:pPr>
      <w:r w:rsidRPr="00C50528">
        <w:rPr>
          <w:rFonts w:ascii="Times New Roman" w:hAnsi="Times New Roman"/>
          <w:b/>
          <w:sz w:val="28"/>
          <w:szCs w:val="28"/>
        </w:rPr>
        <w:t>2.4 Приготовление рабочих растворов</w:t>
      </w:r>
    </w:p>
    <w:p w:rsidR="008F1CBE" w:rsidRDefault="008F1CBE" w:rsidP="006954CB">
      <w:pPr>
        <w:spacing w:after="0"/>
        <w:ind w:firstLine="709"/>
        <w:jc w:val="both"/>
        <w:rPr>
          <w:rFonts w:ascii="Times New Roman" w:hAnsi="Times New Roman"/>
          <w:sz w:val="28"/>
          <w:szCs w:val="28"/>
        </w:rPr>
      </w:pPr>
      <w:r w:rsidRPr="00E92AEB">
        <w:rPr>
          <w:rFonts w:ascii="Times New Roman" w:hAnsi="Times New Roman"/>
          <w:sz w:val="28"/>
          <w:szCs w:val="28"/>
        </w:rPr>
        <w:t>В настоящей работе исполь</w:t>
      </w:r>
      <w:r>
        <w:rPr>
          <w:rFonts w:ascii="Times New Roman" w:hAnsi="Times New Roman"/>
          <w:sz w:val="28"/>
          <w:szCs w:val="28"/>
        </w:rPr>
        <w:t xml:space="preserve">зовались следующие растворы: </w:t>
      </w:r>
      <w:r w:rsidR="00C50528">
        <w:rPr>
          <w:rFonts w:ascii="Times New Roman" w:hAnsi="Times New Roman"/>
          <w:sz w:val="28"/>
          <w:szCs w:val="28"/>
        </w:rPr>
        <w:t>20%</w:t>
      </w:r>
      <w:r>
        <w:rPr>
          <w:rFonts w:ascii="Times New Roman" w:hAnsi="Times New Roman"/>
          <w:sz w:val="28"/>
          <w:szCs w:val="28"/>
        </w:rPr>
        <w:t xml:space="preserve"> раствор</w:t>
      </w:r>
      <w:r w:rsidRPr="00E92AEB">
        <w:rPr>
          <w:rFonts w:ascii="Times New Roman" w:hAnsi="Times New Roman"/>
          <w:sz w:val="28"/>
          <w:szCs w:val="28"/>
        </w:rPr>
        <w:t xml:space="preserve"> </w:t>
      </w:r>
      <w:r w:rsidRPr="00E92AEB">
        <w:rPr>
          <w:rFonts w:ascii="Times New Roman" w:hAnsi="Times New Roman"/>
          <w:sz w:val="28"/>
          <w:szCs w:val="28"/>
          <w:lang w:val="en-US"/>
        </w:rPr>
        <w:t>NaCl</w:t>
      </w:r>
      <w:r>
        <w:rPr>
          <w:rFonts w:ascii="Times New Roman" w:hAnsi="Times New Roman"/>
          <w:sz w:val="28"/>
          <w:szCs w:val="28"/>
        </w:rPr>
        <w:t xml:space="preserve">, </w:t>
      </w:r>
      <w:r w:rsidR="00C50528">
        <w:rPr>
          <w:rFonts w:ascii="Times New Roman" w:hAnsi="Times New Roman"/>
          <w:sz w:val="28"/>
          <w:szCs w:val="28"/>
        </w:rPr>
        <w:t>20%</w:t>
      </w:r>
      <w:r>
        <w:rPr>
          <w:rFonts w:ascii="Times New Roman" w:hAnsi="Times New Roman"/>
          <w:sz w:val="28"/>
          <w:szCs w:val="28"/>
        </w:rPr>
        <w:t xml:space="preserve"> раствор </w:t>
      </w:r>
      <w:r w:rsidR="00C50528" w:rsidRPr="00C50528">
        <w:rPr>
          <w:rFonts w:ascii="Times New Roman" w:hAnsi="Times New Roman"/>
          <w:sz w:val="28"/>
          <w:szCs w:val="28"/>
        </w:rPr>
        <w:t>(</w:t>
      </w:r>
      <w:r w:rsidR="00C50528">
        <w:rPr>
          <w:rFonts w:ascii="Times New Roman" w:hAnsi="Times New Roman"/>
          <w:sz w:val="28"/>
          <w:szCs w:val="28"/>
          <w:lang w:val="en-US"/>
        </w:rPr>
        <w:t>NH</w:t>
      </w:r>
      <w:r w:rsidR="00C50528" w:rsidRPr="00C50528">
        <w:rPr>
          <w:rFonts w:ascii="Times New Roman" w:hAnsi="Times New Roman"/>
          <w:sz w:val="28"/>
          <w:szCs w:val="28"/>
          <w:vertAlign w:val="subscript"/>
        </w:rPr>
        <w:t>4</w:t>
      </w:r>
      <w:r w:rsidR="00C50528" w:rsidRPr="00C50528">
        <w:rPr>
          <w:rFonts w:ascii="Times New Roman" w:hAnsi="Times New Roman"/>
          <w:sz w:val="28"/>
          <w:szCs w:val="28"/>
        </w:rPr>
        <w:t>)</w:t>
      </w:r>
      <w:r w:rsidR="00C50528" w:rsidRPr="00C50528">
        <w:rPr>
          <w:rFonts w:ascii="Times New Roman" w:hAnsi="Times New Roman"/>
          <w:sz w:val="28"/>
          <w:szCs w:val="28"/>
          <w:vertAlign w:val="subscript"/>
        </w:rPr>
        <w:t>2</w:t>
      </w:r>
      <w:r w:rsidR="00C50528">
        <w:rPr>
          <w:rFonts w:ascii="Times New Roman" w:hAnsi="Times New Roman"/>
          <w:sz w:val="28"/>
          <w:szCs w:val="28"/>
          <w:lang w:val="en-GB"/>
        </w:rPr>
        <w:t>CO</w:t>
      </w:r>
      <w:r>
        <w:rPr>
          <w:rFonts w:ascii="Times New Roman" w:hAnsi="Times New Roman"/>
          <w:sz w:val="28"/>
          <w:szCs w:val="28"/>
        </w:rPr>
        <w:t xml:space="preserve">, </w:t>
      </w:r>
      <w:r w:rsidR="00C50528">
        <w:rPr>
          <w:rFonts w:ascii="Times New Roman" w:hAnsi="Times New Roman"/>
          <w:sz w:val="28"/>
          <w:szCs w:val="28"/>
        </w:rPr>
        <w:t>20% раствор</w:t>
      </w:r>
      <w:r w:rsidR="00C50528" w:rsidRPr="00C50528">
        <w:rPr>
          <w:rFonts w:ascii="Times New Roman" w:hAnsi="Times New Roman"/>
          <w:sz w:val="28"/>
          <w:szCs w:val="28"/>
        </w:rPr>
        <w:t xml:space="preserve"> </w:t>
      </w:r>
      <w:r w:rsidR="00C50528">
        <w:rPr>
          <w:rFonts w:ascii="Times New Roman" w:hAnsi="Times New Roman"/>
          <w:sz w:val="28"/>
          <w:szCs w:val="28"/>
          <w:lang w:val="en-GB"/>
        </w:rPr>
        <w:t>NH</w:t>
      </w:r>
      <w:r w:rsidR="00C50528" w:rsidRPr="00C50528">
        <w:rPr>
          <w:rFonts w:ascii="Times New Roman" w:hAnsi="Times New Roman"/>
          <w:sz w:val="28"/>
          <w:szCs w:val="28"/>
          <w:vertAlign w:val="subscript"/>
        </w:rPr>
        <w:t>4</w:t>
      </w:r>
      <w:r w:rsidR="00C50528">
        <w:rPr>
          <w:rFonts w:ascii="Times New Roman" w:hAnsi="Times New Roman"/>
          <w:sz w:val="28"/>
          <w:szCs w:val="28"/>
          <w:lang w:val="en-GB"/>
        </w:rPr>
        <w:t>NO</w:t>
      </w:r>
      <w:r w:rsidR="00C50528" w:rsidRPr="00C50528">
        <w:rPr>
          <w:rFonts w:ascii="Times New Roman" w:hAnsi="Times New Roman"/>
          <w:sz w:val="28"/>
          <w:szCs w:val="28"/>
          <w:vertAlign w:val="subscript"/>
        </w:rPr>
        <w:t>3</w:t>
      </w:r>
      <w:r>
        <w:rPr>
          <w:rFonts w:ascii="Times New Roman" w:hAnsi="Times New Roman"/>
          <w:sz w:val="28"/>
          <w:szCs w:val="28"/>
        </w:rPr>
        <w:t xml:space="preserve">, </w:t>
      </w:r>
      <w:r w:rsidR="00C50528">
        <w:rPr>
          <w:rFonts w:ascii="Times New Roman" w:hAnsi="Times New Roman"/>
          <w:sz w:val="28"/>
          <w:szCs w:val="28"/>
        </w:rPr>
        <w:t>20% раствор</w:t>
      </w:r>
      <w:r w:rsidR="00C50528" w:rsidRPr="00C50528">
        <w:rPr>
          <w:rFonts w:ascii="Times New Roman" w:hAnsi="Times New Roman"/>
          <w:sz w:val="28"/>
          <w:szCs w:val="28"/>
        </w:rPr>
        <w:t xml:space="preserve"> </w:t>
      </w:r>
      <w:r w:rsidR="00C50528">
        <w:rPr>
          <w:rFonts w:ascii="Times New Roman" w:hAnsi="Times New Roman"/>
          <w:sz w:val="28"/>
          <w:szCs w:val="28"/>
          <w:lang w:val="en-GB"/>
        </w:rPr>
        <w:t>Ca</w:t>
      </w:r>
      <w:r w:rsidR="00C50528" w:rsidRPr="00C50528">
        <w:rPr>
          <w:rFonts w:ascii="Times New Roman" w:hAnsi="Times New Roman"/>
          <w:sz w:val="28"/>
          <w:szCs w:val="28"/>
        </w:rPr>
        <w:t>(</w:t>
      </w:r>
      <w:r w:rsidR="00C50528">
        <w:rPr>
          <w:rFonts w:ascii="Times New Roman" w:hAnsi="Times New Roman"/>
          <w:sz w:val="28"/>
          <w:szCs w:val="28"/>
          <w:lang w:val="en-GB"/>
        </w:rPr>
        <w:t>H</w:t>
      </w:r>
      <w:r w:rsidR="00C50528" w:rsidRPr="00C50528">
        <w:rPr>
          <w:rFonts w:ascii="Times New Roman" w:hAnsi="Times New Roman"/>
          <w:sz w:val="28"/>
          <w:szCs w:val="28"/>
          <w:vertAlign w:val="subscript"/>
        </w:rPr>
        <w:t>2</w:t>
      </w:r>
      <w:r w:rsidR="00C50528">
        <w:rPr>
          <w:rFonts w:ascii="Times New Roman" w:hAnsi="Times New Roman"/>
          <w:sz w:val="28"/>
          <w:szCs w:val="28"/>
          <w:lang w:val="en-GB"/>
        </w:rPr>
        <w:t>PO</w:t>
      </w:r>
      <w:r w:rsidR="00C50528" w:rsidRPr="00C50528">
        <w:rPr>
          <w:rFonts w:ascii="Times New Roman" w:hAnsi="Times New Roman"/>
          <w:sz w:val="28"/>
          <w:szCs w:val="28"/>
          <w:vertAlign w:val="subscript"/>
        </w:rPr>
        <w:t>4</w:t>
      </w:r>
      <w:r w:rsidR="00C50528" w:rsidRPr="00C50528">
        <w:rPr>
          <w:rFonts w:ascii="Times New Roman" w:hAnsi="Times New Roman"/>
          <w:sz w:val="28"/>
          <w:szCs w:val="28"/>
        </w:rPr>
        <w:t>)</w:t>
      </w:r>
      <w:r w:rsidR="00C50528" w:rsidRPr="00C50528">
        <w:rPr>
          <w:rFonts w:ascii="Times New Roman" w:hAnsi="Times New Roman"/>
          <w:sz w:val="28"/>
          <w:szCs w:val="28"/>
          <w:vertAlign w:val="subscript"/>
        </w:rPr>
        <w:t>2</w:t>
      </w:r>
      <w:r w:rsidR="00C50528" w:rsidRPr="00C50528">
        <w:rPr>
          <w:rFonts w:ascii="Times New Roman" w:hAnsi="Times New Roman"/>
          <w:sz w:val="28"/>
          <w:szCs w:val="28"/>
        </w:rPr>
        <w:t xml:space="preserve"> </w:t>
      </w:r>
      <w:r w:rsidR="00C50528">
        <w:rPr>
          <w:rFonts w:ascii="Times New Roman" w:hAnsi="Times New Roman"/>
          <w:sz w:val="28"/>
          <w:szCs w:val="28"/>
        </w:rPr>
        <w:t xml:space="preserve">и раствор </w:t>
      </w:r>
      <w:r w:rsidR="00C50528">
        <w:rPr>
          <w:rFonts w:ascii="Times New Roman" w:hAnsi="Times New Roman"/>
          <w:sz w:val="28"/>
          <w:szCs w:val="28"/>
          <w:lang w:val="en-GB"/>
        </w:rPr>
        <w:t>Ca</w:t>
      </w:r>
      <w:r w:rsidR="00C50528" w:rsidRPr="00C50528">
        <w:rPr>
          <w:rFonts w:ascii="Times New Roman" w:hAnsi="Times New Roman"/>
          <w:sz w:val="28"/>
          <w:szCs w:val="28"/>
        </w:rPr>
        <w:t>(</w:t>
      </w:r>
      <w:r w:rsidR="00C50528">
        <w:rPr>
          <w:rFonts w:ascii="Times New Roman" w:hAnsi="Times New Roman"/>
          <w:sz w:val="28"/>
          <w:szCs w:val="28"/>
          <w:lang w:val="en-GB"/>
        </w:rPr>
        <w:t>OH</w:t>
      </w:r>
      <w:r w:rsidR="00C50528" w:rsidRPr="00C50528">
        <w:rPr>
          <w:rFonts w:ascii="Times New Roman" w:hAnsi="Times New Roman"/>
          <w:sz w:val="28"/>
          <w:szCs w:val="28"/>
        </w:rPr>
        <w:t>)</w:t>
      </w:r>
      <w:r w:rsidR="00C50528" w:rsidRPr="00C50528">
        <w:rPr>
          <w:rFonts w:ascii="Times New Roman" w:hAnsi="Times New Roman"/>
          <w:sz w:val="28"/>
          <w:szCs w:val="28"/>
          <w:vertAlign w:val="subscript"/>
        </w:rPr>
        <w:t>2</w:t>
      </w:r>
      <w:r w:rsidR="00B551A4" w:rsidRPr="00B551A4">
        <w:rPr>
          <w:rFonts w:ascii="Times New Roman" w:hAnsi="Times New Roman"/>
          <w:sz w:val="28"/>
          <w:szCs w:val="28"/>
        </w:rPr>
        <w:t xml:space="preserve">=0,8 </w:t>
      </w:r>
      <w:r w:rsidR="00B551A4">
        <w:rPr>
          <w:rFonts w:ascii="Times New Roman" w:hAnsi="Times New Roman"/>
          <w:sz w:val="28"/>
          <w:szCs w:val="28"/>
        </w:rPr>
        <w:t>г/л.</w:t>
      </w:r>
    </w:p>
    <w:p w:rsidR="00CB2DC4" w:rsidRDefault="00CB2DC4" w:rsidP="006954CB">
      <w:pPr>
        <w:spacing w:after="0"/>
        <w:jc w:val="both"/>
        <w:rPr>
          <w:rFonts w:ascii="Times New Roman" w:hAnsi="Times New Roman"/>
          <w:sz w:val="28"/>
          <w:szCs w:val="28"/>
        </w:rPr>
      </w:pPr>
      <w:r>
        <w:rPr>
          <w:rFonts w:ascii="Times New Roman" w:hAnsi="Times New Roman"/>
          <w:sz w:val="28"/>
          <w:szCs w:val="28"/>
        </w:rPr>
        <w:t>Приготовление 20% растворов:</w:t>
      </w:r>
    </w:p>
    <w:p w:rsidR="00CB2DC4" w:rsidRDefault="00CB2DC4" w:rsidP="006954CB">
      <w:pPr>
        <w:spacing w:after="0"/>
        <w:jc w:val="both"/>
        <w:rPr>
          <w:rFonts w:ascii="Times New Roman" w:eastAsia="Times New Roman" w:hAnsi="Times New Roman"/>
          <w:sz w:val="28"/>
          <w:szCs w:val="28"/>
          <w:lang w:eastAsia="ru-RU"/>
        </w:rPr>
      </w:pPr>
      <w:r w:rsidRPr="00DB6FEF">
        <w:rPr>
          <w:rFonts w:ascii="Times New Roman" w:hAnsi="Times New Roman"/>
          <w:sz w:val="28"/>
          <w:szCs w:val="28"/>
        </w:rPr>
        <w:t xml:space="preserve">20% раствор </w:t>
      </w:r>
      <w:r w:rsidR="006A37F3" w:rsidRPr="00DB6FEF">
        <w:rPr>
          <w:rFonts w:ascii="Times New Roman" w:hAnsi="Times New Roman"/>
          <w:sz w:val="28"/>
          <w:szCs w:val="28"/>
          <w:lang w:val="en-US"/>
        </w:rPr>
        <w:t>NaCl</w:t>
      </w:r>
      <w:r w:rsidRPr="00DB6FEF">
        <w:rPr>
          <w:rFonts w:ascii="Times New Roman" w:hAnsi="Times New Roman"/>
          <w:sz w:val="28"/>
          <w:szCs w:val="28"/>
        </w:rPr>
        <w:t>, 20% раствор (</w:t>
      </w:r>
      <w:r w:rsidRPr="00DB6FEF">
        <w:rPr>
          <w:rFonts w:ascii="Times New Roman" w:hAnsi="Times New Roman"/>
          <w:sz w:val="28"/>
          <w:szCs w:val="28"/>
          <w:lang w:val="en-US"/>
        </w:rPr>
        <w:t>NH</w:t>
      </w:r>
      <w:r w:rsidRPr="00DB6FEF">
        <w:rPr>
          <w:rFonts w:ascii="Times New Roman" w:hAnsi="Times New Roman"/>
          <w:sz w:val="28"/>
          <w:szCs w:val="28"/>
          <w:vertAlign w:val="subscript"/>
        </w:rPr>
        <w:t>4</w:t>
      </w:r>
      <w:r w:rsidRPr="00DB6FEF">
        <w:rPr>
          <w:rFonts w:ascii="Times New Roman" w:hAnsi="Times New Roman"/>
          <w:sz w:val="28"/>
          <w:szCs w:val="28"/>
        </w:rPr>
        <w:t>)</w:t>
      </w:r>
      <w:r w:rsidRPr="00DB6FEF">
        <w:rPr>
          <w:rFonts w:ascii="Times New Roman" w:hAnsi="Times New Roman"/>
          <w:sz w:val="28"/>
          <w:szCs w:val="28"/>
          <w:vertAlign w:val="subscript"/>
        </w:rPr>
        <w:t>2</w:t>
      </w:r>
      <w:r w:rsidRPr="00DB6FEF">
        <w:rPr>
          <w:rFonts w:ascii="Times New Roman" w:hAnsi="Times New Roman"/>
          <w:sz w:val="28"/>
          <w:szCs w:val="28"/>
          <w:lang w:val="en-GB"/>
        </w:rPr>
        <w:t>CO</w:t>
      </w:r>
      <w:r w:rsidRPr="00DB6FEF">
        <w:rPr>
          <w:rFonts w:ascii="Times New Roman" w:hAnsi="Times New Roman"/>
          <w:sz w:val="28"/>
          <w:szCs w:val="28"/>
        </w:rPr>
        <w:t xml:space="preserve">, 20% раствор </w:t>
      </w:r>
      <w:r w:rsidRPr="00DB6FEF">
        <w:rPr>
          <w:rFonts w:ascii="Times New Roman" w:hAnsi="Times New Roman"/>
          <w:sz w:val="28"/>
          <w:szCs w:val="28"/>
          <w:lang w:val="en-GB"/>
        </w:rPr>
        <w:t>NH</w:t>
      </w:r>
      <w:r w:rsidRPr="00DB6FEF">
        <w:rPr>
          <w:rFonts w:ascii="Times New Roman" w:hAnsi="Times New Roman"/>
          <w:sz w:val="28"/>
          <w:szCs w:val="28"/>
          <w:vertAlign w:val="subscript"/>
        </w:rPr>
        <w:t>4</w:t>
      </w:r>
      <w:r w:rsidRPr="00DB6FEF">
        <w:rPr>
          <w:rFonts w:ascii="Times New Roman" w:hAnsi="Times New Roman"/>
          <w:sz w:val="28"/>
          <w:szCs w:val="28"/>
          <w:lang w:val="en-GB"/>
        </w:rPr>
        <w:t>NO</w:t>
      </w:r>
      <w:r w:rsidRPr="00DB6FEF">
        <w:rPr>
          <w:rFonts w:ascii="Times New Roman" w:hAnsi="Times New Roman"/>
          <w:sz w:val="28"/>
          <w:szCs w:val="28"/>
          <w:vertAlign w:val="subscript"/>
        </w:rPr>
        <w:t>3</w:t>
      </w:r>
      <w:r w:rsidRPr="00DB6FEF">
        <w:rPr>
          <w:rFonts w:ascii="Times New Roman" w:hAnsi="Times New Roman"/>
          <w:sz w:val="28"/>
          <w:szCs w:val="28"/>
        </w:rPr>
        <w:t xml:space="preserve">, 20% раствор </w:t>
      </w:r>
      <w:r w:rsidRPr="00DB6FEF">
        <w:rPr>
          <w:rFonts w:ascii="Times New Roman" w:hAnsi="Times New Roman"/>
          <w:sz w:val="28"/>
          <w:szCs w:val="28"/>
          <w:lang w:val="en-GB"/>
        </w:rPr>
        <w:t>Ca</w:t>
      </w:r>
      <w:r w:rsidRPr="00DB6FEF">
        <w:rPr>
          <w:rFonts w:ascii="Times New Roman" w:hAnsi="Times New Roman"/>
          <w:sz w:val="28"/>
          <w:szCs w:val="28"/>
        </w:rPr>
        <w:t>(</w:t>
      </w:r>
      <w:r w:rsidRPr="00DB6FEF">
        <w:rPr>
          <w:rFonts w:ascii="Times New Roman" w:hAnsi="Times New Roman"/>
          <w:sz w:val="28"/>
          <w:szCs w:val="28"/>
          <w:lang w:val="en-GB"/>
        </w:rPr>
        <w:t>H</w:t>
      </w:r>
      <w:r w:rsidRPr="00DB6FEF">
        <w:rPr>
          <w:rFonts w:ascii="Times New Roman" w:hAnsi="Times New Roman"/>
          <w:sz w:val="28"/>
          <w:szCs w:val="28"/>
          <w:vertAlign w:val="subscript"/>
        </w:rPr>
        <w:t>2</w:t>
      </w:r>
      <w:r w:rsidRPr="00DB6FEF">
        <w:rPr>
          <w:rFonts w:ascii="Times New Roman" w:hAnsi="Times New Roman"/>
          <w:sz w:val="28"/>
          <w:szCs w:val="28"/>
          <w:lang w:val="en-GB"/>
        </w:rPr>
        <w:t>PO</w:t>
      </w:r>
      <w:r w:rsidRPr="00DB6FEF">
        <w:rPr>
          <w:rFonts w:ascii="Times New Roman" w:hAnsi="Times New Roman"/>
          <w:sz w:val="28"/>
          <w:szCs w:val="28"/>
          <w:vertAlign w:val="subscript"/>
        </w:rPr>
        <w:t>4</w:t>
      </w:r>
      <w:r w:rsidRPr="00DB6FEF">
        <w:rPr>
          <w:rFonts w:ascii="Times New Roman" w:hAnsi="Times New Roman"/>
          <w:sz w:val="28"/>
          <w:szCs w:val="28"/>
        </w:rPr>
        <w:t>)</w:t>
      </w:r>
      <w:r w:rsidRPr="00DB6FEF">
        <w:rPr>
          <w:rFonts w:ascii="Times New Roman" w:hAnsi="Times New Roman"/>
          <w:sz w:val="28"/>
          <w:szCs w:val="28"/>
          <w:vertAlign w:val="subscript"/>
        </w:rPr>
        <w:t xml:space="preserve">2 </w:t>
      </w:r>
      <w:r>
        <w:rPr>
          <w:rFonts w:ascii="Times New Roman" w:hAnsi="Times New Roman"/>
          <w:sz w:val="28"/>
          <w:szCs w:val="28"/>
          <w:vertAlign w:val="subscript"/>
        </w:rPr>
        <w:t xml:space="preserve"> </w:t>
      </w:r>
      <w:r>
        <w:rPr>
          <w:rFonts w:ascii="Times New Roman" w:eastAsia="Times New Roman" w:hAnsi="Times New Roman"/>
          <w:sz w:val="28"/>
          <w:szCs w:val="28"/>
          <w:lang w:eastAsia="ru-RU"/>
        </w:rPr>
        <w:t>получают растворением точно из</w:t>
      </w:r>
      <w:r w:rsidRPr="00DB6FEF">
        <w:rPr>
          <w:rFonts w:ascii="Times New Roman" w:eastAsia="Times New Roman" w:hAnsi="Times New Roman"/>
          <w:sz w:val="28"/>
          <w:szCs w:val="28"/>
          <w:lang w:eastAsia="ru-RU"/>
        </w:rPr>
        <w:t>вестного количества химически чист</w:t>
      </w:r>
      <w:r>
        <w:rPr>
          <w:rFonts w:ascii="Times New Roman" w:eastAsia="Times New Roman" w:hAnsi="Times New Roman"/>
          <w:sz w:val="28"/>
          <w:szCs w:val="28"/>
          <w:lang w:eastAsia="ru-RU"/>
        </w:rPr>
        <w:t>ых</w:t>
      </w:r>
      <w:r w:rsidRPr="00DB6FEF">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веществ</w:t>
      </w:r>
      <w:r w:rsidRPr="00DB6FEF">
        <w:rPr>
          <w:rFonts w:ascii="Times New Roman" w:eastAsia="Times New Roman" w:hAnsi="Times New Roman"/>
          <w:sz w:val="28"/>
          <w:szCs w:val="28"/>
          <w:lang w:eastAsia="ru-RU"/>
        </w:rPr>
        <w:t xml:space="preserve"> в определенном объеме воды. Рассчитанную навеску</w:t>
      </w:r>
      <w:r>
        <w:rPr>
          <w:rFonts w:ascii="Times New Roman" w:eastAsia="Times New Roman" w:hAnsi="Times New Roman"/>
          <w:sz w:val="28"/>
          <w:szCs w:val="28"/>
          <w:lang w:eastAsia="ru-RU"/>
        </w:rPr>
        <w:t xml:space="preserve"> каждой соли </w:t>
      </w:r>
      <w:r>
        <w:rPr>
          <w:rFonts w:ascii="Times New Roman" w:eastAsia="Times New Roman" w:hAnsi="Times New Roman"/>
          <w:sz w:val="28"/>
          <w:szCs w:val="28"/>
          <w:lang w:val="en-GB" w:eastAsia="ru-RU"/>
        </w:rPr>
        <w:t>m</w:t>
      </w:r>
      <w:r w:rsidRPr="00DB6FEF">
        <w:rPr>
          <w:rFonts w:ascii="Times New Roman" w:eastAsia="Times New Roman" w:hAnsi="Times New Roman"/>
          <w:sz w:val="28"/>
          <w:szCs w:val="28"/>
          <w:lang w:eastAsia="ru-RU"/>
        </w:rPr>
        <w:t xml:space="preserve">=200 </w:t>
      </w:r>
      <w:r>
        <w:rPr>
          <w:rFonts w:ascii="Times New Roman" w:eastAsia="Times New Roman" w:hAnsi="Times New Roman"/>
          <w:sz w:val="28"/>
          <w:szCs w:val="28"/>
          <w:lang w:eastAsia="ru-RU"/>
        </w:rPr>
        <w:t>г.</w:t>
      </w:r>
      <w:r w:rsidRPr="00DB6FEF">
        <w:rPr>
          <w:rFonts w:ascii="Times New Roman" w:eastAsia="Times New Roman" w:hAnsi="Times New Roman"/>
          <w:sz w:val="28"/>
          <w:szCs w:val="28"/>
          <w:lang w:eastAsia="ru-RU"/>
        </w:rPr>
        <w:t xml:space="preserve"> предварительно взвешивают на технических, а затем </w:t>
      </w:r>
      <w:r>
        <w:rPr>
          <w:rFonts w:ascii="Times New Roman" w:eastAsia="Times New Roman" w:hAnsi="Times New Roman"/>
          <w:sz w:val="28"/>
          <w:szCs w:val="28"/>
          <w:lang w:eastAsia="ru-RU"/>
        </w:rPr>
        <w:t xml:space="preserve">порциями </w:t>
      </w:r>
      <w:r w:rsidRPr="00DB6FEF">
        <w:rPr>
          <w:rFonts w:ascii="Times New Roman" w:eastAsia="Times New Roman" w:hAnsi="Times New Roman"/>
          <w:sz w:val="28"/>
          <w:szCs w:val="28"/>
          <w:lang w:eastAsia="ru-RU"/>
        </w:rPr>
        <w:t>на аналитических весах и растворяют в мерной колбе</w:t>
      </w:r>
      <w:r>
        <w:rPr>
          <w:rFonts w:ascii="Times New Roman" w:eastAsia="Times New Roman" w:hAnsi="Times New Roman"/>
          <w:sz w:val="28"/>
          <w:szCs w:val="28"/>
          <w:lang w:eastAsia="ru-RU"/>
        </w:rPr>
        <w:t xml:space="preserve"> объемом на 1000 мл</w:t>
      </w:r>
      <w:r w:rsidRPr="00DB6FEF">
        <w:rPr>
          <w:rFonts w:ascii="Times New Roman" w:eastAsia="Times New Roman" w:hAnsi="Times New Roman"/>
          <w:sz w:val="28"/>
          <w:szCs w:val="28"/>
          <w:lang w:eastAsia="ru-RU"/>
        </w:rPr>
        <w:t>. Объем</w:t>
      </w:r>
      <w:r>
        <w:rPr>
          <w:rFonts w:ascii="Times New Roman" w:eastAsia="Times New Roman" w:hAnsi="Times New Roman"/>
          <w:sz w:val="28"/>
          <w:szCs w:val="28"/>
          <w:lang w:eastAsia="ru-RU"/>
        </w:rPr>
        <w:t xml:space="preserve"> </w:t>
      </w:r>
      <w:r w:rsidRPr="00DB6FEF">
        <w:rPr>
          <w:rFonts w:ascii="Times New Roman" w:eastAsia="Times New Roman" w:hAnsi="Times New Roman"/>
          <w:sz w:val="28"/>
          <w:szCs w:val="28"/>
          <w:lang w:eastAsia="ru-RU"/>
        </w:rPr>
        <w:t>раствора доводят до метки</w:t>
      </w:r>
      <w:r>
        <w:rPr>
          <w:rFonts w:ascii="Times New Roman" w:eastAsia="Times New Roman" w:hAnsi="Times New Roman"/>
          <w:sz w:val="28"/>
          <w:szCs w:val="28"/>
          <w:lang w:eastAsia="ru-RU"/>
        </w:rPr>
        <w:t xml:space="preserve"> дистиллированной водой </w:t>
      </w:r>
      <w:r w:rsidRPr="00DB6FEF">
        <w:rPr>
          <w:rFonts w:ascii="Times New Roman" w:eastAsia="Times New Roman" w:hAnsi="Times New Roman"/>
          <w:sz w:val="28"/>
          <w:szCs w:val="28"/>
          <w:lang w:eastAsia="ru-RU"/>
        </w:rPr>
        <w:t xml:space="preserve"> и тщательно перемешивают.</w:t>
      </w:r>
    </w:p>
    <w:p w:rsidR="00CB2DC4" w:rsidRDefault="00CB2DC4" w:rsidP="006954CB">
      <w:pPr>
        <w:spacing w:after="0"/>
        <w:jc w:val="both"/>
        <w:rPr>
          <w:rFonts w:ascii="Times New Roman" w:hAnsi="Times New Roman"/>
          <w:sz w:val="28"/>
          <w:szCs w:val="28"/>
        </w:rPr>
      </w:pPr>
      <w:r w:rsidRPr="00E92AEB">
        <w:rPr>
          <w:rFonts w:ascii="Times New Roman" w:hAnsi="Times New Roman"/>
          <w:sz w:val="28"/>
          <w:szCs w:val="28"/>
        </w:rPr>
        <w:t>В настоящей работе исполь</w:t>
      </w:r>
      <w:r>
        <w:rPr>
          <w:rFonts w:ascii="Times New Roman" w:hAnsi="Times New Roman"/>
          <w:sz w:val="28"/>
          <w:szCs w:val="28"/>
        </w:rPr>
        <w:t>зовались следующие смеси растворов солей в объемных соотношениях: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1"/>
        <w:gridCol w:w="849"/>
        <w:gridCol w:w="1455"/>
      </w:tblGrid>
      <w:tr w:rsidR="006A37F3" w:rsidRPr="00A26007" w:rsidTr="00A26007">
        <w:tc>
          <w:tcPr>
            <w:tcW w:w="1711" w:type="dxa"/>
          </w:tcPr>
          <w:p w:rsidR="006A37F3" w:rsidRPr="00A26007" w:rsidRDefault="006A37F3" w:rsidP="00A26007">
            <w:pPr>
              <w:spacing w:after="0"/>
              <w:jc w:val="center"/>
              <w:rPr>
                <w:rFonts w:ascii="Times New Roman" w:hAnsi="Times New Roman"/>
                <w:sz w:val="28"/>
                <w:szCs w:val="28"/>
              </w:rPr>
            </w:pPr>
            <w:r w:rsidRPr="00A26007">
              <w:rPr>
                <w:rFonts w:ascii="Monotype Corsiva" w:hAnsi="Monotype Corsiva" w:cs="Arial"/>
                <w:sz w:val="28"/>
                <w:szCs w:val="28"/>
              </w:rPr>
              <w:t>W</w:t>
            </w:r>
            <w:r w:rsidRPr="00A26007">
              <w:rPr>
                <w:rFonts w:ascii="Times New Roman" w:hAnsi="Times New Roman"/>
                <w:sz w:val="28"/>
                <w:szCs w:val="28"/>
              </w:rPr>
              <w:t xml:space="preserve"> </w:t>
            </w:r>
            <w:r w:rsidRPr="00A26007">
              <w:rPr>
                <w:rFonts w:ascii="Times New Roman" w:hAnsi="Times New Roman"/>
                <w:sz w:val="28"/>
                <w:szCs w:val="28"/>
                <w:vertAlign w:val="subscript"/>
              </w:rPr>
              <w:t>(</w:t>
            </w:r>
            <w:r w:rsidRPr="00A26007">
              <w:rPr>
                <w:rFonts w:ascii="Times New Roman" w:hAnsi="Times New Roman"/>
                <w:sz w:val="28"/>
                <w:szCs w:val="28"/>
                <w:vertAlign w:val="subscript"/>
                <w:lang w:val="en-US"/>
              </w:rPr>
              <w:t>NH</w:t>
            </w:r>
            <w:r w:rsidRPr="00A26007">
              <w:rPr>
                <w:rFonts w:ascii="Times New Roman" w:hAnsi="Times New Roman"/>
                <w:sz w:val="28"/>
                <w:szCs w:val="28"/>
                <w:vertAlign w:val="subscript"/>
              </w:rPr>
              <w:t>4)2</w:t>
            </w:r>
            <w:r w:rsidRPr="00A26007">
              <w:rPr>
                <w:rFonts w:ascii="Times New Roman" w:hAnsi="Times New Roman"/>
                <w:sz w:val="28"/>
                <w:szCs w:val="28"/>
                <w:vertAlign w:val="subscript"/>
                <w:lang w:val="en-GB"/>
              </w:rPr>
              <w:t>CO</w:t>
            </w:r>
          </w:p>
          <w:p w:rsidR="006A37F3" w:rsidRPr="00A26007" w:rsidRDefault="006A37F3" w:rsidP="00A26007">
            <w:pPr>
              <w:spacing w:after="0"/>
              <w:jc w:val="center"/>
              <w:rPr>
                <w:rFonts w:ascii="Times New Roman" w:hAnsi="Times New Roman"/>
                <w:sz w:val="28"/>
                <w:szCs w:val="28"/>
              </w:rPr>
            </w:pPr>
            <w:r w:rsidRPr="00A26007">
              <w:rPr>
                <w:rFonts w:ascii="Times New Roman" w:hAnsi="Times New Roman"/>
                <w:sz w:val="28"/>
                <w:szCs w:val="28"/>
                <w:vertAlign w:val="subscript"/>
              </w:rPr>
              <w:t xml:space="preserve">или </w:t>
            </w:r>
            <w:r w:rsidRPr="00A26007">
              <w:rPr>
                <w:rFonts w:ascii="Times New Roman" w:hAnsi="Times New Roman"/>
                <w:sz w:val="28"/>
                <w:szCs w:val="28"/>
                <w:vertAlign w:val="subscript"/>
                <w:lang w:val="en-GB"/>
              </w:rPr>
              <w:t>NH</w:t>
            </w:r>
            <w:r w:rsidRPr="00A26007">
              <w:rPr>
                <w:rFonts w:ascii="Times New Roman" w:hAnsi="Times New Roman"/>
                <w:sz w:val="28"/>
                <w:szCs w:val="28"/>
                <w:vertAlign w:val="subscript"/>
              </w:rPr>
              <w:t>4</w:t>
            </w:r>
            <w:r w:rsidRPr="00A26007">
              <w:rPr>
                <w:rFonts w:ascii="Times New Roman" w:hAnsi="Times New Roman"/>
                <w:sz w:val="28"/>
                <w:szCs w:val="28"/>
                <w:vertAlign w:val="subscript"/>
                <w:lang w:val="en-GB"/>
              </w:rPr>
              <w:t>NO</w:t>
            </w:r>
            <w:r w:rsidRPr="00A26007">
              <w:rPr>
                <w:rFonts w:ascii="Times New Roman" w:hAnsi="Times New Roman"/>
                <w:sz w:val="28"/>
                <w:szCs w:val="28"/>
                <w:vertAlign w:val="subscript"/>
              </w:rPr>
              <w:t>3</w:t>
            </w:r>
            <w:r w:rsidRPr="00A26007">
              <w:rPr>
                <w:rFonts w:ascii="Times New Roman" w:hAnsi="Times New Roman"/>
                <w:sz w:val="28"/>
                <w:szCs w:val="28"/>
              </w:rPr>
              <w:t>,</w:t>
            </w:r>
            <w:r w:rsidRPr="00A26007">
              <w:rPr>
                <w:rFonts w:ascii="Monotype Corsiva" w:hAnsi="Monotype Corsiva"/>
                <w:sz w:val="28"/>
                <w:szCs w:val="28"/>
              </w:rPr>
              <w:t>%</w:t>
            </w:r>
          </w:p>
        </w:tc>
        <w:tc>
          <w:tcPr>
            <w:tcW w:w="236" w:type="dxa"/>
          </w:tcPr>
          <w:p w:rsidR="006A37F3" w:rsidRPr="00A26007" w:rsidRDefault="006A37F3" w:rsidP="00A26007">
            <w:pPr>
              <w:spacing w:after="0"/>
              <w:jc w:val="center"/>
              <w:rPr>
                <w:rFonts w:ascii="Times New Roman" w:hAnsi="Times New Roman"/>
                <w:sz w:val="28"/>
                <w:szCs w:val="28"/>
              </w:rPr>
            </w:pPr>
            <w:r w:rsidRPr="00A26007">
              <w:rPr>
                <w:rFonts w:ascii="Monotype Corsiva" w:hAnsi="Monotype Corsiva" w:cs="Arial"/>
                <w:sz w:val="28"/>
                <w:szCs w:val="28"/>
              </w:rPr>
              <w:t>W</w:t>
            </w:r>
            <w:r w:rsidRPr="00A26007">
              <w:rPr>
                <w:rFonts w:ascii="Times New Roman" w:hAnsi="Times New Roman"/>
                <w:sz w:val="28"/>
                <w:szCs w:val="28"/>
                <w:lang w:val="en-US"/>
              </w:rPr>
              <w:t xml:space="preserve"> </w:t>
            </w:r>
            <w:r w:rsidRPr="00A26007">
              <w:rPr>
                <w:rFonts w:ascii="Times New Roman" w:hAnsi="Times New Roman"/>
                <w:sz w:val="28"/>
                <w:szCs w:val="28"/>
                <w:vertAlign w:val="subscript"/>
                <w:lang w:val="en-US"/>
              </w:rPr>
              <w:t>NaCl</w:t>
            </w:r>
            <w:r w:rsidRPr="00A26007">
              <w:rPr>
                <w:rFonts w:ascii="Monotype Corsiva" w:hAnsi="Monotype Corsiva"/>
                <w:sz w:val="28"/>
                <w:szCs w:val="28"/>
              </w:rPr>
              <w:t>,%</w:t>
            </w:r>
          </w:p>
        </w:tc>
        <w:tc>
          <w:tcPr>
            <w:tcW w:w="0" w:type="auto"/>
          </w:tcPr>
          <w:p w:rsidR="006A37F3" w:rsidRPr="00A26007" w:rsidRDefault="006A37F3" w:rsidP="00A26007">
            <w:pPr>
              <w:spacing w:after="0"/>
              <w:jc w:val="center"/>
              <w:rPr>
                <w:rFonts w:ascii="Times New Roman" w:hAnsi="Times New Roman"/>
                <w:sz w:val="28"/>
                <w:szCs w:val="28"/>
              </w:rPr>
            </w:pPr>
            <w:r w:rsidRPr="00A26007">
              <w:rPr>
                <w:rFonts w:ascii="Monotype Corsiva" w:hAnsi="Monotype Corsiva" w:cs="Arial"/>
                <w:sz w:val="28"/>
                <w:szCs w:val="28"/>
              </w:rPr>
              <w:t>W</w:t>
            </w:r>
            <w:r w:rsidRPr="00A26007">
              <w:rPr>
                <w:rFonts w:ascii="Times New Roman" w:hAnsi="Times New Roman"/>
                <w:sz w:val="28"/>
                <w:szCs w:val="28"/>
                <w:lang w:val="en-US"/>
              </w:rPr>
              <w:t xml:space="preserve"> </w:t>
            </w:r>
            <w:r w:rsidR="00086C9A" w:rsidRPr="00A26007">
              <w:rPr>
                <w:rFonts w:ascii="Times New Roman" w:hAnsi="Times New Roman"/>
                <w:sz w:val="28"/>
                <w:szCs w:val="28"/>
                <w:vertAlign w:val="subscript"/>
                <w:lang w:val="en-US"/>
              </w:rPr>
              <w:t>Ca(OH)2</w:t>
            </w:r>
            <w:r w:rsidRPr="00A26007">
              <w:rPr>
                <w:rFonts w:ascii="Monotype Corsiva" w:hAnsi="Monotype Corsiva"/>
                <w:sz w:val="28"/>
                <w:szCs w:val="28"/>
              </w:rPr>
              <w:t>,%</w:t>
            </w:r>
          </w:p>
        </w:tc>
      </w:tr>
      <w:tr w:rsidR="006A37F3" w:rsidRPr="00A26007" w:rsidTr="00A26007">
        <w:tc>
          <w:tcPr>
            <w:tcW w:w="1711" w:type="dxa"/>
          </w:tcPr>
          <w:p w:rsidR="006A37F3" w:rsidRPr="00A26007" w:rsidRDefault="00086C9A" w:rsidP="00A26007">
            <w:pPr>
              <w:spacing w:after="0"/>
              <w:jc w:val="center"/>
              <w:rPr>
                <w:rFonts w:ascii="Times New Roman" w:hAnsi="Times New Roman"/>
                <w:sz w:val="28"/>
                <w:szCs w:val="28"/>
              </w:rPr>
            </w:pPr>
            <w:r w:rsidRPr="00A26007">
              <w:rPr>
                <w:rFonts w:ascii="Times New Roman" w:hAnsi="Times New Roman"/>
                <w:sz w:val="28"/>
                <w:szCs w:val="28"/>
              </w:rPr>
              <w:t>—</w:t>
            </w:r>
          </w:p>
        </w:tc>
        <w:tc>
          <w:tcPr>
            <w:tcW w:w="236" w:type="dxa"/>
          </w:tcPr>
          <w:p w:rsidR="006A37F3" w:rsidRPr="00A26007" w:rsidRDefault="00086C9A" w:rsidP="00A26007">
            <w:pPr>
              <w:spacing w:after="0"/>
              <w:jc w:val="center"/>
              <w:rPr>
                <w:rFonts w:ascii="Times New Roman" w:hAnsi="Times New Roman"/>
                <w:sz w:val="28"/>
                <w:szCs w:val="28"/>
              </w:rPr>
            </w:pPr>
            <w:r w:rsidRPr="00A26007">
              <w:rPr>
                <w:rFonts w:ascii="Times New Roman" w:hAnsi="Times New Roman"/>
                <w:sz w:val="28"/>
                <w:szCs w:val="28"/>
              </w:rPr>
              <w:t>—</w:t>
            </w:r>
          </w:p>
        </w:tc>
        <w:tc>
          <w:tcPr>
            <w:tcW w:w="0" w:type="auto"/>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100</w:t>
            </w:r>
          </w:p>
        </w:tc>
      </w:tr>
      <w:tr w:rsidR="006A37F3" w:rsidRPr="00A26007" w:rsidTr="00A26007">
        <w:tc>
          <w:tcPr>
            <w:tcW w:w="1711" w:type="dxa"/>
          </w:tcPr>
          <w:p w:rsidR="00086C9A"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80</w:t>
            </w:r>
          </w:p>
        </w:tc>
        <w:tc>
          <w:tcPr>
            <w:tcW w:w="236" w:type="dxa"/>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10</w:t>
            </w:r>
          </w:p>
        </w:tc>
        <w:tc>
          <w:tcPr>
            <w:tcW w:w="0" w:type="auto"/>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10</w:t>
            </w:r>
          </w:p>
        </w:tc>
      </w:tr>
      <w:tr w:rsidR="006A37F3" w:rsidRPr="00A26007" w:rsidTr="00A26007">
        <w:tc>
          <w:tcPr>
            <w:tcW w:w="1711" w:type="dxa"/>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60</w:t>
            </w:r>
          </w:p>
        </w:tc>
        <w:tc>
          <w:tcPr>
            <w:tcW w:w="236" w:type="dxa"/>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20</w:t>
            </w:r>
          </w:p>
        </w:tc>
        <w:tc>
          <w:tcPr>
            <w:tcW w:w="0" w:type="auto"/>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20</w:t>
            </w:r>
          </w:p>
        </w:tc>
      </w:tr>
      <w:tr w:rsidR="006A37F3" w:rsidRPr="00A26007" w:rsidTr="00A26007">
        <w:tc>
          <w:tcPr>
            <w:tcW w:w="1711" w:type="dxa"/>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50</w:t>
            </w:r>
          </w:p>
        </w:tc>
        <w:tc>
          <w:tcPr>
            <w:tcW w:w="236" w:type="dxa"/>
          </w:tcPr>
          <w:p w:rsidR="006A37F3" w:rsidRPr="00A26007" w:rsidRDefault="00086C9A" w:rsidP="00A26007">
            <w:pPr>
              <w:spacing w:after="0"/>
              <w:jc w:val="center"/>
              <w:rPr>
                <w:rFonts w:ascii="Times New Roman" w:hAnsi="Times New Roman"/>
                <w:sz w:val="28"/>
                <w:szCs w:val="28"/>
              </w:rPr>
            </w:pPr>
            <w:r w:rsidRPr="00A26007">
              <w:rPr>
                <w:rFonts w:ascii="Times New Roman" w:hAnsi="Times New Roman"/>
                <w:sz w:val="28"/>
                <w:szCs w:val="28"/>
              </w:rPr>
              <w:t>—</w:t>
            </w:r>
          </w:p>
        </w:tc>
        <w:tc>
          <w:tcPr>
            <w:tcW w:w="0" w:type="auto"/>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50</w:t>
            </w:r>
          </w:p>
        </w:tc>
      </w:tr>
      <w:tr w:rsidR="006A37F3" w:rsidRPr="00A26007" w:rsidTr="00A26007">
        <w:tc>
          <w:tcPr>
            <w:tcW w:w="1711" w:type="dxa"/>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40</w:t>
            </w:r>
          </w:p>
        </w:tc>
        <w:tc>
          <w:tcPr>
            <w:tcW w:w="236" w:type="dxa"/>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30</w:t>
            </w:r>
          </w:p>
        </w:tc>
        <w:tc>
          <w:tcPr>
            <w:tcW w:w="0" w:type="auto"/>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30</w:t>
            </w:r>
          </w:p>
        </w:tc>
      </w:tr>
      <w:tr w:rsidR="006A37F3" w:rsidRPr="00A26007" w:rsidTr="00A26007">
        <w:tc>
          <w:tcPr>
            <w:tcW w:w="1711" w:type="dxa"/>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20</w:t>
            </w:r>
          </w:p>
        </w:tc>
        <w:tc>
          <w:tcPr>
            <w:tcW w:w="236" w:type="dxa"/>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40</w:t>
            </w:r>
          </w:p>
        </w:tc>
        <w:tc>
          <w:tcPr>
            <w:tcW w:w="0" w:type="auto"/>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40</w:t>
            </w:r>
          </w:p>
        </w:tc>
      </w:tr>
      <w:tr w:rsidR="006A37F3" w:rsidRPr="00A26007" w:rsidTr="00A26007">
        <w:tc>
          <w:tcPr>
            <w:tcW w:w="1711" w:type="dxa"/>
          </w:tcPr>
          <w:p w:rsidR="006A37F3" w:rsidRPr="00A26007" w:rsidRDefault="00086C9A" w:rsidP="00A26007">
            <w:pPr>
              <w:spacing w:after="0"/>
              <w:jc w:val="center"/>
              <w:rPr>
                <w:rFonts w:ascii="Times New Roman" w:hAnsi="Times New Roman"/>
                <w:sz w:val="28"/>
                <w:szCs w:val="28"/>
              </w:rPr>
            </w:pPr>
            <w:r w:rsidRPr="00A26007">
              <w:rPr>
                <w:rFonts w:ascii="Times New Roman" w:hAnsi="Times New Roman"/>
                <w:sz w:val="28"/>
                <w:szCs w:val="28"/>
              </w:rPr>
              <w:t>—</w:t>
            </w:r>
          </w:p>
        </w:tc>
        <w:tc>
          <w:tcPr>
            <w:tcW w:w="236" w:type="dxa"/>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50</w:t>
            </w:r>
          </w:p>
        </w:tc>
        <w:tc>
          <w:tcPr>
            <w:tcW w:w="0" w:type="auto"/>
          </w:tcPr>
          <w:p w:rsidR="006A37F3" w:rsidRPr="00A26007" w:rsidRDefault="00086C9A" w:rsidP="00A26007">
            <w:pPr>
              <w:spacing w:after="0"/>
              <w:jc w:val="center"/>
              <w:rPr>
                <w:rFonts w:ascii="Times New Roman" w:hAnsi="Times New Roman"/>
                <w:sz w:val="28"/>
                <w:szCs w:val="28"/>
                <w:lang w:val="en-GB"/>
              </w:rPr>
            </w:pPr>
            <w:r w:rsidRPr="00A26007">
              <w:rPr>
                <w:rFonts w:ascii="Times New Roman" w:hAnsi="Times New Roman"/>
                <w:sz w:val="28"/>
                <w:szCs w:val="28"/>
                <w:lang w:val="en-GB"/>
              </w:rPr>
              <w:t>50</w:t>
            </w:r>
          </w:p>
        </w:tc>
      </w:tr>
    </w:tbl>
    <w:p w:rsidR="00361D96" w:rsidRDefault="00361D96" w:rsidP="006954CB">
      <w:pPr>
        <w:spacing w:after="0"/>
        <w:jc w:val="both"/>
        <w:rPr>
          <w:rFonts w:ascii="Times New Roman" w:hAnsi="Times New Roman"/>
          <w:sz w:val="28"/>
          <w:szCs w:val="28"/>
          <w:lang w:val="en-GB"/>
        </w:rPr>
      </w:pPr>
    </w:p>
    <w:p w:rsidR="008903D1" w:rsidRDefault="008903D1" w:rsidP="006954CB">
      <w:pPr>
        <w:spacing w:after="0"/>
        <w:jc w:val="both"/>
        <w:rPr>
          <w:rFonts w:ascii="Times New Roman" w:hAnsi="Times New Roman"/>
          <w:sz w:val="28"/>
          <w:szCs w:val="28"/>
        </w:rPr>
      </w:pPr>
      <w:r>
        <w:rPr>
          <w:rFonts w:ascii="Times New Roman" w:hAnsi="Times New Roman"/>
          <w:sz w:val="28"/>
          <w:szCs w:val="28"/>
        </w:rPr>
        <w:t xml:space="preserve">Объем электрохимической ячейки </w:t>
      </w:r>
      <w:r>
        <w:rPr>
          <w:rFonts w:ascii="Times New Roman" w:hAnsi="Times New Roman"/>
          <w:sz w:val="28"/>
          <w:szCs w:val="28"/>
          <w:lang w:val="en-GB"/>
        </w:rPr>
        <w:t>V</w:t>
      </w:r>
      <w:r w:rsidRPr="008903D1">
        <w:rPr>
          <w:rFonts w:ascii="Times New Roman" w:hAnsi="Times New Roman"/>
          <w:sz w:val="28"/>
          <w:szCs w:val="28"/>
        </w:rPr>
        <w:t>=175</w:t>
      </w:r>
      <w:r>
        <w:rPr>
          <w:rFonts w:ascii="Times New Roman" w:hAnsi="Times New Roman"/>
          <w:sz w:val="28"/>
          <w:szCs w:val="28"/>
        </w:rPr>
        <w:t>мл (100%)</w:t>
      </w:r>
      <w:r w:rsidR="008F7303">
        <w:rPr>
          <w:rFonts w:ascii="Times New Roman" w:hAnsi="Times New Roman"/>
          <w:sz w:val="28"/>
          <w:szCs w:val="28"/>
        </w:rPr>
        <w:t>.</w:t>
      </w:r>
    </w:p>
    <w:p w:rsidR="00023396" w:rsidRDefault="008903D1" w:rsidP="00233B90">
      <w:pPr>
        <w:spacing w:after="0"/>
        <w:jc w:val="both"/>
        <w:rPr>
          <w:rFonts w:ascii="Times New Roman" w:hAnsi="Times New Roman"/>
          <w:sz w:val="28"/>
          <w:szCs w:val="28"/>
        </w:rPr>
      </w:pPr>
      <w:r>
        <w:rPr>
          <w:rFonts w:ascii="Times New Roman" w:hAnsi="Times New Roman"/>
          <w:sz w:val="28"/>
          <w:szCs w:val="28"/>
        </w:rPr>
        <w:t xml:space="preserve">                             </w:t>
      </w:r>
      <w:r w:rsidR="00233B90">
        <w:rPr>
          <w:rFonts w:ascii="Times New Roman" w:hAnsi="Times New Roman"/>
          <w:sz w:val="28"/>
          <w:szCs w:val="28"/>
        </w:rPr>
        <w:t xml:space="preserve">                      </w:t>
      </w:r>
    </w:p>
    <w:p w:rsidR="00233B90" w:rsidRPr="00233B90" w:rsidRDefault="00233B90" w:rsidP="00233B90">
      <w:pPr>
        <w:spacing w:after="0"/>
        <w:jc w:val="both"/>
        <w:rPr>
          <w:rFonts w:ascii="Times New Roman" w:hAnsi="Times New Roman"/>
          <w:sz w:val="28"/>
          <w:szCs w:val="28"/>
        </w:rPr>
      </w:pPr>
    </w:p>
    <w:p w:rsidR="00DD546E" w:rsidRPr="000B5636" w:rsidRDefault="000E0633" w:rsidP="00E34C5F">
      <w:pPr>
        <w:spacing w:after="0" w:line="360" w:lineRule="auto"/>
        <w:ind w:firstLine="709"/>
        <w:jc w:val="both"/>
        <w:rPr>
          <w:rFonts w:ascii="Times New Roman" w:hAnsi="Times New Roman"/>
          <w:b/>
          <w:sz w:val="28"/>
          <w:szCs w:val="28"/>
        </w:rPr>
      </w:pPr>
      <w:r>
        <w:rPr>
          <w:rFonts w:ascii="Times New Roman" w:hAnsi="Times New Roman"/>
          <w:b/>
          <w:sz w:val="28"/>
          <w:szCs w:val="28"/>
        </w:rPr>
        <w:t xml:space="preserve">3 </w:t>
      </w:r>
      <w:r w:rsidR="000B5636" w:rsidRPr="000B5636">
        <w:rPr>
          <w:rFonts w:ascii="Times New Roman" w:hAnsi="Times New Roman"/>
          <w:b/>
          <w:sz w:val="28"/>
          <w:szCs w:val="28"/>
        </w:rPr>
        <w:t>Экспериментальная часть и её обсуждение</w:t>
      </w:r>
    </w:p>
    <w:p w:rsidR="000B5636" w:rsidRDefault="000B5636" w:rsidP="00E34C5F">
      <w:pPr>
        <w:spacing w:after="0" w:line="360" w:lineRule="auto"/>
        <w:ind w:firstLine="709"/>
        <w:jc w:val="both"/>
        <w:rPr>
          <w:rFonts w:ascii="Times New Roman" w:hAnsi="Times New Roman"/>
          <w:sz w:val="28"/>
          <w:szCs w:val="28"/>
        </w:rPr>
      </w:pPr>
    </w:p>
    <w:p w:rsidR="000E0633" w:rsidRDefault="000E0633" w:rsidP="00E34C5F">
      <w:pPr>
        <w:spacing w:after="0" w:line="360" w:lineRule="auto"/>
        <w:ind w:firstLine="709"/>
        <w:jc w:val="both"/>
        <w:rPr>
          <w:rFonts w:ascii="Times New Roman" w:hAnsi="Times New Roman"/>
          <w:sz w:val="28"/>
          <w:szCs w:val="28"/>
        </w:rPr>
      </w:pPr>
      <w:r w:rsidRPr="005F63C1">
        <w:rPr>
          <w:rFonts w:ascii="Times New Roman" w:hAnsi="Times New Roman"/>
          <w:b/>
          <w:sz w:val="28"/>
          <w:szCs w:val="28"/>
        </w:rPr>
        <w:t xml:space="preserve">3.1 </w:t>
      </w:r>
      <w:r w:rsidR="00041AB6" w:rsidRPr="00041AB6">
        <w:rPr>
          <w:rFonts w:ascii="Times New Roman" w:hAnsi="Times New Roman"/>
          <w:b/>
          <w:sz w:val="28"/>
          <w:szCs w:val="28"/>
        </w:rPr>
        <w:t>Анодное поведение углеродистой стали в исходных растворах</w:t>
      </w:r>
    </w:p>
    <w:p w:rsidR="0090592D" w:rsidRDefault="00041AB6" w:rsidP="0090592D">
      <w:pPr>
        <w:rPr>
          <w:rFonts w:ascii="Times New Roman" w:hAnsi="Times New Roman"/>
          <w:sz w:val="28"/>
          <w:szCs w:val="28"/>
        </w:rPr>
      </w:pPr>
      <w:r w:rsidRPr="00097CD3">
        <w:rPr>
          <w:rFonts w:ascii="Times New Roman" w:hAnsi="Times New Roman"/>
          <w:sz w:val="28"/>
          <w:szCs w:val="28"/>
        </w:rPr>
        <w:t>Известно, С</w:t>
      </w:r>
      <w:r>
        <w:rPr>
          <w:rFonts w:ascii="Times New Roman" w:hAnsi="Times New Roman"/>
          <w:sz w:val="28"/>
          <w:szCs w:val="28"/>
          <w:lang w:val="en-GB"/>
        </w:rPr>
        <w:t>l</w:t>
      </w:r>
      <w:r w:rsidRPr="00097CD3">
        <w:rPr>
          <w:rFonts w:ascii="Times New Roman" w:hAnsi="Times New Roman"/>
          <w:sz w:val="28"/>
          <w:szCs w:val="28"/>
          <w:vertAlign w:val="superscript"/>
        </w:rPr>
        <w:t xml:space="preserve">- </w:t>
      </w:r>
      <w:r w:rsidRPr="00097CD3">
        <w:rPr>
          <w:rFonts w:ascii="Times New Roman" w:hAnsi="Times New Roman"/>
          <w:sz w:val="28"/>
          <w:szCs w:val="28"/>
        </w:rPr>
        <w:t xml:space="preserve"> </w:t>
      </w:r>
      <w:r w:rsidRPr="00097CD3">
        <w:rPr>
          <w:rFonts w:ascii="Times New Roman" w:hAnsi="Times New Roman"/>
          <w:sz w:val="28"/>
          <w:szCs w:val="28"/>
          <w:vertAlign w:val="superscript"/>
        </w:rPr>
        <w:t xml:space="preserve"> </w:t>
      </w:r>
      <w:r w:rsidRPr="00097CD3">
        <w:rPr>
          <w:rFonts w:ascii="Times New Roman" w:hAnsi="Times New Roman"/>
          <w:sz w:val="28"/>
          <w:szCs w:val="28"/>
        </w:rPr>
        <w:t>ионы, в основном, являются</w:t>
      </w:r>
      <w:r>
        <w:rPr>
          <w:rFonts w:ascii="Times New Roman" w:hAnsi="Times New Roman"/>
          <w:sz w:val="28"/>
          <w:szCs w:val="28"/>
        </w:rPr>
        <w:t xml:space="preserve"> активаторами коррозионного процесса</w:t>
      </w:r>
      <w:r w:rsidRPr="00097CD3">
        <w:rPr>
          <w:rFonts w:ascii="Times New Roman" w:hAnsi="Times New Roman"/>
          <w:sz w:val="28"/>
          <w:szCs w:val="28"/>
        </w:rPr>
        <w:t>[</w:t>
      </w:r>
      <w:r>
        <w:rPr>
          <w:rFonts w:ascii="Times New Roman" w:hAnsi="Times New Roman"/>
          <w:sz w:val="28"/>
          <w:szCs w:val="28"/>
        </w:rPr>
        <w:t xml:space="preserve"> 6-9 </w:t>
      </w:r>
      <w:r w:rsidRPr="00097CD3">
        <w:rPr>
          <w:rFonts w:ascii="Times New Roman" w:hAnsi="Times New Roman"/>
          <w:sz w:val="28"/>
          <w:szCs w:val="28"/>
        </w:rPr>
        <w:t>]</w:t>
      </w:r>
      <w:r>
        <w:rPr>
          <w:rFonts w:ascii="Times New Roman" w:hAnsi="Times New Roman"/>
          <w:sz w:val="28"/>
          <w:szCs w:val="28"/>
        </w:rPr>
        <w:t>.Ряд авторов придают ионам</w:t>
      </w:r>
      <w:r w:rsidRPr="00097CD3">
        <w:rPr>
          <w:rFonts w:ascii="Times New Roman" w:hAnsi="Times New Roman"/>
          <w:sz w:val="28"/>
          <w:szCs w:val="28"/>
        </w:rPr>
        <w:t xml:space="preserve"> </w:t>
      </w:r>
      <w:r>
        <w:rPr>
          <w:rFonts w:ascii="Times New Roman" w:hAnsi="Times New Roman"/>
          <w:sz w:val="28"/>
          <w:szCs w:val="28"/>
        </w:rPr>
        <w:t xml:space="preserve"> С</w:t>
      </w:r>
      <w:r>
        <w:rPr>
          <w:rFonts w:ascii="Times New Roman" w:hAnsi="Times New Roman"/>
          <w:sz w:val="28"/>
          <w:szCs w:val="28"/>
          <w:lang w:val="en-GB"/>
        </w:rPr>
        <w:t>l</w:t>
      </w:r>
      <w:r w:rsidRPr="00097CD3">
        <w:rPr>
          <w:rFonts w:ascii="Times New Roman" w:hAnsi="Times New Roman"/>
          <w:sz w:val="28"/>
          <w:szCs w:val="28"/>
          <w:vertAlign w:val="superscript"/>
        </w:rPr>
        <w:t xml:space="preserve">- </w:t>
      </w:r>
      <w:r w:rsidRPr="00097CD3">
        <w:rPr>
          <w:rFonts w:ascii="Times New Roman" w:hAnsi="Times New Roman"/>
          <w:sz w:val="28"/>
          <w:szCs w:val="28"/>
        </w:rPr>
        <w:t xml:space="preserve"> </w:t>
      </w:r>
      <w:r>
        <w:rPr>
          <w:rFonts w:ascii="Times New Roman" w:hAnsi="Times New Roman"/>
          <w:sz w:val="28"/>
          <w:szCs w:val="28"/>
        </w:rPr>
        <w:t xml:space="preserve">и пассивирующие свойства в больших концентрациях  </w:t>
      </w:r>
      <w:r w:rsidRPr="00097CD3">
        <w:rPr>
          <w:rFonts w:ascii="Times New Roman" w:hAnsi="Times New Roman"/>
          <w:sz w:val="28"/>
          <w:szCs w:val="28"/>
        </w:rPr>
        <w:t>[ 7 ]</w:t>
      </w:r>
      <w:r>
        <w:rPr>
          <w:rFonts w:ascii="Times New Roman" w:hAnsi="Times New Roman"/>
          <w:sz w:val="28"/>
          <w:szCs w:val="28"/>
        </w:rPr>
        <w:t>. На рисунке 1 представ</w:t>
      </w:r>
      <w:r w:rsidR="009D436B">
        <w:rPr>
          <w:rFonts w:ascii="Times New Roman" w:hAnsi="Times New Roman"/>
          <w:sz w:val="28"/>
          <w:szCs w:val="28"/>
        </w:rPr>
        <w:t>лен</w:t>
      </w:r>
      <w:r>
        <w:rPr>
          <w:rFonts w:ascii="Times New Roman" w:hAnsi="Times New Roman"/>
          <w:sz w:val="28"/>
          <w:szCs w:val="28"/>
        </w:rPr>
        <w:t xml:space="preserve">а  активная поляризационная кривая ( АПК) углеродистой стали Ст.85 в 20% растворе галита ( </w:t>
      </w:r>
      <w:r>
        <w:rPr>
          <w:rFonts w:ascii="Times New Roman" w:hAnsi="Times New Roman"/>
          <w:sz w:val="28"/>
          <w:szCs w:val="28"/>
          <w:lang w:val="en-GB"/>
        </w:rPr>
        <w:t>NaCl</w:t>
      </w:r>
      <w:r>
        <w:rPr>
          <w:rFonts w:ascii="Times New Roman" w:hAnsi="Times New Roman"/>
          <w:sz w:val="28"/>
          <w:szCs w:val="28"/>
        </w:rPr>
        <w:t xml:space="preserve"> с примесями, таблица 1). Сталь находится в области φ активного растворения. Оптимальн</w:t>
      </w:r>
      <w:r w:rsidR="009D436B">
        <w:rPr>
          <w:rFonts w:ascii="Times New Roman" w:hAnsi="Times New Roman"/>
          <w:sz w:val="28"/>
          <w:szCs w:val="28"/>
        </w:rPr>
        <w:t>ое значение</w:t>
      </w:r>
      <w:r>
        <w:rPr>
          <w:rFonts w:ascii="Times New Roman" w:hAnsi="Times New Roman"/>
          <w:sz w:val="28"/>
          <w:szCs w:val="28"/>
        </w:rPr>
        <w:t xml:space="preserve"> φ  свободной коррозии равно 0,5 В -0,56 В </w:t>
      </w:r>
      <w:r w:rsidR="009D436B">
        <w:rPr>
          <w:rFonts w:ascii="Times New Roman" w:hAnsi="Times New Roman"/>
          <w:sz w:val="28"/>
          <w:szCs w:val="28"/>
        </w:rPr>
        <w:t xml:space="preserve">где </w:t>
      </w:r>
      <w:r>
        <w:rPr>
          <w:rFonts w:ascii="Times New Roman" w:hAnsi="Times New Roman"/>
          <w:sz w:val="28"/>
          <w:szCs w:val="28"/>
        </w:rPr>
        <w:t xml:space="preserve">металл растворяется безпрепятственно. Наблюдается участок прямой Тафеля с незначительным углом наклона, что является свидетельством выше сказанного утверждения (рисунок 1 кривая 1). АПК стали  в мочевине ( рисунок 1кривая 2) имеет электрохимические характеристики , указывающие на сдвиг φ в более положительную область с уменьшением токов растворения. Ряд авторов </w:t>
      </w:r>
      <w:r w:rsidRPr="00AF7895">
        <w:rPr>
          <w:rFonts w:ascii="Times New Roman" w:hAnsi="Times New Roman"/>
          <w:sz w:val="28"/>
          <w:szCs w:val="28"/>
        </w:rPr>
        <w:t xml:space="preserve">[ 41-44] </w:t>
      </w:r>
      <w:r>
        <w:rPr>
          <w:rFonts w:ascii="Times New Roman" w:hAnsi="Times New Roman"/>
          <w:sz w:val="28"/>
          <w:szCs w:val="28"/>
        </w:rPr>
        <w:t xml:space="preserve">делают ссылку на ингибирующее действие </w:t>
      </w:r>
      <w:r>
        <w:rPr>
          <w:rFonts w:ascii="Times New Roman" w:hAnsi="Times New Roman"/>
          <w:sz w:val="28"/>
          <w:szCs w:val="28"/>
          <w:lang w:val="en-GB"/>
        </w:rPr>
        <w:t>Ca</w:t>
      </w:r>
      <w:r w:rsidRPr="00AF7895">
        <w:rPr>
          <w:rFonts w:ascii="Times New Roman" w:hAnsi="Times New Roman"/>
          <w:sz w:val="28"/>
          <w:szCs w:val="28"/>
        </w:rPr>
        <w:t>(</w:t>
      </w:r>
      <w:r>
        <w:rPr>
          <w:rFonts w:ascii="Times New Roman" w:hAnsi="Times New Roman"/>
          <w:sz w:val="28"/>
          <w:szCs w:val="28"/>
          <w:lang w:val="en-GB"/>
        </w:rPr>
        <w:t>OH</w:t>
      </w:r>
      <w:r w:rsidRPr="00AF7895">
        <w:rPr>
          <w:rFonts w:ascii="Times New Roman" w:hAnsi="Times New Roman"/>
          <w:sz w:val="28"/>
          <w:szCs w:val="28"/>
        </w:rPr>
        <w:t>)</w:t>
      </w:r>
      <w:r>
        <w:rPr>
          <w:rFonts w:ascii="Times New Roman" w:hAnsi="Times New Roman"/>
          <w:sz w:val="28"/>
          <w:szCs w:val="28"/>
          <w:vertAlign w:val="subscript"/>
        </w:rPr>
        <w:t>2</w:t>
      </w:r>
      <w:r>
        <w:rPr>
          <w:rFonts w:ascii="Times New Roman" w:hAnsi="Times New Roman"/>
          <w:sz w:val="28"/>
          <w:szCs w:val="28"/>
        </w:rPr>
        <w:t xml:space="preserve">  в не</w:t>
      </w:r>
      <w:r w:rsidR="009D436B">
        <w:rPr>
          <w:rFonts w:ascii="Times New Roman" w:hAnsi="Times New Roman"/>
          <w:sz w:val="28"/>
          <w:szCs w:val="28"/>
        </w:rPr>
        <w:t>й</w:t>
      </w:r>
      <w:r>
        <w:rPr>
          <w:rFonts w:ascii="Times New Roman" w:hAnsi="Times New Roman"/>
          <w:sz w:val="28"/>
          <w:szCs w:val="28"/>
        </w:rPr>
        <w:t>тральных</w:t>
      </w:r>
      <w:r w:rsidRPr="00AF7895">
        <w:rPr>
          <w:rFonts w:ascii="Times New Roman" w:hAnsi="Times New Roman"/>
          <w:sz w:val="28"/>
          <w:szCs w:val="28"/>
        </w:rPr>
        <w:t xml:space="preserve"> </w:t>
      </w:r>
      <w:r>
        <w:rPr>
          <w:rFonts w:ascii="Times New Roman" w:hAnsi="Times New Roman"/>
          <w:sz w:val="28"/>
          <w:szCs w:val="28"/>
        </w:rPr>
        <w:t xml:space="preserve"> средах</w:t>
      </w:r>
      <w:r w:rsidRPr="00AF7895">
        <w:rPr>
          <w:rFonts w:ascii="Times New Roman" w:hAnsi="Times New Roman"/>
          <w:sz w:val="28"/>
          <w:szCs w:val="28"/>
        </w:rPr>
        <w:t xml:space="preserve">[42] </w:t>
      </w:r>
      <w:r>
        <w:rPr>
          <w:rFonts w:ascii="Times New Roman" w:hAnsi="Times New Roman"/>
          <w:sz w:val="28"/>
          <w:szCs w:val="28"/>
        </w:rPr>
        <w:t xml:space="preserve">. Однако как показывает АПК стали  Ст.85 токи растворения достаточно велики, хотя растворение протекает с φ в области  неявно выраженной анодной активации (рисунок1 кривая 3).АПК стали в </w:t>
      </w:r>
      <w:r>
        <w:rPr>
          <w:rFonts w:ascii="Times New Roman" w:hAnsi="Times New Roman"/>
          <w:sz w:val="28"/>
          <w:szCs w:val="28"/>
          <w:lang w:val="en-GB"/>
        </w:rPr>
        <w:t>NH</w:t>
      </w:r>
      <w:r w:rsidRPr="00590CA9">
        <w:rPr>
          <w:rFonts w:ascii="Times New Roman" w:hAnsi="Times New Roman"/>
          <w:sz w:val="28"/>
          <w:szCs w:val="28"/>
          <w:vertAlign w:val="subscript"/>
        </w:rPr>
        <w:t>4</w:t>
      </w:r>
      <w:r>
        <w:rPr>
          <w:rFonts w:ascii="Times New Roman" w:hAnsi="Times New Roman"/>
          <w:sz w:val="28"/>
          <w:szCs w:val="28"/>
          <w:lang w:val="en-GB"/>
        </w:rPr>
        <w:t>NO</w:t>
      </w:r>
      <w:r w:rsidRPr="00590CA9">
        <w:rPr>
          <w:rFonts w:ascii="Times New Roman" w:hAnsi="Times New Roman"/>
          <w:sz w:val="28"/>
          <w:szCs w:val="28"/>
          <w:vertAlign w:val="subscript"/>
        </w:rPr>
        <w:t>3</w:t>
      </w:r>
      <w:r w:rsidRPr="00590CA9">
        <w:rPr>
          <w:rFonts w:ascii="Times New Roman" w:hAnsi="Times New Roman"/>
          <w:sz w:val="28"/>
          <w:szCs w:val="28"/>
        </w:rPr>
        <w:t xml:space="preserve"> </w:t>
      </w:r>
      <w:r>
        <w:rPr>
          <w:rFonts w:ascii="Times New Roman" w:hAnsi="Times New Roman"/>
          <w:sz w:val="28"/>
          <w:szCs w:val="28"/>
        </w:rPr>
        <w:t xml:space="preserve">имеет токи значительнее , чем сталь </w:t>
      </w:r>
      <w:r w:rsidR="009D436B">
        <w:rPr>
          <w:rFonts w:ascii="Times New Roman" w:hAnsi="Times New Roman"/>
          <w:sz w:val="28"/>
          <w:szCs w:val="28"/>
        </w:rPr>
        <w:t xml:space="preserve">в </w:t>
      </w:r>
      <w:r>
        <w:rPr>
          <w:rFonts w:ascii="Times New Roman" w:hAnsi="Times New Roman"/>
          <w:sz w:val="28"/>
          <w:szCs w:val="28"/>
        </w:rPr>
        <w:t>выше указанных растворах (рисунок 1 кривая 4). Испытание стали в растворах фосфатов не привели к ожидаемым результатом (рисунок1 кривая4).</w:t>
      </w:r>
    </w:p>
    <w:p w:rsidR="00041AB6" w:rsidRDefault="00041AB6" w:rsidP="0090592D">
      <w:pPr>
        <w:rPr>
          <w:rFonts w:ascii="Times New Roman" w:hAnsi="Times New Roman"/>
          <w:sz w:val="28"/>
          <w:szCs w:val="28"/>
        </w:rPr>
      </w:pPr>
    </w:p>
    <w:p w:rsidR="00041AB6" w:rsidRDefault="00041AB6" w:rsidP="0090592D">
      <w:pPr>
        <w:rPr>
          <w:rFonts w:ascii="Times New Roman" w:hAnsi="Times New Roman"/>
          <w:sz w:val="28"/>
          <w:szCs w:val="28"/>
        </w:rPr>
      </w:pPr>
    </w:p>
    <w:p w:rsidR="00041AB6" w:rsidRDefault="00041AB6" w:rsidP="0090592D">
      <w:pPr>
        <w:rPr>
          <w:rFonts w:ascii="Times New Roman" w:hAnsi="Times New Roman"/>
          <w:sz w:val="28"/>
          <w:szCs w:val="28"/>
        </w:rPr>
      </w:pPr>
    </w:p>
    <w:p w:rsidR="00041AB6" w:rsidRDefault="00041AB6" w:rsidP="0090592D">
      <w:pPr>
        <w:rPr>
          <w:rFonts w:ascii="Times New Roman" w:hAnsi="Times New Roman"/>
          <w:sz w:val="28"/>
          <w:szCs w:val="28"/>
        </w:rPr>
      </w:pPr>
    </w:p>
    <w:p w:rsidR="00041AB6" w:rsidRDefault="00041AB6" w:rsidP="0090592D">
      <w:pPr>
        <w:rPr>
          <w:rFonts w:ascii="Times New Roman" w:hAnsi="Times New Roman"/>
          <w:sz w:val="28"/>
          <w:szCs w:val="28"/>
        </w:rPr>
      </w:pPr>
    </w:p>
    <w:p w:rsidR="00041AB6" w:rsidRDefault="00041AB6" w:rsidP="0090592D">
      <w:pPr>
        <w:rPr>
          <w:rFonts w:ascii="Times New Roman" w:hAnsi="Times New Roman"/>
          <w:sz w:val="28"/>
          <w:szCs w:val="28"/>
        </w:rPr>
      </w:pPr>
    </w:p>
    <w:p w:rsidR="00041AB6" w:rsidRDefault="00041AB6" w:rsidP="0090592D">
      <w:pPr>
        <w:rPr>
          <w:rFonts w:ascii="Times New Roman" w:hAnsi="Times New Roman"/>
          <w:sz w:val="28"/>
          <w:szCs w:val="28"/>
        </w:rPr>
      </w:pPr>
    </w:p>
    <w:p w:rsidR="00041AB6" w:rsidRDefault="00041AB6" w:rsidP="0090592D">
      <w:pPr>
        <w:rPr>
          <w:rFonts w:ascii="Times New Roman" w:hAnsi="Times New Roman"/>
          <w:sz w:val="28"/>
          <w:szCs w:val="28"/>
        </w:rPr>
      </w:pPr>
    </w:p>
    <w:p w:rsidR="00041AB6" w:rsidRDefault="00041AB6" w:rsidP="0090592D">
      <w:pPr>
        <w:rPr>
          <w:rFonts w:ascii="Times New Roman" w:hAnsi="Times New Roman"/>
          <w:sz w:val="28"/>
          <w:szCs w:val="28"/>
        </w:rPr>
      </w:pPr>
    </w:p>
    <w:p w:rsidR="00041AB6" w:rsidRDefault="00041AB6" w:rsidP="0090592D">
      <w:pPr>
        <w:rPr>
          <w:rFonts w:ascii="Times New Roman" w:hAnsi="Times New Roman"/>
          <w:sz w:val="28"/>
          <w:szCs w:val="28"/>
        </w:rPr>
      </w:pPr>
    </w:p>
    <w:p w:rsidR="00041AB6" w:rsidRDefault="00041AB6" w:rsidP="0090592D">
      <w:pPr>
        <w:rPr>
          <w:rFonts w:ascii="Times New Roman" w:hAnsi="Times New Roman"/>
          <w:sz w:val="28"/>
          <w:szCs w:val="28"/>
        </w:rPr>
      </w:pPr>
    </w:p>
    <w:p w:rsidR="00041AB6" w:rsidRDefault="00041AB6" w:rsidP="0090592D"/>
    <w:p w:rsidR="00041AB6" w:rsidRDefault="00041AB6" w:rsidP="0090592D"/>
    <w:p w:rsidR="00041AB6" w:rsidRDefault="00041AB6" w:rsidP="0090592D"/>
    <w:p w:rsidR="00041AB6" w:rsidRDefault="00626B92" w:rsidP="0090592D">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1" o:spid="_x0000_i1025" type="#_x0000_t75" style="width:481.5pt;height:484.5pt;visibility:visible" o:gfxdata="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">
            <v:imagedata r:id="rId8" o:title=""/>
            <o:lock v:ext="edit" aspectratio="f"/>
          </v:shape>
        </w:pict>
      </w:r>
    </w:p>
    <w:p w:rsidR="00041AB6" w:rsidRPr="00022C53" w:rsidRDefault="00022C53" w:rsidP="0090592D">
      <w:pPr>
        <w:rPr>
          <w:rFonts w:ascii="Times New Roman" w:hAnsi="Times New Roman"/>
          <w:sz w:val="28"/>
          <w:szCs w:val="28"/>
        </w:rPr>
      </w:pPr>
      <w:r w:rsidRPr="00022C53">
        <w:rPr>
          <w:rFonts w:ascii="Times New Roman" w:hAnsi="Times New Roman"/>
          <w:sz w:val="28"/>
          <w:szCs w:val="28"/>
        </w:rPr>
        <w:t>Рису</w:t>
      </w:r>
      <w:r>
        <w:rPr>
          <w:rFonts w:ascii="Times New Roman" w:hAnsi="Times New Roman"/>
          <w:sz w:val="28"/>
          <w:szCs w:val="28"/>
        </w:rPr>
        <w:t>н</w:t>
      </w:r>
      <w:r w:rsidRPr="00022C53">
        <w:rPr>
          <w:rFonts w:ascii="Times New Roman" w:hAnsi="Times New Roman"/>
          <w:sz w:val="28"/>
          <w:szCs w:val="28"/>
        </w:rPr>
        <w:t>ок</w:t>
      </w:r>
      <w:r>
        <w:rPr>
          <w:rFonts w:ascii="Times New Roman" w:hAnsi="Times New Roman"/>
          <w:sz w:val="28"/>
          <w:szCs w:val="28"/>
        </w:rPr>
        <w:t xml:space="preserve"> 1</w:t>
      </w:r>
      <w:r w:rsidRPr="002D46D8">
        <w:rPr>
          <w:rFonts w:ascii="Times New Roman" w:hAnsi="Times New Roman"/>
          <w:sz w:val="28"/>
          <w:szCs w:val="28"/>
        </w:rPr>
        <w:t>–</w:t>
      </w:r>
      <w:r w:rsidRPr="007B1384">
        <w:rPr>
          <w:rFonts w:ascii="Times New Roman" w:hAnsi="Times New Roman"/>
          <w:sz w:val="28"/>
          <w:szCs w:val="28"/>
        </w:rPr>
        <w:t xml:space="preserve"> </w:t>
      </w:r>
      <w:r>
        <w:rPr>
          <w:rFonts w:ascii="Times New Roman" w:hAnsi="Times New Roman"/>
          <w:sz w:val="28"/>
          <w:szCs w:val="28"/>
        </w:rPr>
        <w:t>АПК стали 85 в чистых растворах.</w:t>
      </w:r>
    </w:p>
    <w:p w:rsidR="00041AB6" w:rsidRDefault="00041AB6" w:rsidP="0090592D"/>
    <w:p w:rsidR="00041AB6" w:rsidRDefault="00041AB6" w:rsidP="0090592D"/>
    <w:p w:rsidR="00041AB6" w:rsidRDefault="00041AB6" w:rsidP="0090592D"/>
    <w:p w:rsidR="00041AB6" w:rsidRDefault="00041AB6" w:rsidP="0090592D"/>
    <w:p w:rsidR="00007E5E" w:rsidRDefault="00007E5E" w:rsidP="00007E5E">
      <w:pPr>
        <w:spacing w:after="0" w:line="360" w:lineRule="auto"/>
        <w:jc w:val="both"/>
      </w:pPr>
    </w:p>
    <w:p w:rsidR="005975FE" w:rsidRPr="006E6046" w:rsidRDefault="00007E5E" w:rsidP="00007E5E">
      <w:pPr>
        <w:spacing w:after="0" w:line="360" w:lineRule="auto"/>
        <w:jc w:val="both"/>
        <w:rPr>
          <w:rFonts w:ascii="Times New Roman" w:hAnsi="Times New Roman"/>
          <w:b/>
          <w:sz w:val="28"/>
          <w:szCs w:val="28"/>
        </w:rPr>
      </w:pPr>
      <w:r>
        <w:t xml:space="preserve">                 </w:t>
      </w:r>
      <w:r w:rsidR="00276491">
        <w:rPr>
          <w:rFonts w:ascii="Times New Roman" w:hAnsi="Times New Roman"/>
          <w:b/>
          <w:sz w:val="28"/>
          <w:szCs w:val="28"/>
        </w:rPr>
        <w:t xml:space="preserve">3.2 </w:t>
      </w:r>
      <w:r w:rsidRPr="00007E5E">
        <w:rPr>
          <w:rFonts w:ascii="Times New Roman" w:hAnsi="Times New Roman"/>
          <w:b/>
          <w:sz w:val="28"/>
          <w:szCs w:val="28"/>
        </w:rPr>
        <w:t>Анодное поведение стали Ст 85 в смесях солей</w:t>
      </w:r>
    </w:p>
    <w:p w:rsidR="005975FE" w:rsidRDefault="005975FE" w:rsidP="00B66241">
      <w:pPr>
        <w:spacing w:after="0" w:line="360" w:lineRule="auto"/>
        <w:ind w:firstLine="709"/>
        <w:jc w:val="both"/>
        <w:rPr>
          <w:rFonts w:ascii="Times New Roman" w:hAnsi="Times New Roman"/>
          <w:sz w:val="28"/>
          <w:szCs w:val="28"/>
        </w:rPr>
      </w:pPr>
    </w:p>
    <w:p w:rsidR="00007E5E" w:rsidRDefault="00007E5E" w:rsidP="00007E5E">
      <w:pPr>
        <w:jc w:val="both"/>
        <w:rPr>
          <w:rFonts w:ascii="Times New Roman" w:hAnsi="Times New Roman"/>
          <w:sz w:val="28"/>
          <w:szCs w:val="28"/>
        </w:rPr>
      </w:pPr>
      <w:r w:rsidRPr="00BF3FB9">
        <w:rPr>
          <w:rFonts w:ascii="Times New Roman" w:hAnsi="Times New Roman"/>
          <w:sz w:val="28"/>
          <w:szCs w:val="28"/>
        </w:rPr>
        <w:t>Учитывая</w:t>
      </w:r>
      <w:r>
        <w:rPr>
          <w:rFonts w:ascii="Times New Roman" w:hAnsi="Times New Roman"/>
          <w:sz w:val="28"/>
          <w:szCs w:val="28"/>
        </w:rPr>
        <w:t>, что гидроксид кальция подщелачивает растворы с образованием на металлической поверхности защитных пленок, представлял интерес исследовать его ингибиторные свойства в антигололедных реагентах.</w:t>
      </w:r>
    </w:p>
    <w:p w:rsidR="000C7653" w:rsidRDefault="00007E5E" w:rsidP="00007E5E">
      <w:pPr>
        <w:jc w:val="both"/>
        <w:rPr>
          <w:rFonts w:ascii="Times New Roman" w:hAnsi="Times New Roman"/>
          <w:sz w:val="28"/>
          <w:szCs w:val="28"/>
        </w:rPr>
      </w:pPr>
      <w:r>
        <w:rPr>
          <w:rFonts w:ascii="Times New Roman" w:hAnsi="Times New Roman"/>
          <w:sz w:val="28"/>
          <w:szCs w:val="28"/>
        </w:rPr>
        <w:t xml:space="preserve">     На рисунке 2 представлены анодные поляризационные кривые (АПК) углеродистой стали 85 в антигололедных реагентах систем </w:t>
      </w:r>
      <w:r w:rsidR="009D3156">
        <w:rPr>
          <w:rFonts w:ascii="Times New Roman" w:hAnsi="Times New Roman"/>
          <w:sz w:val="28"/>
          <w:szCs w:val="28"/>
        </w:rPr>
        <w:t>«</w:t>
      </w:r>
      <w:r>
        <w:rPr>
          <w:rFonts w:ascii="Times New Roman" w:hAnsi="Times New Roman"/>
          <w:sz w:val="28"/>
          <w:szCs w:val="28"/>
        </w:rPr>
        <w:t>галит – мочевина - гидроксид кальция</w:t>
      </w:r>
      <w:r w:rsidR="009D3156">
        <w:rPr>
          <w:rFonts w:ascii="Times New Roman" w:hAnsi="Times New Roman"/>
          <w:sz w:val="28"/>
          <w:szCs w:val="28"/>
        </w:rPr>
        <w:t>»</w:t>
      </w:r>
      <w:r>
        <w:rPr>
          <w:rFonts w:ascii="Times New Roman" w:hAnsi="Times New Roman"/>
          <w:sz w:val="28"/>
          <w:szCs w:val="28"/>
        </w:rPr>
        <w:t xml:space="preserve"> и </w:t>
      </w:r>
      <w:r w:rsidR="009D3156">
        <w:rPr>
          <w:rFonts w:ascii="Times New Roman" w:hAnsi="Times New Roman"/>
          <w:sz w:val="28"/>
          <w:szCs w:val="28"/>
        </w:rPr>
        <w:t>«</w:t>
      </w:r>
      <w:r>
        <w:rPr>
          <w:rFonts w:ascii="Times New Roman" w:hAnsi="Times New Roman"/>
          <w:sz w:val="28"/>
          <w:szCs w:val="28"/>
        </w:rPr>
        <w:t>галит - нитрат аммония -гидроксид кальция</w:t>
      </w:r>
      <w:r w:rsidR="009D3156">
        <w:rPr>
          <w:rFonts w:ascii="Times New Roman" w:hAnsi="Times New Roman"/>
          <w:sz w:val="28"/>
          <w:szCs w:val="28"/>
        </w:rPr>
        <w:t>»</w:t>
      </w:r>
      <w:r>
        <w:rPr>
          <w:rFonts w:ascii="Times New Roman" w:hAnsi="Times New Roman"/>
          <w:sz w:val="28"/>
          <w:szCs w:val="28"/>
        </w:rPr>
        <w:t>. На рисунке 2 потенциал свободной коррозии стали (φ</w:t>
      </w:r>
      <w:r>
        <w:rPr>
          <w:rFonts w:ascii="Times New Roman" w:hAnsi="Times New Roman"/>
          <w:sz w:val="28"/>
          <w:szCs w:val="28"/>
          <w:vertAlign w:val="subscript"/>
        </w:rPr>
        <w:t>св.к.</w:t>
      </w:r>
      <w:r>
        <w:rPr>
          <w:rFonts w:ascii="Times New Roman" w:hAnsi="Times New Roman"/>
          <w:sz w:val="28"/>
          <w:szCs w:val="28"/>
        </w:rPr>
        <w:t>) находиться в области потенциалов активного растворения стали, но с менее отрицательным значением такового по сравнению со смесями на рисунке 3. Область активного растворения незначительна. АПК круто опускается к положительным значениям потенциалов. Скорость анодного растворения невелика со сдвигом φ в положительном направлении. Добавка в смесь 80% мочевины- 10% галита-10% гидроксида кальция сдвигает φ</w:t>
      </w:r>
      <w:r>
        <w:rPr>
          <w:rFonts w:ascii="Times New Roman" w:hAnsi="Times New Roman"/>
          <w:sz w:val="28"/>
          <w:szCs w:val="28"/>
          <w:vertAlign w:val="subscript"/>
        </w:rPr>
        <w:t>св.к</w:t>
      </w:r>
      <w:r>
        <w:rPr>
          <w:rFonts w:ascii="Times New Roman" w:hAnsi="Times New Roman"/>
          <w:sz w:val="28"/>
          <w:szCs w:val="28"/>
        </w:rPr>
        <w:t xml:space="preserve"> стали в более отрицательную область потенциалов. Пики растворения возрастают (рисунок 2 кривая 2). На АПК оптимальный φ</w:t>
      </w:r>
      <w:r>
        <w:rPr>
          <w:rFonts w:ascii="Times New Roman" w:hAnsi="Times New Roman"/>
          <w:sz w:val="28"/>
          <w:szCs w:val="28"/>
          <w:vertAlign w:val="subscript"/>
        </w:rPr>
        <w:t>св.к</w:t>
      </w:r>
      <w:r>
        <w:rPr>
          <w:rFonts w:ascii="Times New Roman" w:hAnsi="Times New Roman"/>
          <w:sz w:val="28"/>
          <w:szCs w:val="28"/>
        </w:rPr>
        <w:t xml:space="preserve"> регистрирует Тафелевский участок потенциалов</w:t>
      </w:r>
      <w:r w:rsidR="000C7653">
        <w:rPr>
          <w:rFonts w:ascii="Times New Roman" w:hAnsi="Times New Roman"/>
          <w:sz w:val="28"/>
          <w:szCs w:val="28"/>
        </w:rPr>
        <w:t>.</w:t>
      </w:r>
    </w:p>
    <w:p w:rsidR="00007E5E" w:rsidRDefault="00007E5E" w:rsidP="00007E5E">
      <w:pPr>
        <w:jc w:val="both"/>
        <w:rPr>
          <w:rFonts w:ascii="Times New Roman" w:hAnsi="Times New Roman"/>
          <w:sz w:val="28"/>
          <w:szCs w:val="28"/>
        </w:rPr>
      </w:pPr>
      <w:r>
        <w:rPr>
          <w:rFonts w:ascii="Times New Roman" w:hAnsi="Times New Roman"/>
          <w:sz w:val="28"/>
          <w:szCs w:val="28"/>
        </w:rPr>
        <w:t xml:space="preserve">     С увеличением концентрации </w:t>
      </w:r>
      <w:r>
        <w:rPr>
          <w:rFonts w:ascii="Times New Roman" w:hAnsi="Times New Roman"/>
          <w:sz w:val="28"/>
          <w:szCs w:val="28"/>
          <w:lang w:val="en-GB"/>
        </w:rPr>
        <w:t>Ca</w:t>
      </w:r>
      <w:r w:rsidRPr="00C046C5">
        <w:rPr>
          <w:rFonts w:ascii="Times New Roman" w:hAnsi="Times New Roman"/>
          <w:sz w:val="28"/>
          <w:szCs w:val="28"/>
        </w:rPr>
        <w:t>(</w:t>
      </w:r>
      <w:r>
        <w:rPr>
          <w:rFonts w:ascii="Times New Roman" w:hAnsi="Times New Roman"/>
          <w:sz w:val="28"/>
          <w:szCs w:val="28"/>
          <w:lang w:val="en-GB"/>
        </w:rPr>
        <w:t>OH</w:t>
      </w:r>
      <w:r w:rsidRPr="00C046C5">
        <w:rPr>
          <w:rFonts w:ascii="Times New Roman" w:hAnsi="Times New Roman"/>
          <w:sz w:val="28"/>
          <w:szCs w:val="28"/>
        </w:rPr>
        <w:t>)</w:t>
      </w:r>
      <w:r>
        <w:rPr>
          <w:rFonts w:ascii="Times New Roman" w:hAnsi="Times New Roman"/>
          <w:sz w:val="28"/>
          <w:szCs w:val="28"/>
          <w:vertAlign w:val="subscript"/>
        </w:rPr>
        <w:t>2</w:t>
      </w:r>
      <w:r>
        <w:rPr>
          <w:rFonts w:ascii="Times New Roman" w:hAnsi="Times New Roman"/>
          <w:sz w:val="28"/>
          <w:szCs w:val="28"/>
        </w:rPr>
        <w:t xml:space="preserve"> до 20% в смеси 20% галит-60% мочевины электрохимические характеристики стали улучшаются (рисунок 2 кривая 3). Более того, неактивно возрастают токи анодного растворения оптимального φ</w:t>
      </w:r>
      <w:r>
        <w:rPr>
          <w:rFonts w:ascii="Times New Roman" w:hAnsi="Times New Roman"/>
          <w:sz w:val="28"/>
          <w:szCs w:val="28"/>
          <w:vertAlign w:val="subscript"/>
        </w:rPr>
        <w:t>св.к</w:t>
      </w:r>
      <w:r>
        <w:rPr>
          <w:rFonts w:ascii="Times New Roman" w:hAnsi="Times New Roman"/>
          <w:sz w:val="28"/>
          <w:szCs w:val="28"/>
        </w:rPr>
        <w:t xml:space="preserve"> до φ≈ 0,06 В. Дальнейший сдвиг φ в положительную область потенциалов заметно сказывается на интенсивный рост токов анодного растворения.</w:t>
      </w:r>
    </w:p>
    <w:p w:rsidR="00007E5E" w:rsidRDefault="00007E5E" w:rsidP="00007E5E">
      <w:pPr>
        <w:jc w:val="both"/>
        <w:rPr>
          <w:rFonts w:ascii="Times New Roman" w:hAnsi="Times New Roman"/>
          <w:sz w:val="28"/>
          <w:szCs w:val="28"/>
        </w:rPr>
      </w:pPr>
      <w:r>
        <w:rPr>
          <w:rFonts w:ascii="Times New Roman" w:hAnsi="Times New Roman"/>
          <w:sz w:val="28"/>
          <w:szCs w:val="28"/>
        </w:rPr>
        <w:t xml:space="preserve">     Мочевина вносит свой вклад в ингибиторное действие гидроксида кальция очевидно ( рисунок 2 кривая 4). Потенциал свободной коррозии значительно сдвинут в область φ меньших значений по сравнению ( рисунок 2,кривая 2-6) с φ</w:t>
      </w:r>
      <w:r>
        <w:rPr>
          <w:rFonts w:ascii="Times New Roman" w:hAnsi="Times New Roman"/>
          <w:sz w:val="28"/>
          <w:szCs w:val="28"/>
          <w:vertAlign w:val="subscript"/>
        </w:rPr>
        <w:t>св.к</w:t>
      </w:r>
      <w:r>
        <w:rPr>
          <w:rFonts w:ascii="Times New Roman" w:hAnsi="Times New Roman"/>
          <w:sz w:val="28"/>
          <w:szCs w:val="28"/>
        </w:rPr>
        <w:t xml:space="preserve"> в других смесях. Имеется область потенциалов пассивного состояния. В смеси 30% галит-40% мочевины-30% гидроксида кальция сталь также находится в активном состоянии во всех областях φ анодной поляризации (рисунок 2,кривая 5). Существенных различий в анодном поведении стали в сравнении с АПК в других смесях не наблюдается. Без мочевины ( 50% галит-50% гидроксид кальция) электрохимические характеристики стали ухудшаются ( рисунок 2,кривая 6).</w:t>
      </w:r>
    </w:p>
    <w:p w:rsidR="0090592D" w:rsidRDefault="0090592D" w:rsidP="0078263F">
      <w:pPr>
        <w:spacing w:after="0" w:line="360" w:lineRule="auto"/>
        <w:ind w:firstLine="709"/>
        <w:jc w:val="both"/>
        <w:rPr>
          <w:rFonts w:ascii="Times New Roman" w:hAnsi="Times New Roman"/>
          <w:sz w:val="28"/>
          <w:szCs w:val="28"/>
        </w:rPr>
      </w:pPr>
    </w:p>
    <w:p w:rsidR="0090592D" w:rsidRDefault="0090592D" w:rsidP="005A6FBF">
      <w:pPr>
        <w:rPr>
          <w:rFonts w:ascii="Times New Roman" w:hAnsi="Times New Roman"/>
          <w:sz w:val="28"/>
          <w:szCs w:val="28"/>
        </w:rPr>
      </w:pPr>
      <w:r>
        <w:rPr>
          <w:rFonts w:ascii="Times New Roman" w:hAnsi="Times New Roman"/>
          <w:sz w:val="28"/>
          <w:szCs w:val="28"/>
        </w:rPr>
        <w:br w:type="page"/>
      </w:r>
    </w:p>
    <w:p w:rsidR="005A6FBF" w:rsidRDefault="005A6FBF" w:rsidP="005A6FBF">
      <w:pPr>
        <w:rPr>
          <w:rFonts w:ascii="Times New Roman" w:hAnsi="Times New Roman"/>
          <w:sz w:val="28"/>
          <w:szCs w:val="28"/>
        </w:rPr>
      </w:pPr>
    </w:p>
    <w:p w:rsidR="005A6FBF" w:rsidRDefault="005A6FBF" w:rsidP="005A6FBF"/>
    <w:p w:rsidR="0090592D" w:rsidRDefault="0090592D" w:rsidP="0090592D"/>
    <w:p w:rsidR="007C56EE" w:rsidRDefault="00626B92" w:rsidP="0090592D">
      <w:r>
        <w:rPr>
          <w:noProof/>
          <w:lang w:eastAsia="ru-RU"/>
        </w:rPr>
        <w:pict>
          <v:shape id="Диаграмма 6" o:spid="_x0000_i1026" type="#_x0000_t75" style="width:481.5pt;height:449.25pt;visibility:visible" o:gfxdata="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">
            <v:imagedata r:id="rId9" o:title="" cropbottom="-36f"/>
            <o:lock v:ext="edit" aspectratio="f"/>
          </v:shape>
        </w:pict>
      </w:r>
      <w:r w:rsidR="007C56EE" w:rsidRPr="007C56EE">
        <w:t xml:space="preserve"> </w:t>
      </w:r>
    </w:p>
    <w:p w:rsidR="0090592D" w:rsidRDefault="007C56EE" w:rsidP="0090592D">
      <w:pPr>
        <w:rPr>
          <w:rFonts w:ascii="Times New Roman" w:hAnsi="Times New Roman"/>
          <w:sz w:val="28"/>
          <w:szCs w:val="28"/>
        </w:rPr>
      </w:pPr>
      <w:r>
        <w:t xml:space="preserve">  </w:t>
      </w:r>
      <w:r w:rsidRPr="007C56EE">
        <w:rPr>
          <w:rFonts w:ascii="Times New Roman" w:hAnsi="Times New Roman"/>
          <w:sz w:val="28"/>
          <w:szCs w:val="28"/>
        </w:rPr>
        <w:t>Рисунок</w:t>
      </w:r>
      <w:r>
        <w:rPr>
          <w:rFonts w:ascii="Times New Roman" w:hAnsi="Times New Roman"/>
          <w:sz w:val="28"/>
          <w:szCs w:val="28"/>
        </w:rPr>
        <w:t xml:space="preserve"> </w:t>
      </w:r>
      <w:r w:rsidRPr="007C56EE">
        <w:rPr>
          <w:rFonts w:ascii="Times New Roman" w:hAnsi="Times New Roman"/>
          <w:sz w:val="28"/>
          <w:szCs w:val="28"/>
        </w:rPr>
        <w:t xml:space="preserve"> 2-</w:t>
      </w:r>
      <w:r>
        <w:rPr>
          <w:rFonts w:ascii="Times New Roman" w:hAnsi="Times New Roman"/>
          <w:sz w:val="28"/>
          <w:szCs w:val="28"/>
        </w:rPr>
        <w:t xml:space="preserve"> АПК стали 85 в системе «мочевина – галит — гидроксид кальция».</w:t>
      </w:r>
      <w:r w:rsidR="0090592D" w:rsidRPr="007C56EE">
        <w:rPr>
          <w:rFonts w:ascii="Times New Roman" w:hAnsi="Times New Roman"/>
          <w:sz w:val="28"/>
          <w:szCs w:val="28"/>
        </w:rPr>
        <w:br w:type="page"/>
      </w:r>
      <w:r w:rsidR="00EE3B45">
        <w:rPr>
          <w:rFonts w:ascii="Times New Roman" w:hAnsi="Times New Roman"/>
          <w:sz w:val="28"/>
          <w:szCs w:val="28"/>
        </w:rPr>
        <w:t xml:space="preserve">Определенный интерес представляет практическое рассмотрение другой смеси солей  </w:t>
      </w:r>
      <w:r w:rsidR="00EE3B45">
        <w:rPr>
          <w:rFonts w:ascii="Times New Roman" w:hAnsi="Times New Roman"/>
          <w:sz w:val="28"/>
          <w:szCs w:val="28"/>
          <w:lang w:val="en-GB"/>
        </w:rPr>
        <w:t>NH</w:t>
      </w:r>
      <w:r w:rsidR="00EE3B45" w:rsidRPr="00590CA9">
        <w:rPr>
          <w:rFonts w:ascii="Times New Roman" w:hAnsi="Times New Roman"/>
          <w:sz w:val="28"/>
          <w:szCs w:val="28"/>
          <w:vertAlign w:val="subscript"/>
        </w:rPr>
        <w:t>4</w:t>
      </w:r>
      <w:r w:rsidR="00EE3B45">
        <w:rPr>
          <w:rFonts w:ascii="Times New Roman" w:hAnsi="Times New Roman"/>
          <w:sz w:val="28"/>
          <w:szCs w:val="28"/>
          <w:lang w:val="en-GB"/>
        </w:rPr>
        <w:t>NO</w:t>
      </w:r>
      <w:r w:rsidR="00EE3B45" w:rsidRPr="00590CA9">
        <w:rPr>
          <w:rFonts w:ascii="Times New Roman" w:hAnsi="Times New Roman"/>
          <w:sz w:val="28"/>
          <w:szCs w:val="28"/>
          <w:vertAlign w:val="subscript"/>
        </w:rPr>
        <w:t>3</w:t>
      </w:r>
      <w:r w:rsidR="00EE3B45">
        <w:rPr>
          <w:rFonts w:ascii="Times New Roman" w:hAnsi="Times New Roman"/>
          <w:sz w:val="28"/>
          <w:szCs w:val="28"/>
        </w:rPr>
        <w:t xml:space="preserve"> - </w:t>
      </w:r>
      <w:r w:rsidR="00EE3B45">
        <w:rPr>
          <w:rFonts w:ascii="Times New Roman" w:hAnsi="Times New Roman"/>
          <w:sz w:val="28"/>
          <w:szCs w:val="28"/>
          <w:lang w:val="en-GB"/>
        </w:rPr>
        <w:t>NaCl</w:t>
      </w:r>
      <w:r w:rsidR="00EE3B45">
        <w:rPr>
          <w:rFonts w:ascii="Times New Roman" w:hAnsi="Times New Roman"/>
          <w:sz w:val="28"/>
          <w:szCs w:val="28"/>
        </w:rPr>
        <w:t xml:space="preserve"> -</w:t>
      </w:r>
      <w:r w:rsidR="00EE3B45">
        <w:rPr>
          <w:rFonts w:ascii="Times New Roman" w:hAnsi="Times New Roman"/>
          <w:sz w:val="28"/>
          <w:szCs w:val="28"/>
          <w:lang w:val="en-GB"/>
        </w:rPr>
        <w:t>Ca</w:t>
      </w:r>
      <w:r w:rsidR="00EE3B45" w:rsidRPr="00AF7895">
        <w:rPr>
          <w:rFonts w:ascii="Times New Roman" w:hAnsi="Times New Roman"/>
          <w:sz w:val="28"/>
          <w:szCs w:val="28"/>
        </w:rPr>
        <w:t>(</w:t>
      </w:r>
      <w:r w:rsidR="00EE3B45">
        <w:rPr>
          <w:rFonts w:ascii="Times New Roman" w:hAnsi="Times New Roman"/>
          <w:sz w:val="28"/>
          <w:szCs w:val="28"/>
          <w:lang w:val="en-GB"/>
        </w:rPr>
        <w:t>OH</w:t>
      </w:r>
      <w:r w:rsidR="00EE3B45" w:rsidRPr="00AF7895">
        <w:rPr>
          <w:rFonts w:ascii="Times New Roman" w:hAnsi="Times New Roman"/>
          <w:sz w:val="28"/>
          <w:szCs w:val="28"/>
        </w:rPr>
        <w:t>)</w:t>
      </w:r>
      <w:r w:rsidR="00EE3B45">
        <w:rPr>
          <w:rFonts w:ascii="Times New Roman" w:hAnsi="Times New Roman"/>
          <w:sz w:val="28"/>
          <w:szCs w:val="28"/>
          <w:vertAlign w:val="subscript"/>
        </w:rPr>
        <w:t>2</w:t>
      </w:r>
      <w:r w:rsidR="00EE3B45">
        <w:rPr>
          <w:rFonts w:ascii="Times New Roman" w:hAnsi="Times New Roman"/>
          <w:sz w:val="28"/>
          <w:szCs w:val="28"/>
        </w:rPr>
        <w:t xml:space="preserve">  в качестве антигололедногореагента. Как показывает рисунок 3 применение </w:t>
      </w:r>
      <w:r w:rsidR="00EE3B45">
        <w:rPr>
          <w:rFonts w:ascii="Times New Roman" w:hAnsi="Times New Roman"/>
          <w:sz w:val="28"/>
          <w:szCs w:val="28"/>
          <w:lang w:val="en-GB"/>
        </w:rPr>
        <w:t>NH</w:t>
      </w:r>
      <w:r w:rsidR="00EE3B45" w:rsidRPr="00590CA9">
        <w:rPr>
          <w:rFonts w:ascii="Times New Roman" w:hAnsi="Times New Roman"/>
          <w:sz w:val="28"/>
          <w:szCs w:val="28"/>
          <w:vertAlign w:val="subscript"/>
        </w:rPr>
        <w:t>4</w:t>
      </w:r>
      <w:r w:rsidR="00EE3B45">
        <w:rPr>
          <w:rFonts w:ascii="Times New Roman" w:hAnsi="Times New Roman"/>
          <w:sz w:val="28"/>
          <w:szCs w:val="28"/>
          <w:lang w:val="en-GB"/>
        </w:rPr>
        <w:t>NO</w:t>
      </w:r>
      <w:r w:rsidR="00EE3B45" w:rsidRPr="00590CA9">
        <w:rPr>
          <w:rFonts w:ascii="Times New Roman" w:hAnsi="Times New Roman"/>
          <w:sz w:val="28"/>
          <w:szCs w:val="28"/>
          <w:vertAlign w:val="subscript"/>
        </w:rPr>
        <w:t>3</w:t>
      </w:r>
      <w:r w:rsidR="00EE3B45">
        <w:rPr>
          <w:rFonts w:ascii="Times New Roman" w:hAnsi="Times New Roman"/>
          <w:sz w:val="28"/>
          <w:szCs w:val="28"/>
        </w:rPr>
        <w:t xml:space="preserve"> вместо мочевины не улучшает электрохимические характеристики металла. Наблюдается активное растворение металла во всем интервале потенциалов анодной поляризации. Система мало эффективна.</w:t>
      </w:r>
    </w:p>
    <w:p w:rsidR="00EE3B45" w:rsidRDefault="00626B92" w:rsidP="0090592D">
      <w:pPr>
        <w:rPr>
          <w:rFonts w:ascii="Times New Roman" w:hAnsi="Times New Roman"/>
          <w:noProof/>
          <w:sz w:val="28"/>
          <w:szCs w:val="28"/>
          <w:lang w:eastAsia="ru-RU"/>
        </w:rPr>
      </w:pPr>
      <w:r>
        <w:rPr>
          <w:rFonts w:ascii="Times New Roman" w:hAnsi="Times New Roman"/>
          <w:noProof/>
          <w:sz w:val="28"/>
          <w:szCs w:val="28"/>
          <w:lang w:eastAsia="ru-RU"/>
        </w:rPr>
        <w:pict>
          <v:shape id="Диаграмма 7" o:spid="_x0000_i1027" type="#_x0000_t75" style="width:481.5pt;height:497.25pt;visibility:visible" o:gfxdata="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">
            <v:imagedata r:id="rId10" o:title="" cropbottom="-20f"/>
            <o:lock v:ext="edit" aspectratio="f"/>
          </v:shape>
        </w:pict>
      </w:r>
    </w:p>
    <w:p w:rsidR="00EE3B45" w:rsidRPr="007C56EE" w:rsidRDefault="00EE3B45" w:rsidP="0090592D">
      <w:pPr>
        <w:rPr>
          <w:rFonts w:ascii="Times New Roman" w:hAnsi="Times New Roman"/>
          <w:sz w:val="28"/>
          <w:szCs w:val="28"/>
        </w:rPr>
      </w:pPr>
      <w:r>
        <w:rPr>
          <w:rFonts w:ascii="Times New Roman" w:hAnsi="Times New Roman"/>
          <w:noProof/>
          <w:sz w:val="28"/>
          <w:szCs w:val="28"/>
          <w:lang w:eastAsia="ru-RU"/>
        </w:rPr>
        <w:t>Рисунок 3</w:t>
      </w:r>
      <w:r w:rsidRPr="007C56EE">
        <w:rPr>
          <w:rFonts w:ascii="Times New Roman" w:hAnsi="Times New Roman"/>
          <w:sz w:val="28"/>
          <w:szCs w:val="28"/>
        </w:rPr>
        <w:t>-</w:t>
      </w:r>
      <w:r>
        <w:rPr>
          <w:rFonts w:ascii="Times New Roman" w:hAnsi="Times New Roman"/>
          <w:sz w:val="28"/>
          <w:szCs w:val="28"/>
        </w:rPr>
        <w:t xml:space="preserve"> АПК стали 85 в системе «ам.селитра – галит — гидроксид кальция».</w:t>
      </w:r>
    </w:p>
    <w:p w:rsidR="00241AA9" w:rsidRDefault="00241AA9" w:rsidP="0078263F">
      <w:pPr>
        <w:spacing w:after="0" w:line="360" w:lineRule="auto"/>
        <w:ind w:firstLine="709"/>
        <w:jc w:val="both"/>
        <w:rPr>
          <w:rFonts w:ascii="Times New Roman" w:hAnsi="Times New Roman"/>
          <w:b/>
          <w:sz w:val="28"/>
          <w:szCs w:val="28"/>
        </w:rPr>
      </w:pPr>
    </w:p>
    <w:p w:rsidR="00241AA9" w:rsidRDefault="00241AA9" w:rsidP="0078263F">
      <w:pPr>
        <w:spacing w:after="0" w:line="360" w:lineRule="auto"/>
        <w:ind w:firstLine="709"/>
        <w:jc w:val="both"/>
        <w:rPr>
          <w:rFonts w:ascii="Times New Roman" w:hAnsi="Times New Roman"/>
          <w:b/>
          <w:sz w:val="28"/>
          <w:szCs w:val="28"/>
        </w:rPr>
      </w:pPr>
    </w:p>
    <w:p w:rsidR="00331700" w:rsidRPr="00241AA9" w:rsidRDefault="00241AA9" w:rsidP="0078263F">
      <w:pPr>
        <w:spacing w:after="0" w:line="360" w:lineRule="auto"/>
        <w:ind w:firstLine="709"/>
        <w:jc w:val="both"/>
        <w:rPr>
          <w:rFonts w:ascii="Times New Roman" w:hAnsi="Times New Roman"/>
          <w:b/>
          <w:sz w:val="28"/>
          <w:szCs w:val="28"/>
        </w:rPr>
      </w:pPr>
      <w:r w:rsidRPr="00241AA9">
        <w:rPr>
          <w:rFonts w:ascii="Times New Roman" w:hAnsi="Times New Roman"/>
          <w:b/>
          <w:sz w:val="28"/>
          <w:szCs w:val="28"/>
        </w:rPr>
        <w:t xml:space="preserve">3.3 Скорость коррозии в </w:t>
      </w:r>
      <w:r w:rsidR="00F6376C">
        <w:rPr>
          <w:rFonts w:ascii="Times New Roman" w:hAnsi="Times New Roman"/>
          <w:b/>
          <w:sz w:val="28"/>
          <w:szCs w:val="28"/>
        </w:rPr>
        <w:t>чистых растворах</w:t>
      </w:r>
    </w:p>
    <w:p w:rsidR="00241AA9" w:rsidRPr="002F6064" w:rsidRDefault="00241AA9" w:rsidP="00241AA9">
      <w:pPr>
        <w:spacing w:after="0" w:line="360" w:lineRule="auto"/>
        <w:ind w:firstLine="709"/>
        <w:jc w:val="both"/>
        <w:rPr>
          <w:rFonts w:ascii="Times New Roman" w:hAnsi="Times New Roman"/>
          <w:sz w:val="28"/>
          <w:szCs w:val="28"/>
        </w:rPr>
      </w:pPr>
      <w:r w:rsidRPr="002F6064">
        <w:rPr>
          <w:rFonts w:ascii="Times New Roman" w:hAnsi="Times New Roman"/>
          <w:sz w:val="28"/>
          <w:szCs w:val="28"/>
        </w:rPr>
        <w:t>Гравиметрический метод изучения коррозии и определения скорости коррозии является наиболее широко распространенным методом количественной оценки коррозии металлов. Его достоинства – сравнительная простота реализации и получения наиболее достоверной и надежной информации о потерях в массе металла в результате коррозии.</w:t>
      </w:r>
    </w:p>
    <w:p w:rsidR="00241AA9" w:rsidRPr="0053423C" w:rsidRDefault="00241AA9" w:rsidP="00241AA9">
      <w:pPr>
        <w:pStyle w:val="ac"/>
        <w:spacing w:after="0" w:line="360" w:lineRule="auto"/>
        <w:ind w:firstLine="709"/>
        <w:jc w:val="both"/>
        <w:rPr>
          <w:sz w:val="28"/>
          <w:szCs w:val="28"/>
        </w:rPr>
      </w:pPr>
      <w:r w:rsidRPr="00E92AEB">
        <w:rPr>
          <w:sz w:val="28"/>
          <w:szCs w:val="28"/>
        </w:rPr>
        <w:t xml:space="preserve">При испытании образцов коррозионная стойкость оценивалась по внешнему виду (визуальный метод) и по массовым потерям в результате коррозии (гравиметрический метод). </w:t>
      </w:r>
    </w:p>
    <w:p w:rsidR="00241AA9" w:rsidRDefault="00241AA9" w:rsidP="00241AA9">
      <w:pPr>
        <w:pStyle w:val="ac"/>
        <w:spacing w:after="0" w:line="360" w:lineRule="auto"/>
        <w:ind w:firstLine="709"/>
        <w:jc w:val="both"/>
        <w:rPr>
          <w:sz w:val="28"/>
          <w:szCs w:val="28"/>
        </w:rPr>
      </w:pPr>
      <w:r>
        <w:rPr>
          <w:sz w:val="28"/>
          <w:szCs w:val="28"/>
        </w:rPr>
        <w:t>Δ</w:t>
      </w:r>
      <w:r>
        <w:rPr>
          <w:sz w:val="28"/>
          <w:szCs w:val="28"/>
          <w:lang w:val="en-US"/>
        </w:rPr>
        <w:t>m</w:t>
      </w:r>
      <w:r>
        <w:rPr>
          <w:sz w:val="28"/>
          <w:szCs w:val="28"/>
        </w:rPr>
        <w:t xml:space="preserve">, (г) </w:t>
      </w:r>
      <w:r w:rsidRPr="000121E8">
        <w:rPr>
          <w:sz w:val="28"/>
          <w:szCs w:val="28"/>
        </w:rPr>
        <w:t>рассчитывали по уравнению:</w:t>
      </w:r>
    </w:p>
    <w:p w:rsidR="00241AA9" w:rsidRDefault="00241AA9" w:rsidP="00241AA9">
      <w:pPr>
        <w:pStyle w:val="ac"/>
        <w:spacing w:after="0" w:line="360" w:lineRule="auto"/>
        <w:ind w:firstLine="709"/>
        <w:jc w:val="both"/>
        <w:rPr>
          <w:sz w:val="28"/>
          <w:szCs w:val="28"/>
        </w:rPr>
      </w:pPr>
    </w:p>
    <w:p w:rsidR="00241AA9" w:rsidRDefault="00626B92" w:rsidP="00241AA9">
      <w:pPr>
        <w:pStyle w:val="ac"/>
        <w:spacing w:after="0" w:line="360" w:lineRule="auto"/>
        <w:ind w:firstLine="709"/>
        <w:jc w:val="both"/>
        <w:rPr>
          <w:i/>
          <w:sz w:val="28"/>
          <w:szCs w:val="28"/>
        </w:rPr>
      </w:pPr>
      <w:r>
        <w:pict>
          <v:shape id="_x0000_i1028" type="#_x0000_t75" style="width:88.5pt;height:31.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31DB2&quot;/&gt;&lt;wsp:rsid wsp:val=&quot;00723968&quot;/&gt;&lt;wsp:rsid wsp:val=&quot;0096503A&quot;/&gt;&lt;wsp:rsid wsp:val=&quot;00C4027E&quot;/&gt;&lt;wsp:rsid wsp:val=&quot;00D31DB2&quot;/&gt;&lt;wsp:rsid wsp:val=&quot;00F40E19&quot;/&gt;&lt;/wsp:rsids&gt;&lt;/w:docPr&gt;&lt;w:body&gt;&lt;w:p wsp:rsidR=&quot;00000000&quot; wsp:rsidRDefault=&quot;00F40E19&quot;&gt;&lt;m:oMathPara&gt;&lt;m:oMath&gt;&lt;m:r&gt;&lt;w:rPr&gt;&lt;w:rFonts w:ascii=&quot;Cambria Math&quot; w:h-ansi=&quot;Cambria Math&quot;/&gt;&lt;wx:font wx:val=&quot;Cambria Math&quot;/&gt;&lt;w:i/&gt;&lt;w:sz w:val=&quot;28&quot;/&gt;&lt;w:sz-cs w:val=&quot;28&quot;/&gt;&lt;/w:rPr&gt;&lt;m:t&gt;О”&lt;/m:t&gt;&lt;/m:r&gt;&lt;m:r&gt;&lt;w:rPr&gt;&lt;w:rFonts w:ascii=&quot;Cambria Math&quot; w:h-ansi=&quot;Cambria Math&quot;/&gt;&lt;wx:font wx:val=&quot;Cambria Math&quot;/&gt;&lt;w:i/&gt;&lt;w:sz w:val=&quot;28&quot;/&gt;&lt;w:sz-cs w:val=&quot;28&quot;/&gt;&lt;w:lang w:val=&quot;EN-US&quot;/&gt;&lt;/w:rPr&gt;&lt;m:t&gt;m=&lt;/m:t&gt;&lt;/m:r&gt;&lt;m:f&gt;&lt;m:fPr&gt;&lt;m:ctrlPr&gt;&lt;w:rPr&gt;&lt;w:rFonts w:ascii=&quot;Cambria Math&quot; w:h-ansi=&quot;Cambria Math&quot;/&gt;&lt;wx:font wx:val=&quot;Cambria Math&quot;/&gt;&lt;w:i/&gt;&lt;w:sz w:val=&quot;28&quot;/&gt;&lt;w:sz-cs w:val=&quot;28&quot;/&gt;&lt;w:lang w:val=&quot;EN-US&quot;/&gt;&lt;/w:rPr&gt;&lt;/m:ctrlPr&gt;&lt;/m:fPr&gt;&lt;m:num&gt;&lt;m:sSub&gt;&lt;m:sSubPr&gt;&lt;m:ctrlPr&gt;&lt;w:rPr&gt;&lt;w:rFonts w:ascii=&quot;Cambria Math&quot; w:h-ansi=&quot;Cambria Math&quot;/&gt;&lt;wx:font wx:val=&quot;Cambria Math&quot;/&gt;&lt;w:i/&gt;&lt;w:sz w:val=&quot;28&quot;/&gt;&lt;w:sz-cs w:val=&quot;28&quot;/&gt;&lt;w:lang w:val=&quot;EN-US&quot;/&gt;&lt;/w:rPr&gt;&lt;/m:ctrlPr&gt;&lt;/m:sSubPr&gt;&lt;m:e&gt;&lt;m:r&gt;&lt;w:rPr&gt;&lt;w:rFonts w:ascii=&quot;Cambria Math&quot; w:h-ansi=&quot;Cambria Math&quot;/&gt;&lt;wx:font wx:val=&quot;Cambria Math&quot;/&gt;&lt;w:i/&gt;&lt;w:sz w:val=&quot;28&quot;/&gt;&lt;w:sz-cs w:val=&quot;28&quot;/&gt;&lt;w:lang w:val=&quot;EN-US&quot;/&gt;&lt;/w:rPr&gt;&lt;m:t&gt;i&lt;/m:t&gt;&lt;/m:r&gt;&lt;/m:e&gt;&lt;m:sub&gt;&lt;m:r&gt;&lt;w:rPr&gt;&lt;w:rFonts w:ascii=&quot;Cambria Math&quot; w:h-ansi=&quot;Cambria Math&quot;/&gt;&lt;wx:font wx:val=&quot;Cambria Math&quot;/&gt;&lt;w:i/&gt;&lt;w:sz w:val=&quot;28&quot;/&gt;&lt;w:sz-cs w:val=&quot;28&quot;/&gt;&lt;w:lang w:val=&quot;EN-US&quot;/&gt;&lt;/w:rPr&gt;&lt;m:t&gt;a&lt;/m:t&gt;&lt;/m:r&gt;&lt;/m:sub&gt;&lt;/m:sSub&gt;&lt;m:r&gt;&lt;w:rPr&gt;&lt;w:rFonts w:ascii=&quot;Cambria Math&quot; w:h-ansi=&quot;Cambria Math&quot;/&gt;&lt;wx:font wx:val=&quot;Cambria Math&quot;/&gt;&lt;w:i/&gt;&lt;w:sz w:val=&quot;28&quot;/&gt;&lt;w:sz-cs w:val=&quot;28&quot;/&gt;&lt;w:lang w:val=&quot;EN-US&quot;/&gt;&lt;/w:rPr&gt;&lt;m:t&gt;S&lt;/m:t&gt;&lt;/m:r&gt;&lt;m:sSub&gt;&lt;m:sSubPr&gt;&lt;m:ctrlPr&gt;&lt;w:rPr&gt;&lt;w:rFonts w:ascii=&quot;Cambria Math&quot; w:h-ansi=&quot;Cambria Math&quot;/&gt;&lt;wx:font wx:val=&quot;Cambria Math&quot;/&gt;&lt;w:i/&gt;&lt;w:sz w:val=&quot;28&quot;/&gt;&lt;w:sz-cs w:val=&quot;28&quot;/&gt;&lt;w:lang w:val=&quot;EN-US&quot;/&gt;&lt;/w:rPr&gt;&lt;/m:ctrlPr&gt;&lt;/m:sSubPr&gt;&lt;m:e&gt;&lt;m:r&gt;&lt;w:rPr&gt;&lt;w:rFonts w:ascii=&quot;Cambria Math&quot; w:h-ansi=&quot;Cambria Math&quot;/&gt;&lt;wx:font wx:val=&quot;Cambria Math&quot;/&gt;&lt;w:i/&gt;&lt;w:sz w:val=&quot;28&quot;/&gt;&lt;w:sz-cs w:val=&quot;28&quot;/&gt;&lt;w:lang w:val=&quot;EN-US&quot;/&gt;&lt;/w:rPr&gt;&lt;m:t&gt;A&lt;/m:t&gt;&lt;/m:r&gt;&lt;/m:e&gt;&lt;m:sub&gt;&lt;m:r&gt;&lt;w:rPr&gt;&lt;w:rFonts w:ascii=&quot;Cambria Math&quot; w:h-ansi=&quot;Cambria Math&quot;/&gt;&lt;wx:font wx:val=&quot;Cambria Math&quot;/&gt;&lt;w:i/&gt;&lt;w:sz w:val=&quot;28&quot;/&gt;&lt;w:sz-cs w:val=&quot;28&quot;/&gt;&lt;w:lang w:val=&quot;EN-US&quot;/&gt;&lt;/w:rPr&gt;&lt;m:t&gt;Me&lt;/m:t&gt;&lt;/m:r&gt;&lt;/m:sub&gt;&lt;/m:sSub&gt;&lt;m:r&gt;&lt;w:rPr&gt;&lt;w:rFonts w:ascii=&quot;Cambria Math&quot; w:h-ansi=&quot;Cambria Math&quot;/&gt;&lt;wx:font wx:val=&quot;Cambria Math&quot;/&gt;&lt;w:i/&gt;&lt;w:sz w:val=&quot;28&quot;/&gt;&lt;w:sz-cs w:val=&quot;28&quot;/&gt;&lt;w:lang w:val=&quot;EN-US&quot;/&gt;&lt;/w:rPr&gt;&lt;m:t&gt;П„&lt;/m:t&gt;&lt;/m:r&gt;&lt;/m:num&gt;&lt;m:den&gt;&lt;m:r&gt;&lt;w:rPr&gt;&lt;w:rFonts w:ascii=&quot;Cambria Math&quot; w:h-ansi=&quot;Cambria Math&quot;/&gt;&lt;wx:font wx:val=&quot;Cambria Math&quot;/&gt;&lt;w:i/&gt;&lt;w:sz w:val=&quot;28&quot;/&gt;&lt;w:sz-cs w:val=&quot;28&quot;/&gt;&lt;w:lang w:val=&quot;EN-US&quot;/&gt;&lt;/w:rPr&gt;&lt;m:t&gt;nF&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1" o:title="" chromakey="white"/>
          </v:shape>
        </w:pict>
      </w:r>
    </w:p>
    <w:p w:rsidR="00241AA9" w:rsidRPr="00413A0E" w:rsidRDefault="00241AA9" w:rsidP="00241AA9">
      <w:pPr>
        <w:pStyle w:val="ac"/>
        <w:spacing w:after="0" w:line="360" w:lineRule="auto"/>
        <w:ind w:firstLine="709"/>
        <w:jc w:val="both"/>
        <w:rPr>
          <w:i/>
          <w:sz w:val="28"/>
          <w:szCs w:val="28"/>
        </w:rPr>
      </w:pPr>
    </w:p>
    <w:p w:rsidR="00241AA9" w:rsidRPr="00413A0E" w:rsidRDefault="00241AA9" w:rsidP="00241AA9">
      <w:pPr>
        <w:pStyle w:val="ac"/>
        <w:spacing w:after="0" w:line="360" w:lineRule="auto"/>
        <w:jc w:val="both"/>
        <w:rPr>
          <w:sz w:val="28"/>
          <w:szCs w:val="28"/>
        </w:rPr>
      </w:pPr>
      <w:r>
        <w:rPr>
          <w:sz w:val="28"/>
          <w:szCs w:val="28"/>
        </w:rPr>
        <w:t xml:space="preserve">где </w:t>
      </w:r>
      <w:r w:rsidRPr="00413A0E">
        <w:rPr>
          <w:i/>
          <w:sz w:val="28"/>
          <w:szCs w:val="28"/>
          <w:lang w:val="en-US"/>
        </w:rPr>
        <w:t>i</w:t>
      </w:r>
      <w:r w:rsidRPr="00413A0E">
        <w:rPr>
          <w:i/>
          <w:sz w:val="28"/>
          <w:szCs w:val="28"/>
          <w:vertAlign w:val="subscript"/>
          <w:lang w:val="en-US"/>
        </w:rPr>
        <w:t>a</w:t>
      </w:r>
      <w:r w:rsidRPr="00413A0E">
        <w:rPr>
          <w:sz w:val="28"/>
          <w:szCs w:val="28"/>
        </w:rPr>
        <w:t xml:space="preserve"> – </w:t>
      </w:r>
      <w:r>
        <w:rPr>
          <w:sz w:val="28"/>
          <w:szCs w:val="28"/>
        </w:rPr>
        <w:t>плотность тока, А/см</w:t>
      </w:r>
      <w:r w:rsidRPr="00413A0E">
        <w:rPr>
          <w:sz w:val="28"/>
          <w:szCs w:val="28"/>
          <w:vertAlign w:val="superscript"/>
        </w:rPr>
        <w:t>2</w:t>
      </w:r>
      <w:r>
        <w:rPr>
          <w:sz w:val="28"/>
          <w:szCs w:val="28"/>
        </w:rPr>
        <w:t>;</w:t>
      </w:r>
    </w:p>
    <w:p w:rsidR="00241AA9" w:rsidRDefault="00241AA9" w:rsidP="00241AA9">
      <w:pPr>
        <w:pStyle w:val="ac"/>
        <w:spacing w:after="0" w:line="360" w:lineRule="auto"/>
        <w:jc w:val="both"/>
        <w:rPr>
          <w:sz w:val="28"/>
          <w:szCs w:val="28"/>
        </w:rPr>
      </w:pPr>
      <w:r>
        <w:rPr>
          <w:sz w:val="28"/>
          <w:szCs w:val="28"/>
          <w:lang w:val="en-US"/>
        </w:rPr>
        <w:t>S</w:t>
      </w:r>
      <w:r w:rsidRPr="000121E8">
        <w:rPr>
          <w:sz w:val="28"/>
          <w:szCs w:val="28"/>
        </w:rPr>
        <w:t xml:space="preserve"> – площадь образца, м</w:t>
      </w:r>
      <w:r w:rsidRPr="000121E8">
        <w:rPr>
          <w:sz w:val="28"/>
          <w:szCs w:val="28"/>
          <w:vertAlign w:val="superscript"/>
        </w:rPr>
        <w:t>2</w:t>
      </w:r>
      <w:r w:rsidRPr="000121E8">
        <w:rPr>
          <w:sz w:val="28"/>
          <w:szCs w:val="28"/>
        </w:rPr>
        <w:t>;</w:t>
      </w:r>
    </w:p>
    <w:p w:rsidR="00241AA9" w:rsidRDefault="00241AA9" w:rsidP="00241AA9">
      <w:pPr>
        <w:pStyle w:val="ac"/>
        <w:spacing w:after="0" w:line="360" w:lineRule="auto"/>
        <w:jc w:val="both"/>
        <w:rPr>
          <w:sz w:val="28"/>
          <w:szCs w:val="28"/>
        </w:rPr>
      </w:pPr>
      <w:r>
        <w:rPr>
          <w:sz w:val="28"/>
          <w:szCs w:val="28"/>
        </w:rPr>
        <w:t>А</w:t>
      </w:r>
      <w:r w:rsidRPr="00413A0E">
        <w:rPr>
          <w:sz w:val="28"/>
          <w:szCs w:val="28"/>
          <w:vertAlign w:val="subscript"/>
        </w:rPr>
        <w:t>Ме</w:t>
      </w:r>
      <w:r>
        <w:rPr>
          <w:sz w:val="28"/>
          <w:szCs w:val="28"/>
        </w:rPr>
        <w:t xml:space="preserve"> – атомный вес металла, г;</w:t>
      </w:r>
    </w:p>
    <w:p w:rsidR="00241AA9" w:rsidRDefault="00241AA9" w:rsidP="00241AA9">
      <w:pPr>
        <w:pStyle w:val="ac"/>
        <w:spacing w:after="0" w:line="360" w:lineRule="auto"/>
        <w:jc w:val="both"/>
        <w:rPr>
          <w:sz w:val="28"/>
          <w:szCs w:val="28"/>
        </w:rPr>
      </w:pPr>
      <w:r>
        <w:rPr>
          <w:sz w:val="28"/>
          <w:szCs w:val="28"/>
          <w:lang w:val="en-US"/>
        </w:rPr>
        <w:t>τ</w:t>
      </w:r>
      <w:r w:rsidRPr="000121E8">
        <w:rPr>
          <w:sz w:val="28"/>
          <w:szCs w:val="28"/>
        </w:rPr>
        <w:t xml:space="preserve"> – время испытаний, час</w:t>
      </w:r>
      <w:r>
        <w:rPr>
          <w:sz w:val="28"/>
          <w:szCs w:val="28"/>
        </w:rPr>
        <w:t>;</w:t>
      </w:r>
    </w:p>
    <w:p w:rsidR="00241AA9" w:rsidRDefault="00241AA9" w:rsidP="00241AA9">
      <w:pPr>
        <w:pStyle w:val="ac"/>
        <w:spacing w:after="0" w:line="360" w:lineRule="auto"/>
        <w:jc w:val="both"/>
        <w:rPr>
          <w:sz w:val="28"/>
          <w:szCs w:val="28"/>
        </w:rPr>
      </w:pPr>
      <w:r>
        <w:rPr>
          <w:sz w:val="28"/>
          <w:szCs w:val="28"/>
          <w:lang w:val="en-US"/>
        </w:rPr>
        <w:t>n</w:t>
      </w:r>
      <w:r>
        <w:rPr>
          <w:sz w:val="28"/>
          <w:szCs w:val="28"/>
        </w:rPr>
        <w:t xml:space="preserve"> – число электронов;</w:t>
      </w:r>
    </w:p>
    <w:p w:rsidR="00241AA9" w:rsidRDefault="00241AA9" w:rsidP="00241AA9">
      <w:pPr>
        <w:pStyle w:val="ac"/>
        <w:spacing w:after="0" w:line="360" w:lineRule="auto"/>
        <w:jc w:val="both"/>
        <w:rPr>
          <w:sz w:val="28"/>
          <w:szCs w:val="28"/>
        </w:rPr>
      </w:pPr>
      <w:r>
        <w:rPr>
          <w:sz w:val="28"/>
          <w:szCs w:val="28"/>
          <w:lang w:val="en-US"/>
        </w:rPr>
        <w:t>F</w:t>
      </w:r>
      <w:r>
        <w:rPr>
          <w:sz w:val="28"/>
          <w:szCs w:val="28"/>
        </w:rPr>
        <w:t xml:space="preserve"> – число Фарадея.</w:t>
      </w:r>
    </w:p>
    <w:p w:rsidR="00241AA9" w:rsidRPr="00413A0E" w:rsidRDefault="00241AA9" w:rsidP="00241AA9">
      <w:pPr>
        <w:pStyle w:val="ac"/>
        <w:spacing w:after="0" w:line="360" w:lineRule="auto"/>
        <w:jc w:val="both"/>
        <w:rPr>
          <w:sz w:val="28"/>
          <w:szCs w:val="28"/>
        </w:rPr>
      </w:pPr>
    </w:p>
    <w:p w:rsidR="00241AA9" w:rsidRPr="00610630" w:rsidRDefault="00241AA9" w:rsidP="00241AA9">
      <w:pPr>
        <w:pStyle w:val="ac"/>
        <w:spacing w:after="0" w:line="360" w:lineRule="auto"/>
        <w:ind w:firstLine="709"/>
        <w:jc w:val="both"/>
        <w:rPr>
          <w:sz w:val="28"/>
          <w:szCs w:val="28"/>
        </w:rPr>
      </w:pPr>
      <w:r w:rsidRPr="000121E8">
        <w:rPr>
          <w:sz w:val="28"/>
          <w:szCs w:val="28"/>
        </w:rPr>
        <w:t>Показатель коррозии К, г/(м</w:t>
      </w:r>
      <w:r w:rsidRPr="000121E8">
        <w:rPr>
          <w:sz w:val="28"/>
          <w:szCs w:val="28"/>
          <w:vertAlign w:val="superscript"/>
        </w:rPr>
        <w:t>2.</w:t>
      </w:r>
      <w:r w:rsidRPr="000121E8">
        <w:rPr>
          <w:sz w:val="28"/>
          <w:szCs w:val="28"/>
        </w:rPr>
        <w:t>час) рассчитывали по уравнению:</w:t>
      </w:r>
    </w:p>
    <w:p w:rsidR="00241AA9" w:rsidRPr="00610630" w:rsidRDefault="00241AA9" w:rsidP="00241AA9">
      <w:pPr>
        <w:pStyle w:val="ac"/>
        <w:spacing w:after="0" w:line="360" w:lineRule="auto"/>
        <w:ind w:firstLine="709"/>
        <w:jc w:val="both"/>
        <w:rPr>
          <w:sz w:val="28"/>
          <w:szCs w:val="28"/>
        </w:rPr>
      </w:pPr>
    </w:p>
    <w:p w:rsidR="00241AA9" w:rsidRPr="0053423C" w:rsidRDefault="00241AA9" w:rsidP="00241AA9">
      <w:pPr>
        <w:pStyle w:val="ac"/>
        <w:spacing w:after="0" w:line="360" w:lineRule="auto"/>
        <w:ind w:firstLine="709"/>
        <w:jc w:val="center"/>
        <w:rPr>
          <w:sz w:val="28"/>
          <w:szCs w:val="28"/>
        </w:rPr>
      </w:pPr>
      <w:r w:rsidRPr="00723968">
        <w:rPr>
          <w:sz w:val="40"/>
          <w:szCs w:val="40"/>
        </w:rPr>
        <w:fldChar w:fldCharType="begin"/>
      </w:r>
      <w:r w:rsidRPr="00723968">
        <w:rPr>
          <w:sz w:val="40"/>
          <w:szCs w:val="40"/>
        </w:rPr>
        <w:instrText xml:space="preserve"> QUOTE </w:instrText>
      </w:r>
      <w:r w:rsidR="00626B92">
        <w:rPr>
          <w:position w:val="-15"/>
        </w:rPr>
        <w:pict>
          <v:shape id="_x0000_i1029" type="#_x0000_t75" style="width:49.5pt;height:27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31DB2&quot;/&gt;&lt;wsp:rsid wsp:val=&quot;003F1953&quot;/&gt;&lt;wsp:rsid wsp:val=&quot;00723968&quot;/&gt;&lt;wsp:rsid wsp:val=&quot;0096503A&quot;/&gt;&lt;wsp:rsid wsp:val=&quot;00C4027E&quot;/&gt;&lt;wsp:rsid wsp:val=&quot;00D31DB2&quot;/&gt;&lt;/wsp:rsids&gt;&lt;/w:docPr&gt;&lt;w:body&gt;&lt;w:p wsp:rsidR=&quot;00000000&quot; wsp:rsidRDefault=&quot;003F1953&quot;&gt;&lt;m:oMathPara&gt;&lt;m:oMath&gt;&lt;m:r&gt;&lt;w:rPr&gt;&lt;w:rFonts w:ascii=&quot;Cambria Math&quot; w:h-ansi=&quot;Cambria Math&quot;/&gt;&lt;wx:font wx:val=&quot;Cambria Math&quot;/&gt;&lt;w:i/&gt;&lt;w:sz w:val=&quot;28&quot;/&gt;&lt;w:sz-cs w:val=&quot;28&quot;/&gt;&lt;w:lang w:val=&quot;EN-US&quot;/&gt;&lt;/w:rPr&gt;&lt;m:t&gt;K&lt;/m:t&gt;&lt;/m:r&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40&quot;/&gt;&lt;w:sz-cs w:val=&quot;40&quot;/&gt;&lt;/w:rPr&gt;&lt;/m:ctrlPr&gt;&lt;/m:fPr&gt;&lt;m:num&gt;&lt;m:r&gt;&lt;w:rPr&gt;&lt;w:rFonts w:ascii=&quot;Cambria Math&quot; w:h-ansi=&quot;Cambria Math&quot;/&gt;&lt;wx:font wx:val=&quot;Cambria Math&quot;/&gt;&lt;w:i/&gt;&lt;w:sz w:val=&quot;40&quot;/&gt;&lt;w:sz-cs w:val=&quot;40&quot;/&gt;&lt;/w:rPr&gt;&lt;m:t&gt;О”&lt;/m:t&gt;&lt;/m:r&gt;&lt;m:r&gt;&lt;w:rPr&gt;&lt;w:rFonts w:ascii=&quot;Cambria Math&quot; w:h-ansi=&quot;Cambria Math&quot;/&gt;&lt;wx:font wx:val=&quot;Cambria Math&quot;/&gt;&lt;w:i/&gt;&lt;w:sz w:val=&quot;40&quot;/&gt;&lt;w:sz-cs w:val=&quot;40&quot;/&gt;&lt;w:lang w:val=&quot;EN-US&quot;/&gt;&lt;/w:rPr&gt;&lt;m:t&gt;m&lt;/m:t&gt;&lt;/m:r&gt;&lt;/m:num&gt;&lt;m:den&gt;&lt;m:r&gt;&lt;m:rPr&gt;&lt;m:sty m:val=&quot;p&quot;/&gt;&lt;/m:rPr&gt;&lt;w:rPr&gt;&lt;w:rFonts w:ascii=&quot;Cambria Math&quot;/&gt;&lt;wx:font wx:val=&quot;Cambria Math&quot;/&gt;&lt;w:sz w:val=&quot;40&quot;/&gt;&lt;w:sz-cs w:val=&quot;40&quot;/&gt;&lt;w:lang w:val=&quot;EN-US&quot;/&gt;&lt;/w:rPr&gt;&lt;m:t&gt;S&lt;/m:t&gt;&lt;/m:r&gt;&lt;m:r&gt;&lt;m:rPr&gt;&lt;m:sty m:val=&quot;p&quot;/&gt;&lt;/m:rPr&gt;&lt;w:rPr&gt;&lt;w:rFonts w:ascii=&quot;Cambria Math&quot;/&gt;&lt;w:sz w:val=&quot;40&quot;/&gt;&lt;w:sz-cs w:val=&quot;40&quot;/&gt;&lt;/w:rPr&gt;&lt;m:t&gt;О‡&lt;/m:t&gt;&lt;/m:r&gt;&lt;m:r&gt;&lt;m:rPr&gt;&lt;m:sty m:val=&quot;p&quot;/&gt;&lt;/m:rPr&gt;&lt;w:rPr&gt;&lt;w:rFonts w:ascii=&quot;Cambria Math&quot;/&gt;&lt;w:sz w:val=&quot;40&quot;/&gt;&lt;w:sz-cs w:val=&quot;40&quot;/&gt;&lt;w:lang w:val=&quot;EN-US&quot;/&gt;&lt;/w:rPr&gt;&lt;m:t&gt;П„&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 o:title="" chromakey="white"/>
          </v:shape>
        </w:pict>
      </w:r>
      <w:r w:rsidRPr="00723968">
        <w:rPr>
          <w:sz w:val="40"/>
          <w:szCs w:val="40"/>
        </w:rPr>
        <w:instrText xml:space="preserve"> </w:instrText>
      </w:r>
      <w:r w:rsidRPr="00723968">
        <w:rPr>
          <w:sz w:val="40"/>
          <w:szCs w:val="40"/>
        </w:rPr>
        <w:fldChar w:fldCharType="separate"/>
      </w:r>
      <w:r w:rsidR="00626B92">
        <w:rPr>
          <w:position w:val="-15"/>
        </w:rPr>
        <w:pict>
          <v:shape id="_x0000_i1030" type="#_x0000_t75" style="width:49.5pt;height:27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31DB2&quot;/&gt;&lt;wsp:rsid wsp:val=&quot;003F1953&quot;/&gt;&lt;wsp:rsid wsp:val=&quot;00723968&quot;/&gt;&lt;wsp:rsid wsp:val=&quot;0096503A&quot;/&gt;&lt;wsp:rsid wsp:val=&quot;00C4027E&quot;/&gt;&lt;wsp:rsid wsp:val=&quot;00D31DB2&quot;/&gt;&lt;/wsp:rsids&gt;&lt;/w:docPr&gt;&lt;w:body&gt;&lt;w:p wsp:rsidR=&quot;00000000&quot; wsp:rsidRDefault=&quot;003F1953&quot;&gt;&lt;m:oMathPara&gt;&lt;m:oMath&gt;&lt;m:r&gt;&lt;w:rPr&gt;&lt;w:rFonts w:ascii=&quot;Cambria Math&quot; w:h-ansi=&quot;Cambria Math&quot;/&gt;&lt;wx:font wx:val=&quot;Cambria Math&quot;/&gt;&lt;w:i/&gt;&lt;w:sz w:val=&quot;28&quot;/&gt;&lt;w:sz-cs w:val=&quot;28&quot;/&gt;&lt;w:lang w:val=&quot;EN-US&quot;/&gt;&lt;/w:rPr&gt;&lt;m:t&gt;K&lt;/m:t&gt;&lt;/m:r&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40&quot;/&gt;&lt;w:sz-cs w:val=&quot;40&quot;/&gt;&lt;/w:rPr&gt;&lt;/m:ctrlPr&gt;&lt;/m:fPr&gt;&lt;m:num&gt;&lt;m:r&gt;&lt;w:rPr&gt;&lt;w:rFonts w:ascii=&quot;Cambria Math&quot; w:h-ansi=&quot;Cambria Math&quot;/&gt;&lt;wx:font wx:val=&quot;Cambria Math&quot;/&gt;&lt;w:i/&gt;&lt;w:sz w:val=&quot;40&quot;/&gt;&lt;w:sz-cs w:val=&quot;40&quot;/&gt;&lt;/w:rPr&gt;&lt;m:t&gt;О”&lt;/m:t&gt;&lt;/m:r&gt;&lt;m:r&gt;&lt;w:rPr&gt;&lt;w:rFonts w:ascii=&quot;Cambria Math&quot; w:h-ansi=&quot;Cambria Math&quot;/&gt;&lt;wx:font wx:val=&quot;Cambria Math&quot;/&gt;&lt;w:i/&gt;&lt;w:sz w:val=&quot;40&quot;/&gt;&lt;w:sz-cs w:val=&quot;40&quot;/&gt;&lt;w:lang w:val=&quot;EN-US&quot;/&gt;&lt;/w:rPr&gt;&lt;m:t&gt;m&lt;/m:t&gt;&lt;/m:r&gt;&lt;/m:num&gt;&lt;m:den&gt;&lt;m:r&gt;&lt;m:rPr&gt;&lt;m:sty m:val=&quot;p&quot;/&gt;&lt;/m:rPr&gt;&lt;w:rPr&gt;&lt;w:rFonts w:ascii=&quot;Cambria Math&quot;/&gt;&lt;wx:font wx:val=&quot;Cambria Math&quot;/&gt;&lt;w:sz w:val=&quot;40&quot;/&gt;&lt;w:sz-cs w:val=&quot;40&quot;/&gt;&lt;w:lang w:val=&quot;EN-US&quot;/&gt;&lt;/w:rPr&gt;&lt;m:t&gt;S&lt;/m:t&gt;&lt;/m:r&gt;&lt;m:r&gt;&lt;m:rPr&gt;&lt;m:sty m:val=&quot;p&quot;/&gt;&lt;/m:rPr&gt;&lt;w:rPr&gt;&lt;w:rFonts w:ascii=&quot;Cambria Math&quot;/&gt;&lt;w:sz w:val=&quot;40&quot;/&gt;&lt;w:sz-cs w:val=&quot;40&quot;/&gt;&lt;/w:rPr&gt;&lt;m:t&gt;О‡&lt;/m:t&gt;&lt;/m:r&gt;&lt;m:r&gt;&lt;m:rPr&gt;&lt;m:sty m:val=&quot;p&quot;/&gt;&lt;/m:rPr&gt;&lt;w:rPr&gt;&lt;w:rFonts w:ascii=&quot;Cambria Math&quot;/&gt;&lt;w:sz w:val=&quot;40&quot;/&gt;&lt;w:sz-cs w:val=&quot;40&quot;/&gt;&lt;w:lang w:val=&quot;EN-US&quot;/&gt;&lt;/w:rPr&gt;&lt;m:t&gt;П„&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 o:title="" chromakey="white"/>
          </v:shape>
        </w:pict>
      </w:r>
      <w:r w:rsidRPr="00723968">
        <w:rPr>
          <w:sz w:val="40"/>
          <w:szCs w:val="40"/>
        </w:rPr>
        <w:fldChar w:fldCharType="end"/>
      </w:r>
      <w:r w:rsidRPr="00610630">
        <w:rPr>
          <w:sz w:val="40"/>
          <w:szCs w:val="40"/>
        </w:rPr>
        <w:t>,</w:t>
      </w:r>
    </w:p>
    <w:p w:rsidR="00241AA9" w:rsidRPr="0053423C" w:rsidRDefault="00241AA9" w:rsidP="00241AA9">
      <w:pPr>
        <w:pStyle w:val="ac"/>
        <w:spacing w:after="0" w:line="360" w:lineRule="auto"/>
        <w:ind w:firstLine="709"/>
        <w:jc w:val="center"/>
        <w:rPr>
          <w:sz w:val="28"/>
          <w:szCs w:val="28"/>
        </w:rPr>
      </w:pPr>
    </w:p>
    <w:p w:rsidR="00241AA9" w:rsidRDefault="00241AA9" w:rsidP="00241AA9">
      <w:pPr>
        <w:rPr>
          <w:rFonts w:ascii="Times New Roman" w:hAnsi="Times New Roman"/>
          <w:sz w:val="28"/>
          <w:szCs w:val="28"/>
        </w:rPr>
      </w:pPr>
      <w:r w:rsidRPr="000121E8">
        <w:rPr>
          <w:rFonts w:ascii="Times New Roman" w:hAnsi="Times New Roman"/>
          <w:sz w:val="28"/>
          <w:szCs w:val="28"/>
        </w:rPr>
        <w:t>Недостаток гравиметрического метода определения скорости коррозии по изменению потерь массы прокорродировавшего металла состоит в невозможности получения информации о протекании локальных форм коррозии, поскольку коррозионные потери относятся ко всей площади поверхности образца, без учета локализации  коррозии.</w:t>
      </w:r>
    </w:p>
    <w:p w:rsidR="00241AA9" w:rsidRDefault="00241AA9" w:rsidP="00241AA9">
      <w:pPr>
        <w:rPr>
          <w:rFonts w:ascii="Times New Roman" w:hAnsi="Times New Roman"/>
          <w:sz w:val="28"/>
          <w:szCs w:val="28"/>
        </w:rPr>
      </w:pPr>
    </w:p>
    <w:p w:rsidR="00241AA9" w:rsidRDefault="00241AA9" w:rsidP="00241AA9">
      <w:pPr>
        <w:ind w:firstLine="709"/>
        <w:rPr>
          <w:rFonts w:ascii="Times New Roman" w:hAnsi="Times New Roman"/>
          <w:sz w:val="28"/>
          <w:szCs w:val="28"/>
        </w:rPr>
      </w:pPr>
      <w:r>
        <w:rPr>
          <w:rFonts w:ascii="Times New Roman" w:hAnsi="Times New Roman"/>
          <w:sz w:val="28"/>
          <w:szCs w:val="28"/>
        </w:rPr>
        <w:t xml:space="preserve">Таблица </w:t>
      </w:r>
      <w:r w:rsidRPr="006675C4">
        <w:rPr>
          <w:rFonts w:ascii="Times New Roman" w:hAnsi="Times New Roman"/>
          <w:sz w:val="28"/>
          <w:szCs w:val="28"/>
        </w:rPr>
        <w:t>2</w:t>
      </w:r>
    </w:p>
    <w:p w:rsidR="00241AA9" w:rsidRDefault="00241AA9" w:rsidP="00241AA9">
      <w:pPr>
        <w:ind w:firstLine="709"/>
      </w:pPr>
      <w:r w:rsidRPr="006675C4">
        <w:rPr>
          <w:rFonts w:ascii="Times New Roman" w:hAnsi="Times New Roman"/>
          <w:sz w:val="28"/>
          <w:szCs w:val="28"/>
        </w:rPr>
        <w:t>Гравиметрические показатели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gridCol w:w="1620"/>
        <w:gridCol w:w="2207"/>
      </w:tblGrid>
      <w:tr w:rsidR="00241AA9" w:rsidRPr="00723968" w:rsidTr="00BD0B51">
        <w:trPr>
          <w:trHeight w:val="840"/>
        </w:trPr>
        <w:tc>
          <w:tcPr>
            <w:tcW w:w="5353" w:type="dxa"/>
          </w:tcPr>
          <w:p w:rsidR="00241AA9" w:rsidRPr="00723968" w:rsidRDefault="00241AA9" w:rsidP="00BD0B51">
            <w:pPr>
              <w:spacing w:after="0" w:line="240" w:lineRule="auto"/>
              <w:jc w:val="center"/>
              <w:rPr>
                <w:rFonts w:ascii="Times New Roman" w:hAnsi="Times New Roman"/>
                <w:sz w:val="28"/>
                <w:szCs w:val="28"/>
              </w:rPr>
            </w:pPr>
            <w:r w:rsidRPr="00723968">
              <w:rPr>
                <w:rFonts w:ascii="Times New Roman" w:hAnsi="Times New Roman"/>
                <w:sz w:val="28"/>
                <w:szCs w:val="28"/>
              </w:rPr>
              <w:t>Чистые растворы</w:t>
            </w:r>
          </w:p>
        </w:tc>
        <w:tc>
          <w:tcPr>
            <w:tcW w:w="1620" w:type="dxa"/>
            <w:tcBorders>
              <w:right w:val="single" w:sz="4" w:space="0" w:color="auto"/>
            </w:tcBorders>
          </w:tcPr>
          <w:p w:rsidR="00241AA9" w:rsidRPr="00723968" w:rsidRDefault="00241AA9" w:rsidP="00BD0B51">
            <w:pPr>
              <w:spacing w:after="0" w:line="240" w:lineRule="auto"/>
              <w:rPr>
                <w:rFonts w:ascii="Times New Roman" w:hAnsi="Times New Roman"/>
                <w:sz w:val="28"/>
                <w:szCs w:val="28"/>
              </w:rPr>
            </w:pPr>
            <w:r w:rsidRPr="00723968">
              <w:rPr>
                <w:rFonts w:ascii="Times New Roman" w:hAnsi="Times New Roman"/>
                <w:sz w:val="28"/>
                <w:szCs w:val="28"/>
              </w:rPr>
              <w:t>∆</w:t>
            </w:r>
            <w:r w:rsidRPr="00723968">
              <w:rPr>
                <w:rFonts w:ascii="Times New Roman" w:hAnsi="Times New Roman"/>
                <w:sz w:val="28"/>
                <w:szCs w:val="28"/>
                <w:lang w:val="en-US"/>
              </w:rPr>
              <w:t>m</w:t>
            </w:r>
            <w:r w:rsidRPr="00723968">
              <w:rPr>
                <w:rFonts w:ascii="Times New Roman" w:hAnsi="Times New Roman"/>
                <w:sz w:val="28"/>
                <w:szCs w:val="28"/>
              </w:rPr>
              <w:t>,г</w:t>
            </w:r>
          </w:p>
        </w:tc>
        <w:tc>
          <w:tcPr>
            <w:tcW w:w="2207" w:type="dxa"/>
            <w:tcBorders>
              <w:left w:val="single" w:sz="4" w:space="0" w:color="auto"/>
            </w:tcBorders>
          </w:tcPr>
          <w:p w:rsidR="00241AA9" w:rsidRPr="00723968" w:rsidRDefault="00241AA9" w:rsidP="00BD0B51">
            <w:pPr>
              <w:spacing w:after="0" w:line="240" w:lineRule="auto"/>
              <w:rPr>
                <w:rFonts w:ascii="Times New Roman" w:hAnsi="Times New Roman"/>
                <w:sz w:val="28"/>
                <w:szCs w:val="28"/>
              </w:rPr>
            </w:pPr>
            <w:r w:rsidRPr="00723968">
              <w:rPr>
                <w:rFonts w:ascii="Times New Roman" w:hAnsi="Times New Roman"/>
                <w:sz w:val="28"/>
                <w:szCs w:val="28"/>
                <w:lang w:val="en-US"/>
              </w:rPr>
              <w:t>K</w:t>
            </w:r>
            <w:r w:rsidRPr="00723968">
              <w:rPr>
                <w:rFonts w:ascii="Times New Roman" w:hAnsi="Times New Roman"/>
                <w:sz w:val="28"/>
                <w:szCs w:val="28"/>
              </w:rPr>
              <w:t>, г/м</w:t>
            </w:r>
            <w:r w:rsidRPr="00723968">
              <w:rPr>
                <w:rFonts w:ascii="Times New Roman" w:hAnsi="Times New Roman"/>
                <w:sz w:val="28"/>
                <w:szCs w:val="28"/>
                <w:vertAlign w:val="superscript"/>
              </w:rPr>
              <w:t>2</w:t>
            </w:r>
            <w:r w:rsidRPr="00723968">
              <w:rPr>
                <w:rFonts w:ascii="Times New Roman" w:hAnsi="Times New Roman"/>
                <w:sz w:val="28"/>
                <w:szCs w:val="28"/>
              </w:rPr>
              <w:t>·ч</w:t>
            </w:r>
          </w:p>
        </w:tc>
      </w:tr>
      <w:tr w:rsidR="00241AA9" w:rsidRPr="00723968" w:rsidTr="00BD0B51">
        <w:trPr>
          <w:trHeight w:val="273"/>
        </w:trPr>
        <w:tc>
          <w:tcPr>
            <w:tcW w:w="5353" w:type="dxa"/>
          </w:tcPr>
          <w:p w:rsidR="00241AA9" w:rsidRPr="00723968" w:rsidRDefault="00241AA9" w:rsidP="00BD0B51">
            <w:pPr>
              <w:spacing w:after="0" w:line="360" w:lineRule="auto"/>
              <w:rPr>
                <w:rFonts w:ascii="Times New Roman" w:hAnsi="Times New Roman"/>
                <w:sz w:val="28"/>
                <w:szCs w:val="28"/>
                <w:lang w:val="en-GB"/>
              </w:rPr>
            </w:pPr>
            <w:r w:rsidRPr="00723968">
              <w:rPr>
                <w:rFonts w:ascii="Times New Roman" w:hAnsi="Times New Roman"/>
                <w:sz w:val="28"/>
                <w:szCs w:val="28"/>
              </w:rPr>
              <w:t>(</w:t>
            </w:r>
            <w:r w:rsidRPr="00723968">
              <w:rPr>
                <w:rFonts w:ascii="Times New Roman" w:hAnsi="Times New Roman"/>
                <w:sz w:val="28"/>
                <w:szCs w:val="28"/>
                <w:lang w:val="en-GB"/>
              </w:rPr>
              <w:t>NH</w:t>
            </w:r>
            <w:r w:rsidRPr="00723968">
              <w:rPr>
                <w:rFonts w:ascii="Times New Roman" w:hAnsi="Times New Roman"/>
                <w:sz w:val="28"/>
                <w:szCs w:val="28"/>
                <w:vertAlign w:val="subscript"/>
                <w:lang w:val="en-GB"/>
              </w:rPr>
              <w:t>4</w:t>
            </w:r>
            <w:r w:rsidRPr="00723968">
              <w:rPr>
                <w:rFonts w:ascii="Times New Roman" w:hAnsi="Times New Roman"/>
                <w:sz w:val="28"/>
                <w:szCs w:val="28"/>
                <w:lang w:val="en-GB"/>
              </w:rPr>
              <w:t>)CO</w:t>
            </w:r>
          </w:p>
        </w:tc>
        <w:tc>
          <w:tcPr>
            <w:tcW w:w="1620" w:type="dxa"/>
            <w:tcBorders>
              <w:right w:val="single" w:sz="4" w:space="0" w:color="auto"/>
            </w:tcBorders>
          </w:tcPr>
          <w:p w:rsidR="00241AA9" w:rsidRPr="00723968" w:rsidRDefault="00241AA9" w:rsidP="00BD0B51">
            <w:pPr>
              <w:spacing w:after="0" w:line="360" w:lineRule="auto"/>
              <w:rPr>
                <w:rFonts w:ascii="Times New Roman" w:hAnsi="Times New Roman"/>
                <w:sz w:val="28"/>
                <w:szCs w:val="28"/>
              </w:rPr>
            </w:pPr>
            <w:r w:rsidRPr="00723968">
              <w:rPr>
                <w:rFonts w:ascii="Times New Roman" w:hAnsi="Times New Roman"/>
                <w:sz w:val="28"/>
                <w:szCs w:val="28"/>
                <w:lang w:val="en-GB"/>
              </w:rPr>
              <w:t>0</w:t>
            </w:r>
            <w:r w:rsidRPr="00723968">
              <w:rPr>
                <w:rFonts w:ascii="Times New Roman" w:hAnsi="Times New Roman"/>
                <w:sz w:val="28"/>
                <w:szCs w:val="28"/>
              </w:rPr>
              <w:t>,0034</w:t>
            </w:r>
          </w:p>
        </w:tc>
        <w:tc>
          <w:tcPr>
            <w:tcW w:w="2207" w:type="dxa"/>
            <w:tcBorders>
              <w:left w:val="single" w:sz="4" w:space="0" w:color="auto"/>
            </w:tcBorders>
          </w:tcPr>
          <w:p w:rsidR="00241AA9" w:rsidRPr="00723968" w:rsidRDefault="00241AA9" w:rsidP="00BD0B51">
            <w:pPr>
              <w:spacing w:after="0" w:line="360" w:lineRule="auto"/>
              <w:rPr>
                <w:rFonts w:ascii="Times New Roman" w:hAnsi="Times New Roman"/>
                <w:sz w:val="28"/>
                <w:szCs w:val="28"/>
              </w:rPr>
            </w:pPr>
            <w:r w:rsidRPr="00723968">
              <w:rPr>
                <w:rFonts w:ascii="Times New Roman" w:hAnsi="Times New Roman"/>
                <w:sz w:val="28"/>
                <w:szCs w:val="28"/>
              </w:rPr>
              <w:t>0,0009</w:t>
            </w:r>
          </w:p>
        </w:tc>
      </w:tr>
      <w:tr w:rsidR="00241AA9" w:rsidRPr="00723968" w:rsidTr="00BD0B51">
        <w:trPr>
          <w:trHeight w:val="258"/>
        </w:trPr>
        <w:tc>
          <w:tcPr>
            <w:tcW w:w="5353" w:type="dxa"/>
          </w:tcPr>
          <w:p w:rsidR="00241AA9" w:rsidRPr="00723968" w:rsidRDefault="00241AA9" w:rsidP="00BD0B51">
            <w:pPr>
              <w:spacing w:after="0" w:line="360" w:lineRule="auto"/>
              <w:rPr>
                <w:rFonts w:ascii="Times New Roman" w:hAnsi="Times New Roman"/>
                <w:sz w:val="28"/>
                <w:szCs w:val="28"/>
              </w:rPr>
            </w:pPr>
            <w:r w:rsidRPr="00723968">
              <w:rPr>
                <w:rFonts w:ascii="Times New Roman" w:hAnsi="Times New Roman"/>
                <w:sz w:val="28"/>
                <w:szCs w:val="28"/>
                <w:lang w:val="en-US"/>
              </w:rPr>
              <w:t>Ca</w:t>
            </w:r>
            <w:r w:rsidRPr="00723968">
              <w:rPr>
                <w:rFonts w:ascii="Times New Roman" w:hAnsi="Times New Roman"/>
                <w:sz w:val="28"/>
                <w:szCs w:val="28"/>
              </w:rPr>
              <w:t>(</w:t>
            </w:r>
            <w:r w:rsidRPr="00723968">
              <w:rPr>
                <w:rFonts w:ascii="Times New Roman" w:hAnsi="Times New Roman"/>
                <w:sz w:val="28"/>
                <w:szCs w:val="28"/>
                <w:lang w:val="en-US"/>
              </w:rPr>
              <w:t>OH</w:t>
            </w:r>
            <w:r w:rsidRPr="00723968">
              <w:rPr>
                <w:rFonts w:ascii="Times New Roman" w:hAnsi="Times New Roman"/>
                <w:sz w:val="28"/>
                <w:szCs w:val="28"/>
              </w:rPr>
              <w:t>)</w:t>
            </w:r>
            <w:r w:rsidRPr="00723968">
              <w:rPr>
                <w:rFonts w:ascii="Times New Roman" w:hAnsi="Times New Roman"/>
                <w:sz w:val="28"/>
                <w:szCs w:val="28"/>
                <w:vertAlign w:val="subscript"/>
              </w:rPr>
              <w:t xml:space="preserve">2 </w:t>
            </w:r>
          </w:p>
        </w:tc>
        <w:tc>
          <w:tcPr>
            <w:tcW w:w="1620" w:type="dxa"/>
            <w:tcBorders>
              <w:right w:val="single" w:sz="4" w:space="0" w:color="auto"/>
            </w:tcBorders>
          </w:tcPr>
          <w:p w:rsidR="00241AA9" w:rsidRPr="00723968" w:rsidRDefault="00241AA9" w:rsidP="00BD0B51">
            <w:pPr>
              <w:spacing w:after="0" w:line="360" w:lineRule="auto"/>
              <w:rPr>
                <w:rFonts w:ascii="Times New Roman" w:hAnsi="Times New Roman"/>
                <w:color w:val="000000"/>
                <w:sz w:val="28"/>
                <w:szCs w:val="28"/>
                <w:lang w:val="en-US"/>
              </w:rPr>
            </w:pPr>
            <w:r w:rsidRPr="00723968">
              <w:rPr>
                <w:rFonts w:ascii="Times New Roman" w:hAnsi="Times New Roman"/>
                <w:color w:val="000000"/>
                <w:sz w:val="28"/>
                <w:szCs w:val="28"/>
              </w:rPr>
              <w:t>0,0056</w:t>
            </w:r>
          </w:p>
        </w:tc>
        <w:tc>
          <w:tcPr>
            <w:tcW w:w="2207" w:type="dxa"/>
            <w:tcBorders>
              <w:left w:val="single" w:sz="4" w:space="0" w:color="auto"/>
            </w:tcBorders>
          </w:tcPr>
          <w:p w:rsidR="00241AA9" w:rsidRPr="00723968" w:rsidRDefault="00241AA9" w:rsidP="00BD0B51">
            <w:pPr>
              <w:spacing w:after="0" w:line="360" w:lineRule="auto"/>
              <w:rPr>
                <w:rFonts w:ascii="Times New Roman" w:hAnsi="Times New Roman"/>
                <w:color w:val="000000"/>
                <w:sz w:val="28"/>
                <w:szCs w:val="28"/>
                <w:lang w:val="en-US"/>
              </w:rPr>
            </w:pPr>
            <w:r w:rsidRPr="00723968">
              <w:rPr>
                <w:rFonts w:ascii="Times New Roman" w:hAnsi="Times New Roman"/>
                <w:color w:val="000000"/>
                <w:sz w:val="28"/>
                <w:szCs w:val="28"/>
              </w:rPr>
              <w:t>0,00017</w:t>
            </w:r>
          </w:p>
        </w:tc>
      </w:tr>
      <w:tr w:rsidR="00241AA9" w:rsidRPr="00723968" w:rsidTr="00BD0B51">
        <w:trPr>
          <w:trHeight w:val="273"/>
        </w:trPr>
        <w:tc>
          <w:tcPr>
            <w:tcW w:w="5353" w:type="dxa"/>
          </w:tcPr>
          <w:p w:rsidR="00241AA9" w:rsidRPr="00723968" w:rsidRDefault="00241AA9" w:rsidP="00BD0B51">
            <w:pPr>
              <w:spacing w:after="0" w:line="360" w:lineRule="auto"/>
              <w:rPr>
                <w:rFonts w:ascii="Times New Roman" w:hAnsi="Times New Roman"/>
                <w:sz w:val="28"/>
                <w:szCs w:val="28"/>
                <w:lang w:val="en-GB"/>
              </w:rPr>
            </w:pPr>
            <w:r w:rsidRPr="00723968">
              <w:rPr>
                <w:rFonts w:ascii="Times New Roman" w:hAnsi="Times New Roman"/>
                <w:sz w:val="28"/>
                <w:szCs w:val="28"/>
                <w:lang w:val="en-GB"/>
              </w:rPr>
              <w:t>NH</w:t>
            </w:r>
            <w:r w:rsidRPr="00723968">
              <w:rPr>
                <w:rFonts w:ascii="Times New Roman" w:hAnsi="Times New Roman"/>
                <w:sz w:val="28"/>
                <w:szCs w:val="28"/>
                <w:vertAlign w:val="subscript"/>
                <w:lang w:val="en-GB"/>
              </w:rPr>
              <w:t>4</w:t>
            </w:r>
            <w:r w:rsidRPr="00723968">
              <w:rPr>
                <w:rFonts w:ascii="Times New Roman" w:hAnsi="Times New Roman"/>
                <w:sz w:val="28"/>
                <w:szCs w:val="28"/>
                <w:lang w:val="en-GB"/>
              </w:rPr>
              <w:t>NO</w:t>
            </w:r>
            <w:r w:rsidRPr="00723968">
              <w:rPr>
                <w:rFonts w:ascii="Times New Roman" w:hAnsi="Times New Roman"/>
                <w:sz w:val="28"/>
                <w:szCs w:val="28"/>
                <w:vertAlign w:val="subscript"/>
                <w:lang w:val="en-GB"/>
              </w:rPr>
              <w:t>3</w:t>
            </w:r>
          </w:p>
        </w:tc>
        <w:tc>
          <w:tcPr>
            <w:tcW w:w="1620" w:type="dxa"/>
            <w:tcBorders>
              <w:right w:val="single" w:sz="4" w:space="0" w:color="auto"/>
            </w:tcBorders>
          </w:tcPr>
          <w:p w:rsidR="00241AA9" w:rsidRPr="00723968" w:rsidRDefault="00241AA9" w:rsidP="00BD0B51">
            <w:pPr>
              <w:spacing w:after="0" w:line="360" w:lineRule="auto"/>
              <w:rPr>
                <w:rFonts w:ascii="Times New Roman" w:hAnsi="Times New Roman"/>
                <w:color w:val="000000"/>
                <w:sz w:val="28"/>
                <w:szCs w:val="28"/>
              </w:rPr>
            </w:pPr>
            <w:r w:rsidRPr="00723968">
              <w:rPr>
                <w:rFonts w:ascii="Times New Roman" w:hAnsi="Times New Roman"/>
                <w:color w:val="000000"/>
                <w:sz w:val="28"/>
                <w:szCs w:val="28"/>
              </w:rPr>
              <w:t>0,024</w:t>
            </w:r>
          </w:p>
        </w:tc>
        <w:tc>
          <w:tcPr>
            <w:tcW w:w="2207" w:type="dxa"/>
            <w:tcBorders>
              <w:left w:val="single" w:sz="4" w:space="0" w:color="auto"/>
            </w:tcBorders>
          </w:tcPr>
          <w:p w:rsidR="00241AA9" w:rsidRPr="00723968" w:rsidRDefault="00241AA9" w:rsidP="00BD0B51">
            <w:pPr>
              <w:spacing w:after="0" w:line="360" w:lineRule="auto"/>
              <w:rPr>
                <w:rFonts w:ascii="Times New Roman" w:hAnsi="Times New Roman"/>
                <w:color w:val="000000"/>
                <w:sz w:val="28"/>
                <w:szCs w:val="28"/>
              </w:rPr>
            </w:pPr>
            <w:r w:rsidRPr="00723968">
              <w:rPr>
                <w:rFonts w:ascii="Times New Roman" w:hAnsi="Times New Roman"/>
                <w:color w:val="000000"/>
                <w:sz w:val="28"/>
                <w:szCs w:val="28"/>
              </w:rPr>
              <w:t>0,0045</w:t>
            </w:r>
          </w:p>
        </w:tc>
      </w:tr>
      <w:tr w:rsidR="00241AA9" w:rsidRPr="00723968" w:rsidTr="00BD0B51">
        <w:trPr>
          <w:trHeight w:val="273"/>
        </w:trPr>
        <w:tc>
          <w:tcPr>
            <w:tcW w:w="5353" w:type="dxa"/>
          </w:tcPr>
          <w:p w:rsidR="00241AA9" w:rsidRPr="00723968" w:rsidRDefault="00241AA9" w:rsidP="00BD0B51">
            <w:pPr>
              <w:spacing w:after="0" w:line="360" w:lineRule="auto"/>
              <w:rPr>
                <w:rFonts w:ascii="Times New Roman" w:hAnsi="Times New Roman"/>
                <w:sz w:val="28"/>
                <w:szCs w:val="28"/>
                <w:lang w:val="en-GB"/>
              </w:rPr>
            </w:pPr>
            <w:r w:rsidRPr="00723968">
              <w:rPr>
                <w:rFonts w:ascii="Times New Roman" w:hAnsi="Times New Roman"/>
                <w:sz w:val="28"/>
                <w:szCs w:val="28"/>
                <w:lang w:val="en-GB"/>
              </w:rPr>
              <w:t>Ca(HPO</w:t>
            </w:r>
            <w:r w:rsidRPr="00723968">
              <w:rPr>
                <w:rFonts w:ascii="Times New Roman" w:hAnsi="Times New Roman"/>
                <w:sz w:val="28"/>
                <w:szCs w:val="28"/>
                <w:vertAlign w:val="subscript"/>
                <w:lang w:val="en-GB"/>
              </w:rPr>
              <w:t>4</w:t>
            </w:r>
            <w:r w:rsidRPr="00723968">
              <w:rPr>
                <w:rFonts w:ascii="Times New Roman" w:hAnsi="Times New Roman"/>
                <w:sz w:val="28"/>
                <w:szCs w:val="28"/>
                <w:lang w:val="en-GB"/>
              </w:rPr>
              <w:t>)</w:t>
            </w:r>
            <w:r w:rsidRPr="00723968">
              <w:rPr>
                <w:rFonts w:ascii="Times New Roman" w:hAnsi="Times New Roman"/>
                <w:sz w:val="28"/>
                <w:szCs w:val="28"/>
                <w:vertAlign w:val="subscript"/>
                <w:lang w:val="en-GB"/>
              </w:rPr>
              <w:t>2</w:t>
            </w:r>
            <w:r w:rsidRPr="00723968">
              <w:rPr>
                <w:rFonts w:ascii="Times New Roman" w:hAnsi="Times New Roman"/>
                <w:sz w:val="28"/>
                <w:szCs w:val="28"/>
                <w:lang w:val="en-GB"/>
              </w:rPr>
              <w:t xml:space="preserve"> </w:t>
            </w:r>
          </w:p>
        </w:tc>
        <w:tc>
          <w:tcPr>
            <w:tcW w:w="1620" w:type="dxa"/>
            <w:tcBorders>
              <w:right w:val="single" w:sz="4" w:space="0" w:color="auto"/>
            </w:tcBorders>
          </w:tcPr>
          <w:p w:rsidR="00241AA9" w:rsidRPr="00723968" w:rsidRDefault="00241AA9" w:rsidP="00BD0B51">
            <w:pPr>
              <w:spacing w:after="0" w:line="360" w:lineRule="auto"/>
              <w:rPr>
                <w:rFonts w:ascii="Times New Roman" w:hAnsi="Times New Roman"/>
                <w:color w:val="000000"/>
                <w:sz w:val="28"/>
                <w:szCs w:val="28"/>
              </w:rPr>
            </w:pPr>
            <w:r w:rsidRPr="00723968">
              <w:rPr>
                <w:rFonts w:ascii="Times New Roman" w:hAnsi="Times New Roman"/>
                <w:color w:val="000000"/>
                <w:sz w:val="28"/>
                <w:szCs w:val="28"/>
              </w:rPr>
              <w:t>0,033</w:t>
            </w:r>
          </w:p>
        </w:tc>
        <w:tc>
          <w:tcPr>
            <w:tcW w:w="2207" w:type="dxa"/>
            <w:tcBorders>
              <w:left w:val="single" w:sz="4" w:space="0" w:color="auto"/>
            </w:tcBorders>
          </w:tcPr>
          <w:p w:rsidR="00241AA9" w:rsidRPr="00723968" w:rsidRDefault="00241AA9" w:rsidP="00BD0B51">
            <w:pPr>
              <w:spacing w:after="0" w:line="360" w:lineRule="auto"/>
              <w:rPr>
                <w:rFonts w:ascii="Times New Roman" w:hAnsi="Times New Roman"/>
                <w:color w:val="000000"/>
                <w:sz w:val="28"/>
                <w:szCs w:val="28"/>
              </w:rPr>
            </w:pPr>
            <w:r w:rsidRPr="00723968">
              <w:rPr>
                <w:rFonts w:ascii="Times New Roman" w:hAnsi="Times New Roman"/>
                <w:color w:val="000000"/>
                <w:sz w:val="28"/>
                <w:szCs w:val="28"/>
              </w:rPr>
              <w:t>0,006</w:t>
            </w:r>
          </w:p>
        </w:tc>
      </w:tr>
      <w:tr w:rsidR="00241AA9" w:rsidRPr="00723968" w:rsidTr="00BD0B51">
        <w:trPr>
          <w:trHeight w:val="258"/>
        </w:trPr>
        <w:tc>
          <w:tcPr>
            <w:tcW w:w="5353" w:type="dxa"/>
          </w:tcPr>
          <w:p w:rsidR="00241AA9" w:rsidRPr="00723968" w:rsidRDefault="00241AA9" w:rsidP="00BD0B51">
            <w:pPr>
              <w:tabs>
                <w:tab w:val="left" w:pos="3437"/>
              </w:tabs>
              <w:spacing w:after="0" w:line="360" w:lineRule="auto"/>
              <w:rPr>
                <w:rFonts w:ascii="Times New Roman" w:hAnsi="Times New Roman"/>
                <w:sz w:val="28"/>
                <w:szCs w:val="28"/>
              </w:rPr>
            </w:pPr>
            <w:r w:rsidRPr="00723968">
              <w:rPr>
                <w:rFonts w:ascii="Times New Roman" w:hAnsi="Times New Roman"/>
                <w:sz w:val="28"/>
                <w:szCs w:val="28"/>
                <w:lang w:val="en-US"/>
              </w:rPr>
              <w:t>NaCl</w:t>
            </w:r>
            <w:r w:rsidRPr="00723968">
              <w:rPr>
                <w:rFonts w:ascii="Times New Roman" w:hAnsi="Times New Roman"/>
                <w:sz w:val="28"/>
                <w:szCs w:val="28"/>
              </w:rPr>
              <w:tab/>
            </w:r>
          </w:p>
        </w:tc>
        <w:tc>
          <w:tcPr>
            <w:tcW w:w="1620" w:type="dxa"/>
            <w:tcBorders>
              <w:right w:val="single" w:sz="4" w:space="0" w:color="auto"/>
            </w:tcBorders>
          </w:tcPr>
          <w:p w:rsidR="00241AA9" w:rsidRPr="00723968" w:rsidRDefault="00241AA9" w:rsidP="00BD0B51">
            <w:pPr>
              <w:spacing w:after="0" w:line="360" w:lineRule="auto"/>
              <w:rPr>
                <w:rFonts w:ascii="Times New Roman" w:hAnsi="Times New Roman"/>
                <w:color w:val="000000"/>
                <w:sz w:val="28"/>
                <w:szCs w:val="28"/>
                <w:lang w:val="en-US"/>
              </w:rPr>
            </w:pPr>
            <w:r w:rsidRPr="00723968">
              <w:rPr>
                <w:rFonts w:ascii="Times New Roman" w:hAnsi="Times New Roman"/>
                <w:color w:val="000000"/>
                <w:sz w:val="28"/>
                <w:szCs w:val="28"/>
              </w:rPr>
              <w:t>0,596</w:t>
            </w:r>
          </w:p>
        </w:tc>
        <w:tc>
          <w:tcPr>
            <w:tcW w:w="2207" w:type="dxa"/>
            <w:tcBorders>
              <w:left w:val="single" w:sz="4" w:space="0" w:color="auto"/>
            </w:tcBorders>
          </w:tcPr>
          <w:p w:rsidR="00241AA9" w:rsidRPr="00723968" w:rsidRDefault="00241AA9" w:rsidP="00BD0B51">
            <w:pPr>
              <w:spacing w:after="0" w:line="360" w:lineRule="auto"/>
              <w:rPr>
                <w:rFonts w:ascii="Times New Roman" w:hAnsi="Times New Roman"/>
                <w:color w:val="000000"/>
                <w:sz w:val="28"/>
                <w:szCs w:val="28"/>
                <w:lang w:val="en-US"/>
              </w:rPr>
            </w:pPr>
            <w:r w:rsidRPr="00723968">
              <w:rPr>
                <w:rFonts w:ascii="Times New Roman" w:hAnsi="Times New Roman"/>
                <w:color w:val="000000"/>
                <w:sz w:val="28"/>
                <w:szCs w:val="28"/>
              </w:rPr>
              <w:t>0,017</w:t>
            </w:r>
          </w:p>
        </w:tc>
      </w:tr>
    </w:tbl>
    <w:p w:rsidR="00241AA9" w:rsidRDefault="00241AA9" w:rsidP="00241AA9"/>
    <w:p w:rsidR="0090592D" w:rsidRDefault="0090592D" w:rsidP="00276491">
      <w:pPr>
        <w:spacing w:after="0"/>
        <w:rPr>
          <w:sz w:val="28"/>
          <w:szCs w:val="28"/>
          <w:lang w:eastAsia="ru-RU"/>
        </w:rPr>
      </w:pPr>
    </w:p>
    <w:p w:rsidR="00197F5A" w:rsidRDefault="00197F5A" w:rsidP="00EC0C48">
      <w:pPr>
        <w:rPr>
          <w:rFonts w:ascii="Times New Roman" w:eastAsia="Times New Roman" w:hAnsi="Times New Roman"/>
          <w:color w:val="000000"/>
          <w:sz w:val="28"/>
          <w:szCs w:val="28"/>
          <w:lang w:eastAsia="ru-RU"/>
        </w:rPr>
      </w:pPr>
    </w:p>
    <w:p w:rsidR="00197F5A" w:rsidRDefault="00197F5A">
      <w:pPr>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br w:type="page"/>
      </w:r>
    </w:p>
    <w:p w:rsidR="00965155" w:rsidRDefault="00197F5A" w:rsidP="00B65F87">
      <w:pPr>
        <w:spacing w:after="0" w:line="360" w:lineRule="auto"/>
        <w:jc w:val="center"/>
        <w:rPr>
          <w:rFonts w:ascii="Times New Roman" w:hAnsi="Times New Roman"/>
          <w:b/>
          <w:sz w:val="28"/>
          <w:szCs w:val="28"/>
          <w:lang w:eastAsia="ru-RU"/>
        </w:rPr>
      </w:pPr>
      <w:r w:rsidRPr="00197F5A">
        <w:rPr>
          <w:rFonts w:ascii="Times New Roman" w:hAnsi="Times New Roman"/>
          <w:b/>
          <w:sz w:val="28"/>
          <w:szCs w:val="28"/>
          <w:lang w:eastAsia="ru-RU"/>
        </w:rPr>
        <w:t>Выводы</w:t>
      </w:r>
    </w:p>
    <w:p w:rsidR="00197F5A" w:rsidRDefault="00197F5A" w:rsidP="00B65F87">
      <w:pPr>
        <w:spacing w:after="0" w:line="360" w:lineRule="auto"/>
        <w:jc w:val="center"/>
        <w:rPr>
          <w:rFonts w:ascii="Times New Roman" w:hAnsi="Times New Roman"/>
          <w:b/>
          <w:sz w:val="28"/>
          <w:szCs w:val="28"/>
          <w:lang w:eastAsia="ru-RU"/>
        </w:rPr>
      </w:pPr>
    </w:p>
    <w:p w:rsidR="003959C4" w:rsidRPr="003959C4" w:rsidRDefault="003959C4" w:rsidP="003959C4">
      <w:pPr>
        <w:spacing w:after="0" w:line="360" w:lineRule="auto"/>
        <w:ind w:firstLine="709"/>
        <w:jc w:val="both"/>
        <w:rPr>
          <w:rFonts w:ascii="Times New Roman" w:hAnsi="Times New Roman"/>
          <w:sz w:val="28"/>
          <w:szCs w:val="28"/>
        </w:rPr>
      </w:pPr>
      <w:r w:rsidRPr="003959C4">
        <w:rPr>
          <w:rFonts w:ascii="Times New Roman" w:hAnsi="Times New Roman"/>
          <w:sz w:val="28"/>
          <w:szCs w:val="28"/>
        </w:rPr>
        <w:t>1.</w:t>
      </w:r>
      <w:r>
        <w:rPr>
          <w:rFonts w:ascii="Times New Roman" w:hAnsi="Times New Roman"/>
          <w:sz w:val="28"/>
          <w:szCs w:val="28"/>
        </w:rPr>
        <w:t xml:space="preserve"> </w:t>
      </w:r>
      <w:r w:rsidRPr="003959C4">
        <w:rPr>
          <w:rFonts w:ascii="Times New Roman" w:hAnsi="Times New Roman"/>
          <w:sz w:val="28"/>
          <w:szCs w:val="28"/>
        </w:rPr>
        <w:t xml:space="preserve">Проведены исследования электрохимического и коррозионного поведения </w:t>
      </w:r>
      <w:r w:rsidR="002C56B4">
        <w:rPr>
          <w:rFonts w:ascii="Times New Roman" w:hAnsi="Times New Roman"/>
          <w:sz w:val="28"/>
          <w:szCs w:val="28"/>
        </w:rPr>
        <w:t>углеродистой</w:t>
      </w:r>
      <w:r w:rsidRPr="003959C4">
        <w:rPr>
          <w:rFonts w:ascii="Times New Roman" w:hAnsi="Times New Roman"/>
          <w:sz w:val="28"/>
          <w:szCs w:val="28"/>
        </w:rPr>
        <w:t xml:space="preserve"> стали марки </w:t>
      </w:r>
      <w:r w:rsidR="00EE56B0" w:rsidRPr="003959C4">
        <w:rPr>
          <w:rFonts w:ascii="Times New Roman" w:hAnsi="Times New Roman"/>
          <w:sz w:val="28"/>
          <w:szCs w:val="28"/>
        </w:rPr>
        <w:t>Ст.</w:t>
      </w:r>
      <w:r w:rsidRPr="003959C4">
        <w:rPr>
          <w:rFonts w:ascii="Times New Roman" w:hAnsi="Times New Roman"/>
          <w:sz w:val="28"/>
          <w:szCs w:val="28"/>
        </w:rPr>
        <w:t xml:space="preserve"> 85 в </w:t>
      </w:r>
      <w:r w:rsidR="002C56B4">
        <w:rPr>
          <w:rFonts w:ascii="Times New Roman" w:hAnsi="Times New Roman"/>
          <w:sz w:val="28"/>
          <w:szCs w:val="28"/>
        </w:rPr>
        <w:t>раствор</w:t>
      </w:r>
      <w:r w:rsidR="00D930D9">
        <w:rPr>
          <w:rFonts w:ascii="Times New Roman" w:hAnsi="Times New Roman"/>
          <w:sz w:val="28"/>
          <w:szCs w:val="28"/>
        </w:rPr>
        <w:t>е</w:t>
      </w:r>
      <w:r w:rsidR="002C56B4">
        <w:rPr>
          <w:rFonts w:ascii="Times New Roman" w:hAnsi="Times New Roman"/>
          <w:sz w:val="28"/>
          <w:szCs w:val="28"/>
        </w:rPr>
        <w:t xml:space="preserve"> </w:t>
      </w:r>
      <w:r w:rsidR="00D930D9">
        <w:rPr>
          <w:rFonts w:ascii="Times New Roman" w:hAnsi="Times New Roman"/>
          <w:sz w:val="28"/>
          <w:szCs w:val="28"/>
        </w:rPr>
        <w:t>галита (натрий хлор)</w:t>
      </w:r>
      <w:r w:rsidRPr="003959C4">
        <w:rPr>
          <w:rFonts w:ascii="Times New Roman" w:hAnsi="Times New Roman"/>
          <w:sz w:val="28"/>
          <w:szCs w:val="28"/>
        </w:rPr>
        <w:t>.</w:t>
      </w:r>
    </w:p>
    <w:p w:rsidR="00D930D9" w:rsidRDefault="003959C4" w:rsidP="003959C4">
      <w:pPr>
        <w:spacing w:after="0" w:line="360" w:lineRule="auto"/>
        <w:ind w:firstLine="709"/>
        <w:jc w:val="both"/>
        <w:rPr>
          <w:rFonts w:ascii="Times New Roman" w:hAnsi="Times New Roman"/>
          <w:sz w:val="28"/>
          <w:szCs w:val="28"/>
        </w:rPr>
      </w:pPr>
      <w:r>
        <w:rPr>
          <w:rFonts w:ascii="Times New Roman" w:hAnsi="Times New Roman"/>
          <w:sz w:val="28"/>
          <w:szCs w:val="28"/>
        </w:rPr>
        <w:t xml:space="preserve">2. </w:t>
      </w:r>
      <w:r w:rsidRPr="00AC102B">
        <w:rPr>
          <w:rFonts w:ascii="Times New Roman" w:hAnsi="Times New Roman"/>
          <w:sz w:val="28"/>
          <w:szCs w:val="28"/>
        </w:rPr>
        <w:t xml:space="preserve">Исследовано коррозионное поведение </w:t>
      </w:r>
      <w:r w:rsidR="00D930D9">
        <w:rPr>
          <w:rFonts w:ascii="Times New Roman" w:hAnsi="Times New Roman"/>
          <w:sz w:val="28"/>
          <w:szCs w:val="28"/>
        </w:rPr>
        <w:t>углеродистой</w:t>
      </w:r>
      <w:r w:rsidR="00D930D9" w:rsidRPr="003959C4">
        <w:rPr>
          <w:rFonts w:ascii="Times New Roman" w:hAnsi="Times New Roman"/>
          <w:sz w:val="28"/>
          <w:szCs w:val="28"/>
        </w:rPr>
        <w:t xml:space="preserve"> стали марки </w:t>
      </w:r>
      <w:r w:rsidR="00EE56B0" w:rsidRPr="003959C4">
        <w:rPr>
          <w:rFonts w:ascii="Times New Roman" w:hAnsi="Times New Roman"/>
          <w:sz w:val="28"/>
          <w:szCs w:val="28"/>
        </w:rPr>
        <w:t>Ст.</w:t>
      </w:r>
      <w:r w:rsidR="00D930D9" w:rsidRPr="003959C4">
        <w:rPr>
          <w:rFonts w:ascii="Times New Roman" w:hAnsi="Times New Roman"/>
          <w:sz w:val="28"/>
          <w:szCs w:val="28"/>
        </w:rPr>
        <w:t xml:space="preserve"> 85 в </w:t>
      </w:r>
      <w:r w:rsidR="00D930D9">
        <w:rPr>
          <w:rFonts w:ascii="Times New Roman" w:hAnsi="Times New Roman"/>
          <w:sz w:val="28"/>
          <w:szCs w:val="28"/>
        </w:rPr>
        <w:t>чистых растворах солей и тройных системах «мочевина – галит — гидроксид кальция»,</w:t>
      </w:r>
      <w:r w:rsidR="00D930D9" w:rsidRPr="002C56B4">
        <w:rPr>
          <w:rFonts w:ascii="Times New Roman" w:hAnsi="Times New Roman"/>
          <w:sz w:val="28"/>
          <w:szCs w:val="28"/>
        </w:rPr>
        <w:t xml:space="preserve"> </w:t>
      </w:r>
      <w:r w:rsidR="00D930D9">
        <w:rPr>
          <w:rFonts w:ascii="Times New Roman" w:hAnsi="Times New Roman"/>
          <w:sz w:val="28"/>
          <w:szCs w:val="28"/>
        </w:rPr>
        <w:t>«аммиачная селитра – галит — гидроксид кальция»</w:t>
      </w:r>
      <w:r w:rsidR="00D930D9" w:rsidRPr="003959C4">
        <w:rPr>
          <w:rFonts w:ascii="Times New Roman" w:hAnsi="Times New Roman"/>
          <w:sz w:val="28"/>
          <w:szCs w:val="28"/>
        </w:rPr>
        <w:t>.</w:t>
      </w:r>
    </w:p>
    <w:p w:rsidR="00F64E0F" w:rsidRDefault="00F64E0F" w:rsidP="003959C4">
      <w:pPr>
        <w:spacing w:after="0" w:line="360" w:lineRule="auto"/>
        <w:ind w:firstLine="709"/>
        <w:jc w:val="both"/>
        <w:rPr>
          <w:rFonts w:ascii="Times New Roman" w:hAnsi="Times New Roman"/>
          <w:sz w:val="28"/>
          <w:szCs w:val="28"/>
        </w:rPr>
      </w:pPr>
      <w:r>
        <w:rPr>
          <w:rFonts w:ascii="Times New Roman" w:hAnsi="Times New Roman"/>
          <w:sz w:val="28"/>
          <w:szCs w:val="28"/>
        </w:rPr>
        <w:t xml:space="preserve">3. </w:t>
      </w:r>
      <w:r w:rsidRPr="00F64E0F">
        <w:rPr>
          <w:rFonts w:ascii="Times New Roman" w:hAnsi="Times New Roman"/>
          <w:sz w:val="28"/>
          <w:szCs w:val="28"/>
        </w:rPr>
        <w:t>Рассчитаны скорост</w:t>
      </w:r>
      <w:r w:rsidR="00D930D9">
        <w:rPr>
          <w:rFonts w:ascii="Times New Roman" w:hAnsi="Times New Roman"/>
          <w:sz w:val="28"/>
          <w:szCs w:val="28"/>
        </w:rPr>
        <w:t>и</w:t>
      </w:r>
      <w:r w:rsidRPr="00F64E0F">
        <w:rPr>
          <w:rFonts w:ascii="Times New Roman" w:hAnsi="Times New Roman"/>
          <w:sz w:val="28"/>
          <w:szCs w:val="28"/>
        </w:rPr>
        <w:t xml:space="preserve"> коррозии (К) в исследуемых средах. Результаты измерений показали, что </w:t>
      </w:r>
      <w:r w:rsidR="00D930D9">
        <w:rPr>
          <w:rFonts w:ascii="Times New Roman" w:hAnsi="Times New Roman"/>
          <w:sz w:val="28"/>
          <w:szCs w:val="28"/>
        </w:rPr>
        <w:t>наимень</w:t>
      </w:r>
      <w:r w:rsidR="00EE56B0">
        <w:rPr>
          <w:rFonts w:ascii="Times New Roman" w:hAnsi="Times New Roman"/>
          <w:sz w:val="28"/>
          <w:szCs w:val="28"/>
        </w:rPr>
        <w:t>ш</w:t>
      </w:r>
      <w:r w:rsidR="00D930D9">
        <w:rPr>
          <w:rFonts w:ascii="Times New Roman" w:hAnsi="Times New Roman"/>
          <w:sz w:val="28"/>
          <w:szCs w:val="28"/>
        </w:rPr>
        <w:t>ая скорость коррозии отмечалась в растворе мочевины</w:t>
      </w:r>
      <w:r w:rsidRPr="00F64E0F">
        <w:rPr>
          <w:rFonts w:ascii="Times New Roman" w:hAnsi="Times New Roman"/>
          <w:sz w:val="28"/>
          <w:szCs w:val="28"/>
        </w:rPr>
        <w:t>.</w:t>
      </w:r>
    </w:p>
    <w:p w:rsidR="00A248B0" w:rsidRPr="00E32247" w:rsidRDefault="00A248B0" w:rsidP="003959C4">
      <w:pPr>
        <w:spacing w:after="0" w:line="360" w:lineRule="auto"/>
        <w:ind w:firstLine="709"/>
        <w:jc w:val="both"/>
        <w:rPr>
          <w:rFonts w:ascii="Times New Roman" w:hAnsi="Times New Roman"/>
          <w:sz w:val="28"/>
          <w:szCs w:val="28"/>
        </w:rPr>
      </w:pPr>
      <w:r>
        <w:rPr>
          <w:rFonts w:ascii="Times New Roman" w:hAnsi="Times New Roman"/>
          <w:sz w:val="28"/>
          <w:szCs w:val="28"/>
        </w:rPr>
        <w:t>4.</w:t>
      </w:r>
      <w:r w:rsidR="00D930D9">
        <w:rPr>
          <w:rFonts w:ascii="Times New Roman" w:hAnsi="Times New Roman"/>
          <w:sz w:val="28"/>
          <w:szCs w:val="28"/>
        </w:rPr>
        <w:t xml:space="preserve"> На основе проведенных исследований установлено, что сталь Ст.85 имеет наилучшие электрохимические характеристики в системе «мочевина – галит — гидроксид кальция» при соотношении:</w:t>
      </w:r>
      <w:r w:rsidR="00D930D9" w:rsidRPr="00D930D9">
        <w:t xml:space="preserve"> </w:t>
      </w:r>
      <w:r w:rsidR="00D930D9" w:rsidRPr="00D930D9">
        <w:rPr>
          <w:rFonts w:ascii="Times New Roman" w:hAnsi="Times New Roman"/>
          <w:sz w:val="28"/>
          <w:szCs w:val="28"/>
        </w:rPr>
        <w:t>50%мочевины+50%Ca(OH)</w:t>
      </w:r>
      <w:r w:rsidR="00D930D9" w:rsidRPr="00D930D9">
        <w:rPr>
          <w:rFonts w:ascii="Times New Roman" w:hAnsi="Times New Roman"/>
          <w:sz w:val="28"/>
          <w:szCs w:val="28"/>
          <w:vertAlign w:val="subscript"/>
        </w:rPr>
        <w:t>2</w:t>
      </w:r>
      <w:r w:rsidR="00D930D9">
        <w:rPr>
          <w:rFonts w:ascii="Times New Roman" w:hAnsi="Times New Roman"/>
          <w:sz w:val="28"/>
          <w:szCs w:val="28"/>
        </w:rPr>
        <w:t xml:space="preserve"> и </w:t>
      </w:r>
      <w:r w:rsidR="00D930D9" w:rsidRPr="00D930D9">
        <w:rPr>
          <w:rFonts w:ascii="Times New Roman" w:hAnsi="Times New Roman"/>
          <w:sz w:val="28"/>
          <w:szCs w:val="28"/>
        </w:rPr>
        <w:t>40%мочевины+30%галит+30% Ca(OH)</w:t>
      </w:r>
      <w:r w:rsidR="00D930D9" w:rsidRPr="00D930D9">
        <w:rPr>
          <w:rFonts w:ascii="Times New Roman" w:hAnsi="Times New Roman"/>
          <w:sz w:val="28"/>
          <w:szCs w:val="28"/>
          <w:vertAlign w:val="subscript"/>
        </w:rPr>
        <w:t>2</w:t>
      </w:r>
      <w:r w:rsidR="00E32247" w:rsidRPr="00E32247">
        <w:rPr>
          <w:rFonts w:ascii="Times New Roman" w:hAnsi="Times New Roman"/>
          <w:sz w:val="28"/>
          <w:szCs w:val="28"/>
        </w:rPr>
        <w:t>.</w:t>
      </w:r>
    </w:p>
    <w:p w:rsidR="003959C4" w:rsidRDefault="00E32247" w:rsidP="003959C4">
      <w:pPr>
        <w:spacing w:after="0" w:line="360" w:lineRule="auto"/>
        <w:ind w:firstLine="709"/>
        <w:jc w:val="both"/>
        <w:rPr>
          <w:rFonts w:ascii="Times New Roman" w:hAnsi="Times New Roman"/>
          <w:sz w:val="28"/>
          <w:szCs w:val="28"/>
        </w:rPr>
      </w:pPr>
      <w:r>
        <w:rPr>
          <w:rFonts w:ascii="Times New Roman" w:hAnsi="Times New Roman"/>
          <w:sz w:val="28"/>
          <w:szCs w:val="28"/>
        </w:rPr>
        <w:t xml:space="preserve">5. </w:t>
      </w:r>
      <w:r w:rsidR="00EE56B0">
        <w:rPr>
          <w:rFonts w:ascii="Times New Roman" w:hAnsi="Times New Roman"/>
          <w:sz w:val="28"/>
          <w:szCs w:val="28"/>
        </w:rPr>
        <w:t>Опыты показали, что замена мочевины в тройной системе на аммиачную селитру не дает положительных результатов.</w:t>
      </w:r>
    </w:p>
    <w:p w:rsidR="00EE56B0" w:rsidRPr="00AC102B" w:rsidRDefault="00EE56B0" w:rsidP="003959C4">
      <w:pPr>
        <w:spacing w:after="0" w:line="360" w:lineRule="auto"/>
        <w:ind w:firstLine="709"/>
        <w:jc w:val="both"/>
        <w:rPr>
          <w:rFonts w:ascii="Times New Roman" w:hAnsi="Times New Roman"/>
          <w:sz w:val="28"/>
          <w:szCs w:val="28"/>
        </w:rPr>
      </w:pPr>
      <w:r>
        <w:rPr>
          <w:rFonts w:ascii="Times New Roman" w:hAnsi="Times New Roman"/>
          <w:sz w:val="28"/>
          <w:szCs w:val="28"/>
        </w:rPr>
        <w:t>6.  После обобщения всех данных было принято решение</w:t>
      </w:r>
      <w:r w:rsidR="00781CB3">
        <w:rPr>
          <w:rFonts w:ascii="Times New Roman" w:hAnsi="Times New Roman"/>
          <w:sz w:val="28"/>
          <w:szCs w:val="28"/>
        </w:rPr>
        <w:t>,</w:t>
      </w:r>
      <w:r>
        <w:rPr>
          <w:rFonts w:ascii="Times New Roman" w:hAnsi="Times New Roman"/>
          <w:sz w:val="28"/>
          <w:szCs w:val="28"/>
        </w:rPr>
        <w:t xml:space="preserve"> что состав</w:t>
      </w:r>
      <w:r w:rsidR="00781CB3">
        <w:rPr>
          <w:rFonts w:ascii="Times New Roman" w:hAnsi="Times New Roman"/>
          <w:sz w:val="28"/>
          <w:szCs w:val="28"/>
        </w:rPr>
        <w:t>-</w:t>
      </w:r>
      <w:r>
        <w:rPr>
          <w:rFonts w:ascii="Times New Roman" w:hAnsi="Times New Roman"/>
          <w:sz w:val="28"/>
          <w:szCs w:val="28"/>
        </w:rPr>
        <w:t>ление тройных систем для защиты от коррозии в присутствии антигололедного покрытия мало эффектив</w:t>
      </w:r>
      <w:r w:rsidR="00781CB3">
        <w:rPr>
          <w:rFonts w:ascii="Times New Roman" w:hAnsi="Times New Roman"/>
          <w:sz w:val="28"/>
          <w:szCs w:val="28"/>
        </w:rPr>
        <w:t>но</w:t>
      </w:r>
      <w:r>
        <w:rPr>
          <w:rFonts w:ascii="Times New Roman" w:hAnsi="Times New Roman"/>
          <w:sz w:val="28"/>
          <w:szCs w:val="28"/>
        </w:rPr>
        <w:t xml:space="preserve"> и может использоваться только в комплексе с другими методами борьбе с коррозией углеродистой стали Ст.85</w:t>
      </w:r>
    </w:p>
    <w:p w:rsidR="003959C4" w:rsidRPr="00AC102B" w:rsidRDefault="003959C4" w:rsidP="003959C4">
      <w:pPr>
        <w:spacing w:after="0" w:line="360" w:lineRule="auto"/>
        <w:ind w:firstLine="709"/>
        <w:jc w:val="both"/>
        <w:rPr>
          <w:rFonts w:ascii="Times New Roman" w:hAnsi="Times New Roman"/>
          <w:sz w:val="28"/>
          <w:szCs w:val="28"/>
        </w:rPr>
      </w:pPr>
    </w:p>
    <w:p w:rsidR="00B65F87" w:rsidRPr="00197F5A" w:rsidRDefault="00B65F87" w:rsidP="00B65F87">
      <w:pPr>
        <w:spacing w:after="0" w:line="360" w:lineRule="auto"/>
        <w:jc w:val="both"/>
        <w:rPr>
          <w:rFonts w:ascii="Times New Roman" w:hAnsi="Times New Roman"/>
          <w:b/>
          <w:sz w:val="28"/>
          <w:szCs w:val="28"/>
          <w:lang w:eastAsia="ru-RU"/>
        </w:rPr>
      </w:pPr>
    </w:p>
    <w:p w:rsidR="005F651A" w:rsidRPr="00101EF9" w:rsidRDefault="005F651A" w:rsidP="005F651A">
      <w:pPr>
        <w:spacing w:after="0" w:line="360" w:lineRule="auto"/>
        <w:ind w:firstLine="709"/>
        <w:jc w:val="both"/>
        <w:rPr>
          <w:rFonts w:ascii="Times New Roman" w:hAnsi="Times New Roman"/>
          <w:sz w:val="28"/>
          <w:szCs w:val="28"/>
        </w:rPr>
      </w:pPr>
    </w:p>
    <w:p w:rsidR="00537E50" w:rsidRDefault="00537E50">
      <w:pPr>
        <w:rPr>
          <w:rFonts w:ascii="Times New Roman" w:hAnsi="Times New Roman"/>
          <w:b/>
          <w:sz w:val="28"/>
          <w:szCs w:val="28"/>
        </w:rPr>
      </w:pPr>
      <w:r>
        <w:rPr>
          <w:rFonts w:ascii="Times New Roman" w:hAnsi="Times New Roman"/>
          <w:b/>
          <w:sz w:val="28"/>
          <w:szCs w:val="28"/>
        </w:rPr>
        <w:br w:type="page"/>
      </w:r>
    </w:p>
    <w:p w:rsidR="00952A3A" w:rsidRPr="00952A3A" w:rsidRDefault="00952A3A" w:rsidP="00952A3A">
      <w:pPr>
        <w:pStyle w:val="1"/>
        <w:jc w:val="center"/>
        <w:rPr>
          <w:rFonts w:ascii="Times New Roman" w:hAnsi="Times New Roman"/>
          <w:color w:val="000000"/>
        </w:rPr>
      </w:pPr>
      <w:r w:rsidRPr="00952A3A">
        <w:rPr>
          <w:rFonts w:ascii="Times New Roman" w:hAnsi="Times New Roman"/>
          <w:color w:val="000000"/>
        </w:rPr>
        <w:t>Список использованных источников</w:t>
      </w:r>
    </w:p>
    <w:p w:rsidR="00952A3A" w:rsidRPr="00952A3A" w:rsidRDefault="00952A3A" w:rsidP="00952A3A">
      <w:pPr>
        <w:pStyle w:val="ae"/>
        <w:numPr>
          <w:ilvl w:val="0"/>
          <w:numId w:val="10"/>
        </w:numPr>
        <w:rPr>
          <w:rStyle w:val="FontStyle27"/>
          <w:sz w:val="28"/>
          <w:szCs w:val="28"/>
        </w:rPr>
      </w:pPr>
      <w:r w:rsidRPr="00952A3A">
        <w:rPr>
          <w:rStyle w:val="FontStyle29"/>
          <w:b w:val="0"/>
          <w:i w:val="0"/>
          <w:sz w:val="28"/>
          <w:szCs w:val="28"/>
        </w:rPr>
        <w:t xml:space="preserve">Решетников С. М. </w:t>
      </w:r>
      <w:r w:rsidRPr="00952A3A">
        <w:rPr>
          <w:rStyle w:val="FontStyle27"/>
          <w:sz w:val="28"/>
          <w:szCs w:val="28"/>
        </w:rPr>
        <w:t>Ингибирование кислотной коррозии металлов. Ижевск: Удмуртия, 1980, 128 с.</w:t>
      </w:r>
    </w:p>
    <w:p w:rsidR="00952A3A" w:rsidRPr="00952A3A" w:rsidRDefault="00952A3A" w:rsidP="00952A3A">
      <w:pPr>
        <w:ind w:left="284"/>
        <w:rPr>
          <w:rStyle w:val="FontStyle27"/>
        </w:rPr>
      </w:pPr>
      <w:r w:rsidRPr="00952A3A">
        <w:rPr>
          <w:rStyle w:val="FontStyle29"/>
          <w:b w:val="0"/>
          <w:i w:val="0"/>
          <w:sz w:val="28"/>
          <w:szCs w:val="28"/>
        </w:rPr>
        <w:t xml:space="preserve">2.Решетников С. М. </w:t>
      </w:r>
      <w:r w:rsidRPr="00952A3A">
        <w:rPr>
          <w:rStyle w:val="FontStyle27"/>
          <w:sz w:val="28"/>
          <w:szCs w:val="28"/>
        </w:rPr>
        <w:t xml:space="preserve">— ЖПХ, 1979, т. 52, № 6, с. 1322—1325. </w:t>
      </w:r>
    </w:p>
    <w:p w:rsidR="00952A3A" w:rsidRPr="00952A3A" w:rsidRDefault="00952A3A" w:rsidP="00952A3A">
      <w:pPr>
        <w:ind w:left="284"/>
        <w:rPr>
          <w:rStyle w:val="FontStyle27"/>
          <w:sz w:val="28"/>
          <w:szCs w:val="28"/>
        </w:rPr>
      </w:pPr>
      <w:r w:rsidRPr="00952A3A">
        <w:rPr>
          <w:rStyle w:val="FontStyle27"/>
          <w:sz w:val="28"/>
          <w:szCs w:val="28"/>
        </w:rPr>
        <w:t xml:space="preserve">3.  </w:t>
      </w:r>
      <w:r w:rsidRPr="00952A3A">
        <w:rPr>
          <w:rStyle w:val="FontStyle29"/>
          <w:b w:val="0"/>
          <w:i w:val="0"/>
          <w:sz w:val="28"/>
          <w:szCs w:val="28"/>
        </w:rPr>
        <w:t xml:space="preserve">Решетников С. М. </w:t>
      </w:r>
      <w:r w:rsidRPr="00952A3A">
        <w:rPr>
          <w:rStyle w:val="FontStyle27"/>
          <w:sz w:val="28"/>
          <w:szCs w:val="28"/>
        </w:rPr>
        <w:t>— ЖПХ, 1981, т. 54, № 3, с. 586—589.</w:t>
      </w:r>
    </w:p>
    <w:p w:rsidR="00952A3A" w:rsidRPr="00952A3A" w:rsidRDefault="00952A3A" w:rsidP="00952A3A">
      <w:pPr>
        <w:ind w:left="284"/>
        <w:rPr>
          <w:rStyle w:val="FontStyle27"/>
          <w:sz w:val="28"/>
          <w:szCs w:val="28"/>
        </w:rPr>
      </w:pPr>
      <w:r w:rsidRPr="00952A3A">
        <w:rPr>
          <w:rStyle w:val="FontStyle27"/>
          <w:sz w:val="28"/>
          <w:szCs w:val="28"/>
        </w:rPr>
        <w:t xml:space="preserve">4. </w:t>
      </w:r>
      <w:r w:rsidRPr="00952A3A">
        <w:rPr>
          <w:rStyle w:val="FontStyle29"/>
          <w:b w:val="0"/>
          <w:i w:val="0"/>
          <w:sz w:val="28"/>
          <w:szCs w:val="28"/>
        </w:rPr>
        <w:t xml:space="preserve">Решетников С. М. </w:t>
      </w:r>
      <w:r w:rsidRPr="00952A3A">
        <w:rPr>
          <w:rStyle w:val="FontStyle27"/>
          <w:sz w:val="28"/>
          <w:szCs w:val="28"/>
        </w:rPr>
        <w:t>— ЖПХ, 1980,</w:t>
      </w:r>
      <w:r w:rsidRPr="00952A3A">
        <w:rPr>
          <w:rStyle w:val="FontStyle27"/>
          <w:sz w:val="28"/>
          <w:szCs w:val="28"/>
        </w:rPr>
        <w:br/>
        <w:t xml:space="preserve">т. 53, № 3, с. 572—577. </w:t>
      </w:r>
    </w:p>
    <w:p w:rsidR="00952A3A" w:rsidRPr="00952A3A" w:rsidRDefault="00952A3A" w:rsidP="00952A3A">
      <w:pPr>
        <w:ind w:left="284"/>
        <w:rPr>
          <w:rStyle w:val="FontStyle27"/>
          <w:sz w:val="28"/>
          <w:szCs w:val="28"/>
        </w:rPr>
      </w:pPr>
      <w:r w:rsidRPr="00952A3A">
        <w:rPr>
          <w:rStyle w:val="FontStyle27"/>
          <w:sz w:val="28"/>
          <w:szCs w:val="28"/>
        </w:rPr>
        <w:t xml:space="preserve">5. </w:t>
      </w:r>
      <w:r w:rsidRPr="00952A3A">
        <w:rPr>
          <w:rStyle w:val="FontStyle29"/>
          <w:b w:val="0"/>
          <w:i w:val="0"/>
          <w:sz w:val="28"/>
          <w:szCs w:val="28"/>
        </w:rPr>
        <w:t xml:space="preserve">ВдовенкоИ. Д., Вакуленко Л. И. — </w:t>
      </w:r>
      <w:r w:rsidRPr="00952A3A">
        <w:rPr>
          <w:rStyle w:val="FontStyle27"/>
          <w:sz w:val="28"/>
          <w:szCs w:val="28"/>
        </w:rPr>
        <w:t>Укр. хим. журнал, 1976,</w:t>
      </w:r>
      <w:r w:rsidRPr="00952A3A">
        <w:rPr>
          <w:rStyle w:val="FontStyle27"/>
          <w:sz w:val="28"/>
          <w:szCs w:val="28"/>
        </w:rPr>
        <w:br/>
        <w:t>т 42, № 4, с. 436—438.</w:t>
      </w:r>
    </w:p>
    <w:p w:rsidR="00952A3A" w:rsidRPr="00952A3A" w:rsidRDefault="00952A3A" w:rsidP="00952A3A">
      <w:pPr>
        <w:ind w:left="284"/>
        <w:rPr>
          <w:rStyle w:val="apple-converted-space"/>
          <w:rFonts w:ascii="Times New Roman" w:hAnsi="Times New Roman"/>
          <w:color w:val="000000"/>
          <w:sz w:val="28"/>
          <w:szCs w:val="28"/>
        </w:rPr>
      </w:pPr>
      <w:r w:rsidRPr="00952A3A">
        <w:rPr>
          <w:rStyle w:val="apple-style-span"/>
          <w:rFonts w:ascii="Times New Roman" w:hAnsi="Times New Roman"/>
          <w:color w:val="000000"/>
          <w:sz w:val="28"/>
          <w:szCs w:val="28"/>
        </w:rPr>
        <w:t>6. Томашов Н.Д. Теория коррозии и защиты металлов / Н.Д. Томашов. - М.: Изд-во АНСССР, 1959. - 592 с.2.</w:t>
      </w:r>
      <w:r w:rsidRPr="00952A3A">
        <w:rPr>
          <w:rStyle w:val="apple-converted-space"/>
          <w:rFonts w:ascii="Times New Roman" w:hAnsi="Times New Roman"/>
          <w:color w:val="000000"/>
          <w:sz w:val="28"/>
          <w:szCs w:val="28"/>
        </w:rPr>
        <w:t> </w:t>
      </w:r>
    </w:p>
    <w:p w:rsidR="00952A3A" w:rsidRPr="00952A3A" w:rsidRDefault="00952A3A" w:rsidP="00952A3A">
      <w:pPr>
        <w:ind w:left="284"/>
        <w:rPr>
          <w:rStyle w:val="apple-style-span"/>
          <w:rFonts w:ascii="Times New Roman" w:hAnsi="Times New Roman"/>
          <w:color w:val="000000"/>
          <w:sz w:val="28"/>
          <w:szCs w:val="28"/>
        </w:rPr>
      </w:pPr>
      <w:r w:rsidRPr="00952A3A">
        <w:rPr>
          <w:rStyle w:val="apple-converted-space"/>
          <w:rFonts w:ascii="Times New Roman" w:hAnsi="Times New Roman"/>
          <w:color w:val="000000"/>
          <w:sz w:val="28"/>
          <w:szCs w:val="28"/>
        </w:rPr>
        <w:t xml:space="preserve">7.  </w:t>
      </w:r>
      <w:r w:rsidRPr="00952A3A">
        <w:rPr>
          <w:rStyle w:val="apple-style-span"/>
          <w:rFonts w:ascii="Times New Roman" w:hAnsi="Times New Roman"/>
          <w:color w:val="000000"/>
          <w:sz w:val="28"/>
          <w:szCs w:val="28"/>
        </w:rPr>
        <w:t>Л.</w:t>
      </w:r>
      <w:r w:rsidRPr="00952A3A">
        <w:rPr>
          <w:rStyle w:val="apple-converted-space"/>
          <w:rFonts w:ascii="Times New Roman" w:hAnsi="Times New Roman"/>
          <w:color w:val="000000"/>
          <w:sz w:val="28"/>
          <w:szCs w:val="28"/>
        </w:rPr>
        <w:t> </w:t>
      </w:r>
      <w:r w:rsidRPr="00952A3A">
        <w:rPr>
          <w:rStyle w:val="af3"/>
          <w:rFonts w:ascii="Times New Roman" w:hAnsi="Times New Roman"/>
          <w:bCs/>
          <w:i w:val="0"/>
          <w:iCs w:val="0"/>
          <w:color w:val="000000"/>
          <w:sz w:val="28"/>
          <w:szCs w:val="28"/>
        </w:rPr>
        <w:t>Ванюкова</w:t>
      </w:r>
      <w:r w:rsidRPr="00952A3A">
        <w:rPr>
          <w:rStyle w:val="apple-style-span"/>
          <w:rFonts w:ascii="Times New Roman" w:hAnsi="Times New Roman"/>
          <w:color w:val="000000"/>
          <w:sz w:val="28"/>
          <w:szCs w:val="28"/>
        </w:rPr>
        <w:t>, Б.Н.</w:t>
      </w:r>
      <w:r w:rsidRPr="00952A3A">
        <w:rPr>
          <w:rStyle w:val="apple-converted-space"/>
          <w:rFonts w:ascii="Times New Roman" w:hAnsi="Times New Roman"/>
          <w:color w:val="000000"/>
          <w:sz w:val="28"/>
          <w:szCs w:val="28"/>
        </w:rPr>
        <w:t> </w:t>
      </w:r>
      <w:r w:rsidRPr="00952A3A">
        <w:rPr>
          <w:rStyle w:val="af3"/>
          <w:rFonts w:ascii="Times New Roman" w:hAnsi="Times New Roman"/>
          <w:bCs/>
          <w:i w:val="0"/>
          <w:iCs w:val="0"/>
          <w:color w:val="000000"/>
          <w:sz w:val="28"/>
          <w:szCs w:val="28"/>
        </w:rPr>
        <w:t>Кабанов</w:t>
      </w:r>
      <w:r w:rsidRPr="00952A3A">
        <w:rPr>
          <w:rStyle w:val="apple-converted-space"/>
          <w:rFonts w:ascii="Times New Roman" w:hAnsi="Times New Roman"/>
          <w:i/>
          <w:color w:val="000000"/>
          <w:sz w:val="28"/>
          <w:szCs w:val="28"/>
        </w:rPr>
        <w:t> </w:t>
      </w:r>
      <w:r w:rsidRPr="00952A3A">
        <w:rPr>
          <w:rStyle w:val="apple-style-span"/>
          <w:rFonts w:ascii="Times New Roman" w:hAnsi="Times New Roman"/>
          <w:color w:val="000000"/>
          <w:sz w:val="28"/>
          <w:szCs w:val="28"/>
        </w:rPr>
        <w:t>// Докл. АН СССР.</w:t>
      </w:r>
      <w:r w:rsidRPr="00952A3A">
        <w:rPr>
          <w:rStyle w:val="apple-converted-space"/>
          <w:rFonts w:ascii="Times New Roman" w:hAnsi="Times New Roman"/>
          <w:color w:val="000000"/>
          <w:sz w:val="28"/>
          <w:szCs w:val="28"/>
        </w:rPr>
        <w:t> </w:t>
      </w:r>
      <w:r w:rsidRPr="00952A3A">
        <w:rPr>
          <w:rStyle w:val="apple-style-span"/>
          <w:rFonts w:ascii="Times New Roman" w:hAnsi="Times New Roman"/>
          <w:bCs/>
          <w:color w:val="000000"/>
          <w:sz w:val="28"/>
          <w:szCs w:val="28"/>
        </w:rPr>
        <w:t xml:space="preserve">О </w:t>
      </w:r>
      <w:r w:rsidRPr="00952A3A">
        <w:rPr>
          <w:rStyle w:val="apple-converted-space"/>
          <w:rFonts w:ascii="Times New Roman" w:hAnsi="Times New Roman"/>
          <w:color w:val="000000"/>
          <w:sz w:val="28"/>
          <w:szCs w:val="28"/>
        </w:rPr>
        <w:t> </w:t>
      </w:r>
      <w:r w:rsidRPr="00952A3A">
        <w:rPr>
          <w:rStyle w:val="apple-style-span"/>
          <w:rFonts w:ascii="Times New Roman" w:hAnsi="Times New Roman"/>
          <w:color w:val="000000"/>
          <w:sz w:val="28"/>
          <w:szCs w:val="28"/>
        </w:rPr>
        <w:t xml:space="preserve">стали 12Х18Н10Т в оборотной воде, содержащей </w:t>
      </w:r>
      <w:r w:rsidRPr="00952A3A">
        <w:rPr>
          <w:rStyle w:val="af3"/>
          <w:rFonts w:ascii="Times New Roman" w:hAnsi="Times New Roman"/>
          <w:bCs/>
          <w:i w:val="0"/>
          <w:iCs w:val="0"/>
          <w:color w:val="000000"/>
          <w:sz w:val="28"/>
          <w:szCs w:val="28"/>
        </w:rPr>
        <w:t>ионы</w:t>
      </w:r>
      <w:r w:rsidRPr="00952A3A">
        <w:rPr>
          <w:rStyle w:val="apple-converted-space"/>
          <w:rFonts w:ascii="Times New Roman" w:hAnsi="Times New Roman"/>
          <w:color w:val="000000"/>
          <w:sz w:val="28"/>
          <w:szCs w:val="28"/>
        </w:rPr>
        <w:t> </w:t>
      </w:r>
      <w:r w:rsidRPr="00952A3A">
        <w:rPr>
          <w:rStyle w:val="apple-style-span"/>
          <w:rFonts w:ascii="Times New Roman" w:hAnsi="Times New Roman"/>
          <w:color w:val="000000"/>
          <w:sz w:val="28"/>
          <w:szCs w:val="28"/>
        </w:rPr>
        <w:t>хлора,</w:t>
      </w:r>
      <w:r w:rsidRPr="00952A3A">
        <w:rPr>
          <w:rStyle w:val="apple-style-span"/>
          <w:rFonts w:ascii="Times New Roman" w:hAnsi="Times New Roman"/>
          <w:color w:val="000000"/>
          <w:sz w:val="18"/>
          <w:szCs w:val="18"/>
        </w:rPr>
        <w:t xml:space="preserve"> </w:t>
      </w:r>
      <w:r w:rsidRPr="00952A3A">
        <w:rPr>
          <w:rStyle w:val="apple-style-span"/>
          <w:rFonts w:ascii="Times New Roman" w:hAnsi="Times New Roman"/>
          <w:color w:val="000000"/>
          <w:sz w:val="28"/>
          <w:szCs w:val="28"/>
        </w:rPr>
        <w:t>1940. Т. 14. N 12. С. 1620-1625</w:t>
      </w:r>
    </w:p>
    <w:p w:rsidR="00952A3A" w:rsidRPr="00952A3A" w:rsidRDefault="00952A3A" w:rsidP="00952A3A">
      <w:pPr>
        <w:autoSpaceDE w:val="0"/>
        <w:autoSpaceDN w:val="0"/>
        <w:adjustRightInd w:val="0"/>
        <w:spacing w:after="0"/>
        <w:ind w:left="284"/>
        <w:rPr>
          <w:rFonts w:ascii="Times New Roman" w:hAnsi="Times New Roman"/>
          <w:sz w:val="28"/>
          <w:szCs w:val="28"/>
        </w:rPr>
      </w:pPr>
      <w:r w:rsidRPr="00952A3A">
        <w:rPr>
          <w:rFonts w:ascii="Times New Roman" w:hAnsi="Times New Roman"/>
          <w:sz w:val="28"/>
          <w:szCs w:val="28"/>
        </w:rPr>
        <w:t xml:space="preserve">8.  </w:t>
      </w:r>
      <w:r w:rsidRPr="00952A3A">
        <w:rPr>
          <w:rFonts w:ascii="Times New Roman" w:hAnsi="Times New Roman"/>
          <w:iCs/>
          <w:sz w:val="28"/>
          <w:szCs w:val="28"/>
        </w:rPr>
        <w:t>Акимов</w:t>
      </w:r>
      <w:r w:rsidRPr="00952A3A">
        <w:rPr>
          <w:rFonts w:ascii="Times New Roman" w:hAnsi="Times New Roman"/>
          <w:i/>
          <w:iCs/>
          <w:sz w:val="28"/>
          <w:szCs w:val="28"/>
        </w:rPr>
        <w:t xml:space="preserve"> Г.В. </w:t>
      </w:r>
      <w:r w:rsidRPr="00952A3A">
        <w:rPr>
          <w:rFonts w:ascii="Times New Roman" w:hAnsi="Times New Roman"/>
          <w:sz w:val="28"/>
          <w:szCs w:val="28"/>
        </w:rPr>
        <w:t>Теория и методы исследования коррозии. М.-Л.: изд-во АН СССР, 1945, 414 с.</w:t>
      </w:r>
    </w:p>
    <w:p w:rsidR="00952A3A" w:rsidRPr="00952A3A" w:rsidRDefault="00952A3A" w:rsidP="00952A3A">
      <w:pPr>
        <w:autoSpaceDE w:val="0"/>
        <w:autoSpaceDN w:val="0"/>
        <w:adjustRightInd w:val="0"/>
        <w:spacing w:after="0"/>
        <w:ind w:left="284"/>
        <w:rPr>
          <w:rStyle w:val="FontStyle27"/>
          <w:sz w:val="28"/>
          <w:szCs w:val="28"/>
          <w:lang w:val="en-GB"/>
        </w:rPr>
      </w:pPr>
      <w:r w:rsidRPr="00952A3A">
        <w:rPr>
          <w:rStyle w:val="FontStyle27"/>
          <w:sz w:val="28"/>
          <w:szCs w:val="28"/>
        </w:rPr>
        <w:t xml:space="preserve">9. </w:t>
      </w:r>
      <w:r w:rsidRPr="00952A3A">
        <w:rPr>
          <w:rStyle w:val="FontStyle13"/>
          <w:rFonts w:ascii="Times New Roman" w:hAnsi="Times New Roman" w:cs="Times New Roman"/>
          <w:sz w:val="28"/>
          <w:szCs w:val="28"/>
        </w:rPr>
        <w:t xml:space="preserve"> Хедже</w:t>
      </w:r>
      <w:r w:rsidRPr="00952A3A">
        <w:rPr>
          <w:rFonts w:ascii="Times New Roman" w:hAnsi="Times New Roman"/>
          <w:sz w:val="28"/>
          <w:szCs w:val="28"/>
        </w:rPr>
        <w:t xml:space="preserve"> .</w:t>
      </w:r>
      <w:r w:rsidRPr="00952A3A">
        <w:rPr>
          <w:rStyle w:val="FontStyle27"/>
          <w:sz w:val="28"/>
          <w:szCs w:val="28"/>
        </w:rPr>
        <w:t xml:space="preserve">Ингибиторы коррозии металлов. М.: Госхимиздат, 1954. </w:t>
      </w:r>
      <w:r w:rsidRPr="00952A3A">
        <w:rPr>
          <w:rStyle w:val="FontStyle27"/>
          <w:sz w:val="28"/>
          <w:szCs w:val="28"/>
          <w:lang w:val="en-GB"/>
        </w:rPr>
        <w:t xml:space="preserve">185 </w:t>
      </w:r>
      <w:r w:rsidRPr="00952A3A">
        <w:rPr>
          <w:rStyle w:val="FontStyle27"/>
          <w:sz w:val="28"/>
          <w:szCs w:val="28"/>
        </w:rPr>
        <w:t>с</w:t>
      </w:r>
    </w:p>
    <w:p w:rsidR="00952A3A" w:rsidRPr="003E05F8" w:rsidRDefault="00952A3A" w:rsidP="00952A3A">
      <w:pPr>
        <w:pStyle w:val="Style4"/>
        <w:widowControl/>
        <w:tabs>
          <w:tab w:val="left" w:pos="302"/>
        </w:tabs>
        <w:spacing w:line="276" w:lineRule="auto"/>
        <w:ind w:left="284"/>
        <w:jc w:val="both"/>
        <w:rPr>
          <w:rStyle w:val="FontStyle16"/>
          <w:rFonts w:ascii="Times New Roman" w:hAnsi="Times New Roman" w:cs="Times New Roman"/>
          <w:sz w:val="28"/>
          <w:szCs w:val="28"/>
          <w:lang w:val="en-GB"/>
        </w:rPr>
      </w:pPr>
      <w:r w:rsidRPr="00952A3A">
        <w:rPr>
          <w:rStyle w:val="FontStyle15"/>
          <w:rFonts w:ascii="Times New Roman" w:hAnsi="Times New Roman" w:cs="Times New Roman"/>
          <w:sz w:val="28"/>
          <w:szCs w:val="28"/>
          <w:lang w:val="en-GB" w:eastAsia="en-US"/>
        </w:rPr>
        <w:t>10</w:t>
      </w:r>
      <w:r w:rsidRPr="00952A3A">
        <w:rPr>
          <w:rStyle w:val="FontStyle15"/>
          <w:rFonts w:ascii="Times New Roman" w:hAnsi="Times New Roman" w:cs="Times New Roman"/>
          <w:i/>
          <w:sz w:val="28"/>
          <w:szCs w:val="28"/>
          <w:lang w:val="en-GB" w:eastAsia="en-US"/>
        </w:rPr>
        <w:t xml:space="preserve">. </w:t>
      </w:r>
      <w:r w:rsidRPr="003E05F8">
        <w:rPr>
          <w:rStyle w:val="FontStyle15"/>
          <w:rFonts w:ascii="Times New Roman" w:eastAsia="Calibri" w:hAnsi="Times New Roman" w:cs="Times New Roman"/>
          <w:sz w:val="28"/>
          <w:szCs w:val="28"/>
          <w:lang w:val="en-US" w:eastAsia="en-US"/>
        </w:rPr>
        <w:t xml:space="preserve">Annand R. R., Hurd R. </w:t>
      </w:r>
      <w:r w:rsidRPr="003E05F8">
        <w:rPr>
          <w:rStyle w:val="FontStyle15"/>
          <w:rFonts w:ascii="Times New Roman" w:eastAsia="Calibri" w:hAnsi="Times New Roman" w:cs="Times New Roman"/>
          <w:sz w:val="28"/>
          <w:szCs w:val="28"/>
          <w:lang w:eastAsia="en-US"/>
        </w:rPr>
        <w:t>М</w:t>
      </w:r>
      <w:r w:rsidRPr="003E05F8">
        <w:rPr>
          <w:rStyle w:val="FontStyle15"/>
          <w:rFonts w:ascii="Times New Roman" w:eastAsia="Calibri" w:hAnsi="Times New Roman" w:cs="Times New Roman"/>
          <w:sz w:val="28"/>
          <w:szCs w:val="28"/>
          <w:lang w:val="en-GB" w:eastAsia="en-US"/>
        </w:rPr>
        <w:t xml:space="preserve">., </w:t>
      </w:r>
      <w:r w:rsidRPr="003E05F8">
        <w:rPr>
          <w:rStyle w:val="FontStyle15"/>
          <w:rFonts w:ascii="Times New Roman" w:eastAsia="Calibri" w:hAnsi="Times New Roman" w:cs="Times New Roman"/>
          <w:sz w:val="28"/>
          <w:szCs w:val="28"/>
          <w:lang w:val="en-US" w:eastAsia="en-US"/>
        </w:rPr>
        <w:t xml:space="preserve">Hakerman </w:t>
      </w:r>
      <w:r w:rsidRPr="003E05F8">
        <w:rPr>
          <w:rStyle w:val="FontStyle15"/>
          <w:rFonts w:ascii="Times New Roman" w:eastAsia="Calibri" w:hAnsi="Times New Roman" w:cs="Times New Roman"/>
          <w:sz w:val="28"/>
          <w:szCs w:val="28"/>
          <w:lang w:val="en-GB" w:eastAsia="en-US"/>
        </w:rPr>
        <w:t xml:space="preserve">N. </w:t>
      </w:r>
      <w:r w:rsidRPr="003E05F8">
        <w:rPr>
          <w:rStyle w:val="FontStyle16"/>
          <w:rFonts w:ascii="Times New Roman" w:hAnsi="Times New Roman" w:cs="Times New Roman"/>
          <w:szCs w:val="28"/>
          <w:lang w:val="en-US" w:eastAsia="en-US"/>
        </w:rPr>
        <w:t xml:space="preserve">J. </w:t>
      </w:r>
      <w:r w:rsidRPr="003E05F8">
        <w:rPr>
          <w:rStyle w:val="FontStyle16"/>
          <w:rFonts w:ascii="Times New Roman" w:hAnsi="Times New Roman" w:cs="Times New Roman"/>
          <w:sz w:val="28"/>
          <w:szCs w:val="28"/>
          <w:lang w:val="en-US" w:eastAsia="en-US"/>
        </w:rPr>
        <w:t xml:space="preserve">Electrochem. Soc </w:t>
      </w:r>
      <w:r w:rsidRPr="003E05F8">
        <w:rPr>
          <w:rStyle w:val="FontStyle16"/>
          <w:rFonts w:ascii="Times New Roman" w:hAnsi="Times New Roman" w:cs="Times New Roman"/>
          <w:sz w:val="28"/>
          <w:szCs w:val="28"/>
          <w:lang w:val="en-GB" w:eastAsia="en-US"/>
        </w:rPr>
        <w:t xml:space="preserve">1965. </w:t>
      </w:r>
      <w:r w:rsidRPr="003E05F8">
        <w:rPr>
          <w:rStyle w:val="FontStyle16"/>
          <w:rFonts w:ascii="Times New Roman" w:hAnsi="Times New Roman" w:cs="Times New Roman"/>
          <w:sz w:val="28"/>
          <w:szCs w:val="28"/>
          <w:lang w:val="en-US" w:eastAsia="en-US"/>
        </w:rPr>
        <w:t xml:space="preserve">v. </w:t>
      </w:r>
      <w:r w:rsidRPr="003E05F8">
        <w:rPr>
          <w:rStyle w:val="FontStyle16"/>
          <w:rFonts w:ascii="Times New Roman" w:hAnsi="Times New Roman" w:cs="Times New Roman"/>
          <w:sz w:val="28"/>
          <w:szCs w:val="28"/>
          <w:lang w:val="en-GB" w:eastAsia="en-US"/>
        </w:rPr>
        <w:t>112.</w:t>
      </w:r>
      <w:r w:rsidRPr="003E05F8">
        <w:rPr>
          <w:rStyle w:val="FontStyle16"/>
          <w:rFonts w:ascii="Times New Roman" w:hAnsi="Times New Roman" w:cs="Times New Roman"/>
          <w:sz w:val="28"/>
          <w:szCs w:val="28"/>
          <w:lang w:val="en-GB" w:eastAsia="en-US"/>
        </w:rPr>
        <w:br/>
        <w:t xml:space="preserve">№ 2, </w:t>
      </w:r>
      <w:r w:rsidRPr="003E05F8">
        <w:rPr>
          <w:rStyle w:val="FontStyle16"/>
          <w:rFonts w:ascii="Times New Roman" w:hAnsi="Times New Roman" w:cs="Times New Roman"/>
          <w:sz w:val="28"/>
          <w:szCs w:val="28"/>
          <w:lang w:val="en-US" w:eastAsia="en-US"/>
        </w:rPr>
        <w:t xml:space="preserve">p. </w:t>
      </w:r>
      <w:r w:rsidRPr="003E05F8">
        <w:rPr>
          <w:rStyle w:val="FontStyle16"/>
          <w:rFonts w:ascii="Times New Roman" w:hAnsi="Times New Roman" w:cs="Times New Roman"/>
          <w:sz w:val="28"/>
          <w:szCs w:val="28"/>
          <w:lang w:val="en-GB" w:eastAsia="en-US"/>
        </w:rPr>
        <w:t xml:space="preserve">138; 1965, </w:t>
      </w:r>
      <w:r w:rsidRPr="003E05F8">
        <w:rPr>
          <w:rStyle w:val="FontStyle16"/>
          <w:rFonts w:ascii="Times New Roman" w:hAnsi="Times New Roman" w:cs="Times New Roman"/>
          <w:sz w:val="28"/>
          <w:szCs w:val="28"/>
          <w:lang w:val="en-US" w:eastAsia="en-US"/>
        </w:rPr>
        <w:t xml:space="preserve">v. </w:t>
      </w:r>
      <w:r w:rsidRPr="003E05F8">
        <w:rPr>
          <w:rStyle w:val="FontStyle16"/>
          <w:rFonts w:ascii="Times New Roman" w:hAnsi="Times New Roman" w:cs="Times New Roman"/>
          <w:sz w:val="28"/>
          <w:szCs w:val="28"/>
          <w:lang w:val="en-GB" w:eastAsia="en-US"/>
        </w:rPr>
        <w:t xml:space="preserve">112, № 2, </w:t>
      </w:r>
      <w:r w:rsidRPr="003E05F8">
        <w:rPr>
          <w:rStyle w:val="FontStyle16"/>
          <w:rFonts w:ascii="Times New Roman" w:hAnsi="Times New Roman" w:cs="Times New Roman"/>
          <w:sz w:val="28"/>
          <w:szCs w:val="28"/>
          <w:lang w:val="en-US" w:eastAsia="en-US"/>
        </w:rPr>
        <w:t xml:space="preserve">p. </w:t>
      </w:r>
      <w:r w:rsidRPr="003E05F8">
        <w:rPr>
          <w:rStyle w:val="FontStyle16"/>
          <w:rFonts w:ascii="Times New Roman" w:hAnsi="Times New Roman" w:cs="Times New Roman"/>
          <w:sz w:val="28"/>
          <w:szCs w:val="28"/>
          <w:lang w:val="en-GB" w:eastAsia="en-US"/>
        </w:rPr>
        <w:t>144.</w:t>
      </w:r>
    </w:p>
    <w:p w:rsidR="00952A3A" w:rsidRPr="00952A3A" w:rsidRDefault="00952A3A" w:rsidP="00952A3A">
      <w:pPr>
        <w:pStyle w:val="Style4"/>
        <w:widowControl/>
        <w:tabs>
          <w:tab w:val="left" w:pos="302"/>
        </w:tabs>
        <w:spacing w:line="276" w:lineRule="auto"/>
        <w:ind w:left="284"/>
        <w:rPr>
          <w:rStyle w:val="FontStyle16"/>
          <w:rFonts w:ascii="Times New Roman" w:hAnsi="Times New Roman" w:cs="Times New Roman"/>
          <w:szCs w:val="28"/>
          <w:lang w:val="en-GB"/>
        </w:rPr>
      </w:pPr>
      <w:r w:rsidRPr="00952A3A">
        <w:rPr>
          <w:rStyle w:val="FontStyle15"/>
          <w:rFonts w:ascii="Times New Roman" w:hAnsi="Times New Roman" w:cs="Times New Roman"/>
          <w:sz w:val="28"/>
          <w:szCs w:val="28"/>
          <w:lang w:val="en-GB" w:eastAsia="en-US"/>
        </w:rPr>
        <w:t xml:space="preserve">11. </w:t>
      </w:r>
      <w:r w:rsidRPr="003E05F8">
        <w:rPr>
          <w:rStyle w:val="FontStyle15"/>
          <w:rFonts w:ascii="Times New Roman" w:eastAsia="Calibri" w:hAnsi="Times New Roman" w:cs="Times New Roman"/>
          <w:sz w:val="28"/>
          <w:szCs w:val="28"/>
          <w:lang w:val="en-US" w:eastAsia="en-US"/>
        </w:rPr>
        <w:t xml:space="preserve">Riggs </w:t>
      </w:r>
      <w:r w:rsidRPr="00952A3A">
        <w:rPr>
          <w:rStyle w:val="FontStyle15"/>
          <w:rFonts w:ascii="Times New Roman" w:eastAsia="Calibri" w:hAnsi="Times New Roman" w:cs="Times New Roman"/>
          <w:sz w:val="28"/>
          <w:szCs w:val="28"/>
          <w:lang w:val="en-US" w:eastAsia="en-US"/>
        </w:rPr>
        <w:t xml:space="preserve">O. L., </w:t>
      </w:r>
      <w:r w:rsidRPr="003E05F8">
        <w:rPr>
          <w:rStyle w:val="FontStyle15"/>
          <w:rFonts w:ascii="Times New Roman" w:eastAsia="Calibri" w:hAnsi="Times New Roman" w:cs="Times New Roman"/>
          <w:sz w:val="28"/>
          <w:szCs w:val="28"/>
          <w:lang w:val="en-US" w:eastAsia="en-US"/>
        </w:rPr>
        <w:t>Every</w:t>
      </w:r>
      <w:r w:rsidRPr="00952A3A">
        <w:rPr>
          <w:rStyle w:val="FontStyle15"/>
          <w:rFonts w:ascii="Times New Roman" w:eastAsia="Calibri" w:hAnsi="Times New Roman" w:cs="Times New Roman"/>
          <w:sz w:val="28"/>
          <w:szCs w:val="28"/>
          <w:lang w:val="en-US" w:eastAsia="en-US"/>
        </w:rPr>
        <w:t xml:space="preserve"> R. L. </w:t>
      </w:r>
      <w:r w:rsidRPr="003E05F8">
        <w:rPr>
          <w:rStyle w:val="FontStyle16"/>
          <w:rFonts w:ascii="Times New Roman" w:hAnsi="Times New Roman" w:cs="Times New Roman"/>
          <w:sz w:val="28"/>
          <w:szCs w:val="28"/>
          <w:lang w:val="en-US" w:eastAsia="en-US"/>
        </w:rPr>
        <w:t>«Corrosion»,</w:t>
      </w:r>
      <w:r w:rsidRPr="00952A3A">
        <w:rPr>
          <w:rStyle w:val="FontStyle16"/>
          <w:rFonts w:ascii="Times New Roman" w:hAnsi="Times New Roman" w:cs="Times New Roman"/>
          <w:szCs w:val="28"/>
          <w:lang w:val="en-US" w:eastAsia="en-US"/>
        </w:rPr>
        <w:t xml:space="preserve"> </w:t>
      </w:r>
      <w:r w:rsidRPr="003E05F8">
        <w:rPr>
          <w:rStyle w:val="FontStyle16"/>
          <w:rFonts w:ascii="Times New Roman" w:hAnsi="Times New Roman" w:cs="Times New Roman"/>
          <w:sz w:val="28"/>
          <w:szCs w:val="28"/>
          <w:lang w:val="en-GB" w:eastAsia="en-US"/>
        </w:rPr>
        <w:t xml:space="preserve">1962, </w:t>
      </w:r>
      <w:r w:rsidRPr="003E05F8">
        <w:rPr>
          <w:rStyle w:val="FontStyle16"/>
          <w:rFonts w:ascii="Times New Roman" w:hAnsi="Times New Roman" w:cs="Times New Roman"/>
          <w:sz w:val="28"/>
          <w:szCs w:val="28"/>
          <w:lang w:val="en-US" w:eastAsia="en-US"/>
        </w:rPr>
        <w:t xml:space="preserve">v. </w:t>
      </w:r>
      <w:r w:rsidRPr="003E05F8">
        <w:rPr>
          <w:rStyle w:val="FontStyle16"/>
          <w:rFonts w:ascii="Times New Roman" w:hAnsi="Times New Roman" w:cs="Times New Roman"/>
          <w:sz w:val="28"/>
          <w:szCs w:val="28"/>
          <w:lang w:val="en-GB" w:eastAsia="en-US"/>
        </w:rPr>
        <w:t xml:space="preserve">18, № 7. </w:t>
      </w:r>
      <w:r w:rsidRPr="003E05F8">
        <w:rPr>
          <w:rStyle w:val="FontStyle16"/>
          <w:rFonts w:ascii="Times New Roman" w:hAnsi="Times New Roman" w:cs="Times New Roman"/>
          <w:sz w:val="28"/>
          <w:szCs w:val="28"/>
          <w:lang w:val="en-US" w:eastAsia="en-US"/>
        </w:rPr>
        <w:t>p. 262t</w:t>
      </w:r>
      <w:r w:rsidRPr="00952A3A">
        <w:rPr>
          <w:rStyle w:val="FontStyle16"/>
          <w:rFonts w:ascii="Times New Roman" w:hAnsi="Times New Roman" w:cs="Times New Roman"/>
          <w:szCs w:val="28"/>
          <w:lang w:val="en-US" w:eastAsia="en-US"/>
        </w:rPr>
        <w:t>.</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14"/>
          <w:sz w:val="28"/>
          <w:szCs w:val="28"/>
          <w:lang w:val="en-GB"/>
        </w:rPr>
      </w:pPr>
      <w:r w:rsidRPr="00952A3A">
        <w:rPr>
          <w:rStyle w:val="FontStyle13"/>
          <w:rFonts w:ascii="Times New Roman" w:hAnsi="Times New Roman" w:cs="Times New Roman"/>
          <w:sz w:val="28"/>
          <w:szCs w:val="28"/>
          <w:lang w:val="en-GB" w:eastAsia="en-US"/>
        </w:rPr>
        <w:t xml:space="preserve"> </w:t>
      </w:r>
      <w:r w:rsidRPr="00952A3A">
        <w:rPr>
          <w:rStyle w:val="FontStyle13"/>
          <w:rFonts w:ascii="Times New Roman" w:hAnsi="Times New Roman" w:cs="Times New Roman"/>
          <w:sz w:val="28"/>
          <w:szCs w:val="28"/>
          <w:lang w:val="en-US" w:eastAsia="en-US"/>
        </w:rPr>
        <w:t xml:space="preserve">Trabanelly C, Carassiti V. </w:t>
      </w:r>
      <w:r w:rsidRPr="00952A3A">
        <w:rPr>
          <w:rStyle w:val="FontStyle14"/>
          <w:sz w:val="28"/>
          <w:szCs w:val="28"/>
          <w:lang w:val="en-US" w:eastAsia="en-US"/>
        </w:rPr>
        <w:t xml:space="preserve">«Advances in Corrosion Science </w:t>
      </w:r>
      <w:r w:rsidRPr="00952A3A">
        <w:rPr>
          <w:rStyle w:val="FontStyle14"/>
          <w:sz w:val="28"/>
          <w:szCs w:val="28"/>
          <w:lang w:eastAsia="en-US"/>
        </w:rPr>
        <w:t>а</w:t>
      </w:r>
      <w:r w:rsidRPr="00952A3A">
        <w:rPr>
          <w:rStyle w:val="FontStyle14"/>
          <w:sz w:val="28"/>
          <w:szCs w:val="28"/>
          <w:lang w:val="en-US" w:eastAsia="en-US"/>
        </w:rPr>
        <w:t>nd Technology.*.</w:t>
      </w:r>
      <w:r w:rsidRPr="00952A3A">
        <w:rPr>
          <w:rStyle w:val="FontStyle14"/>
          <w:sz w:val="28"/>
          <w:szCs w:val="28"/>
          <w:lang w:val="en-GB" w:eastAsia="en-US"/>
        </w:rPr>
        <w:t xml:space="preserve"> </w:t>
      </w:r>
      <w:r w:rsidRPr="00952A3A">
        <w:rPr>
          <w:rStyle w:val="FontStyle14"/>
          <w:sz w:val="28"/>
          <w:szCs w:val="28"/>
          <w:lang w:val="en-US" w:eastAsia="en-US"/>
        </w:rPr>
        <w:t xml:space="preserve">Plenum Press, </w:t>
      </w:r>
      <w:r w:rsidRPr="00952A3A">
        <w:rPr>
          <w:rStyle w:val="FontStyle14"/>
          <w:sz w:val="28"/>
          <w:szCs w:val="28"/>
          <w:lang w:val="en-GB" w:eastAsia="en-US"/>
        </w:rPr>
        <w:t xml:space="preserve">1970, </w:t>
      </w:r>
      <w:r w:rsidRPr="00952A3A">
        <w:rPr>
          <w:rStyle w:val="FontStyle14"/>
          <w:sz w:val="28"/>
          <w:szCs w:val="28"/>
          <w:lang w:val="en-US" w:eastAsia="en-US"/>
        </w:rPr>
        <w:t xml:space="preserve">v. </w:t>
      </w:r>
      <w:r w:rsidRPr="00952A3A">
        <w:rPr>
          <w:rStyle w:val="FontStyle14"/>
          <w:sz w:val="28"/>
          <w:szCs w:val="28"/>
          <w:lang w:val="en-GB" w:eastAsia="en-US"/>
        </w:rPr>
        <w:t>1.</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27"/>
          <w:sz w:val="28"/>
          <w:szCs w:val="28"/>
        </w:rPr>
      </w:pPr>
      <w:r w:rsidRPr="00952A3A">
        <w:rPr>
          <w:rStyle w:val="FontStyle29"/>
          <w:b w:val="0"/>
          <w:i w:val="0"/>
          <w:sz w:val="28"/>
          <w:szCs w:val="28"/>
        </w:rPr>
        <w:t xml:space="preserve">Антропов Л. </w:t>
      </w:r>
      <w:r w:rsidRPr="00952A3A">
        <w:rPr>
          <w:rStyle w:val="FontStyle27"/>
          <w:rFonts w:eastAsia="Calibri"/>
          <w:sz w:val="28"/>
          <w:szCs w:val="28"/>
        </w:rPr>
        <w:t xml:space="preserve">Я., </w:t>
      </w:r>
      <w:r w:rsidRPr="00952A3A">
        <w:rPr>
          <w:rStyle w:val="FontStyle29"/>
          <w:b w:val="0"/>
          <w:i w:val="0"/>
          <w:sz w:val="28"/>
          <w:szCs w:val="28"/>
        </w:rPr>
        <w:t xml:space="preserve">Погребова И. С. </w:t>
      </w:r>
      <w:r w:rsidRPr="00952A3A">
        <w:rPr>
          <w:rStyle w:val="FontStyle27"/>
          <w:sz w:val="28"/>
          <w:szCs w:val="28"/>
        </w:rPr>
        <w:t>— В кн.:</w:t>
      </w:r>
      <w:r w:rsidRPr="00952A3A">
        <w:rPr>
          <w:rStyle w:val="FontStyle27"/>
          <w:rFonts w:eastAsia="Calibri"/>
          <w:sz w:val="28"/>
          <w:szCs w:val="28"/>
        </w:rPr>
        <w:t>Коррозия и защита от коррозии. Итоги науки и т</w:t>
      </w:r>
      <w:r w:rsidRPr="00952A3A">
        <w:rPr>
          <w:rStyle w:val="FontStyle27"/>
          <w:sz w:val="28"/>
          <w:szCs w:val="28"/>
        </w:rPr>
        <w:t>ехники. М.: ВИНИТИ, 1973, т. 2,</w:t>
      </w:r>
      <w:r w:rsidRPr="00952A3A">
        <w:rPr>
          <w:rStyle w:val="FontStyle27"/>
          <w:rFonts w:eastAsia="Calibri"/>
          <w:sz w:val="28"/>
          <w:szCs w:val="28"/>
        </w:rPr>
        <w:t>с. 27—112</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27"/>
          <w:sz w:val="28"/>
          <w:szCs w:val="28"/>
        </w:rPr>
      </w:pPr>
      <w:r w:rsidRPr="00952A3A">
        <w:rPr>
          <w:rStyle w:val="FontStyle14"/>
          <w:sz w:val="28"/>
          <w:szCs w:val="28"/>
        </w:rPr>
        <w:t xml:space="preserve"> </w:t>
      </w:r>
      <w:r w:rsidRPr="00952A3A">
        <w:rPr>
          <w:rStyle w:val="FontStyle29"/>
          <w:b w:val="0"/>
          <w:i w:val="0"/>
          <w:sz w:val="28"/>
          <w:szCs w:val="28"/>
        </w:rPr>
        <w:t xml:space="preserve">Розенфельд И. Л. </w:t>
      </w:r>
      <w:r w:rsidRPr="00952A3A">
        <w:rPr>
          <w:rStyle w:val="FontStyle27"/>
          <w:rFonts w:eastAsia="Calibri"/>
          <w:sz w:val="28"/>
          <w:szCs w:val="28"/>
        </w:rPr>
        <w:t>Ингибиторы коррозии. М.: Химия, 1977. 352 с.</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27"/>
          <w:sz w:val="28"/>
          <w:szCs w:val="28"/>
        </w:rPr>
      </w:pPr>
      <w:r w:rsidRPr="00952A3A">
        <w:rPr>
          <w:rStyle w:val="FontStyle29"/>
          <w:b w:val="0"/>
          <w:i w:val="0"/>
          <w:sz w:val="28"/>
          <w:szCs w:val="28"/>
        </w:rPr>
        <w:t xml:space="preserve"> Дамаскин Б. Б., Петрий О. А., Батраков В. В. </w:t>
      </w:r>
      <w:r w:rsidRPr="00952A3A">
        <w:rPr>
          <w:rStyle w:val="FontStyle27"/>
          <w:rFonts w:eastAsia="Calibri"/>
          <w:sz w:val="28"/>
          <w:szCs w:val="28"/>
        </w:rPr>
        <w:t>Адсорбция о</w:t>
      </w:r>
      <w:r w:rsidRPr="00952A3A">
        <w:rPr>
          <w:rStyle w:val="FontStyle27"/>
          <w:sz w:val="28"/>
          <w:szCs w:val="28"/>
        </w:rPr>
        <w:t>рганических соединений на элек</w:t>
      </w:r>
      <w:r w:rsidRPr="00952A3A">
        <w:rPr>
          <w:rStyle w:val="FontStyle27"/>
          <w:rFonts w:eastAsia="Calibri"/>
          <w:sz w:val="28"/>
          <w:szCs w:val="28"/>
        </w:rPr>
        <w:t>тродах. М.: Наука, 1968. 333 с.</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27"/>
          <w:sz w:val="28"/>
          <w:szCs w:val="28"/>
        </w:rPr>
      </w:pPr>
      <w:r w:rsidRPr="00952A3A">
        <w:rPr>
          <w:rStyle w:val="FontStyle14"/>
          <w:sz w:val="28"/>
          <w:szCs w:val="28"/>
        </w:rPr>
        <w:t xml:space="preserve"> </w:t>
      </w:r>
      <w:r w:rsidRPr="00952A3A">
        <w:rPr>
          <w:rStyle w:val="FontStyle29"/>
          <w:b w:val="0"/>
          <w:i w:val="0"/>
          <w:sz w:val="28"/>
          <w:szCs w:val="28"/>
        </w:rPr>
        <w:t xml:space="preserve">Антропов Л. </w:t>
      </w:r>
      <w:r w:rsidRPr="00952A3A">
        <w:rPr>
          <w:rStyle w:val="FontStyle27"/>
          <w:rFonts w:eastAsia="Calibri"/>
          <w:sz w:val="28"/>
          <w:szCs w:val="28"/>
        </w:rPr>
        <w:t xml:space="preserve">Я., </w:t>
      </w:r>
      <w:r w:rsidRPr="00952A3A">
        <w:rPr>
          <w:rStyle w:val="FontStyle29"/>
          <w:b w:val="0"/>
          <w:i w:val="0"/>
          <w:sz w:val="28"/>
          <w:szCs w:val="28"/>
        </w:rPr>
        <w:t>Макушин Е. М., Панасенко В. Ф.</w:t>
      </w:r>
      <w:r w:rsidRPr="00952A3A">
        <w:rPr>
          <w:rStyle w:val="FontStyle29"/>
          <w:b w:val="0"/>
          <w:i w:val="0"/>
          <w:sz w:val="28"/>
          <w:szCs w:val="28"/>
        </w:rPr>
        <w:br/>
      </w:r>
      <w:r w:rsidRPr="00952A3A">
        <w:rPr>
          <w:rStyle w:val="FontStyle27"/>
          <w:rFonts w:eastAsia="Calibri"/>
          <w:sz w:val="28"/>
          <w:szCs w:val="28"/>
        </w:rPr>
        <w:t>Ингибиторы коррозии металлов. Киев:. Техника, 1981. 181 с.</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27"/>
          <w:sz w:val="28"/>
          <w:szCs w:val="28"/>
        </w:rPr>
      </w:pPr>
      <w:r w:rsidRPr="00952A3A">
        <w:rPr>
          <w:rStyle w:val="FontStyle14"/>
          <w:sz w:val="28"/>
          <w:szCs w:val="28"/>
        </w:rPr>
        <w:t xml:space="preserve"> </w:t>
      </w:r>
      <w:r w:rsidRPr="00952A3A">
        <w:rPr>
          <w:rStyle w:val="FontStyle29"/>
          <w:b w:val="0"/>
          <w:i w:val="0"/>
          <w:sz w:val="28"/>
          <w:szCs w:val="28"/>
        </w:rPr>
        <w:t xml:space="preserve">Григорьев В. Г., Экилик В. В. </w:t>
      </w:r>
      <w:r w:rsidRPr="00952A3A">
        <w:rPr>
          <w:rStyle w:val="FontStyle27"/>
          <w:rFonts w:eastAsia="Calibri"/>
          <w:sz w:val="28"/>
          <w:szCs w:val="28"/>
        </w:rPr>
        <w:t>Химич</w:t>
      </w:r>
      <w:r w:rsidRPr="00952A3A">
        <w:rPr>
          <w:rStyle w:val="FontStyle27"/>
          <w:sz w:val="28"/>
          <w:szCs w:val="28"/>
        </w:rPr>
        <w:t>еская структура и защитное дей</w:t>
      </w:r>
      <w:r w:rsidRPr="00952A3A">
        <w:rPr>
          <w:rStyle w:val="FontStyle27"/>
          <w:rFonts w:eastAsia="Calibri"/>
          <w:sz w:val="28"/>
          <w:szCs w:val="28"/>
        </w:rPr>
        <w:t>ствие ингибиторов коррозии. Ростов н/Д: Ростовский университет, 1978. 164 с.</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27"/>
          <w:sz w:val="28"/>
          <w:szCs w:val="28"/>
        </w:rPr>
      </w:pPr>
      <w:r w:rsidRPr="00952A3A">
        <w:rPr>
          <w:rStyle w:val="FontStyle14"/>
          <w:sz w:val="28"/>
          <w:szCs w:val="28"/>
        </w:rPr>
        <w:t xml:space="preserve"> </w:t>
      </w:r>
      <w:r w:rsidRPr="00952A3A">
        <w:rPr>
          <w:rStyle w:val="FontStyle29"/>
          <w:b w:val="0"/>
          <w:i w:val="0"/>
          <w:sz w:val="28"/>
          <w:szCs w:val="28"/>
        </w:rPr>
        <w:t xml:space="preserve">Антропов Л. И. </w:t>
      </w:r>
      <w:r w:rsidRPr="00952A3A">
        <w:rPr>
          <w:rStyle w:val="FontStyle27"/>
          <w:rFonts w:eastAsia="Calibri"/>
          <w:sz w:val="28"/>
          <w:szCs w:val="28"/>
        </w:rPr>
        <w:t>Теоретическая электр</w:t>
      </w:r>
      <w:r w:rsidRPr="00952A3A">
        <w:rPr>
          <w:rStyle w:val="FontStyle27"/>
          <w:sz w:val="28"/>
          <w:szCs w:val="28"/>
        </w:rPr>
        <w:t xml:space="preserve">охимия. М.: Высшая школа, 1984, </w:t>
      </w:r>
      <w:r w:rsidRPr="00952A3A">
        <w:rPr>
          <w:rStyle w:val="FontStyle27"/>
          <w:rFonts w:eastAsia="Calibri"/>
          <w:sz w:val="28"/>
          <w:szCs w:val="28"/>
        </w:rPr>
        <w:t>519 с.</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27"/>
          <w:sz w:val="28"/>
          <w:szCs w:val="28"/>
        </w:rPr>
      </w:pPr>
      <w:r w:rsidRPr="00952A3A">
        <w:rPr>
          <w:rStyle w:val="FontStyle29"/>
          <w:b w:val="0"/>
          <w:i w:val="0"/>
          <w:sz w:val="28"/>
          <w:szCs w:val="28"/>
        </w:rPr>
        <w:t xml:space="preserve"> Петренко А. Г., Антропов Л. И. </w:t>
      </w:r>
      <w:r w:rsidRPr="00952A3A">
        <w:rPr>
          <w:rStyle w:val="FontStyle27"/>
          <w:rFonts w:eastAsia="Calibri"/>
          <w:sz w:val="28"/>
          <w:szCs w:val="28"/>
        </w:rPr>
        <w:t>— ЖПХ, 1958, т. 31, № 5, с. 949—951.</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27"/>
          <w:sz w:val="28"/>
          <w:szCs w:val="28"/>
        </w:rPr>
      </w:pPr>
      <w:r w:rsidRPr="00952A3A">
        <w:rPr>
          <w:rStyle w:val="FontStyle14"/>
          <w:sz w:val="28"/>
          <w:szCs w:val="28"/>
        </w:rPr>
        <w:t xml:space="preserve"> </w:t>
      </w:r>
      <w:r w:rsidRPr="00952A3A">
        <w:rPr>
          <w:rStyle w:val="FontStyle29"/>
          <w:b w:val="0"/>
          <w:i w:val="0"/>
          <w:sz w:val="28"/>
          <w:szCs w:val="28"/>
        </w:rPr>
        <w:t xml:space="preserve">Подобаев Н. </w:t>
      </w:r>
      <w:r w:rsidRPr="00952A3A">
        <w:rPr>
          <w:rStyle w:val="FontStyle27"/>
          <w:rFonts w:eastAsia="Calibri"/>
          <w:sz w:val="28"/>
          <w:szCs w:val="28"/>
        </w:rPr>
        <w:t xml:space="preserve">Я., </w:t>
      </w:r>
      <w:r w:rsidRPr="00952A3A">
        <w:rPr>
          <w:rStyle w:val="FontStyle29"/>
          <w:b w:val="0"/>
          <w:i w:val="0"/>
          <w:sz w:val="28"/>
          <w:szCs w:val="28"/>
        </w:rPr>
        <w:t xml:space="preserve">Савиткин И. И. </w:t>
      </w:r>
      <w:r w:rsidRPr="00952A3A">
        <w:rPr>
          <w:rStyle w:val="FontStyle27"/>
          <w:rFonts w:eastAsia="Calibri"/>
          <w:sz w:val="28"/>
          <w:szCs w:val="28"/>
        </w:rPr>
        <w:t>— Электрохимия,</w:t>
      </w:r>
      <w:r w:rsidRPr="00952A3A">
        <w:rPr>
          <w:rStyle w:val="FontStyle27"/>
          <w:rFonts w:eastAsia="Calibri"/>
          <w:sz w:val="28"/>
          <w:szCs w:val="28"/>
        </w:rPr>
        <w:br/>
        <w:t>1975, т. 11, № 5, с. 842—844.</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27"/>
          <w:sz w:val="28"/>
          <w:szCs w:val="28"/>
        </w:rPr>
      </w:pPr>
      <w:r w:rsidRPr="00952A3A">
        <w:rPr>
          <w:rStyle w:val="FontStyle29"/>
          <w:b w:val="0"/>
          <w:i w:val="0"/>
          <w:sz w:val="28"/>
          <w:szCs w:val="28"/>
        </w:rPr>
        <w:t xml:space="preserve"> Розенфельд И. Л.,Кузнецов 10. </w:t>
      </w:r>
      <w:r w:rsidRPr="00952A3A">
        <w:rPr>
          <w:rStyle w:val="FontStyle27"/>
          <w:rFonts w:eastAsia="Calibri"/>
          <w:sz w:val="28"/>
          <w:szCs w:val="28"/>
        </w:rPr>
        <w:t xml:space="preserve">Я., </w:t>
      </w:r>
      <w:r w:rsidRPr="00952A3A">
        <w:rPr>
          <w:rStyle w:val="FontStyle29"/>
          <w:b w:val="0"/>
          <w:i w:val="0"/>
          <w:sz w:val="28"/>
          <w:szCs w:val="28"/>
        </w:rPr>
        <w:t xml:space="preserve">Белов А. В. </w:t>
      </w:r>
      <w:r w:rsidRPr="00952A3A">
        <w:rPr>
          <w:rStyle w:val="FontStyle27"/>
          <w:rFonts w:eastAsia="Calibri"/>
          <w:sz w:val="28"/>
          <w:szCs w:val="28"/>
        </w:rPr>
        <w:t>— Защита металлов, 1977, т. 13, № 4, с. 448—450.</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27"/>
          <w:sz w:val="28"/>
          <w:szCs w:val="28"/>
        </w:rPr>
      </w:pPr>
      <w:r w:rsidRPr="00952A3A">
        <w:rPr>
          <w:rStyle w:val="FontStyle14"/>
          <w:sz w:val="28"/>
          <w:szCs w:val="28"/>
        </w:rPr>
        <w:t xml:space="preserve"> </w:t>
      </w:r>
      <w:r w:rsidRPr="00952A3A">
        <w:rPr>
          <w:rStyle w:val="FontStyle29"/>
          <w:b w:val="0"/>
          <w:i w:val="0"/>
          <w:sz w:val="28"/>
          <w:szCs w:val="28"/>
        </w:rPr>
        <w:t xml:space="preserve">Розенфельд И. Л., Персианцева В. </w:t>
      </w:r>
      <w:r w:rsidRPr="00952A3A">
        <w:rPr>
          <w:rStyle w:val="FontStyle27"/>
          <w:rFonts w:eastAsia="Calibri"/>
          <w:sz w:val="28"/>
          <w:szCs w:val="28"/>
        </w:rPr>
        <w:t xml:space="preserve">Я., </w:t>
      </w:r>
      <w:r w:rsidRPr="00952A3A">
        <w:rPr>
          <w:rStyle w:val="FontStyle29"/>
          <w:b w:val="0"/>
          <w:i w:val="0"/>
          <w:sz w:val="28"/>
          <w:szCs w:val="28"/>
        </w:rPr>
        <w:t xml:space="preserve">Дамаскина Т. А. </w:t>
      </w:r>
      <w:r w:rsidRPr="00952A3A">
        <w:rPr>
          <w:rStyle w:val="FontStyle27"/>
          <w:sz w:val="28"/>
          <w:szCs w:val="28"/>
        </w:rPr>
        <w:t>— Защита металлов, 1973, т. 9,</w:t>
      </w:r>
      <w:r w:rsidRPr="00952A3A">
        <w:rPr>
          <w:rStyle w:val="FontStyle27"/>
          <w:rFonts w:eastAsia="Calibri"/>
          <w:sz w:val="28"/>
          <w:szCs w:val="28"/>
        </w:rPr>
        <w:t>№ 6, с. 687—690.</w:t>
      </w:r>
    </w:p>
    <w:p w:rsidR="00952A3A" w:rsidRPr="00952A3A" w:rsidRDefault="00952A3A" w:rsidP="00952A3A">
      <w:pPr>
        <w:pStyle w:val="Style2"/>
        <w:widowControl/>
        <w:numPr>
          <w:ilvl w:val="0"/>
          <w:numId w:val="11"/>
        </w:numPr>
        <w:tabs>
          <w:tab w:val="left" w:pos="301"/>
        </w:tabs>
        <w:spacing w:before="5" w:line="276" w:lineRule="auto"/>
        <w:ind w:left="284" w:firstLine="0"/>
        <w:rPr>
          <w:rStyle w:val="FontStyle27"/>
          <w:sz w:val="28"/>
          <w:szCs w:val="28"/>
        </w:rPr>
      </w:pPr>
      <w:r w:rsidRPr="00952A3A">
        <w:rPr>
          <w:rStyle w:val="FontStyle29"/>
          <w:b w:val="0"/>
          <w:i w:val="0"/>
          <w:sz w:val="28"/>
          <w:szCs w:val="28"/>
        </w:rPr>
        <w:t xml:space="preserve"> Вдовенко И. Д., Лисогор А. И., Пименова К. И. и др. </w:t>
      </w:r>
      <w:r w:rsidRPr="00952A3A">
        <w:rPr>
          <w:rStyle w:val="FontStyle27"/>
          <w:rFonts w:eastAsia="Calibri"/>
          <w:sz w:val="28"/>
          <w:szCs w:val="28"/>
        </w:rPr>
        <w:t xml:space="preserve">— Укр. хим. жури., 1978, т. 44, № 6, с. 599—605. </w:t>
      </w:r>
    </w:p>
    <w:p w:rsidR="00952A3A" w:rsidRPr="00952A3A" w:rsidRDefault="00952A3A" w:rsidP="00952A3A">
      <w:pPr>
        <w:pStyle w:val="Style2"/>
        <w:widowControl/>
        <w:tabs>
          <w:tab w:val="left" w:pos="301"/>
        </w:tabs>
        <w:spacing w:before="5" w:line="276" w:lineRule="auto"/>
        <w:ind w:left="284" w:firstLine="0"/>
        <w:rPr>
          <w:rStyle w:val="FontStyle27"/>
          <w:sz w:val="28"/>
          <w:szCs w:val="28"/>
        </w:rPr>
      </w:pPr>
      <w:r w:rsidRPr="00952A3A">
        <w:rPr>
          <w:rStyle w:val="FontStyle27"/>
          <w:sz w:val="28"/>
          <w:szCs w:val="28"/>
        </w:rPr>
        <w:t>24</w:t>
      </w:r>
      <w:r w:rsidRPr="00952A3A">
        <w:rPr>
          <w:rStyle w:val="FontStyle27"/>
          <w:rFonts w:eastAsia="Calibri"/>
          <w:sz w:val="28"/>
          <w:szCs w:val="28"/>
        </w:rPr>
        <w:t xml:space="preserve">. </w:t>
      </w:r>
      <w:r w:rsidRPr="00952A3A">
        <w:rPr>
          <w:rStyle w:val="FontStyle29"/>
          <w:b w:val="0"/>
          <w:i w:val="0"/>
          <w:sz w:val="28"/>
          <w:szCs w:val="28"/>
        </w:rPr>
        <w:t xml:space="preserve">Вдовенко И. Д.,Перехрест Н. А., Лисогор А. И. </w:t>
      </w:r>
      <w:r w:rsidRPr="00952A3A">
        <w:rPr>
          <w:rStyle w:val="FontStyle27"/>
          <w:rFonts w:eastAsia="Calibri"/>
          <w:sz w:val="28"/>
          <w:szCs w:val="28"/>
        </w:rPr>
        <w:t>— В кн.: Электродны</w:t>
      </w:r>
      <w:r w:rsidRPr="00952A3A">
        <w:rPr>
          <w:rStyle w:val="FontStyle27"/>
          <w:sz w:val="28"/>
          <w:szCs w:val="28"/>
        </w:rPr>
        <w:t xml:space="preserve">е процессы при электроосаждении </w:t>
      </w:r>
      <w:r w:rsidRPr="00952A3A">
        <w:rPr>
          <w:rStyle w:val="FontStyle27"/>
          <w:rFonts w:eastAsia="Calibri"/>
          <w:sz w:val="28"/>
          <w:szCs w:val="28"/>
        </w:rPr>
        <w:t xml:space="preserve">и растворении металлов.—Киев: Наукова Думка, 1978, с. 124—129. </w:t>
      </w:r>
    </w:p>
    <w:p w:rsidR="00952A3A" w:rsidRPr="00952A3A" w:rsidRDefault="00952A3A" w:rsidP="00952A3A">
      <w:pPr>
        <w:pStyle w:val="Style2"/>
        <w:widowControl/>
        <w:tabs>
          <w:tab w:val="left" w:pos="301"/>
        </w:tabs>
        <w:spacing w:before="5" w:line="276" w:lineRule="auto"/>
        <w:ind w:left="284" w:firstLine="0"/>
        <w:rPr>
          <w:rStyle w:val="FontStyle27"/>
          <w:sz w:val="28"/>
          <w:szCs w:val="28"/>
        </w:rPr>
      </w:pPr>
      <w:r w:rsidRPr="00952A3A">
        <w:rPr>
          <w:rStyle w:val="FontStyle27"/>
          <w:sz w:val="28"/>
          <w:szCs w:val="28"/>
        </w:rPr>
        <w:t>25</w:t>
      </w:r>
      <w:r w:rsidRPr="00952A3A">
        <w:rPr>
          <w:rStyle w:val="FontStyle27"/>
          <w:rFonts w:eastAsia="Calibri"/>
          <w:sz w:val="28"/>
          <w:szCs w:val="28"/>
        </w:rPr>
        <w:t xml:space="preserve">. </w:t>
      </w:r>
      <w:r w:rsidRPr="00952A3A">
        <w:rPr>
          <w:rStyle w:val="FontStyle27"/>
          <w:sz w:val="28"/>
          <w:szCs w:val="28"/>
        </w:rPr>
        <w:t xml:space="preserve"> </w:t>
      </w:r>
      <w:r w:rsidRPr="00952A3A">
        <w:rPr>
          <w:rStyle w:val="FontStyle29"/>
          <w:b w:val="0"/>
          <w:i w:val="0"/>
          <w:sz w:val="28"/>
          <w:szCs w:val="28"/>
        </w:rPr>
        <w:t xml:space="preserve">Вдовенко И. </w:t>
      </w:r>
      <w:r w:rsidRPr="00952A3A">
        <w:rPr>
          <w:rStyle w:val="FontStyle27"/>
          <w:rFonts w:eastAsia="Calibri"/>
          <w:sz w:val="28"/>
          <w:szCs w:val="28"/>
        </w:rPr>
        <w:t>Д.,</w:t>
      </w:r>
      <w:r w:rsidRPr="00952A3A">
        <w:rPr>
          <w:rStyle w:val="FontStyle27"/>
          <w:sz w:val="28"/>
          <w:szCs w:val="28"/>
        </w:rPr>
        <w:t xml:space="preserve"> </w:t>
      </w:r>
      <w:r w:rsidRPr="00952A3A">
        <w:rPr>
          <w:rStyle w:val="FontStyle29"/>
          <w:b w:val="0"/>
          <w:i w:val="0"/>
          <w:sz w:val="28"/>
          <w:szCs w:val="28"/>
        </w:rPr>
        <w:t xml:space="preserve">Лисогор А. </w:t>
      </w:r>
      <w:r w:rsidRPr="00952A3A">
        <w:rPr>
          <w:rStyle w:val="FontStyle27"/>
          <w:rFonts w:eastAsia="Calibri"/>
          <w:sz w:val="28"/>
          <w:szCs w:val="28"/>
        </w:rPr>
        <w:t xml:space="preserve">Я., </w:t>
      </w:r>
      <w:r w:rsidRPr="00952A3A">
        <w:rPr>
          <w:rStyle w:val="FontStyle29"/>
          <w:b w:val="0"/>
          <w:i w:val="0"/>
          <w:sz w:val="28"/>
          <w:szCs w:val="28"/>
        </w:rPr>
        <w:t xml:space="preserve">Перехрест Н. А. </w:t>
      </w:r>
      <w:r w:rsidRPr="00952A3A">
        <w:rPr>
          <w:rStyle w:val="FontStyle27"/>
          <w:rFonts w:eastAsia="Calibri"/>
          <w:sz w:val="28"/>
          <w:szCs w:val="28"/>
        </w:rPr>
        <w:t>— Укр. хим. жур</w:t>
      </w:r>
      <w:r w:rsidRPr="00952A3A">
        <w:rPr>
          <w:rStyle w:val="FontStyle27"/>
          <w:sz w:val="28"/>
          <w:szCs w:val="28"/>
        </w:rPr>
        <w:t>н</w:t>
      </w:r>
      <w:r w:rsidRPr="00952A3A">
        <w:rPr>
          <w:rStyle w:val="FontStyle27"/>
          <w:rFonts w:eastAsia="Calibri"/>
          <w:sz w:val="28"/>
          <w:szCs w:val="28"/>
        </w:rPr>
        <w:t>., 1981, т. 47, № 7, с. 683—686.</w:t>
      </w:r>
    </w:p>
    <w:p w:rsidR="00952A3A" w:rsidRPr="00952A3A" w:rsidRDefault="00952A3A" w:rsidP="00952A3A">
      <w:pPr>
        <w:pStyle w:val="Style2"/>
        <w:widowControl/>
        <w:tabs>
          <w:tab w:val="left" w:pos="301"/>
        </w:tabs>
        <w:spacing w:before="5" w:line="276" w:lineRule="auto"/>
        <w:ind w:left="284" w:firstLine="0"/>
        <w:rPr>
          <w:rStyle w:val="FontStyle27"/>
          <w:sz w:val="28"/>
          <w:szCs w:val="28"/>
        </w:rPr>
      </w:pPr>
      <w:r w:rsidRPr="00952A3A">
        <w:rPr>
          <w:rStyle w:val="FontStyle27"/>
          <w:sz w:val="28"/>
          <w:szCs w:val="28"/>
        </w:rPr>
        <w:t xml:space="preserve">26. </w:t>
      </w:r>
      <w:r w:rsidRPr="00952A3A">
        <w:rPr>
          <w:rStyle w:val="FontStyle29"/>
          <w:b w:val="0"/>
          <w:i w:val="0"/>
          <w:sz w:val="28"/>
          <w:szCs w:val="28"/>
        </w:rPr>
        <w:t xml:space="preserve">Путилова И. #., Балезин С. А., Баранник В. П. </w:t>
      </w:r>
      <w:r w:rsidRPr="00952A3A">
        <w:rPr>
          <w:rStyle w:val="FontStyle27"/>
          <w:sz w:val="28"/>
          <w:szCs w:val="28"/>
        </w:rPr>
        <w:t xml:space="preserve">Ингибиторы коррозии </w:t>
      </w:r>
      <w:r w:rsidRPr="00952A3A">
        <w:rPr>
          <w:rStyle w:val="FontStyle27"/>
          <w:rFonts w:eastAsia="Calibri"/>
          <w:sz w:val="28"/>
          <w:szCs w:val="28"/>
        </w:rPr>
        <w:t>металлов. М.: Госхимиздат, 1954. 185 с.</w:t>
      </w:r>
    </w:p>
    <w:p w:rsidR="00952A3A" w:rsidRPr="00952A3A" w:rsidRDefault="00952A3A" w:rsidP="00952A3A">
      <w:pPr>
        <w:pStyle w:val="Style2"/>
        <w:widowControl/>
        <w:tabs>
          <w:tab w:val="left" w:pos="301"/>
        </w:tabs>
        <w:spacing w:before="5" w:line="276" w:lineRule="auto"/>
        <w:ind w:left="284" w:firstLine="0"/>
        <w:rPr>
          <w:rStyle w:val="FontStyle27"/>
          <w:sz w:val="28"/>
          <w:szCs w:val="28"/>
        </w:rPr>
      </w:pPr>
      <w:r w:rsidRPr="00952A3A">
        <w:rPr>
          <w:rStyle w:val="FontStyle27"/>
          <w:sz w:val="28"/>
          <w:szCs w:val="28"/>
        </w:rPr>
        <w:t xml:space="preserve">27. </w:t>
      </w:r>
      <w:r w:rsidRPr="00952A3A">
        <w:rPr>
          <w:rStyle w:val="FontStyle29"/>
          <w:b w:val="0"/>
          <w:i w:val="0"/>
          <w:sz w:val="28"/>
          <w:szCs w:val="28"/>
        </w:rPr>
        <w:t xml:space="preserve">Алцыбеева А. И., Левин С. 3. </w:t>
      </w:r>
      <w:r w:rsidRPr="00952A3A">
        <w:rPr>
          <w:rStyle w:val="FontStyle27"/>
          <w:rFonts w:eastAsia="Calibri"/>
          <w:sz w:val="28"/>
          <w:szCs w:val="28"/>
        </w:rPr>
        <w:t>Ингибиторы коррозии металлов. Справочник. Л.: Химия, 1968. 264 с.</w:t>
      </w:r>
    </w:p>
    <w:p w:rsidR="00952A3A" w:rsidRPr="00952A3A" w:rsidRDefault="00952A3A" w:rsidP="00952A3A">
      <w:pPr>
        <w:pStyle w:val="Style2"/>
        <w:widowControl/>
        <w:tabs>
          <w:tab w:val="left" w:pos="301"/>
        </w:tabs>
        <w:spacing w:before="5" w:line="276" w:lineRule="auto"/>
        <w:ind w:left="284" w:firstLine="0"/>
        <w:rPr>
          <w:rStyle w:val="FontStyle27"/>
          <w:sz w:val="28"/>
          <w:szCs w:val="28"/>
        </w:rPr>
      </w:pPr>
      <w:r w:rsidRPr="00952A3A">
        <w:rPr>
          <w:rStyle w:val="FontStyle27"/>
          <w:sz w:val="28"/>
          <w:szCs w:val="28"/>
        </w:rPr>
        <w:t xml:space="preserve">28. </w:t>
      </w:r>
      <w:r w:rsidRPr="00952A3A">
        <w:rPr>
          <w:rStyle w:val="FontStyle29"/>
          <w:b w:val="0"/>
          <w:i w:val="0"/>
          <w:sz w:val="28"/>
          <w:szCs w:val="28"/>
          <w:lang w:val="en-US"/>
        </w:rPr>
        <w:t>Putilowa</w:t>
      </w:r>
      <w:r w:rsidRPr="00952A3A">
        <w:rPr>
          <w:rStyle w:val="FontStyle29"/>
          <w:b w:val="0"/>
          <w:i w:val="0"/>
          <w:sz w:val="28"/>
          <w:szCs w:val="28"/>
        </w:rPr>
        <w:t xml:space="preserve"> </w:t>
      </w:r>
      <w:r w:rsidRPr="00952A3A">
        <w:rPr>
          <w:rStyle w:val="FontStyle29"/>
          <w:b w:val="0"/>
          <w:i w:val="0"/>
          <w:sz w:val="28"/>
          <w:szCs w:val="28"/>
          <w:lang w:val="en-US"/>
        </w:rPr>
        <w:t>J</w:t>
      </w:r>
      <w:r w:rsidRPr="00952A3A">
        <w:rPr>
          <w:rStyle w:val="FontStyle29"/>
          <w:b w:val="0"/>
          <w:i w:val="0"/>
          <w:sz w:val="28"/>
          <w:szCs w:val="28"/>
        </w:rPr>
        <w:t xml:space="preserve">. </w:t>
      </w:r>
      <w:r w:rsidRPr="00952A3A">
        <w:rPr>
          <w:rStyle w:val="FontStyle29"/>
          <w:b w:val="0"/>
          <w:i w:val="0"/>
          <w:sz w:val="28"/>
          <w:szCs w:val="28"/>
          <w:lang w:val="en-US"/>
        </w:rPr>
        <w:t>N</w:t>
      </w:r>
      <w:r w:rsidRPr="00952A3A">
        <w:rPr>
          <w:rStyle w:val="FontStyle29"/>
          <w:b w:val="0"/>
          <w:i w:val="0"/>
          <w:sz w:val="28"/>
          <w:szCs w:val="28"/>
        </w:rPr>
        <w:t xml:space="preserve">., </w:t>
      </w:r>
      <w:r w:rsidRPr="00952A3A">
        <w:rPr>
          <w:rStyle w:val="FontStyle29"/>
          <w:b w:val="0"/>
          <w:i w:val="0"/>
          <w:sz w:val="28"/>
          <w:szCs w:val="28"/>
          <w:lang w:val="en-US"/>
        </w:rPr>
        <w:t>Koczanowa</w:t>
      </w:r>
      <w:r w:rsidRPr="00952A3A">
        <w:rPr>
          <w:rStyle w:val="FontStyle29"/>
          <w:b w:val="0"/>
          <w:i w:val="0"/>
          <w:sz w:val="28"/>
          <w:szCs w:val="28"/>
        </w:rPr>
        <w:t xml:space="preserve"> </w:t>
      </w:r>
      <w:r w:rsidRPr="00952A3A">
        <w:rPr>
          <w:rStyle w:val="FontStyle29"/>
          <w:b w:val="0"/>
          <w:i w:val="0"/>
          <w:sz w:val="28"/>
          <w:szCs w:val="28"/>
          <w:lang w:val="en-US"/>
        </w:rPr>
        <w:t>G</w:t>
      </w:r>
      <w:r w:rsidRPr="00952A3A">
        <w:rPr>
          <w:rStyle w:val="FontStyle29"/>
          <w:b w:val="0"/>
          <w:i w:val="0"/>
          <w:sz w:val="28"/>
          <w:szCs w:val="28"/>
        </w:rPr>
        <w:t xml:space="preserve">. </w:t>
      </w:r>
      <w:r w:rsidRPr="00952A3A">
        <w:rPr>
          <w:rStyle w:val="FontStyle29"/>
          <w:b w:val="0"/>
          <w:i w:val="0"/>
          <w:sz w:val="28"/>
          <w:szCs w:val="28"/>
          <w:lang w:val="en-GB"/>
        </w:rPr>
        <w:t>N</w:t>
      </w:r>
      <w:r w:rsidRPr="00952A3A">
        <w:rPr>
          <w:rStyle w:val="FontStyle29"/>
          <w:b w:val="0"/>
          <w:i w:val="0"/>
          <w:sz w:val="28"/>
          <w:szCs w:val="28"/>
        </w:rPr>
        <w:t>.,</w:t>
      </w:r>
      <w:r w:rsidRPr="00952A3A">
        <w:rPr>
          <w:rStyle w:val="FontStyle29"/>
          <w:b w:val="0"/>
          <w:i w:val="0"/>
          <w:sz w:val="28"/>
          <w:szCs w:val="28"/>
          <w:lang w:val="en-US"/>
        </w:rPr>
        <w:t>Lolua</w:t>
      </w:r>
      <w:r w:rsidRPr="00952A3A">
        <w:rPr>
          <w:rStyle w:val="FontStyle29"/>
          <w:b w:val="0"/>
          <w:i w:val="0"/>
          <w:sz w:val="28"/>
          <w:szCs w:val="28"/>
        </w:rPr>
        <w:t xml:space="preserve"> </w:t>
      </w:r>
      <w:r w:rsidRPr="00952A3A">
        <w:rPr>
          <w:rStyle w:val="FontStyle29"/>
          <w:b w:val="0"/>
          <w:i w:val="0"/>
          <w:sz w:val="28"/>
          <w:szCs w:val="28"/>
          <w:lang w:val="en-US"/>
        </w:rPr>
        <w:t>A</w:t>
      </w:r>
      <w:r w:rsidRPr="00952A3A">
        <w:rPr>
          <w:rStyle w:val="FontStyle29"/>
          <w:b w:val="0"/>
          <w:i w:val="0"/>
          <w:sz w:val="28"/>
          <w:szCs w:val="28"/>
        </w:rPr>
        <w:t xml:space="preserve">. </w:t>
      </w:r>
      <w:r w:rsidRPr="00952A3A">
        <w:rPr>
          <w:rStyle w:val="FontStyle29"/>
          <w:b w:val="0"/>
          <w:i w:val="0"/>
          <w:sz w:val="28"/>
          <w:szCs w:val="28"/>
          <w:lang w:val="en-US"/>
        </w:rPr>
        <w:t>M</w:t>
      </w:r>
      <w:r w:rsidRPr="00952A3A">
        <w:rPr>
          <w:rStyle w:val="FontStyle29"/>
          <w:b w:val="0"/>
          <w:i w:val="0"/>
          <w:sz w:val="28"/>
          <w:szCs w:val="28"/>
        </w:rPr>
        <w:t xml:space="preserve">. </w:t>
      </w:r>
      <w:r w:rsidRPr="00952A3A">
        <w:rPr>
          <w:rStyle w:val="FontStyle29"/>
          <w:b w:val="0"/>
          <w:i w:val="0"/>
          <w:sz w:val="28"/>
          <w:szCs w:val="28"/>
          <w:lang w:val="en-US"/>
        </w:rPr>
        <w:t>e</w:t>
      </w:r>
      <w:r w:rsidRPr="00952A3A">
        <w:rPr>
          <w:rStyle w:val="FontStyle29"/>
          <w:b w:val="0"/>
          <w:i w:val="0"/>
          <w:sz w:val="28"/>
          <w:szCs w:val="28"/>
        </w:rPr>
        <w:t xml:space="preserve">. </w:t>
      </w:r>
      <w:r w:rsidRPr="00952A3A">
        <w:rPr>
          <w:rStyle w:val="FontStyle29"/>
          <w:b w:val="0"/>
          <w:i w:val="0"/>
          <w:sz w:val="28"/>
          <w:szCs w:val="28"/>
          <w:lang w:val="en-US"/>
        </w:rPr>
        <w:t>a</w:t>
      </w:r>
      <w:r w:rsidRPr="00952A3A">
        <w:rPr>
          <w:rStyle w:val="FontStyle29"/>
          <w:b w:val="0"/>
          <w:i w:val="0"/>
          <w:sz w:val="28"/>
          <w:szCs w:val="28"/>
        </w:rPr>
        <w:t xml:space="preserve">. </w:t>
      </w:r>
      <w:r w:rsidRPr="00952A3A">
        <w:rPr>
          <w:rStyle w:val="FontStyle27"/>
          <w:rFonts w:eastAsia="Calibri"/>
          <w:sz w:val="28"/>
          <w:szCs w:val="28"/>
        </w:rPr>
        <w:t xml:space="preserve">— </w:t>
      </w:r>
      <w:r w:rsidRPr="00952A3A">
        <w:rPr>
          <w:rStyle w:val="FontStyle27"/>
          <w:rFonts w:eastAsia="Calibri"/>
          <w:sz w:val="28"/>
          <w:szCs w:val="28"/>
          <w:lang w:val="en-US"/>
        </w:rPr>
        <w:t>Ochr</w:t>
      </w:r>
      <w:r w:rsidRPr="00952A3A">
        <w:rPr>
          <w:rStyle w:val="FontStyle27"/>
          <w:rFonts w:eastAsia="Calibri"/>
          <w:sz w:val="28"/>
          <w:szCs w:val="28"/>
        </w:rPr>
        <w:t xml:space="preserve">. </w:t>
      </w:r>
      <w:r w:rsidRPr="00952A3A">
        <w:rPr>
          <w:rStyle w:val="FontStyle27"/>
          <w:rFonts w:eastAsia="Calibri"/>
          <w:sz w:val="28"/>
          <w:szCs w:val="28"/>
          <w:lang w:val="en-US"/>
        </w:rPr>
        <w:t>przed</w:t>
      </w:r>
      <w:r w:rsidRPr="00952A3A">
        <w:rPr>
          <w:rStyle w:val="FontStyle27"/>
          <w:rFonts w:eastAsia="Calibri"/>
          <w:sz w:val="28"/>
          <w:szCs w:val="28"/>
        </w:rPr>
        <w:t xml:space="preserve">. </w:t>
      </w:r>
      <w:r w:rsidRPr="00952A3A">
        <w:rPr>
          <w:rStyle w:val="FontStyle27"/>
          <w:rFonts w:eastAsia="Calibri"/>
          <w:sz w:val="28"/>
          <w:szCs w:val="28"/>
          <w:lang w:val="en-US"/>
        </w:rPr>
        <w:t>koroz</w:t>
      </w:r>
      <w:r w:rsidRPr="00952A3A">
        <w:rPr>
          <w:rStyle w:val="FontStyle27"/>
          <w:rFonts w:eastAsia="Calibri"/>
          <w:sz w:val="28"/>
          <w:szCs w:val="28"/>
        </w:rPr>
        <w:t xml:space="preserve">., 1970, № 8, </w:t>
      </w:r>
      <w:r w:rsidRPr="00952A3A">
        <w:rPr>
          <w:rStyle w:val="FontStyle27"/>
          <w:rFonts w:eastAsia="Calibri"/>
          <w:sz w:val="28"/>
          <w:szCs w:val="28"/>
          <w:lang w:val="en-US"/>
        </w:rPr>
        <w:t>s</w:t>
      </w:r>
      <w:r w:rsidRPr="00952A3A">
        <w:rPr>
          <w:rStyle w:val="FontStyle27"/>
          <w:rFonts w:eastAsia="Calibri"/>
          <w:sz w:val="28"/>
          <w:szCs w:val="28"/>
        </w:rPr>
        <w:t>. 1—3.</w:t>
      </w:r>
    </w:p>
    <w:p w:rsidR="00952A3A" w:rsidRPr="00952A3A" w:rsidRDefault="00952A3A" w:rsidP="00952A3A">
      <w:pPr>
        <w:pStyle w:val="Style2"/>
        <w:widowControl/>
        <w:tabs>
          <w:tab w:val="left" w:pos="301"/>
        </w:tabs>
        <w:spacing w:before="5" w:line="276" w:lineRule="auto"/>
        <w:ind w:left="284" w:firstLine="0"/>
        <w:rPr>
          <w:rStyle w:val="FontStyle27"/>
          <w:sz w:val="28"/>
          <w:szCs w:val="28"/>
        </w:rPr>
      </w:pPr>
      <w:r w:rsidRPr="00952A3A">
        <w:rPr>
          <w:rStyle w:val="FontStyle27"/>
          <w:sz w:val="28"/>
          <w:szCs w:val="28"/>
        </w:rPr>
        <w:t xml:space="preserve">29. </w:t>
      </w:r>
      <w:r w:rsidRPr="00952A3A">
        <w:rPr>
          <w:rStyle w:val="FontStyle29"/>
          <w:b w:val="0"/>
          <w:i w:val="0"/>
          <w:sz w:val="28"/>
          <w:szCs w:val="28"/>
        </w:rPr>
        <w:t xml:space="preserve">Подобаев </w:t>
      </w:r>
      <w:r w:rsidRPr="00952A3A">
        <w:rPr>
          <w:rStyle w:val="FontStyle29"/>
          <w:b w:val="0"/>
          <w:i w:val="0"/>
          <w:sz w:val="28"/>
          <w:szCs w:val="28"/>
          <w:lang w:val="en-US"/>
        </w:rPr>
        <w:t>H</w:t>
      </w:r>
      <w:r w:rsidRPr="00952A3A">
        <w:rPr>
          <w:rStyle w:val="FontStyle29"/>
          <w:b w:val="0"/>
          <w:i w:val="0"/>
          <w:sz w:val="28"/>
          <w:szCs w:val="28"/>
        </w:rPr>
        <w:t xml:space="preserve">. </w:t>
      </w:r>
      <w:r w:rsidRPr="00952A3A">
        <w:rPr>
          <w:rStyle w:val="FontStyle27"/>
          <w:rFonts w:eastAsia="Calibri"/>
          <w:sz w:val="28"/>
          <w:szCs w:val="28"/>
        </w:rPr>
        <w:t xml:space="preserve">Я., </w:t>
      </w:r>
      <w:r w:rsidRPr="00952A3A">
        <w:rPr>
          <w:rStyle w:val="FontStyle29"/>
          <w:b w:val="0"/>
          <w:i w:val="0"/>
          <w:sz w:val="28"/>
          <w:szCs w:val="28"/>
        </w:rPr>
        <w:t xml:space="preserve">Воскресенский А. Г. </w:t>
      </w:r>
      <w:r w:rsidRPr="00952A3A">
        <w:rPr>
          <w:rStyle w:val="FontStyle27"/>
          <w:rFonts w:eastAsia="Calibri"/>
          <w:sz w:val="28"/>
          <w:szCs w:val="28"/>
        </w:rPr>
        <w:t xml:space="preserve">— ЖПХ, 1970, т. 43, </w:t>
      </w:r>
      <w:r w:rsidRPr="00952A3A">
        <w:rPr>
          <w:rStyle w:val="FontStyle27"/>
          <w:rFonts w:eastAsia="Calibri"/>
          <w:sz w:val="28"/>
          <w:szCs w:val="28"/>
          <w:lang w:val="en-US"/>
        </w:rPr>
        <w:t>c</w:t>
      </w:r>
      <w:r w:rsidRPr="00952A3A">
        <w:rPr>
          <w:rStyle w:val="FontStyle27"/>
          <w:rFonts w:eastAsia="Calibri"/>
          <w:sz w:val="28"/>
          <w:szCs w:val="28"/>
        </w:rPr>
        <w:t>. 834—838.</w:t>
      </w:r>
    </w:p>
    <w:p w:rsidR="00952A3A" w:rsidRPr="00952A3A" w:rsidRDefault="00952A3A" w:rsidP="00952A3A">
      <w:pPr>
        <w:pStyle w:val="Style2"/>
        <w:widowControl/>
        <w:tabs>
          <w:tab w:val="left" w:pos="301"/>
        </w:tabs>
        <w:spacing w:before="5" w:line="276" w:lineRule="auto"/>
        <w:ind w:left="284" w:firstLine="0"/>
        <w:rPr>
          <w:rStyle w:val="FontStyle27"/>
          <w:sz w:val="28"/>
          <w:szCs w:val="28"/>
          <w:lang w:val="en-GB"/>
        </w:rPr>
      </w:pPr>
      <w:r w:rsidRPr="00952A3A">
        <w:rPr>
          <w:rStyle w:val="FontStyle27"/>
          <w:sz w:val="28"/>
          <w:szCs w:val="28"/>
        </w:rPr>
        <w:t xml:space="preserve">30. </w:t>
      </w:r>
      <w:r w:rsidRPr="00952A3A">
        <w:rPr>
          <w:rStyle w:val="FontStyle29"/>
          <w:b w:val="0"/>
          <w:i w:val="0"/>
          <w:sz w:val="28"/>
          <w:szCs w:val="28"/>
        </w:rPr>
        <w:t>Гида</w:t>
      </w:r>
      <w:r w:rsidRPr="00952A3A">
        <w:rPr>
          <w:sz w:val="28"/>
          <w:szCs w:val="28"/>
        </w:rPr>
        <w:t>я</w:t>
      </w:r>
      <w:r w:rsidRPr="00952A3A">
        <w:rPr>
          <w:rStyle w:val="FontStyle29"/>
          <w:b w:val="0"/>
          <w:i w:val="0"/>
          <w:sz w:val="28"/>
          <w:szCs w:val="28"/>
        </w:rPr>
        <w:t xml:space="preserve">нес К., Иванов Е. С, Караев С. Ф., Мовсум-заде М. М. </w:t>
      </w:r>
      <w:r w:rsidRPr="00952A3A">
        <w:rPr>
          <w:rStyle w:val="FontStyle27"/>
          <w:sz w:val="28"/>
          <w:szCs w:val="28"/>
        </w:rPr>
        <w:t>— Изв. вузов. Нефть</w:t>
      </w:r>
      <w:r w:rsidRPr="00952A3A">
        <w:rPr>
          <w:rStyle w:val="FontStyle27"/>
          <w:sz w:val="28"/>
          <w:szCs w:val="28"/>
          <w:lang w:val="en-GB"/>
        </w:rPr>
        <w:t xml:space="preserve"> </w:t>
      </w:r>
      <w:r w:rsidRPr="00952A3A">
        <w:rPr>
          <w:rStyle w:val="FontStyle27"/>
          <w:sz w:val="28"/>
          <w:szCs w:val="28"/>
        </w:rPr>
        <w:t>и</w:t>
      </w:r>
      <w:r w:rsidRPr="00952A3A">
        <w:rPr>
          <w:rStyle w:val="FontStyle27"/>
          <w:sz w:val="28"/>
          <w:szCs w:val="28"/>
          <w:lang w:val="en-GB"/>
        </w:rPr>
        <w:t xml:space="preserve"> </w:t>
      </w:r>
      <w:r w:rsidRPr="00952A3A">
        <w:rPr>
          <w:rStyle w:val="FontStyle27"/>
          <w:sz w:val="28"/>
          <w:szCs w:val="28"/>
        </w:rPr>
        <w:t>газ</w:t>
      </w:r>
      <w:r w:rsidRPr="00952A3A">
        <w:rPr>
          <w:rStyle w:val="FontStyle27"/>
          <w:sz w:val="28"/>
          <w:szCs w:val="28"/>
          <w:lang w:val="en-GB"/>
        </w:rPr>
        <w:t>,.</w:t>
      </w:r>
      <w:r w:rsidRPr="00952A3A">
        <w:rPr>
          <w:rStyle w:val="FontStyle27"/>
          <w:rFonts w:eastAsia="Calibri"/>
          <w:sz w:val="28"/>
          <w:szCs w:val="28"/>
          <w:lang w:val="en-GB"/>
        </w:rPr>
        <w:t xml:space="preserve">1982, № 3, </w:t>
      </w:r>
      <w:r w:rsidRPr="00952A3A">
        <w:rPr>
          <w:rStyle w:val="FontStyle27"/>
          <w:rFonts w:eastAsia="Calibri"/>
          <w:sz w:val="28"/>
          <w:szCs w:val="28"/>
        </w:rPr>
        <w:t>с</w:t>
      </w:r>
      <w:r w:rsidRPr="00952A3A">
        <w:rPr>
          <w:rStyle w:val="FontStyle27"/>
          <w:rFonts w:eastAsia="Calibri"/>
          <w:sz w:val="28"/>
          <w:szCs w:val="28"/>
          <w:lang w:val="en-GB"/>
        </w:rPr>
        <w:t>. 52, 88.</w:t>
      </w:r>
    </w:p>
    <w:p w:rsidR="00952A3A" w:rsidRPr="00952A3A" w:rsidRDefault="00952A3A" w:rsidP="00952A3A">
      <w:pPr>
        <w:pStyle w:val="Style2"/>
        <w:widowControl/>
        <w:tabs>
          <w:tab w:val="left" w:pos="301"/>
        </w:tabs>
        <w:spacing w:before="5" w:line="276" w:lineRule="auto"/>
        <w:ind w:left="284" w:firstLine="0"/>
        <w:rPr>
          <w:rStyle w:val="FontStyle27"/>
          <w:sz w:val="28"/>
          <w:szCs w:val="28"/>
          <w:lang w:val="en-GB"/>
        </w:rPr>
      </w:pPr>
      <w:r w:rsidRPr="00952A3A">
        <w:rPr>
          <w:rStyle w:val="FontStyle27"/>
          <w:sz w:val="28"/>
          <w:szCs w:val="28"/>
          <w:lang w:val="en-GB"/>
        </w:rPr>
        <w:t xml:space="preserve">31. </w:t>
      </w:r>
      <w:r w:rsidRPr="00952A3A">
        <w:rPr>
          <w:rStyle w:val="FontStyle29"/>
          <w:b w:val="0"/>
          <w:i w:val="0"/>
          <w:sz w:val="28"/>
          <w:szCs w:val="28"/>
          <w:lang w:val="en-US"/>
        </w:rPr>
        <w:t xml:space="preserve">Caprani A., Morel </w:t>
      </w:r>
      <w:r w:rsidRPr="00952A3A">
        <w:rPr>
          <w:rStyle w:val="FontStyle27"/>
          <w:rFonts w:eastAsia="Calibri"/>
          <w:sz w:val="28"/>
          <w:szCs w:val="28"/>
        </w:rPr>
        <w:t>Я</w:t>
      </w:r>
      <w:r w:rsidRPr="00952A3A">
        <w:rPr>
          <w:rStyle w:val="FontStyle27"/>
          <w:rFonts w:eastAsia="Calibri"/>
          <w:sz w:val="28"/>
          <w:szCs w:val="28"/>
          <w:lang w:val="en-GB"/>
        </w:rPr>
        <w:t>/</w:t>
      </w:r>
      <w:r w:rsidRPr="00952A3A">
        <w:rPr>
          <w:rStyle w:val="FontStyle27"/>
          <w:rFonts w:eastAsia="Calibri"/>
          <w:sz w:val="28"/>
          <w:szCs w:val="28"/>
        </w:rPr>
        <w:t>г</w:t>
      </w:r>
      <w:r w:rsidRPr="00952A3A">
        <w:rPr>
          <w:rStyle w:val="FontStyle27"/>
          <w:rFonts w:eastAsia="Calibri"/>
          <w:sz w:val="28"/>
          <w:szCs w:val="28"/>
          <w:lang w:val="en-GB"/>
        </w:rPr>
        <w:t>.</w:t>
      </w:r>
      <w:r w:rsidRPr="00952A3A">
        <w:rPr>
          <w:rStyle w:val="FontStyle27"/>
          <w:rFonts w:eastAsia="Calibri"/>
          <w:sz w:val="28"/>
          <w:szCs w:val="28"/>
          <w:lang w:val="en-US"/>
        </w:rPr>
        <w:t>— In: 5th Eur. Symp. Corros</w:t>
      </w:r>
      <w:r w:rsidRPr="00952A3A">
        <w:rPr>
          <w:rStyle w:val="FontStyle27"/>
          <w:rFonts w:eastAsia="Calibri"/>
          <w:sz w:val="28"/>
          <w:szCs w:val="28"/>
          <w:lang w:val="en-GB"/>
        </w:rPr>
        <w:t xml:space="preserve">. </w:t>
      </w:r>
      <w:r w:rsidRPr="00952A3A">
        <w:rPr>
          <w:rStyle w:val="FontStyle27"/>
          <w:rFonts w:eastAsia="Calibri"/>
          <w:sz w:val="28"/>
          <w:szCs w:val="28"/>
          <w:lang w:val="en-US"/>
        </w:rPr>
        <w:t>Inhibit</w:t>
      </w:r>
      <w:r w:rsidRPr="00952A3A">
        <w:rPr>
          <w:rStyle w:val="FontStyle27"/>
          <w:rFonts w:eastAsia="Calibri"/>
          <w:sz w:val="28"/>
          <w:szCs w:val="28"/>
          <w:lang w:val="en-GB"/>
        </w:rPr>
        <w:t xml:space="preserve">., </w:t>
      </w:r>
      <w:r w:rsidRPr="00952A3A">
        <w:rPr>
          <w:rStyle w:val="FontStyle27"/>
          <w:rFonts w:eastAsia="Calibri"/>
          <w:sz w:val="28"/>
          <w:szCs w:val="28"/>
          <w:lang w:val="en-US"/>
        </w:rPr>
        <w:t>Ferrara</w:t>
      </w:r>
      <w:r w:rsidRPr="00952A3A">
        <w:rPr>
          <w:rStyle w:val="FontStyle27"/>
          <w:rFonts w:eastAsia="Calibri"/>
          <w:sz w:val="28"/>
          <w:szCs w:val="28"/>
          <w:lang w:val="en-GB"/>
        </w:rPr>
        <w:t xml:space="preserve">, 1980, </w:t>
      </w:r>
      <w:r w:rsidRPr="00952A3A">
        <w:rPr>
          <w:rStyle w:val="FontStyle27"/>
          <w:rFonts w:eastAsia="Calibri"/>
          <w:sz w:val="28"/>
          <w:szCs w:val="28"/>
          <w:lang w:val="en-US"/>
        </w:rPr>
        <w:t>v</w:t>
      </w:r>
      <w:r w:rsidRPr="00952A3A">
        <w:rPr>
          <w:rStyle w:val="FontStyle27"/>
          <w:rFonts w:eastAsia="Calibri"/>
          <w:sz w:val="28"/>
          <w:szCs w:val="28"/>
          <w:lang w:val="en-GB"/>
        </w:rPr>
        <w:t xml:space="preserve">. 2, </w:t>
      </w:r>
      <w:r w:rsidRPr="00952A3A">
        <w:rPr>
          <w:rStyle w:val="FontStyle27"/>
          <w:rFonts w:eastAsia="Calibri"/>
          <w:sz w:val="28"/>
          <w:szCs w:val="28"/>
          <w:lang w:val="en-US"/>
        </w:rPr>
        <w:t>p</w:t>
      </w:r>
      <w:r w:rsidRPr="00952A3A">
        <w:rPr>
          <w:rStyle w:val="FontStyle27"/>
          <w:rFonts w:eastAsia="Calibri"/>
          <w:sz w:val="28"/>
          <w:szCs w:val="28"/>
          <w:lang w:val="en-GB"/>
        </w:rPr>
        <w:t>. 471—478.</w:t>
      </w:r>
    </w:p>
    <w:p w:rsidR="00952A3A" w:rsidRPr="00952A3A" w:rsidRDefault="00952A3A" w:rsidP="00952A3A">
      <w:pPr>
        <w:pStyle w:val="Style2"/>
        <w:widowControl/>
        <w:tabs>
          <w:tab w:val="left" w:pos="301"/>
        </w:tabs>
        <w:spacing w:before="5" w:line="276" w:lineRule="auto"/>
        <w:ind w:left="284" w:firstLine="0"/>
        <w:rPr>
          <w:rStyle w:val="FontStyle27"/>
          <w:sz w:val="28"/>
          <w:szCs w:val="28"/>
        </w:rPr>
      </w:pPr>
      <w:r w:rsidRPr="00952A3A">
        <w:rPr>
          <w:rStyle w:val="FontStyle27"/>
          <w:sz w:val="28"/>
          <w:szCs w:val="28"/>
        </w:rPr>
        <w:t xml:space="preserve">32. </w:t>
      </w:r>
      <w:r w:rsidRPr="00952A3A">
        <w:rPr>
          <w:rStyle w:val="FontStyle29"/>
          <w:b w:val="0"/>
          <w:i w:val="0"/>
          <w:sz w:val="28"/>
          <w:szCs w:val="28"/>
        </w:rPr>
        <w:t xml:space="preserve">Закумбаева Г. Д. </w:t>
      </w:r>
      <w:r w:rsidRPr="00952A3A">
        <w:rPr>
          <w:rStyle w:val="FontStyle27"/>
          <w:rFonts w:eastAsia="Calibri"/>
          <w:sz w:val="28"/>
          <w:szCs w:val="28"/>
        </w:rPr>
        <w:t>Вза</w:t>
      </w:r>
      <w:r w:rsidRPr="00952A3A">
        <w:rPr>
          <w:rStyle w:val="FontStyle27"/>
          <w:sz w:val="28"/>
          <w:szCs w:val="28"/>
        </w:rPr>
        <w:t>имодействие органических соеди</w:t>
      </w:r>
      <w:r w:rsidRPr="00952A3A">
        <w:rPr>
          <w:rStyle w:val="FontStyle27"/>
          <w:rFonts w:eastAsia="Calibri"/>
          <w:sz w:val="28"/>
          <w:szCs w:val="28"/>
        </w:rPr>
        <w:t>нений с поверхностью металлов VIII группы. Алма-Ата: Наука, 1978. 304 с.</w:t>
      </w:r>
    </w:p>
    <w:p w:rsidR="00952A3A" w:rsidRPr="00952A3A" w:rsidRDefault="00952A3A" w:rsidP="00952A3A">
      <w:pPr>
        <w:pStyle w:val="Style2"/>
        <w:widowControl/>
        <w:tabs>
          <w:tab w:val="left" w:pos="301"/>
        </w:tabs>
        <w:spacing w:before="5" w:line="276" w:lineRule="auto"/>
        <w:ind w:left="284" w:firstLine="0"/>
        <w:rPr>
          <w:rStyle w:val="FontStyle27"/>
          <w:sz w:val="28"/>
          <w:szCs w:val="28"/>
          <w:lang w:val="en-GB" w:eastAsia="en-US"/>
        </w:rPr>
      </w:pPr>
      <w:r w:rsidRPr="00952A3A">
        <w:rPr>
          <w:rStyle w:val="FontStyle27"/>
          <w:sz w:val="28"/>
          <w:szCs w:val="28"/>
          <w:lang w:val="en-GB"/>
        </w:rPr>
        <w:t xml:space="preserve">33. </w:t>
      </w:r>
      <w:r w:rsidRPr="00952A3A">
        <w:rPr>
          <w:rStyle w:val="FontStyle29"/>
          <w:b w:val="0"/>
          <w:i w:val="0"/>
          <w:sz w:val="28"/>
          <w:szCs w:val="28"/>
          <w:lang w:val="en-US" w:eastAsia="en-US"/>
        </w:rPr>
        <w:t>Tedeschi</w:t>
      </w:r>
      <w:r w:rsidRPr="00952A3A">
        <w:rPr>
          <w:rStyle w:val="FontStyle29"/>
          <w:b w:val="0"/>
          <w:i w:val="0"/>
          <w:sz w:val="28"/>
          <w:szCs w:val="28"/>
          <w:lang w:val="en-GB" w:eastAsia="en-US"/>
        </w:rPr>
        <w:t xml:space="preserve"> </w:t>
      </w:r>
      <w:r w:rsidRPr="00952A3A">
        <w:rPr>
          <w:rStyle w:val="FontStyle29"/>
          <w:b w:val="0"/>
          <w:i w:val="0"/>
          <w:sz w:val="28"/>
          <w:szCs w:val="28"/>
          <w:lang w:val="en-US" w:eastAsia="en-US"/>
        </w:rPr>
        <w:t>R</w:t>
      </w:r>
      <w:r w:rsidRPr="00952A3A">
        <w:rPr>
          <w:rStyle w:val="FontStyle29"/>
          <w:b w:val="0"/>
          <w:i w:val="0"/>
          <w:sz w:val="28"/>
          <w:szCs w:val="28"/>
          <w:lang w:val="en-GB" w:eastAsia="en-US"/>
        </w:rPr>
        <w:t xml:space="preserve">. </w:t>
      </w:r>
      <w:r w:rsidRPr="00952A3A">
        <w:rPr>
          <w:rStyle w:val="FontStyle29"/>
          <w:b w:val="0"/>
          <w:i w:val="0"/>
          <w:sz w:val="28"/>
          <w:szCs w:val="28"/>
          <w:lang w:val="en-US" w:eastAsia="en-US"/>
        </w:rPr>
        <w:t>G</w:t>
      </w:r>
      <w:r w:rsidRPr="00952A3A">
        <w:rPr>
          <w:rStyle w:val="FontStyle29"/>
          <w:b w:val="0"/>
          <w:i w:val="0"/>
          <w:sz w:val="28"/>
          <w:szCs w:val="28"/>
          <w:lang w:val="en-GB" w:eastAsia="en-US"/>
        </w:rPr>
        <w:t xml:space="preserve">. </w:t>
      </w:r>
      <w:r w:rsidRPr="00952A3A">
        <w:rPr>
          <w:rStyle w:val="FontStyle27"/>
          <w:rFonts w:eastAsia="Calibri"/>
          <w:sz w:val="28"/>
          <w:szCs w:val="28"/>
          <w:lang w:val="en-GB" w:eastAsia="en-US"/>
        </w:rPr>
        <w:t xml:space="preserve">— </w:t>
      </w:r>
      <w:r w:rsidRPr="00952A3A">
        <w:rPr>
          <w:rStyle w:val="FontStyle27"/>
          <w:rFonts w:eastAsia="Calibri"/>
          <w:sz w:val="28"/>
          <w:szCs w:val="28"/>
          <w:lang w:val="en-US" w:eastAsia="en-US"/>
        </w:rPr>
        <w:t>Corrosion</w:t>
      </w:r>
      <w:r w:rsidRPr="00952A3A">
        <w:rPr>
          <w:rStyle w:val="FontStyle27"/>
          <w:rFonts w:eastAsia="Calibri"/>
          <w:sz w:val="28"/>
          <w:szCs w:val="28"/>
          <w:lang w:val="en-GB" w:eastAsia="en-US"/>
        </w:rPr>
        <w:t xml:space="preserve"> (</w:t>
      </w:r>
      <w:r w:rsidRPr="00952A3A">
        <w:rPr>
          <w:rStyle w:val="FontStyle27"/>
          <w:rFonts w:eastAsia="Calibri"/>
          <w:sz w:val="28"/>
          <w:szCs w:val="28"/>
          <w:lang w:val="en-US" w:eastAsia="en-US"/>
        </w:rPr>
        <w:t>USA</w:t>
      </w:r>
      <w:r w:rsidRPr="00952A3A">
        <w:rPr>
          <w:rStyle w:val="FontStyle27"/>
          <w:rFonts w:eastAsia="Calibri"/>
          <w:sz w:val="28"/>
          <w:szCs w:val="28"/>
          <w:lang w:val="en-GB" w:eastAsia="en-US"/>
        </w:rPr>
        <w:t xml:space="preserve">), 1975, </w:t>
      </w:r>
      <w:r w:rsidRPr="00952A3A">
        <w:rPr>
          <w:rStyle w:val="FontStyle27"/>
          <w:rFonts w:eastAsia="Calibri"/>
          <w:sz w:val="28"/>
          <w:szCs w:val="28"/>
          <w:lang w:val="en-US" w:eastAsia="en-US"/>
        </w:rPr>
        <w:t>v</w:t>
      </w:r>
      <w:r w:rsidRPr="00952A3A">
        <w:rPr>
          <w:rStyle w:val="FontStyle27"/>
          <w:rFonts w:eastAsia="Calibri"/>
          <w:sz w:val="28"/>
          <w:szCs w:val="28"/>
          <w:lang w:val="en-GB" w:eastAsia="en-US"/>
        </w:rPr>
        <w:t xml:space="preserve">. 31, № 4, </w:t>
      </w:r>
      <w:r w:rsidRPr="00952A3A">
        <w:rPr>
          <w:rStyle w:val="FontStyle27"/>
          <w:rFonts w:eastAsia="Calibri"/>
          <w:sz w:val="28"/>
          <w:szCs w:val="28"/>
          <w:lang w:val="en-US" w:eastAsia="en-US"/>
        </w:rPr>
        <w:t>p</w:t>
      </w:r>
      <w:r w:rsidRPr="00952A3A">
        <w:rPr>
          <w:rStyle w:val="FontStyle27"/>
          <w:rFonts w:eastAsia="Calibri"/>
          <w:sz w:val="28"/>
          <w:szCs w:val="28"/>
          <w:lang w:val="en-GB" w:eastAsia="en-US"/>
        </w:rPr>
        <w:t>. 130—134.</w:t>
      </w:r>
    </w:p>
    <w:p w:rsidR="00952A3A" w:rsidRPr="00952A3A" w:rsidRDefault="00952A3A" w:rsidP="00952A3A">
      <w:pPr>
        <w:pStyle w:val="Style2"/>
        <w:widowControl/>
        <w:tabs>
          <w:tab w:val="left" w:pos="301"/>
        </w:tabs>
        <w:spacing w:before="5" w:line="276" w:lineRule="auto"/>
        <w:ind w:left="284" w:firstLine="0"/>
        <w:rPr>
          <w:rStyle w:val="FontStyle27"/>
          <w:sz w:val="28"/>
          <w:szCs w:val="28"/>
        </w:rPr>
      </w:pPr>
      <w:r w:rsidRPr="00952A3A">
        <w:rPr>
          <w:rStyle w:val="FontStyle27"/>
          <w:sz w:val="28"/>
          <w:szCs w:val="28"/>
          <w:lang w:eastAsia="en-US"/>
        </w:rPr>
        <w:t xml:space="preserve">34. </w:t>
      </w:r>
      <w:r w:rsidRPr="00952A3A">
        <w:rPr>
          <w:rStyle w:val="FontStyle29"/>
          <w:b w:val="0"/>
          <w:i w:val="0"/>
          <w:sz w:val="28"/>
          <w:szCs w:val="28"/>
        </w:rPr>
        <w:t xml:space="preserve">Путилова И. </w:t>
      </w:r>
      <w:r w:rsidRPr="00952A3A">
        <w:rPr>
          <w:rStyle w:val="FontStyle27"/>
          <w:rFonts w:eastAsia="Calibri"/>
          <w:sz w:val="28"/>
          <w:szCs w:val="28"/>
        </w:rPr>
        <w:t xml:space="preserve">Я., </w:t>
      </w:r>
      <w:r w:rsidRPr="00952A3A">
        <w:rPr>
          <w:rStyle w:val="FontStyle29"/>
          <w:b w:val="0"/>
          <w:i w:val="0"/>
          <w:sz w:val="28"/>
          <w:szCs w:val="28"/>
        </w:rPr>
        <w:t xml:space="preserve">Числова Е. </w:t>
      </w:r>
      <w:r w:rsidRPr="00952A3A">
        <w:rPr>
          <w:rStyle w:val="FontStyle27"/>
          <w:rFonts w:eastAsia="Calibri"/>
          <w:sz w:val="28"/>
          <w:szCs w:val="28"/>
        </w:rPr>
        <w:t xml:space="preserve">Я., </w:t>
      </w:r>
      <w:r w:rsidRPr="00952A3A">
        <w:rPr>
          <w:rStyle w:val="FontStyle29"/>
          <w:b w:val="0"/>
          <w:i w:val="0"/>
          <w:sz w:val="28"/>
          <w:szCs w:val="28"/>
        </w:rPr>
        <w:t xml:space="preserve">Лолуа А. М. </w:t>
      </w:r>
      <w:r w:rsidRPr="00952A3A">
        <w:rPr>
          <w:rStyle w:val="FontStyle27"/>
          <w:rFonts w:eastAsia="Calibri"/>
          <w:sz w:val="28"/>
          <w:szCs w:val="28"/>
        </w:rPr>
        <w:t>— В кн.: Ингибиторы коррозии металлов. М.: МГПИ им.</w:t>
      </w:r>
      <w:r w:rsidRPr="00952A3A">
        <w:rPr>
          <w:rStyle w:val="FontStyle27"/>
          <w:sz w:val="28"/>
          <w:szCs w:val="28"/>
        </w:rPr>
        <w:t xml:space="preserve"> </w:t>
      </w:r>
      <w:r w:rsidRPr="00952A3A">
        <w:rPr>
          <w:rStyle w:val="FontStyle26"/>
          <w:szCs w:val="28"/>
        </w:rPr>
        <w:t xml:space="preserve">В. </w:t>
      </w:r>
      <w:r w:rsidRPr="00952A3A">
        <w:rPr>
          <w:rStyle w:val="FontStyle27"/>
          <w:rFonts w:eastAsia="Calibri"/>
          <w:sz w:val="28"/>
          <w:szCs w:val="28"/>
        </w:rPr>
        <w:t>И. Ленина, 1969, с. 40—50.</w:t>
      </w:r>
    </w:p>
    <w:p w:rsidR="00952A3A" w:rsidRPr="00952A3A" w:rsidRDefault="00952A3A" w:rsidP="00952A3A">
      <w:pPr>
        <w:pStyle w:val="Style2"/>
        <w:widowControl/>
        <w:tabs>
          <w:tab w:val="left" w:pos="301"/>
        </w:tabs>
        <w:spacing w:before="5" w:line="276" w:lineRule="auto"/>
        <w:ind w:left="284" w:firstLine="0"/>
        <w:rPr>
          <w:rStyle w:val="FontStyle27"/>
          <w:sz w:val="28"/>
          <w:szCs w:val="28"/>
          <w:lang w:eastAsia="en-US"/>
        </w:rPr>
      </w:pPr>
      <w:r w:rsidRPr="00952A3A">
        <w:rPr>
          <w:rStyle w:val="FontStyle27"/>
          <w:sz w:val="28"/>
          <w:szCs w:val="28"/>
        </w:rPr>
        <w:t xml:space="preserve">35. </w:t>
      </w:r>
      <w:r w:rsidRPr="00952A3A">
        <w:rPr>
          <w:rStyle w:val="FontStyle29"/>
          <w:b w:val="0"/>
          <w:i w:val="0"/>
          <w:sz w:val="28"/>
          <w:szCs w:val="28"/>
          <w:lang w:val="en-US" w:eastAsia="en-US"/>
        </w:rPr>
        <w:t>Banerjec</w:t>
      </w:r>
      <w:r w:rsidRPr="00952A3A">
        <w:rPr>
          <w:rStyle w:val="FontStyle29"/>
          <w:b w:val="0"/>
          <w:i w:val="0"/>
          <w:sz w:val="28"/>
          <w:szCs w:val="28"/>
          <w:lang w:eastAsia="en-US"/>
        </w:rPr>
        <w:t xml:space="preserve"> </w:t>
      </w:r>
      <w:r w:rsidRPr="00952A3A">
        <w:rPr>
          <w:rStyle w:val="FontStyle29"/>
          <w:b w:val="0"/>
          <w:i w:val="0"/>
          <w:sz w:val="28"/>
          <w:szCs w:val="28"/>
          <w:lang w:val="en-US" w:eastAsia="en-US"/>
        </w:rPr>
        <w:t>S</w:t>
      </w:r>
      <w:r w:rsidRPr="00952A3A">
        <w:rPr>
          <w:rStyle w:val="FontStyle29"/>
          <w:b w:val="0"/>
          <w:i w:val="0"/>
          <w:sz w:val="28"/>
          <w:szCs w:val="28"/>
          <w:lang w:eastAsia="en-US"/>
        </w:rPr>
        <w:t xml:space="preserve">. </w:t>
      </w:r>
      <w:r w:rsidRPr="00952A3A">
        <w:rPr>
          <w:rStyle w:val="FontStyle29"/>
          <w:b w:val="0"/>
          <w:i w:val="0"/>
          <w:sz w:val="28"/>
          <w:szCs w:val="28"/>
          <w:lang w:val="en-GB" w:eastAsia="en-US"/>
        </w:rPr>
        <w:t>N</w:t>
      </w:r>
      <w:r w:rsidRPr="00952A3A">
        <w:rPr>
          <w:rStyle w:val="FontStyle29"/>
          <w:b w:val="0"/>
          <w:i w:val="0"/>
          <w:sz w:val="28"/>
          <w:szCs w:val="28"/>
          <w:lang w:eastAsia="en-US"/>
        </w:rPr>
        <w:t xml:space="preserve">.. </w:t>
      </w:r>
      <w:r w:rsidRPr="00952A3A">
        <w:rPr>
          <w:rStyle w:val="FontStyle29"/>
          <w:b w:val="0"/>
          <w:i w:val="0"/>
          <w:sz w:val="28"/>
          <w:szCs w:val="28"/>
          <w:lang w:val="en-US" w:eastAsia="en-US"/>
        </w:rPr>
        <w:t xml:space="preserve">Guha B. R. </w:t>
      </w:r>
      <w:r w:rsidRPr="00952A3A">
        <w:rPr>
          <w:rStyle w:val="FontStyle27"/>
          <w:rFonts w:eastAsia="Calibri"/>
          <w:sz w:val="28"/>
          <w:szCs w:val="28"/>
          <w:lang w:val="en-GB" w:eastAsia="en-US"/>
        </w:rPr>
        <w:t xml:space="preserve">— </w:t>
      </w:r>
      <w:r w:rsidRPr="00952A3A">
        <w:rPr>
          <w:rStyle w:val="FontStyle27"/>
          <w:rFonts w:eastAsia="Calibri"/>
          <w:sz w:val="28"/>
          <w:szCs w:val="28"/>
          <w:lang w:val="en-US" w:eastAsia="en-US"/>
        </w:rPr>
        <w:t>J. Indian</w:t>
      </w:r>
      <w:r w:rsidRPr="00952A3A">
        <w:rPr>
          <w:rStyle w:val="FontStyle27"/>
          <w:rFonts w:eastAsia="Calibri"/>
          <w:sz w:val="28"/>
          <w:szCs w:val="28"/>
          <w:lang w:val="en-US" w:eastAsia="en-US"/>
        </w:rPr>
        <w:br/>
        <w:t>Chem. Soc</w:t>
      </w:r>
      <w:r w:rsidRPr="00952A3A">
        <w:rPr>
          <w:rStyle w:val="FontStyle27"/>
          <w:rFonts w:eastAsia="Calibri"/>
          <w:sz w:val="28"/>
          <w:szCs w:val="28"/>
          <w:lang w:eastAsia="en-US"/>
        </w:rPr>
        <w:t xml:space="preserve">, 1979, </w:t>
      </w:r>
      <w:r w:rsidRPr="00952A3A">
        <w:rPr>
          <w:rStyle w:val="FontStyle27"/>
          <w:rFonts w:eastAsia="Calibri"/>
          <w:sz w:val="28"/>
          <w:szCs w:val="28"/>
          <w:lang w:val="en-US" w:eastAsia="en-US"/>
        </w:rPr>
        <w:t>v</w:t>
      </w:r>
      <w:r w:rsidRPr="00952A3A">
        <w:rPr>
          <w:rStyle w:val="FontStyle27"/>
          <w:rFonts w:eastAsia="Calibri"/>
          <w:sz w:val="28"/>
          <w:szCs w:val="28"/>
          <w:lang w:eastAsia="en-US"/>
        </w:rPr>
        <w:t xml:space="preserve">. 56, № 9, </w:t>
      </w:r>
      <w:r w:rsidRPr="00952A3A">
        <w:rPr>
          <w:rStyle w:val="FontStyle27"/>
          <w:rFonts w:eastAsia="Calibri"/>
          <w:sz w:val="28"/>
          <w:szCs w:val="28"/>
          <w:lang w:val="en-US" w:eastAsia="en-US"/>
        </w:rPr>
        <w:t>p</w:t>
      </w:r>
      <w:r w:rsidRPr="00952A3A">
        <w:rPr>
          <w:rStyle w:val="FontStyle27"/>
          <w:rFonts w:eastAsia="Calibri"/>
          <w:sz w:val="28"/>
          <w:szCs w:val="28"/>
          <w:lang w:eastAsia="en-US"/>
        </w:rPr>
        <w:t xml:space="preserve">. </w:t>
      </w:r>
      <w:r w:rsidRPr="00952A3A">
        <w:rPr>
          <w:rStyle w:val="FontStyle27"/>
          <w:sz w:val="28"/>
          <w:szCs w:val="28"/>
          <w:lang w:eastAsia="en-US"/>
        </w:rPr>
        <w:t>880—884.</w:t>
      </w:r>
    </w:p>
    <w:p w:rsidR="00952A3A" w:rsidRPr="00952A3A" w:rsidRDefault="00952A3A" w:rsidP="00952A3A">
      <w:pPr>
        <w:pStyle w:val="Style2"/>
        <w:widowControl/>
        <w:tabs>
          <w:tab w:val="left" w:pos="301"/>
        </w:tabs>
        <w:spacing w:before="5" w:line="276" w:lineRule="auto"/>
        <w:ind w:left="284" w:firstLine="0"/>
        <w:rPr>
          <w:rStyle w:val="FontStyle27"/>
          <w:sz w:val="28"/>
          <w:szCs w:val="28"/>
          <w:lang w:val="en-GB" w:eastAsia="en-US"/>
        </w:rPr>
      </w:pPr>
      <w:r w:rsidRPr="00952A3A">
        <w:rPr>
          <w:rStyle w:val="FontStyle27"/>
          <w:sz w:val="28"/>
          <w:szCs w:val="28"/>
          <w:lang w:eastAsia="en-US"/>
        </w:rPr>
        <w:t>36</w:t>
      </w:r>
      <w:r w:rsidRPr="00952A3A">
        <w:rPr>
          <w:rStyle w:val="FontStyle27"/>
          <w:rFonts w:eastAsia="Calibri"/>
          <w:sz w:val="28"/>
          <w:szCs w:val="28"/>
          <w:lang w:eastAsia="en-US"/>
        </w:rPr>
        <w:t xml:space="preserve">. </w:t>
      </w:r>
      <w:r w:rsidRPr="00952A3A">
        <w:rPr>
          <w:rStyle w:val="FontStyle29"/>
          <w:b w:val="0"/>
          <w:i w:val="0"/>
          <w:sz w:val="28"/>
          <w:szCs w:val="28"/>
          <w:lang w:eastAsia="en-US"/>
        </w:rPr>
        <w:t xml:space="preserve">Кичигин В. #., Шадрин О. А., Шерстобитова И. Н. </w:t>
      </w:r>
      <w:r w:rsidRPr="00952A3A">
        <w:rPr>
          <w:rStyle w:val="FontStyle27"/>
          <w:rFonts w:eastAsia="Calibri"/>
          <w:sz w:val="28"/>
          <w:szCs w:val="28"/>
          <w:lang w:eastAsia="en-US"/>
        </w:rPr>
        <w:t>Влияние адсорбированных алифатичес</w:t>
      </w:r>
      <w:r w:rsidRPr="00952A3A">
        <w:rPr>
          <w:rStyle w:val="FontStyle27"/>
          <w:sz w:val="28"/>
          <w:szCs w:val="28"/>
          <w:lang w:eastAsia="en-US"/>
        </w:rPr>
        <w:t>ких спиртов на кинетику разряда</w:t>
      </w:r>
      <w:r w:rsidRPr="00952A3A">
        <w:rPr>
          <w:rStyle w:val="FontStyle27"/>
          <w:rFonts w:eastAsia="Calibri"/>
          <w:sz w:val="28"/>
          <w:szCs w:val="28"/>
          <w:lang w:eastAsia="en-US"/>
        </w:rPr>
        <w:br/>
        <w:t>ионов водорода на железном электроде. Рук</w:t>
      </w:r>
      <w:r w:rsidRPr="00952A3A">
        <w:rPr>
          <w:rStyle w:val="FontStyle27"/>
          <w:rFonts w:eastAsia="Calibri"/>
          <w:sz w:val="28"/>
          <w:szCs w:val="28"/>
          <w:lang w:val="en-GB" w:eastAsia="en-US"/>
        </w:rPr>
        <w:t xml:space="preserve">. </w:t>
      </w:r>
      <w:r w:rsidRPr="00952A3A">
        <w:rPr>
          <w:rStyle w:val="FontStyle27"/>
          <w:rFonts w:eastAsia="Calibri"/>
          <w:sz w:val="28"/>
          <w:szCs w:val="28"/>
          <w:lang w:eastAsia="en-US"/>
        </w:rPr>
        <w:t>де</w:t>
      </w:r>
      <w:r w:rsidRPr="00952A3A">
        <w:rPr>
          <w:rStyle w:val="FontStyle27"/>
          <w:sz w:val="28"/>
          <w:szCs w:val="28"/>
          <w:lang w:eastAsia="en-US"/>
        </w:rPr>
        <w:t>п</w:t>
      </w:r>
      <w:r w:rsidRPr="00952A3A">
        <w:rPr>
          <w:rStyle w:val="FontStyle27"/>
          <w:sz w:val="28"/>
          <w:szCs w:val="28"/>
          <w:lang w:val="en-GB" w:eastAsia="en-US"/>
        </w:rPr>
        <w:t xml:space="preserve">. </w:t>
      </w:r>
      <w:r w:rsidRPr="00952A3A">
        <w:rPr>
          <w:rStyle w:val="FontStyle27"/>
          <w:sz w:val="28"/>
          <w:szCs w:val="28"/>
          <w:lang w:eastAsia="en-US"/>
        </w:rPr>
        <w:t>в</w:t>
      </w:r>
      <w:r w:rsidRPr="00952A3A">
        <w:rPr>
          <w:rStyle w:val="FontStyle27"/>
          <w:sz w:val="28"/>
          <w:szCs w:val="28"/>
          <w:lang w:val="en-GB" w:eastAsia="en-US"/>
        </w:rPr>
        <w:t xml:space="preserve"> </w:t>
      </w:r>
      <w:r w:rsidRPr="00952A3A">
        <w:rPr>
          <w:rStyle w:val="FontStyle27"/>
          <w:sz w:val="28"/>
          <w:szCs w:val="28"/>
          <w:lang w:eastAsia="en-US"/>
        </w:rPr>
        <w:t>ВИНИТИ</w:t>
      </w:r>
      <w:r w:rsidRPr="00952A3A">
        <w:rPr>
          <w:rStyle w:val="FontStyle27"/>
          <w:sz w:val="28"/>
          <w:szCs w:val="28"/>
          <w:lang w:val="en-GB" w:eastAsia="en-US"/>
        </w:rPr>
        <w:t xml:space="preserve">, </w:t>
      </w:r>
      <w:r w:rsidRPr="00952A3A">
        <w:rPr>
          <w:rStyle w:val="FontStyle27"/>
          <w:sz w:val="28"/>
          <w:szCs w:val="28"/>
          <w:lang w:eastAsia="en-US"/>
        </w:rPr>
        <w:t>М</w:t>
      </w:r>
      <w:r w:rsidRPr="00952A3A">
        <w:rPr>
          <w:rStyle w:val="FontStyle27"/>
          <w:sz w:val="28"/>
          <w:szCs w:val="28"/>
          <w:lang w:val="en-GB" w:eastAsia="en-US"/>
        </w:rPr>
        <w:t xml:space="preserve">., № 1057—82 </w:t>
      </w:r>
      <w:r w:rsidRPr="00952A3A">
        <w:rPr>
          <w:rStyle w:val="FontStyle27"/>
          <w:sz w:val="28"/>
          <w:szCs w:val="28"/>
          <w:lang w:eastAsia="en-US"/>
        </w:rPr>
        <w:t>Деп</w:t>
      </w:r>
      <w:r w:rsidRPr="00952A3A">
        <w:rPr>
          <w:rStyle w:val="FontStyle27"/>
          <w:sz w:val="28"/>
          <w:szCs w:val="28"/>
          <w:lang w:val="en-GB" w:eastAsia="en-US"/>
        </w:rPr>
        <w:t>.</w:t>
      </w:r>
      <w:r w:rsidRPr="00952A3A">
        <w:rPr>
          <w:rStyle w:val="FontStyle27"/>
          <w:rFonts w:eastAsia="Calibri"/>
          <w:sz w:val="28"/>
          <w:szCs w:val="28"/>
          <w:lang w:val="en-GB" w:eastAsia="en-US"/>
        </w:rPr>
        <w:t xml:space="preserve">12 </w:t>
      </w:r>
      <w:r w:rsidRPr="00952A3A">
        <w:rPr>
          <w:rStyle w:val="FontStyle27"/>
          <w:rFonts w:eastAsia="Calibri"/>
          <w:sz w:val="28"/>
          <w:szCs w:val="28"/>
          <w:lang w:eastAsia="en-US"/>
        </w:rPr>
        <w:t>с</w:t>
      </w:r>
      <w:r w:rsidRPr="00952A3A">
        <w:rPr>
          <w:rStyle w:val="FontStyle27"/>
          <w:rFonts w:eastAsia="Calibri"/>
          <w:sz w:val="28"/>
          <w:szCs w:val="28"/>
          <w:lang w:val="en-GB" w:eastAsia="en-US"/>
        </w:rPr>
        <w:t>.</w:t>
      </w:r>
    </w:p>
    <w:p w:rsidR="00952A3A" w:rsidRPr="00952A3A" w:rsidRDefault="00952A3A" w:rsidP="00952A3A">
      <w:pPr>
        <w:pStyle w:val="Style2"/>
        <w:widowControl/>
        <w:tabs>
          <w:tab w:val="left" w:pos="301"/>
        </w:tabs>
        <w:spacing w:before="5" w:line="276" w:lineRule="auto"/>
        <w:ind w:left="284" w:firstLine="0"/>
        <w:rPr>
          <w:rStyle w:val="FontStyle27"/>
          <w:sz w:val="28"/>
          <w:szCs w:val="28"/>
          <w:lang w:val="en-GB" w:eastAsia="en-US"/>
        </w:rPr>
      </w:pPr>
      <w:r w:rsidRPr="00952A3A">
        <w:rPr>
          <w:rStyle w:val="FontStyle27"/>
          <w:sz w:val="28"/>
          <w:szCs w:val="28"/>
          <w:lang w:val="en-GB" w:eastAsia="en-US"/>
        </w:rPr>
        <w:t xml:space="preserve">37.  </w:t>
      </w:r>
      <w:r w:rsidRPr="00952A3A">
        <w:rPr>
          <w:rStyle w:val="FontStyle29"/>
          <w:b w:val="0"/>
          <w:i w:val="0"/>
          <w:sz w:val="28"/>
          <w:szCs w:val="28"/>
          <w:lang w:val="en-US" w:eastAsia="en-US"/>
        </w:rPr>
        <w:t xml:space="preserve">Foroulis Z, </w:t>
      </w:r>
      <w:r w:rsidRPr="00952A3A">
        <w:rPr>
          <w:rStyle w:val="FontStyle29"/>
          <w:b w:val="0"/>
          <w:i w:val="0"/>
          <w:sz w:val="28"/>
          <w:szCs w:val="28"/>
          <w:lang w:eastAsia="en-US"/>
        </w:rPr>
        <w:t>А</w:t>
      </w:r>
      <w:r w:rsidRPr="00952A3A">
        <w:rPr>
          <w:rStyle w:val="FontStyle29"/>
          <w:b w:val="0"/>
          <w:i w:val="0"/>
          <w:sz w:val="28"/>
          <w:szCs w:val="28"/>
          <w:lang w:val="en-GB" w:eastAsia="en-US"/>
        </w:rPr>
        <w:t xml:space="preserve">. </w:t>
      </w:r>
      <w:r w:rsidRPr="00952A3A">
        <w:rPr>
          <w:rStyle w:val="FontStyle27"/>
          <w:rFonts w:eastAsia="Calibri"/>
          <w:sz w:val="28"/>
          <w:szCs w:val="28"/>
          <w:lang w:val="en-GB" w:eastAsia="en-US"/>
        </w:rPr>
        <w:t xml:space="preserve">— </w:t>
      </w:r>
      <w:r w:rsidRPr="00952A3A">
        <w:rPr>
          <w:rStyle w:val="FontStyle27"/>
          <w:sz w:val="28"/>
          <w:szCs w:val="28"/>
          <w:lang w:val="en-US" w:eastAsia="en-US"/>
        </w:rPr>
        <w:t>In: 4th Eur. Symp. Corros.</w:t>
      </w:r>
      <w:r w:rsidRPr="00952A3A">
        <w:rPr>
          <w:rStyle w:val="FontStyle27"/>
          <w:sz w:val="28"/>
          <w:szCs w:val="28"/>
          <w:lang w:val="en-GB" w:eastAsia="en-US"/>
        </w:rPr>
        <w:t xml:space="preserve"> </w:t>
      </w:r>
      <w:r w:rsidRPr="00952A3A">
        <w:rPr>
          <w:rStyle w:val="FontStyle27"/>
          <w:rFonts w:eastAsia="Calibri"/>
          <w:sz w:val="28"/>
          <w:szCs w:val="28"/>
          <w:lang w:val="en-US" w:eastAsia="en-US"/>
        </w:rPr>
        <w:t xml:space="preserve">Inhibit. Ferrara, </w:t>
      </w:r>
      <w:r w:rsidRPr="00952A3A">
        <w:rPr>
          <w:rStyle w:val="FontStyle27"/>
          <w:rFonts w:eastAsia="Calibri"/>
          <w:sz w:val="28"/>
          <w:szCs w:val="28"/>
          <w:lang w:val="en-GB" w:eastAsia="en-US"/>
        </w:rPr>
        <w:t xml:space="preserve">1975, </w:t>
      </w:r>
      <w:r w:rsidRPr="00952A3A">
        <w:rPr>
          <w:rStyle w:val="FontStyle27"/>
          <w:rFonts w:eastAsia="Calibri"/>
          <w:sz w:val="28"/>
          <w:szCs w:val="28"/>
          <w:lang w:val="en-US" w:eastAsia="en-US"/>
        </w:rPr>
        <w:t xml:space="preserve">v. </w:t>
      </w:r>
      <w:r w:rsidRPr="00952A3A">
        <w:rPr>
          <w:rStyle w:val="FontStyle27"/>
          <w:rFonts w:eastAsia="Calibri"/>
          <w:sz w:val="28"/>
          <w:szCs w:val="28"/>
          <w:lang w:val="en-GB" w:eastAsia="en-US"/>
        </w:rPr>
        <w:t xml:space="preserve">3, </w:t>
      </w:r>
      <w:r w:rsidRPr="00952A3A">
        <w:rPr>
          <w:rStyle w:val="FontStyle27"/>
          <w:rFonts w:eastAsia="Calibri"/>
          <w:sz w:val="28"/>
          <w:szCs w:val="28"/>
          <w:lang w:val="en-US" w:eastAsia="en-US"/>
        </w:rPr>
        <w:t xml:space="preserve">p. </w:t>
      </w:r>
      <w:r w:rsidRPr="00952A3A">
        <w:rPr>
          <w:rStyle w:val="FontStyle27"/>
          <w:rFonts w:eastAsia="Calibri"/>
          <w:sz w:val="28"/>
          <w:szCs w:val="28"/>
          <w:lang w:val="en-GB" w:eastAsia="en-US"/>
        </w:rPr>
        <w:t>542—559.</w:t>
      </w:r>
    </w:p>
    <w:p w:rsidR="00952A3A" w:rsidRPr="00952A3A" w:rsidRDefault="00952A3A" w:rsidP="00952A3A">
      <w:pPr>
        <w:pStyle w:val="Style10"/>
        <w:widowControl/>
        <w:spacing w:before="168" w:line="276" w:lineRule="auto"/>
        <w:rPr>
          <w:rStyle w:val="FontStyle27"/>
          <w:rFonts w:eastAsia="Calibri"/>
          <w:sz w:val="28"/>
          <w:szCs w:val="28"/>
          <w:lang w:val="en-GB" w:eastAsia="en-US"/>
        </w:rPr>
      </w:pPr>
      <w:r w:rsidRPr="00952A3A">
        <w:rPr>
          <w:rStyle w:val="FontStyle27"/>
          <w:sz w:val="28"/>
          <w:szCs w:val="28"/>
          <w:lang w:val="en-GB" w:eastAsia="en-US"/>
        </w:rPr>
        <w:t xml:space="preserve">38.  </w:t>
      </w:r>
      <w:r w:rsidRPr="00952A3A">
        <w:rPr>
          <w:rStyle w:val="FontStyle29"/>
          <w:b w:val="0"/>
          <w:i w:val="0"/>
          <w:sz w:val="28"/>
          <w:szCs w:val="28"/>
          <w:lang w:val="en-US" w:eastAsia="en-US"/>
        </w:rPr>
        <w:t xml:space="preserve">Desai </w:t>
      </w:r>
      <w:r w:rsidRPr="00952A3A">
        <w:rPr>
          <w:rStyle w:val="FontStyle29"/>
          <w:b w:val="0"/>
          <w:i w:val="0"/>
          <w:sz w:val="28"/>
          <w:szCs w:val="28"/>
          <w:lang w:eastAsia="en-US"/>
        </w:rPr>
        <w:t>М</w:t>
      </w:r>
      <w:r w:rsidRPr="00952A3A">
        <w:rPr>
          <w:rStyle w:val="FontStyle29"/>
          <w:b w:val="0"/>
          <w:i w:val="0"/>
          <w:sz w:val="28"/>
          <w:szCs w:val="28"/>
          <w:lang w:val="en-GB" w:eastAsia="en-US"/>
        </w:rPr>
        <w:t xml:space="preserve">. </w:t>
      </w:r>
      <w:r w:rsidRPr="00952A3A">
        <w:rPr>
          <w:rStyle w:val="FontStyle29"/>
          <w:b w:val="0"/>
          <w:i w:val="0"/>
          <w:sz w:val="28"/>
          <w:szCs w:val="28"/>
          <w:lang w:val="en-US" w:eastAsia="en-US"/>
        </w:rPr>
        <w:t xml:space="preserve">N.,Shah G. </w:t>
      </w:r>
      <w:r w:rsidRPr="00952A3A">
        <w:rPr>
          <w:rStyle w:val="FontStyle29"/>
          <w:b w:val="0"/>
          <w:i w:val="0"/>
          <w:sz w:val="28"/>
          <w:szCs w:val="28"/>
          <w:lang w:val="en-GB" w:eastAsia="en-US"/>
        </w:rPr>
        <w:t xml:space="preserve">V., </w:t>
      </w:r>
      <w:r w:rsidRPr="00952A3A">
        <w:rPr>
          <w:rStyle w:val="FontStyle29"/>
          <w:b w:val="0"/>
          <w:i w:val="0"/>
          <w:sz w:val="28"/>
          <w:szCs w:val="28"/>
          <w:lang w:val="en-US" w:eastAsia="en-US"/>
        </w:rPr>
        <w:t xml:space="preserve">Pandya </w:t>
      </w:r>
      <w:r w:rsidRPr="00952A3A">
        <w:rPr>
          <w:rStyle w:val="FontStyle29"/>
          <w:b w:val="0"/>
          <w:i w:val="0"/>
          <w:sz w:val="28"/>
          <w:szCs w:val="28"/>
          <w:lang w:eastAsia="en-US"/>
        </w:rPr>
        <w:t>М</w:t>
      </w:r>
      <w:r w:rsidRPr="00952A3A">
        <w:rPr>
          <w:rStyle w:val="FontStyle29"/>
          <w:b w:val="0"/>
          <w:i w:val="0"/>
          <w:sz w:val="28"/>
          <w:szCs w:val="28"/>
          <w:lang w:val="en-GB" w:eastAsia="en-US"/>
        </w:rPr>
        <w:t xml:space="preserve">. </w:t>
      </w:r>
      <w:r w:rsidRPr="00952A3A">
        <w:rPr>
          <w:rStyle w:val="FontStyle29"/>
          <w:b w:val="0"/>
          <w:i w:val="0"/>
          <w:sz w:val="28"/>
          <w:szCs w:val="28"/>
          <w:lang w:eastAsia="en-US"/>
        </w:rPr>
        <w:t>М</w:t>
      </w:r>
      <w:r w:rsidRPr="00952A3A">
        <w:rPr>
          <w:rStyle w:val="FontStyle29"/>
          <w:b w:val="0"/>
          <w:i w:val="0"/>
          <w:sz w:val="28"/>
          <w:szCs w:val="28"/>
          <w:lang w:val="en-GB" w:eastAsia="en-US"/>
        </w:rPr>
        <w:t xml:space="preserve">. </w:t>
      </w:r>
      <w:r w:rsidRPr="00952A3A">
        <w:rPr>
          <w:rStyle w:val="FontStyle27"/>
          <w:rFonts w:eastAsia="Calibri"/>
          <w:sz w:val="28"/>
          <w:szCs w:val="28"/>
          <w:lang w:val="en-GB" w:eastAsia="en-US"/>
        </w:rPr>
        <w:t xml:space="preserve">— </w:t>
      </w:r>
      <w:r w:rsidRPr="00952A3A">
        <w:rPr>
          <w:rStyle w:val="FontStyle27"/>
          <w:rFonts w:eastAsia="Calibri"/>
          <w:sz w:val="28"/>
          <w:szCs w:val="28"/>
          <w:lang w:val="en-US" w:eastAsia="en-US"/>
        </w:rPr>
        <w:t>In: 5th Eur. Symp</w:t>
      </w:r>
      <w:r w:rsidRPr="00952A3A">
        <w:rPr>
          <w:rStyle w:val="FontStyle27"/>
          <w:rFonts w:eastAsia="Calibri"/>
          <w:sz w:val="28"/>
          <w:szCs w:val="28"/>
          <w:lang w:val="en-GB" w:eastAsia="en-US"/>
        </w:rPr>
        <w:t xml:space="preserve">. </w:t>
      </w:r>
      <w:r w:rsidRPr="00952A3A">
        <w:rPr>
          <w:rStyle w:val="FontStyle27"/>
          <w:rFonts w:eastAsia="Calibri"/>
          <w:sz w:val="28"/>
          <w:szCs w:val="28"/>
          <w:lang w:val="en-US" w:eastAsia="en-US"/>
        </w:rPr>
        <w:t>Corros</w:t>
      </w:r>
      <w:r w:rsidRPr="00952A3A">
        <w:rPr>
          <w:rStyle w:val="FontStyle27"/>
          <w:rFonts w:eastAsia="Calibri"/>
          <w:sz w:val="28"/>
          <w:szCs w:val="28"/>
          <w:lang w:val="en-GB" w:eastAsia="en-US"/>
        </w:rPr>
        <w:t xml:space="preserve">. </w:t>
      </w:r>
      <w:r w:rsidRPr="00952A3A">
        <w:rPr>
          <w:rStyle w:val="FontStyle27"/>
          <w:sz w:val="28"/>
          <w:szCs w:val="28"/>
          <w:lang w:val="en-GB" w:eastAsia="en-US"/>
        </w:rPr>
        <w:t xml:space="preserve">  </w:t>
      </w:r>
      <w:r w:rsidRPr="00952A3A">
        <w:rPr>
          <w:rStyle w:val="FontStyle27"/>
          <w:rFonts w:eastAsia="Calibri"/>
          <w:sz w:val="28"/>
          <w:szCs w:val="28"/>
          <w:lang w:val="en-US" w:eastAsia="en-US"/>
        </w:rPr>
        <w:t>Inhibit</w:t>
      </w:r>
      <w:r w:rsidRPr="00952A3A">
        <w:rPr>
          <w:rStyle w:val="FontStyle27"/>
          <w:rFonts w:eastAsia="Calibri"/>
          <w:sz w:val="28"/>
          <w:szCs w:val="28"/>
          <w:lang w:val="en-GB" w:eastAsia="en-US"/>
        </w:rPr>
        <w:t xml:space="preserve">., </w:t>
      </w:r>
      <w:r w:rsidRPr="00952A3A">
        <w:rPr>
          <w:rStyle w:val="FontStyle27"/>
          <w:rFonts w:eastAsia="Calibri"/>
          <w:sz w:val="28"/>
          <w:szCs w:val="28"/>
          <w:lang w:val="en-US" w:eastAsia="en-US"/>
        </w:rPr>
        <w:t>Ferrara</w:t>
      </w:r>
      <w:r w:rsidRPr="00952A3A">
        <w:rPr>
          <w:rStyle w:val="FontStyle27"/>
          <w:rFonts w:eastAsia="Calibri"/>
          <w:sz w:val="28"/>
          <w:szCs w:val="28"/>
          <w:lang w:val="en-GB" w:eastAsia="en-US"/>
        </w:rPr>
        <w:t xml:space="preserve">, 1980, </w:t>
      </w:r>
      <w:r w:rsidRPr="00952A3A">
        <w:rPr>
          <w:rStyle w:val="FontStyle27"/>
          <w:rFonts w:eastAsia="Calibri"/>
          <w:sz w:val="28"/>
          <w:szCs w:val="28"/>
          <w:lang w:val="en-US" w:eastAsia="en-US"/>
        </w:rPr>
        <w:t>v</w:t>
      </w:r>
      <w:r w:rsidRPr="00952A3A">
        <w:rPr>
          <w:rStyle w:val="FontStyle27"/>
          <w:sz w:val="28"/>
          <w:szCs w:val="28"/>
          <w:lang w:val="en-GB" w:eastAsia="en-US"/>
        </w:rPr>
        <w:t xml:space="preserve">. 2, </w:t>
      </w:r>
      <w:r w:rsidRPr="00952A3A">
        <w:rPr>
          <w:rStyle w:val="FontStyle27"/>
          <w:rFonts w:eastAsia="Calibri"/>
          <w:sz w:val="28"/>
          <w:szCs w:val="28"/>
          <w:lang w:val="en-US" w:eastAsia="en-US"/>
        </w:rPr>
        <w:t>p</w:t>
      </w:r>
      <w:r w:rsidRPr="00952A3A">
        <w:rPr>
          <w:rStyle w:val="FontStyle27"/>
          <w:rFonts w:eastAsia="Calibri"/>
          <w:sz w:val="28"/>
          <w:szCs w:val="28"/>
          <w:lang w:val="en-GB" w:eastAsia="en-US"/>
        </w:rPr>
        <w:t>. 397—403.</w:t>
      </w:r>
    </w:p>
    <w:p w:rsidR="00952A3A" w:rsidRPr="00952A3A" w:rsidRDefault="00952A3A" w:rsidP="00952A3A">
      <w:pPr>
        <w:pStyle w:val="Style2"/>
        <w:widowControl/>
        <w:tabs>
          <w:tab w:val="left" w:pos="301"/>
        </w:tabs>
        <w:spacing w:before="5" w:line="276" w:lineRule="auto"/>
        <w:ind w:left="284" w:firstLine="0"/>
        <w:rPr>
          <w:rStyle w:val="FontStyle27"/>
          <w:sz w:val="28"/>
          <w:szCs w:val="28"/>
        </w:rPr>
      </w:pPr>
      <w:r w:rsidRPr="00952A3A">
        <w:rPr>
          <w:rStyle w:val="FontStyle27"/>
          <w:sz w:val="28"/>
          <w:szCs w:val="28"/>
        </w:rPr>
        <w:t>39</w:t>
      </w:r>
      <w:r w:rsidRPr="00952A3A">
        <w:rPr>
          <w:rStyle w:val="FontStyle27"/>
          <w:rFonts w:eastAsia="Calibri"/>
          <w:sz w:val="28"/>
          <w:szCs w:val="28"/>
        </w:rPr>
        <w:t xml:space="preserve">. </w:t>
      </w:r>
      <w:r w:rsidRPr="00952A3A">
        <w:rPr>
          <w:rStyle w:val="FontStyle27"/>
          <w:sz w:val="28"/>
          <w:szCs w:val="28"/>
        </w:rPr>
        <w:t xml:space="preserve"> </w:t>
      </w:r>
      <w:r w:rsidRPr="00952A3A">
        <w:rPr>
          <w:rStyle w:val="FontStyle29"/>
          <w:b w:val="0"/>
          <w:i w:val="0"/>
          <w:sz w:val="28"/>
          <w:szCs w:val="28"/>
        </w:rPr>
        <w:t xml:space="preserve">Подобаев </w:t>
      </w:r>
      <w:r w:rsidRPr="00952A3A">
        <w:rPr>
          <w:rStyle w:val="FontStyle29"/>
          <w:b w:val="0"/>
          <w:i w:val="0"/>
          <w:sz w:val="28"/>
          <w:szCs w:val="28"/>
          <w:lang w:val="en-US"/>
        </w:rPr>
        <w:t>H</w:t>
      </w:r>
      <w:r w:rsidRPr="00952A3A">
        <w:rPr>
          <w:rStyle w:val="FontStyle29"/>
          <w:b w:val="0"/>
          <w:i w:val="0"/>
          <w:sz w:val="28"/>
          <w:szCs w:val="28"/>
        </w:rPr>
        <w:t xml:space="preserve">. И., Харьковская </w:t>
      </w:r>
      <w:r w:rsidRPr="00952A3A">
        <w:rPr>
          <w:rStyle w:val="FontStyle29"/>
          <w:b w:val="0"/>
          <w:i w:val="0"/>
          <w:sz w:val="28"/>
          <w:szCs w:val="28"/>
          <w:lang w:val="en-US"/>
        </w:rPr>
        <w:t>H</w:t>
      </w:r>
      <w:r w:rsidRPr="00952A3A">
        <w:rPr>
          <w:rStyle w:val="FontStyle29"/>
          <w:b w:val="0"/>
          <w:i w:val="0"/>
          <w:sz w:val="28"/>
          <w:szCs w:val="28"/>
        </w:rPr>
        <w:t xml:space="preserve">. Л. </w:t>
      </w:r>
      <w:r w:rsidRPr="00952A3A">
        <w:rPr>
          <w:rStyle w:val="FontStyle27"/>
          <w:rFonts w:eastAsia="Calibri"/>
          <w:sz w:val="28"/>
          <w:szCs w:val="28"/>
        </w:rPr>
        <w:t>— В кн.</w:t>
      </w:r>
      <w:r w:rsidRPr="00952A3A">
        <w:rPr>
          <w:rStyle w:val="FontStyle27"/>
          <w:sz w:val="28"/>
          <w:szCs w:val="28"/>
        </w:rPr>
        <w:t xml:space="preserve">: Ингибиторы коррозии металлов. </w:t>
      </w:r>
      <w:r w:rsidRPr="00952A3A">
        <w:rPr>
          <w:rStyle w:val="FontStyle27"/>
          <w:rFonts w:eastAsia="Calibri"/>
          <w:sz w:val="28"/>
          <w:szCs w:val="28"/>
        </w:rPr>
        <w:t>М.: МГПИ им. В. И. Ленина, 1972, с. 110—116.</w:t>
      </w:r>
    </w:p>
    <w:p w:rsidR="00952A3A" w:rsidRPr="00952A3A" w:rsidRDefault="00952A3A" w:rsidP="00952A3A">
      <w:pPr>
        <w:pStyle w:val="Style2"/>
        <w:widowControl/>
        <w:tabs>
          <w:tab w:val="left" w:pos="301"/>
        </w:tabs>
        <w:spacing w:before="5" w:line="276" w:lineRule="auto"/>
        <w:ind w:left="284" w:firstLine="0"/>
        <w:rPr>
          <w:sz w:val="28"/>
          <w:szCs w:val="28"/>
        </w:rPr>
      </w:pPr>
      <w:r w:rsidRPr="00952A3A">
        <w:rPr>
          <w:rStyle w:val="FontStyle27"/>
          <w:sz w:val="28"/>
          <w:szCs w:val="28"/>
        </w:rPr>
        <w:t xml:space="preserve">40. </w:t>
      </w:r>
      <w:r w:rsidRPr="00952A3A">
        <w:rPr>
          <w:sz w:val="28"/>
          <w:szCs w:val="28"/>
        </w:rPr>
        <w:t>Кабанов Б.Н., Лейкис А.И., ЖФХ, 20,9, 1946 г.</w:t>
      </w:r>
    </w:p>
    <w:p w:rsidR="00952A3A" w:rsidRPr="00952A3A" w:rsidRDefault="00952A3A" w:rsidP="00952A3A">
      <w:pPr>
        <w:pStyle w:val="Style2"/>
        <w:widowControl/>
        <w:tabs>
          <w:tab w:val="left" w:pos="301"/>
        </w:tabs>
        <w:spacing w:before="5" w:line="276" w:lineRule="auto"/>
        <w:ind w:left="284" w:firstLine="0"/>
        <w:rPr>
          <w:sz w:val="28"/>
          <w:szCs w:val="28"/>
        </w:rPr>
      </w:pPr>
      <w:r w:rsidRPr="00952A3A">
        <w:rPr>
          <w:sz w:val="28"/>
          <w:szCs w:val="28"/>
        </w:rPr>
        <w:t>41. Эшлер Б.В.,  ЖФХ,18,131,1944 г.</w:t>
      </w:r>
    </w:p>
    <w:p w:rsidR="00952A3A" w:rsidRPr="00952A3A" w:rsidRDefault="00952A3A" w:rsidP="00952A3A">
      <w:pPr>
        <w:pStyle w:val="Style11"/>
        <w:widowControl/>
        <w:tabs>
          <w:tab w:val="left" w:pos="142"/>
        </w:tabs>
        <w:spacing w:before="128" w:line="276" w:lineRule="auto"/>
        <w:ind w:left="142"/>
        <w:jc w:val="both"/>
        <w:rPr>
          <w:rStyle w:val="FontStyle29"/>
          <w:b w:val="0"/>
          <w:sz w:val="28"/>
          <w:szCs w:val="28"/>
        </w:rPr>
      </w:pPr>
      <w:r w:rsidRPr="00952A3A">
        <w:rPr>
          <w:sz w:val="28"/>
          <w:szCs w:val="28"/>
        </w:rPr>
        <w:t xml:space="preserve">  42. </w:t>
      </w:r>
      <w:r w:rsidRPr="00952A3A">
        <w:rPr>
          <w:rStyle w:val="FontStyle28"/>
          <w:i w:val="0"/>
          <w:sz w:val="28"/>
          <w:szCs w:val="28"/>
        </w:rPr>
        <w:t>Харитонов</w:t>
      </w:r>
      <w:r w:rsidRPr="00952A3A">
        <w:rPr>
          <w:rStyle w:val="FontStyle28"/>
          <w:sz w:val="28"/>
          <w:szCs w:val="28"/>
        </w:rPr>
        <w:t xml:space="preserve"> Ю. Я</w:t>
      </w:r>
      <w:r w:rsidRPr="00952A3A">
        <w:rPr>
          <w:rStyle w:val="FontStyle28"/>
          <w:i w:val="0"/>
          <w:sz w:val="28"/>
          <w:szCs w:val="28"/>
        </w:rPr>
        <w:t>., Аколъзин</w:t>
      </w:r>
      <w:r w:rsidRPr="00952A3A">
        <w:rPr>
          <w:rStyle w:val="FontStyle28"/>
          <w:sz w:val="28"/>
          <w:szCs w:val="28"/>
        </w:rPr>
        <w:t xml:space="preserve"> А. П., </w:t>
      </w:r>
      <w:r w:rsidRPr="00952A3A">
        <w:rPr>
          <w:rStyle w:val="FontStyle28"/>
          <w:i w:val="0"/>
          <w:sz w:val="28"/>
          <w:szCs w:val="28"/>
        </w:rPr>
        <w:t>Морозова</w:t>
      </w:r>
      <w:r w:rsidRPr="00952A3A">
        <w:rPr>
          <w:rStyle w:val="FontStyle28"/>
          <w:sz w:val="28"/>
          <w:szCs w:val="28"/>
        </w:rPr>
        <w:t xml:space="preserve"> </w:t>
      </w:r>
      <w:r w:rsidRPr="00952A3A">
        <w:rPr>
          <w:rStyle w:val="FontStyle28"/>
          <w:i w:val="0"/>
          <w:sz w:val="28"/>
          <w:szCs w:val="28"/>
        </w:rPr>
        <w:t>Л. Н</w:t>
      </w:r>
      <w:r w:rsidRPr="00952A3A">
        <w:rPr>
          <w:rStyle w:val="FontStyle28"/>
          <w:b/>
          <w:i w:val="0"/>
          <w:sz w:val="28"/>
          <w:szCs w:val="28"/>
        </w:rPr>
        <w:t xml:space="preserve">. </w:t>
      </w:r>
      <w:r w:rsidRPr="00952A3A">
        <w:rPr>
          <w:rStyle w:val="FontStyle29"/>
          <w:b w:val="0"/>
          <w:i w:val="0"/>
          <w:sz w:val="28"/>
          <w:szCs w:val="28"/>
        </w:rPr>
        <w:t>А.с. СССР№  939594</w:t>
      </w:r>
      <w:r w:rsidRPr="00952A3A">
        <w:rPr>
          <w:rStyle w:val="FontStyle29"/>
          <w:b w:val="0"/>
          <w:sz w:val="28"/>
          <w:szCs w:val="28"/>
        </w:rPr>
        <w:t xml:space="preserve">.- </w:t>
      </w:r>
      <w:r w:rsidRPr="00952A3A">
        <w:rPr>
          <w:rStyle w:val="FontStyle29"/>
          <w:b w:val="0"/>
          <w:i w:val="0"/>
          <w:sz w:val="28"/>
          <w:szCs w:val="28"/>
        </w:rPr>
        <w:t>Опубл. в</w:t>
      </w:r>
      <w:r w:rsidRPr="00952A3A">
        <w:rPr>
          <w:rStyle w:val="FontStyle29"/>
          <w:b w:val="0"/>
          <w:sz w:val="28"/>
          <w:szCs w:val="28"/>
        </w:rPr>
        <w:t xml:space="preserve"> Б.И. 1982, </w:t>
      </w:r>
      <w:r w:rsidRPr="00952A3A">
        <w:rPr>
          <w:rStyle w:val="FontStyle29"/>
          <w:b w:val="0"/>
          <w:i w:val="0"/>
          <w:sz w:val="28"/>
          <w:szCs w:val="28"/>
        </w:rPr>
        <w:t>Л»</w:t>
      </w:r>
      <w:r w:rsidRPr="00952A3A">
        <w:rPr>
          <w:rStyle w:val="FontStyle29"/>
          <w:b w:val="0"/>
          <w:sz w:val="28"/>
          <w:szCs w:val="28"/>
        </w:rPr>
        <w:t xml:space="preserve"> 24.</w:t>
      </w:r>
    </w:p>
    <w:p w:rsidR="00952A3A" w:rsidRPr="00952A3A" w:rsidRDefault="00952A3A" w:rsidP="00952A3A">
      <w:pPr>
        <w:pStyle w:val="Style11"/>
        <w:widowControl/>
        <w:tabs>
          <w:tab w:val="left" w:pos="284"/>
        </w:tabs>
        <w:spacing w:line="276" w:lineRule="auto"/>
        <w:ind w:left="284"/>
        <w:jc w:val="both"/>
        <w:rPr>
          <w:rStyle w:val="FontStyle27"/>
          <w:bCs/>
          <w:iCs/>
          <w:spacing w:val="10"/>
          <w:sz w:val="28"/>
          <w:szCs w:val="28"/>
        </w:rPr>
      </w:pPr>
      <w:r w:rsidRPr="00952A3A">
        <w:rPr>
          <w:rStyle w:val="FontStyle29"/>
          <w:b w:val="0"/>
          <w:i w:val="0"/>
          <w:sz w:val="28"/>
          <w:szCs w:val="28"/>
        </w:rPr>
        <w:t>43</w:t>
      </w:r>
      <w:r w:rsidRPr="00952A3A">
        <w:rPr>
          <w:rStyle w:val="FontStyle29"/>
          <w:b w:val="0"/>
          <w:sz w:val="28"/>
          <w:szCs w:val="28"/>
        </w:rPr>
        <w:t>.</w:t>
      </w:r>
      <w:r w:rsidRPr="00952A3A">
        <w:rPr>
          <w:rStyle w:val="FontStyle29"/>
          <w:b w:val="0"/>
          <w:sz w:val="28"/>
          <w:szCs w:val="28"/>
        </w:rPr>
        <w:tab/>
      </w:r>
      <w:r w:rsidRPr="00952A3A">
        <w:rPr>
          <w:rStyle w:val="FontStyle28"/>
          <w:i w:val="0"/>
          <w:sz w:val="28"/>
          <w:szCs w:val="28"/>
        </w:rPr>
        <w:t>Аколъзин</w:t>
      </w:r>
      <w:r w:rsidRPr="00952A3A">
        <w:rPr>
          <w:rStyle w:val="FontStyle28"/>
          <w:sz w:val="28"/>
          <w:szCs w:val="28"/>
        </w:rPr>
        <w:t xml:space="preserve"> А. П</w:t>
      </w:r>
      <w:r w:rsidRPr="00952A3A">
        <w:rPr>
          <w:rStyle w:val="FontStyle28"/>
          <w:i w:val="0"/>
          <w:sz w:val="28"/>
          <w:szCs w:val="28"/>
        </w:rPr>
        <w:t>., Пхулчанд Гхош, Харитонов</w:t>
      </w:r>
      <w:r w:rsidRPr="00952A3A">
        <w:rPr>
          <w:rStyle w:val="FontStyle28"/>
          <w:sz w:val="28"/>
          <w:szCs w:val="28"/>
        </w:rPr>
        <w:t xml:space="preserve"> Ю. Я</w:t>
      </w:r>
      <w:r w:rsidRPr="00952A3A">
        <w:rPr>
          <w:rStyle w:val="FontStyle28"/>
          <w:b/>
          <w:i w:val="0"/>
          <w:sz w:val="28"/>
          <w:szCs w:val="28"/>
        </w:rPr>
        <w:t xml:space="preserve">. </w:t>
      </w:r>
      <w:r w:rsidRPr="00952A3A">
        <w:rPr>
          <w:rStyle w:val="FontStyle29"/>
          <w:b w:val="0"/>
          <w:i w:val="0"/>
          <w:sz w:val="28"/>
          <w:szCs w:val="28"/>
        </w:rPr>
        <w:t>Защита металлов, 1983, т. 19, № 2, с. 302.</w:t>
      </w:r>
    </w:p>
    <w:p w:rsidR="00952A3A" w:rsidRPr="00952A3A" w:rsidRDefault="00952A3A" w:rsidP="00952A3A">
      <w:pPr>
        <w:pStyle w:val="Style16"/>
        <w:widowControl/>
        <w:tabs>
          <w:tab w:val="left" w:pos="142"/>
        </w:tabs>
        <w:spacing w:line="276" w:lineRule="auto"/>
        <w:ind w:left="142"/>
        <w:jc w:val="both"/>
        <w:rPr>
          <w:rStyle w:val="FontStyle29"/>
          <w:b w:val="0"/>
          <w:i w:val="0"/>
          <w:sz w:val="28"/>
          <w:szCs w:val="28"/>
        </w:rPr>
      </w:pPr>
      <w:r w:rsidRPr="00952A3A">
        <w:rPr>
          <w:rStyle w:val="FontStyle14"/>
          <w:sz w:val="28"/>
          <w:szCs w:val="28"/>
        </w:rPr>
        <w:t xml:space="preserve">44. </w:t>
      </w:r>
      <w:r w:rsidRPr="00952A3A">
        <w:rPr>
          <w:rStyle w:val="FontStyle28"/>
          <w:i w:val="0"/>
          <w:sz w:val="28"/>
          <w:szCs w:val="28"/>
        </w:rPr>
        <w:t>Розенфельд И. Л., Данилов И. С</w:t>
      </w:r>
      <w:r w:rsidRPr="00952A3A">
        <w:rPr>
          <w:rStyle w:val="FontStyle28"/>
          <w:b/>
          <w:sz w:val="28"/>
          <w:szCs w:val="28"/>
        </w:rPr>
        <w:t xml:space="preserve">. </w:t>
      </w:r>
      <w:r w:rsidRPr="00952A3A">
        <w:rPr>
          <w:rStyle w:val="FontStyle29"/>
          <w:b w:val="0"/>
          <w:sz w:val="28"/>
          <w:szCs w:val="28"/>
        </w:rPr>
        <w:t xml:space="preserve">В кн.: </w:t>
      </w:r>
      <w:r w:rsidRPr="00952A3A">
        <w:rPr>
          <w:rStyle w:val="FontStyle29"/>
          <w:b w:val="0"/>
          <w:i w:val="0"/>
          <w:sz w:val="28"/>
          <w:szCs w:val="28"/>
        </w:rPr>
        <w:t>Новые методы</w:t>
      </w:r>
      <w:r w:rsidRPr="00952A3A">
        <w:rPr>
          <w:rStyle w:val="FontStyle29"/>
          <w:b w:val="0"/>
          <w:sz w:val="28"/>
          <w:szCs w:val="28"/>
        </w:rPr>
        <w:t xml:space="preserve"> </w:t>
      </w:r>
      <w:r w:rsidRPr="00952A3A">
        <w:rPr>
          <w:rStyle w:val="FontStyle29"/>
          <w:b w:val="0"/>
          <w:i w:val="0"/>
          <w:sz w:val="28"/>
          <w:szCs w:val="28"/>
        </w:rPr>
        <w:t>исследования коррозии металлов. М.: Наука, 1973, с. 193</w:t>
      </w:r>
      <w:r w:rsidRPr="00952A3A">
        <w:rPr>
          <w:rStyle w:val="FontStyle29"/>
          <w:b w:val="0"/>
          <w:sz w:val="28"/>
          <w:szCs w:val="28"/>
        </w:rPr>
        <w:t>.</w:t>
      </w:r>
    </w:p>
    <w:p w:rsidR="00952A3A" w:rsidRPr="00952A3A" w:rsidRDefault="00952A3A" w:rsidP="00952A3A">
      <w:pPr>
        <w:pStyle w:val="Style16"/>
        <w:widowControl/>
        <w:tabs>
          <w:tab w:val="left" w:pos="142"/>
        </w:tabs>
        <w:spacing w:line="276" w:lineRule="auto"/>
        <w:ind w:left="142"/>
        <w:jc w:val="both"/>
        <w:rPr>
          <w:sz w:val="28"/>
          <w:szCs w:val="28"/>
        </w:rPr>
      </w:pPr>
      <w:r w:rsidRPr="00952A3A">
        <w:rPr>
          <w:rStyle w:val="FontStyle29"/>
          <w:b w:val="0"/>
          <w:i w:val="0"/>
          <w:sz w:val="28"/>
          <w:szCs w:val="28"/>
        </w:rPr>
        <w:t xml:space="preserve">45. </w:t>
      </w:r>
      <w:r w:rsidRPr="00952A3A">
        <w:rPr>
          <w:sz w:val="28"/>
          <w:szCs w:val="28"/>
        </w:rPr>
        <w:t>Новаловский, В.М. К развитию электрохимической теории коррозионых процессов в программе научно–технического сотрудничества стран – членов СЭВ / В.М.Новаковский // Защита металлов. – 1979. – №1. – С. 3–16.</w:t>
      </w:r>
    </w:p>
    <w:p w:rsidR="00952A3A" w:rsidRPr="00952A3A" w:rsidRDefault="00952A3A" w:rsidP="00952A3A">
      <w:pPr>
        <w:pStyle w:val="Style16"/>
        <w:widowControl/>
        <w:tabs>
          <w:tab w:val="left" w:pos="142"/>
        </w:tabs>
        <w:spacing w:line="276" w:lineRule="auto"/>
        <w:ind w:left="142"/>
        <w:jc w:val="both"/>
        <w:rPr>
          <w:sz w:val="28"/>
          <w:szCs w:val="28"/>
        </w:rPr>
      </w:pPr>
      <w:r w:rsidRPr="00952A3A">
        <w:rPr>
          <w:sz w:val="28"/>
          <w:szCs w:val="28"/>
        </w:rPr>
        <w:t>46. Лобанов, И.А. Долговечность армоцемента / Доклады ХХIII научной конференции ЛИСИ, 1965 г</w:t>
      </w:r>
    </w:p>
    <w:p w:rsidR="00952A3A" w:rsidRPr="00952A3A" w:rsidRDefault="00952A3A" w:rsidP="00952A3A">
      <w:pPr>
        <w:pStyle w:val="Style16"/>
        <w:widowControl/>
        <w:tabs>
          <w:tab w:val="left" w:pos="142"/>
        </w:tabs>
        <w:spacing w:line="276" w:lineRule="auto"/>
        <w:ind w:left="142"/>
        <w:jc w:val="both"/>
        <w:rPr>
          <w:sz w:val="28"/>
          <w:szCs w:val="28"/>
        </w:rPr>
      </w:pPr>
      <w:r w:rsidRPr="00952A3A">
        <w:rPr>
          <w:sz w:val="28"/>
          <w:szCs w:val="28"/>
        </w:rPr>
        <w:t>47. Розенталь, Н.К. Коррозионностойкие бетоны особо малой проницаемости / Н.К.Розенталь, Г.В.Чекий. // Бетон и железобетон. – 1998. – "2. –С. 27 – 29.</w:t>
      </w:r>
    </w:p>
    <w:p w:rsidR="00952A3A" w:rsidRPr="00952A3A" w:rsidRDefault="00952A3A" w:rsidP="00952A3A">
      <w:pPr>
        <w:pStyle w:val="Style16"/>
        <w:widowControl/>
        <w:tabs>
          <w:tab w:val="left" w:pos="142"/>
        </w:tabs>
        <w:spacing w:line="276" w:lineRule="auto"/>
        <w:ind w:left="142"/>
        <w:jc w:val="both"/>
        <w:rPr>
          <w:sz w:val="28"/>
          <w:szCs w:val="28"/>
        </w:rPr>
      </w:pPr>
      <w:r w:rsidRPr="00952A3A">
        <w:rPr>
          <w:sz w:val="28"/>
          <w:szCs w:val="28"/>
        </w:rPr>
        <w:t>48. Куприн, В.П. О прогнозировании адсорбции органических веществ на металлах / В.П.Куприн, Е.А.Нечаев // Защита металлов. – 1991. – №5. – С. 782 – 788.</w:t>
      </w:r>
    </w:p>
    <w:p w:rsidR="00952A3A" w:rsidRPr="00A02748" w:rsidRDefault="00952A3A" w:rsidP="00952A3A">
      <w:pPr>
        <w:pStyle w:val="Style16"/>
        <w:widowControl/>
        <w:tabs>
          <w:tab w:val="left" w:pos="142"/>
        </w:tabs>
        <w:spacing w:line="276" w:lineRule="auto"/>
        <w:ind w:left="142"/>
        <w:jc w:val="both"/>
        <w:rPr>
          <w:rStyle w:val="FontStyle29"/>
          <w:b w:val="0"/>
          <w:bCs w:val="0"/>
          <w:i w:val="0"/>
          <w:iCs w:val="0"/>
          <w:sz w:val="28"/>
          <w:szCs w:val="28"/>
        </w:rPr>
      </w:pPr>
    </w:p>
    <w:p w:rsidR="005F651A" w:rsidRPr="00101EF9" w:rsidRDefault="005F651A" w:rsidP="005F651A">
      <w:pPr>
        <w:spacing w:after="0" w:line="360" w:lineRule="auto"/>
        <w:ind w:firstLine="709"/>
        <w:jc w:val="both"/>
        <w:rPr>
          <w:rFonts w:ascii="Times New Roman" w:hAnsi="Times New Roman"/>
          <w:b/>
          <w:sz w:val="28"/>
          <w:szCs w:val="28"/>
        </w:rPr>
      </w:pPr>
    </w:p>
    <w:p w:rsidR="005F651A" w:rsidRPr="00101EF9" w:rsidRDefault="005F651A" w:rsidP="0099347F">
      <w:pPr>
        <w:spacing w:after="0" w:line="360" w:lineRule="auto"/>
        <w:ind w:firstLine="709"/>
        <w:jc w:val="both"/>
        <w:rPr>
          <w:rFonts w:ascii="Times New Roman" w:hAnsi="Times New Roman"/>
          <w:sz w:val="28"/>
          <w:szCs w:val="28"/>
        </w:rPr>
      </w:pPr>
    </w:p>
    <w:p w:rsidR="006D72AB" w:rsidRPr="00101EF9" w:rsidRDefault="006D72AB" w:rsidP="006D72AB">
      <w:pPr>
        <w:spacing w:after="0" w:line="360" w:lineRule="auto"/>
        <w:ind w:firstLine="709"/>
        <w:jc w:val="both"/>
        <w:rPr>
          <w:rFonts w:ascii="Times New Roman" w:hAnsi="Times New Roman"/>
          <w:sz w:val="28"/>
          <w:szCs w:val="28"/>
        </w:rPr>
      </w:pPr>
    </w:p>
    <w:p w:rsidR="006D72AB" w:rsidRPr="00101EF9" w:rsidRDefault="006D72AB" w:rsidP="000B4267">
      <w:pPr>
        <w:spacing w:after="0" w:line="360" w:lineRule="auto"/>
        <w:ind w:firstLine="709"/>
        <w:jc w:val="both"/>
        <w:rPr>
          <w:rFonts w:ascii="Times New Roman" w:hAnsi="Times New Roman"/>
          <w:sz w:val="28"/>
          <w:szCs w:val="28"/>
        </w:rPr>
      </w:pPr>
    </w:p>
    <w:p w:rsidR="00F32BF8" w:rsidRPr="00101EF9" w:rsidRDefault="00F32BF8" w:rsidP="00F32BF8">
      <w:pPr>
        <w:spacing w:after="0" w:line="360" w:lineRule="auto"/>
        <w:ind w:firstLine="709"/>
        <w:jc w:val="both"/>
        <w:rPr>
          <w:rFonts w:ascii="Times New Roman" w:hAnsi="Times New Roman"/>
          <w:sz w:val="28"/>
          <w:szCs w:val="28"/>
        </w:rPr>
      </w:pPr>
    </w:p>
    <w:p w:rsidR="00681F86" w:rsidRPr="001858DE" w:rsidRDefault="00681F86" w:rsidP="001858DE">
      <w:pPr>
        <w:spacing w:after="0"/>
        <w:rPr>
          <w:rFonts w:ascii="Times New Roman" w:hAnsi="Times New Roman"/>
        </w:rPr>
      </w:pPr>
      <w:bookmarkStart w:id="0" w:name="_GoBack"/>
      <w:bookmarkEnd w:id="0"/>
    </w:p>
    <w:sectPr w:rsidR="00681F86" w:rsidRPr="001858DE" w:rsidSect="000B0C13">
      <w:footerReference w:type="default" r:id="rId13"/>
      <w:pgSz w:w="11906" w:h="16838"/>
      <w:pgMar w:top="1134" w:right="567"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45A" w:rsidRDefault="00F2345A" w:rsidP="00A006CA">
      <w:pPr>
        <w:spacing w:after="0" w:line="240" w:lineRule="auto"/>
      </w:pPr>
      <w:r>
        <w:separator/>
      </w:r>
    </w:p>
  </w:endnote>
  <w:endnote w:type="continuationSeparator" w:id="0">
    <w:p w:rsidR="00F2345A" w:rsidRDefault="00F2345A" w:rsidP="00A00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Georgia">
    <w:panose1 w:val="02040502050405020303"/>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755" w:rsidRDefault="00620755">
    <w:pPr>
      <w:pStyle w:val="a8"/>
      <w:jc w:val="center"/>
    </w:pPr>
    <w:r w:rsidRPr="00D22F88">
      <w:rPr>
        <w:rFonts w:ascii="Times New Roman" w:hAnsi="Times New Roman"/>
      </w:rPr>
      <w:fldChar w:fldCharType="begin"/>
    </w:r>
    <w:r w:rsidRPr="00D22F88">
      <w:rPr>
        <w:rFonts w:ascii="Times New Roman" w:hAnsi="Times New Roman"/>
      </w:rPr>
      <w:instrText xml:space="preserve"> PAGE   \* MERGEFORMAT </w:instrText>
    </w:r>
    <w:r w:rsidRPr="00D22F88">
      <w:rPr>
        <w:rFonts w:ascii="Times New Roman" w:hAnsi="Times New Roman"/>
      </w:rPr>
      <w:fldChar w:fldCharType="separate"/>
    </w:r>
    <w:r w:rsidR="00781CB3">
      <w:rPr>
        <w:rFonts w:ascii="Times New Roman" w:hAnsi="Times New Roman"/>
        <w:noProof/>
      </w:rPr>
      <w:t>36</w:t>
    </w:r>
    <w:r w:rsidRPr="00D22F88">
      <w:rPr>
        <w:rFonts w:ascii="Times New Roman" w:hAnsi="Times New Roman"/>
      </w:rPr>
      <w:fldChar w:fldCharType="end"/>
    </w:r>
  </w:p>
  <w:p w:rsidR="00620755" w:rsidRDefault="0062075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45A" w:rsidRDefault="00F2345A" w:rsidP="00A006CA">
      <w:pPr>
        <w:spacing w:after="0" w:line="240" w:lineRule="auto"/>
      </w:pPr>
      <w:r>
        <w:separator/>
      </w:r>
    </w:p>
  </w:footnote>
  <w:footnote w:type="continuationSeparator" w:id="0">
    <w:p w:rsidR="00F2345A" w:rsidRDefault="00F2345A" w:rsidP="00A006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626DBE"/>
    <w:multiLevelType w:val="multilevel"/>
    <w:tmpl w:val="B5842F30"/>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nsid w:val="0E54706D"/>
    <w:multiLevelType w:val="hybridMultilevel"/>
    <w:tmpl w:val="FE3AC1DE"/>
    <w:lvl w:ilvl="0" w:tplc="50B827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0C35DD8"/>
    <w:multiLevelType w:val="multilevel"/>
    <w:tmpl w:val="D4A8F1E6"/>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2DF592A"/>
    <w:multiLevelType w:val="hybridMultilevel"/>
    <w:tmpl w:val="EE082C04"/>
    <w:lvl w:ilvl="0" w:tplc="0419000F">
      <w:start w:val="1"/>
      <w:numFmt w:val="decimal"/>
      <w:lvlText w:val="%1."/>
      <w:lvlJc w:val="left"/>
      <w:pPr>
        <w:ind w:left="788" w:hanging="360"/>
      </w:p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4">
    <w:nsid w:val="334F0868"/>
    <w:multiLevelType w:val="hybridMultilevel"/>
    <w:tmpl w:val="F306AC54"/>
    <w:lvl w:ilvl="0" w:tplc="E14E1954">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0C65D3"/>
    <w:multiLevelType w:val="multilevel"/>
    <w:tmpl w:val="4F82C15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6B97CD0"/>
    <w:multiLevelType w:val="hybridMultilevel"/>
    <w:tmpl w:val="88F834BE"/>
    <w:lvl w:ilvl="0" w:tplc="56324C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8BC6470"/>
    <w:multiLevelType w:val="singleLevel"/>
    <w:tmpl w:val="FAE4C6AE"/>
    <w:lvl w:ilvl="0">
      <w:start w:val="1"/>
      <w:numFmt w:val="decimal"/>
      <w:lvlText w:val="%1."/>
      <w:lvlJc w:val="left"/>
      <w:pPr>
        <w:tabs>
          <w:tab w:val="num" w:pos="1080"/>
        </w:tabs>
        <w:ind w:left="0" w:firstLine="720"/>
      </w:pPr>
      <w:rPr>
        <w:rFonts w:ascii="Times New Roman" w:hAnsi="Times New Roman" w:hint="default"/>
        <w:sz w:val="28"/>
      </w:rPr>
    </w:lvl>
  </w:abstractNum>
  <w:abstractNum w:abstractNumId="8">
    <w:nsid w:val="62603E29"/>
    <w:multiLevelType w:val="multilevel"/>
    <w:tmpl w:val="EFC27790"/>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6951EC5"/>
    <w:multiLevelType w:val="hybridMultilevel"/>
    <w:tmpl w:val="92B485BE"/>
    <w:lvl w:ilvl="0" w:tplc="CFD017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73155AA"/>
    <w:multiLevelType w:val="multilevel"/>
    <w:tmpl w:val="52AC277E"/>
    <w:lvl w:ilvl="0">
      <w:start w:val="1"/>
      <w:numFmt w:val="decimal"/>
      <w:lvlText w:val="%1"/>
      <w:lvlJc w:val="left"/>
      <w:pPr>
        <w:ind w:left="375" w:hanging="375"/>
      </w:pPr>
      <w:rPr>
        <w:rFonts w:hint="default"/>
      </w:rPr>
    </w:lvl>
    <w:lvl w:ilvl="1">
      <w:start w:val="3"/>
      <w:numFmt w:val="decimal"/>
      <w:lvlText w:val="%1.%2"/>
      <w:lvlJc w:val="left"/>
      <w:pPr>
        <w:ind w:left="1504" w:hanging="375"/>
      </w:pPr>
      <w:rPr>
        <w:rFonts w:hint="default"/>
      </w:rPr>
    </w:lvl>
    <w:lvl w:ilvl="2">
      <w:start w:val="1"/>
      <w:numFmt w:val="decimal"/>
      <w:lvlText w:val="%1.%2.%3"/>
      <w:lvlJc w:val="left"/>
      <w:pPr>
        <w:ind w:left="2978" w:hanging="720"/>
      </w:pPr>
      <w:rPr>
        <w:rFonts w:hint="default"/>
      </w:rPr>
    </w:lvl>
    <w:lvl w:ilvl="3">
      <w:start w:val="1"/>
      <w:numFmt w:val="decimal"/>
      <w:lvlText w:val="%1.%2.%3.%4"/>
      <w:lvlJc w:val="left"/>
      <w:pPr>
        <w:ind w:left="4467" w:hanging="1080"/>
      </w:pPr>
      <w:rPr>
        <w:rFonts w:hint="default"/>
      </w:rPr>
    </w:lvl>
    <w:lvl w:ilvl="4">
      <w:start w:val="1"/>
      <w:numFmt w:val="decimal"/>
      <w:lvlText w:val="%1.%2.%3.%4.%5"/>
      <w:lvlJc w:val="left"/>
      <w:pPr>
        <w:ind w:left="5596" w:hanging="1080"/>
      </w:pPr>
      <w:rPr>
        <w:rFonts w:hint="default"/>
      </w:rPr>
    </w:lvl>
    <w:lvl w:ilvl="5">
      <w:start w:val="1"/>
      <w:numFmt w:val="decimal"/>
      <w:lvlText w:val="%1.%2.%3.%4.%5.%6"/>
      <w:lvlJc w:val="left"/>
      <w:pPr>
        <w:ind w:left="7085" w:hanging="1440"/>
      </w:pPr>
      <w:rPr>
        <w:rFonts w:hint="default"/>
      </w:rPr>
    </w:lvl>
    <w:lvl w:ilvl="6">
      <w:start w:val="1"/>
      <w:numFmt w:val="decimal"/>
      <w:lvlText w:val="%1.%2.%3.%4.%5.%6.%7"/>
      <w:lvlJc w:val="left"/>
      <w:pPr>
        <w:ind w:left="8214" w:hanging="1440"/>
      </w:pPr>
      <w:rPr>
        <w:rFonts w:hint="default"/>
      </w:rPr>
    </w:lvl>
    <w:lvl w:ilvl="7">
      <w:start w:val="1"/>
      <w:numFmt w:val="decimal"/>
      <w:lvlText w:val="%1.%2.%3.%4.%5.%6.%7.%8"/>
      <w:lvlJc w:val="left"/>
      <w:pPr>
        <w:ind w:left="9703" w:hanging="1800"/>
      </w:pPr>
      <w:rPr>
        <w:rFonts w:hint="default"/>
      </w:rPr>
    </w:lvl>
    <w:lvl w:ilvl="8">
      <w:start w:val="1"/>
      <w:numFmt w:val="decimal"/>
      <w:lvlText w:val="%1.%2.%3.%4.%5.%6.%7.%8.%9"/>
      <w:lvlJc w:val="left"/>
      <w:pPr>
        <w:ind w:left="11192" w:hanging="2160"/>
      </w:pPr>
      <w:rPr>
        <w:rFonts w:hint="default"/>
      </w:rPr>
    </w:lvl>
  </w:abstractNum>
  <w:abstractNum w:abstractNumId="11">
    <w:nsid w:val="7B147845"/>
    <w:multiLevelType w:val="hybridMultilevel"/>
    <w:tmpl w:val="72CA0CC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7"/>
  </w:num>
  <w:num w:numId="3">
    <w:abstractNumId w:val="2"/>
  </w:num>
  <w:num w:numId="4">
    <w:abstractNumId w:val="8"/>
  </w:num>
  <w:num w:numId="5">
    <w:abstractNumId w:val="9"/>
  </w:num>
  <w:num w:numId="6">
    <w:abstractNumId w:val="1"/>
  </w:num>
  <w:num w:numId="7">
    <w:abstractNumId w:val="6"/>
  </w:num>
  <w:num w:numId="8">
    <w:abstractNumId w:val="3"/>
  </w:num>
  <w:num w:numId="9">
    <w:abstractNumId w:val="0"/>
  </w:num>
  <w:num w:numId="10">
    <w:abstractNumId w:val="11"/>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2823"/>
    <w:rsid w:val="00000734"/>
    <w:rsid w:val="00005874"/>
    <w:rsid w:val="00007E5E"/>
    <w:rsid w:val="000121E8"/>
    <w:rsid w:val="00014C54"/>
    <w:rsid w:val="00022C53"/>
    <w:rsid w:val="00023396"/>
    <w:rsid w:val="0002529F"/>
    <w:rsid w:val="00025437"/>
    <w:rsid w:val="0002673B"/>
    <w:rsid w:val="00040660"/>
    <w:rsid w:val="00041AB6"/>
    <w:rsid w:val="00046183"/>
    <w:rsid w:val="000469B3"/>
    <w:rsid w:val="000476D8"/>
    <w:rsid w:val="0005254D"/>
    <w:rsid w:val="00053563"/>
    <w:rsid w:val="00065F2C"/>
    <w:rsid w:val="00075685"/>
    <w:rsid w:val="000775F2"/>
    <w:rsid w:val="000779A8"/>
    <w:rsid w:val="0008273F"/>
    <w:rsid w:val="0008416B"/>
    <w:rsid w:val="0008571F"/>
    <w:rsid w:val="00086C9A"/>
    <w:rsid w:val="000872A8"/>
    <w:rsid w:val="000922FC"/>
    <w:rsid w:val="000A4042"/>
    <w:rsid w:val="000A54BA"/>
    <w:rsid w:val="000B0284"/>
    <w:rsid w:val="000B0C13"/>
    <w:rsid w:val="000B4267"/>
    <w:rsid w:val="000B5636"/>
    <w:rsid w:val="000C3AAA"/>
    <w:rsid w:val="000C5349"/>
    <w:rsid w:val="000C7186"/>
    <w:rsid w:val="000C7653"/>
    <w:rsid w:val="000D2951"/>
    <w:rsid w:val="000E0633"/>
    <w:rsid w:val="000E3AED"/>
    <w:rsid w:val="000F0CC9"/>
    <w:rsid w:val="00101EF9"/>
    <w:rsid w:val="001061BA"/>
    <w:rsid w:val="00112123"/>
    <w:rsid w:val="00121A62"/>
    <w:rsid w:val="001243B1"/>
    <w:rsid w:val="00135905"/>
    <w:rsid w:val="00140560"/>
    <w:rsid w:val="00156A93"/>
    <w:rsid w:val="00166214"/>
    <w:rsid w:val="00166300"/>
    <w:rsid w:val="001858DE"/>
    <w:rsid w:val="00187895"/>
    <w:rsid w:val="0019696D"/>
    <w:rsid w:val="001977EA"/>
    <w:rsid w:val="00197F5A"/>
    <w:rsid w:val="001A4060"/>
    <w:rsid w:val="001B1589"/>
    <w:rsid w:val="001B77E9"/>
    <w:rsid w:val="001C0644"/>
    <w:rsid w:val="001C2B94"/>
    <w:rsid w:val="001C61B4"/>
    <w:rsid w:val="001C7B8D"/>
    <w:rsid w:val="001C7E7E"/>
    <w:rsid w:val="001D09DB"/>
    <w:rsid w:val="001E4327"/>
    <w:rsid w:val="001F4A42"/>
    <w:rsid w:val="001F6B42"/>
    <w:rsid w:val="00201647"/>
    <w:rsid w:val="00206FC0"/>
    <w:rsid w:val="00214DCC"/>
    <w:rsid w:val="00233B90"/>
    <w:rsid w:val="002364C2"/>
    <w:rsid w:val="00241AA9"/>
    <w:rsid w:val="00242D69"/>
    <w:rsid w:val="00252C47"/>
    <w:rsid w:val="002544E3"/>
    <w:rsid w:val="00256C9D"/>
    <w:rsid w:val="00263167"/>
    <w:rsid w:val="00273110"/>
    <w:rsid w:val="00276491"/>
    <w:rsid w:val="002833B8"/>
    <w:rsid w:val="00287173"/>
    <w:rsid w:val="002A3D62"/>
    <w:rsid w:val="002A47C6"/>
    <w:rsid w:val="002B0F6A"/>
    <w:rsid w:val="002B3984"/>
    <w:rsid w:val="002B3E19"/>
    <w:rsid w:val="002B4DEF"/>
    <w:rsid w:val="002C3E55"/>
    <w:rsid w:val="002C56B4"/>
    <w:rsid w:val="002D09C2"/>
    <w:rsid w:val="002D3C8D"/>
    <w:rsid w:val="002E4D7D"/>
    <w:rsid w:val="002E739F"/>
    <w:rsid w:val="002E7451"/>
    <w:rsid w:val="002F6064"/>
    <w:rsid w:val="003009EC"/>
    <w:rsid w:val="00306A54"/>
    <w:rsid w:val="00325319"/>
    <w:rsid w:val="00326902"/>
    <w:rsid w:val="00330FDA"/>
    <w:rsid w:val="00331700"/>
    <w:rsid w:val="0033241B"/>
    <w:rsid w:val="00347174"/>
    <w:rsid w:val="003535F0"/>
    <w:rsid w:val="003539D9"/>
    <w:rsid w:val="00361D96"/>
    <w:rsid w:val="0036590C"/>
    <w:rsid w:val="00370A15"/>
    <w:rsid w:val="003726BA"/>
    <w:rsid w:val="003959C4"/>
    <w:rsid w:val="003D311F"/>
    <w:rsid w:val="003D50F0"/>
    <w:rsid w:val="003E05F8"/>
    <w:rsid w:val="003E3914"/>
    <w:rsid w:val="004028B6"/>
    <w:rsid w:val="0040323B"/>
    <w:rsid w:val="00410C76"/>
    <w:rsid w:val="00411168"/>
    <w:rsid w:val="00413A0E"/>
    <w:rsid w:val="00452910"/>
    <w:rsid w:val="00454BA2"/>
    <w:rsid w:val="004619F5"/>
    <w:rsid w:val="00464A99"/>
    <w:rsid w:val="004704E4"/>
    <w:rsid w:val="0047359B"/>
    <w:rsid w:val="004858A3"/>
    <w:rsid w:val="00487A05"/>
    <w:rsid w:val="0049422F"/>
    <w:rsid w:val="00496FB3"/>
    <w:rsid w:val="004A65F8"/>
    <w:rsid w:val="004B0036"/>
    <w:rsid w:val="004B4A7C"/>
    <w:rsid w:val="004B54B1"/>
    <w:rsid w:val="004B6BC3"/>
    <w:rsid w:val="004C2A93"/>
    <w:rsid w:val="004D45DD"/>
    <w:rsid w:val="004D6355"/>
    <w:rsid w:val="004E0356"/>
    <w:rsid w:val="004E03F4"/>
    <w:rsid w:val="004E1C2A"/>
    <w:rsid w:val="004E1E41"/>
    <w:rsid w:val="004E5831"/>
    <w:rsid w:val="004E7119"/>
    <w:rsid w:val="004F12BE"/>
    <w:rsid w:val="004F1468"/>
    <w:rsid w:val="004F43DE"/>
    <w:rsid w:val="00502F85"/>
    <w:rsid w:val="005061AA"/>
    <w:rsid w:val="0050705C"/>
    <w:rsid w:val="00514B70"/>
    <w:rsid w:val="00516337"/>
    <w:rsid w:val="005314F8"/>
    <w:rsid w:val="005361DC"/>
    <w:rsid w:val="00537E50"/>
    <w:rsid w:val="0055110D"/>
    <w:rsid w:val="00560B6D"/>
    <w:rsid w:val="00563A47"/>
    <w:rsid w:val="00567A0F"/>
    <w:rsid w:val="00570D97"/>
    <w:rsid w:val="005823B1"/>
    <w:rsid w:val="00584A71"/>
    <w:rsid w:val="00585BB7"/>
    <w:rsid w:val="00594B6C"/>
    <w:rsid w:val="0059748F"/>
    <w:rsid w:val="005975FE"/>
    <w:rsid w:val="005A6FBF"/>
    <w:rsid w:val="005B5EE9"/>
    <w:rsid w:val="005C3E46"/>
    <w:rsid w:val="005C67EE"/>
    <w:rsid w:val="005D1A05"/>
    <w:rsid w:val="005E08E8"/>
    <w:rsid w:val="005F22B8"/>
    <w:rsid w:val="005F415F"/>
    <w:rsid w:val="005F63C1"/>
    <w:rsid w:val="005F651A"/>
    <w:rsid w:val="005F717E"/>
    <w:rsid w:val="00610630"/>
    <w:rsid w:val="00610A90"/>
    <w:rsid w:val="00620755"/>
    <w:rsid w:val="00626B92"/>
    <w:rsid w:val="006533CD"/>
    <w:rsid w:val="00654568"/>
    <w:rsid w:val="00661933"/>
    <w:rsid w:val="00665B18"/>
    <w:rsid w:val="006661D6"/>
    <w:rsid w:val="00667AE6"/>
    <w:rsid w:val="006742B3"/>
    <w:rsid w:val="00681F86"/>
    <w:rsid w:val="006954CB"/>
    <w:rsid w:val="00697C2C"/>
    <w:rsid w:val="006A1B97"/>
    <w:rsid w:val="006A283F"/>
    <w:rsid w:val="006A37F3"/>
    <w:rsid w:val="006B38D9"/>
    <w:rsid w:val="006B7792"/>
    <w:rsid w:val="006C1E4A"/>
    <w:rsid w:val="006D196A"/>
    <w:rsid w:val="006D2A70"/>
    <w:rsid w:val="006D72AB"/>
    <w:rsid w:val="006E09C9"/>
    <w:rsid w:val="006E49C9"/>
    <w:rsid w:val="006E5EA6"/>
    <w:rsid w:val="006E6046"/>
    <w:rsid w:val="00701601"/>
    <w:rsid w:val="00701A0C"/>
    <w:rsid w:val="0071018F"/>
    <w:rsid w:val="00717E6E"/>
    <w:rsid w:val="00720021"/>
    <w:rsid w:val="00724E35"/>
    <w:rsid w:val="00735F7A"/>
    <w:rsid w:val="00740A9C"/>
    <w:rsid w:val="007435C0"/>
    <w:rsid w:val="007471A4"/>
    <w:rsid w:val="007512E9"/>
    <w:rsid w:val="00752BC0"/>
    <w:rsid w:val="007621FB"/>
    <w:rsid w:val="007634D4"/>
    <w:rsid w:val="00772A65"/>
    <w:rsid w:val="00772EBF"/>
    <w:rsid w:val="007735B5"/>
    <w:rsid w:val="00774E6B"/>
    <w:rsid w:val="007806CE"/>
    <w:rsid w:val="00781CB3"/>
    <w:rsid w:val="0078263F"/>
    <w:rsid w:val="00784010"/>
    <w:rsid w:val="007844B9"/>
    <w:rsid w:val="007879EA"/>
    <w:rsid w:val="007924C8"/>
    <w:rsid w:val="00794437"/>
    <w:rsid w:val="0079476D"/>
    <w:rsid w:val="0079705F"/>
    <w:rsid w:val="007A255E"/>
    <w:rsid w:val="007A6DEF"/>
    <w:rsid w:val="007A7988"/>
    <w:rsid w:val="007B30A7"/>
    <w:rsid w:val="007B31AC"/>
    <w:rsid w:val="007C01B9"/>
    <w:rsid w:val="007C1327"/>
    <w:rsid w:val="007C56EE"/>
    <w:rsid w:val="007E0399"/>
    <w:rsid w:val="007E64B1"/>
    <w:rsid w:val="007F313D"/>
    <w:rsid w:val="007F316A"/>
    <w:rsid w:val="008133D3"/>
    <w:rsid w:val="0082129F"/>
    <w:rsid w:val="0082305F"/>
    <w:rsid w:val="00824579"/>
    <w:rsid w:val="00840600"/>
    <w:rsid w:val="00840ED4"/>
    <w:rsid w:val="0084266F"/>
    <w:rsid w:val="0084321A"/>
    <w:rsid w:val="00846BDC"/>
    <w:rsid w:val="00851632"/>
    <w:rsid w:val="0085549A"/>
    <w:rsid w:val="00864046"/>
    <w:rsid w:val="00864569"/>
    <w:rsid w:val="00880B85"/>
    <w:rsid w:val="00881074"/>
    <w:rsid w:val="00883D18"/>
    <w:rsid w:val="008903D1"/>
    <w:rsid w:val="008930B4"/>
    <w:rsid w:val="008A428D"/>
    <w:rsid w:val="008B0AE5"/>
    <w:rsid w:val="008B64E4"/>
    <w:rsid w:val="008C1DC5"/>
    <w:rsid w:val="008C7713"/>
    <w:rsid w:val="008D5624"/>
    <w:rsid w:val="008E0C02"/>
    <w:rsid w:val="008E1757"/>
    <w:rsid w:val="008E3B17"/>
    <w:rsid w:val="008E612A"/>
    <w:rsid w:val="008F1CBE"/>
    <w:rsid w:val="008F60E3"/>
    <w:rsid w:val="008F7303"/>
    <w:rsid w:val="008F7422"/>
    <w:rsid w:val="008F7CED"/>
    <w:rsid w:val="0090592D"/>
    <w:rsid w:val="00907FE1"/>
    <w:rsid w:val="00916A43"/>
    <w:rsid w:val="00916F0E"/>
    <w:rsid w:val="00940AF0"/>
    <w:rsid w:val="00941B75"/>
    <w:rsid w:val="00941EC4"/>
    <w:rsid w:val="009426E7"/>
    <w:rsid w:val="00951406"/>
    <w:rsid w:val="00952A3A"/>
    <w:rsid w:val="00965155"/>
    <w:rsid w:val="009652C1"/>
    <w:rsid w:val="0097220A"/>
    <w:rsid w:val="00973592"/>
    <w:rsid w:val="00976776"/>
    <w:rsid w:val="00981236"/>
    <w:rsid w:val="00985F37"/>
    <w:rsid w:val="0098747A"/>
    <w:rsid w:val="00992B82"/>
    <w:rsid w:val="0099347F"/>
    <w:rsid w:val="00993A48"/>
    <w:rsid w:val="0099775C"/>
    <w:rsid w:val="009A043C"/>
    <w:rsid w:val="009A3E73"/>
    <w:rsid w:val="009A6082"/>
    <w:rsid w:val="009B2A24"/>
    <w:rsid w:val="009B7A3B"/>
    <w:rsid w:val="009C2FE7"/>
    <w:rsid w:val="009D2B5C"/>
    <w:rsid w:val="009D3156"/>
    <w:rsid w:val="009D436B"/>
    <w:rsid w:val="009D7C76"/>
    <w:rsid w:val="009E2403"/>
    <w:rsid w:val="009F12CF"/>
    <w:rsid w:val="009F2EF4"/>
    <w:rsid w:val="009F4A04"/>
    <w:rsid w:val="00A006CA"/>
    <w:rsid w:val="00A01AFB"/>
    <w:rsid w:val="00A16226"/>
    <w:rsid w:val="00A23D94"/>
    <w:rsid w:val="00A248B0"/>
    <w:rsid w:val="00A26007"/>
    <w:rsid w:val="00A26AE9"/>
    <w:rsid w:val="00A528ED"/>
    <w:rsid w:val="00A66F45"/>
    <w:rsid w:val="00A70389"/>
    <w:rsid w:val="00A80230"/>
    <w:rsid w:val="00A80506"/>
    <w:rsid w:val="00A8180A"/>
    <w:rsid w:val="00A87B34"/>
    <w:rsid w:val="00AA33F6"/>
    <w:rsid w:val="00AB37BA"/>
    <w:rsid w:val="00AB5B05"/>
    <w:rsid w:val="00AB7B74"/>
    <w:rsid w:val="00AC3728"/>
    <w:rsid w:val="00AD209E"/>
    <w:rsid w:val="00AD3A33"/>
    <w:rsid w:val="00AD4B6E"/>
    <w:rsid w:val="00AE3EF3"/>
    <w:rsid w:val="00AF5DE2"/>
    <w:rsid w:val="00AF63D5"/>
    <w:rsid w:val="00AF7816"/>
    <w:rsid w:val="00B06CF0"/>
    <w:rsid w:val="00B10EBD"/>
    <w:rsid w:val="00B1300A"/>
    <w:rsid w:val="00B155EB"/>
    <w:rsid w:val="00B45F80"/>
    <w:rsid w:val="00B4675E"/>
    <w:rsid w:val="00B5200C"/>
    <w:rsid w:val="00B551A4"/>
    <w:rsid w:val="00B62B40"/>
    <w:rsid w:val="00B65F87"/>
    <w:rsid w:val="00B66241"/>
    <w:rsid w:val="00B73397"/>
    <w:rsid w:val="00B76E73"/>
    <w:rsid w:val="00B9272A"/>
    <w:rsid w:val="00B92D43"/>
    <w:rsid w:val="00B93DB7"/>
    <w:rsid w:val="00BA2E68"/>
    <w:rsid w:val="00BA3279"/>
    <w:rsid w:val="00BA65F2"/>
    <w:rsid w:val="00BB30EA"/>
    <w:rsid w:val="00BB762F"/>
    <w:rsid w:val="00BD0785"/>
    <w:rsid w:val="00BD0B51"/>
    <w:rsid w:val="00BD3854"/>
    <w:rsid w:val="00BD533F"/>
    <w:rsid w:val="00BE5E14"/>
    <w:rsid w:val="00BF29B2"/>
    <w:rsid w:val="00BF30F7"/>
    <w:rsid w:val="00C152C4"/>
    <w:rsid w:val="00C33C1A"/>
    <w:rsid w:val="00C3577A"/>
    <w:rsid w:val="00C42764"/>
    <w:rsid w:val="00C47791"/>
    <w:rsid w:val="00C50528"/>
    <w:rsid w:val="00C555E4"/>
    <w:rsid w:val="00C55BC1"/>
    <w:rsid w:val="00C56260"/>
    <w:rsid w:val="00C56881"/>
    <w:rsid w:val="00C60DF1"/>
    <w:rsid w:val="00C61DC5"/>
    <w:rsid w:val="00C83774"/>
    <w:rsid w:val="00C85636"/>
    <w:rsid w:val="00C8742B"/>
    <w:rsid w:val="00C95002"/>
    <w:rsid w:val="00C95534"/>
    <w:rsid w:val="00C9681A"/>
    <w:rsid w:val="00CB2DC4"/>
    <w:rsid w:val="00CB5E38"/>
    <w:rsid w:val="00CB6A58"/>
    <w:rsid w:val="00CD14E1"/>
    <w:rsid w:val="00CD5078"/>
    <w:rsid w:val="00CD5891"/>
    <w:rsid w:val="00CE04E7"/>
    <w:rsid w:val="00CF3426"/>
    <w:rsid w:val="00CF43D9"/>
    <w:rsid w:val="00CF65E9"/>
    <w:rsid w:val="00D0528C"/>
    <w:rsid w:val="00D202E7"/>
    <w:rsid w:val="00D21826"/>
    <w:rsid w:val="00D22F88"/>
    <w:rsid w:val="00D27D0B"/>
    <w:rsid w:val="00D32E3E"/>
    <w:rsid w:val="00D34472"/>
    <w:rsid w:val="00D34775"/>
    <w:rsid w:val="00D41DBF"/>
    <w:rsid w:val="00D43197"/>
    <w:rsid w:val="00D56062"/>
    <w:rsid w:val="00D5662D"/>
    <w:rsid w:val="00D629F6"/>
    <w:rsid w:val="00D67763"/>
    <w:rsid w:val="00D70AD8"/>
    <w:rsid w:val="00D76420"/>
    <w:rsid w:val="00D80EE1"/>
    <w:rsid w:val="00D816C7"/>
    <w:rsid w:val="00D82B4E"/>
    <w:rsid w:val="00D87D5A"/>
    <w:rsid w:val="00D87EB5"/>
    <w:rsid w:val="00D87F24"/>
    <w:rsid w:val="00D930D9"/>
    <w:rsid w:val="00D9317D"/>
    <w:rsid w:val="00DA139D"/>
    <w:rsid w:val="00DA271E"/>
    <w:rsid w:val="00DA3C73"/>
    <w:rsid w:val="00DC2588"/>
    <w:rsid w:val="00DC7E7D"/>
    <w:rsid w:val="00DD10E7"/>
    <w:rsid w:val="00DD546E"/>
    <w:rsid w:val="00DD6E98"/>
    <w:rsid w:val="00DE0B0F"/>
    <w:rsid w:val="00DE38E5"/>
    <w:rsid w:val="00DF0DFD"/>
    <w:rsid w:val="00DF164A"/>
    <w:rsid w:val="00DF18D4"/>
    <w:rsid w:val="00E06B5C"/>
    <w:rsid w:val="00E10ED0"/>
    <w:rsid w:val="00E13D8D"/>
    <w:rsid w:val="00E14B3F"/>
    <w:rsid w:val="00E22823"/>
    <w:rsid w:val="00E24048"/>
    <w:rsid w:val="00E32247"/>
    <w:rsid w:val="00E33B23"/>
    <w:rsid w:val="00E34C5F"/>
    <w:rsid w:val="00E36AFB"/>
    <w:rsid w:val="00E4010D"/>
    <w:rsid w:val="00E40CF8"/>
    <w:rsid w:val="00E428D9"/>
    <w:rsid w:val="00E64CAD"/>
    <w:rsid w:val="00E64DB0"/>
    <w:rsid w:val="00E67CCA"/>
    <w:rsid w:val="00E7058D"/>
    <w:rsid w:val="00E7607B"/>
    <w:rsid w:val="00E82644"/>
    <w:rsid w:val="00E8359C"/>
    <w:rsid w:val="00E9143C"/>
    <w:rsid w:val="00E92AEB"/>
    <w:rsid w:val="00E958F0"/>
    <w:rsid w:val="00E95B17"/>
    <w:rsid w:val="00EA5087"/>
    <w:rsid w:val="00EB014A"/>
    <w:rsid w:val="00EB3865"/>
    <w:rsid w:val="00EB50A0"/>
    <w:rsid w:val="00EC0C48"/>
    <w:rsid w:val="00ED50E1"/>
    <w:rsid w:val="00ED7280"/>
    <w:rsid w:val="00ED7DDF"/>
    <w:rsid w:val="00EE01D4"/>
    <w:rsid w:val="00EE3B45"/>
    <w:rsid w:val="00EE56B0"/>
    <w:rsid w:val="00EF4390"/>
    <w:rsid w:val="00F006C9"/>
    <w:rsid w:val="00F0134B"/>
    <w:rsid w:val="00F04E46"/>
    <w:rsid w:val="00F12E23"/>
    <w:rsid w:val="00F17E78"/>
    <w:rsid w:val="00F20570"/>
    <w:rsid w:val="00F20D90"/>
    <w:rsid w:val="00F2345A"/>
    <w:rsid w:val="00F23948"/>
    <w:rsid w:val="00F32BF8"/>
    <w:rsid w:val="00F33054"/>
    <w:rsid w:val="00F36B7A"/>
    <w:rsid w:val="00F36BC0"/>
    <w:rsid w:val="00F407F4"/>
    <w:rsid w:val="00F41772"/>
    <w:rsid w:val="00F53222"/>
    <w:rsid w:val="00F57205"/>
    <w:rsid w:val="00F6376C"/>
    <w:rsid w:val="00F64E0F"/>
    <w:rsid w:val="00F72417"/>
    <w:rsid w:val="00F81EFC"/>
    <w:rsid w:val="00F83653"/>
    <w:rsid w:val="00F839C8"/>
    <w:rsid w:val="00F85D6C"/>
    <w:rsid w:val="00F90F42"/>
    <w:rsid w:val="00F9291A"/>
    <w:rsid w:val="00F9559C"/>
    <w:rsid w:val="00F97CB5"/>
    <w:rsid w:val="00FA2754"/>
    <w:rsid w:val="00FA2808"/>
    <w:rsid w:val="00FA5BB1"/>
    <w:rsid w:val="00FB0E86"/>
    <w:rsid w:val="00FB6EFA"/>
    <w:rsid w:val="00FD32B5"/>
    <w:rsid w:val="00FD3766"/>
    <w:rsid w:val="00FE59C7"/>
    <w:rsid w:val="00FF5314"/>
    <w:rsid w:val="00FF6C51"/>
    <w:rsid w:val="00FF74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7"/>
    <o:shapelayout v:ext="edit">
      <o:idmap v:ext="edit" data="1"/>
    </o:shapelayout>
  </w:shapeDefaults>
  <w:decimalSymbol w:val=","/>
  <w:listSeparator w:val=";"/>
  <w15:chartTrackingRefBased/>
  <w15:docId w15:val="{DC0C7F0A-CD66-4D0D-8B9E-707B551D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2A24"/>
    <w:pPr>
      <w:spacing w:after="200" w:line="276" w:lineRule="auto"/>
    </w:pPr>
    <w:rPr>
      <w:sz w:val="22"/>
      <w:szCs w:val="22"/>
      <w:lang w:eastAsia="en-US"/>
    </w:rPr>
  </w:style>
  <w:style w:type="paragraph" w:styleId="1">
    <w:name w:val="heading 1"/>
    <w:basedOn w:val="a"/>
    <w:next w:val="a"/>
    <w:link w:val="10"/>
    <w:uiPriority w:val="9"/>
    <w:qFormat/>
    <w:rsid w:val="001858DE"/>
    <w:pPr>
      <w:keepNext/>
      <w:keepLines/>
      <w:spacing w:before="480" w:after="0"/>
      <w:outlineLvl w:val="0"/>
    </w:pPr>
    <w:rPr>
      <w:rFonts w:ascii="Cambria" w:eastAsia="Times New Roman" w:hAnsi="Cambria"/>
      <w:b/>
      <w:bCs/>
      <w:color w:val="365F91"/>
      <w:sz w:val="28"/>
      <w:szCs w:val="28"/>
    </w:rPr>
  </w:style>
  <w:style w:type="paragraph" w:styleId="3">
    <w:name w:val="heading 3"/>
    <w:basedOn w:val="a"/>
    <w:next w:val="a"/>
    <w:link w:val="30"/>
    <w:qFormat/>
    <w:rsid w:val="00DE38E5"/>
    <w:pPr>
      <w:keepNext/>
      <w:spacing w:after="0" w:line="360" w:lineRule="auto"/>
      <w:jc w:val="both"/>
      <w:outlineLvl w:val="2"/>
    </w:pPr>
    <w:rPr>
      <w:rFonts w:ascii="Times New Roman" w:eastAsia="Times New Roman" w:hAnsi="Times New Roman"/>
      <w:sz w:val="28"/>
      <w:szCs w:val="20"/>
      <w:lang w:eastAsia="ru-RU"/>
    </w:rPr>
  </w:style>
  <w:style w:type="paragraph" w:styleId="5">
    <w:name w:val="heading 5"/>
    <w:basedOn w:val="a"/>
    <w:next w:val="a"/>
    <w:link w:val="50"/>
    <w:qFormat/>
    <w:rsid w:val="00DE38E5"/>
    <w:pPr>
      <w:keepNext/>
      <w:spacing w:after="0" w:line="240" w:lineRule="auto"/>
      <w:ind w:firstLine="709"/>
      <w:outlineLvl w:val="4"/>
    </w:pPr>
    <w:rPr>
      <w:rFonts w:ascii="Times New Roman" w:eastAsia="Times New Roman" w:hAnsi="Times New Roman"/>
      <w:sz w:val="28"/>
      <w:szCs w:val="20"/>
      <w:lang w:eastAsia="ru-RU"/>
    </w:rPr>
  </w:style>
  <w:style w:type="paragraph" w:styleId="6">
    <w:name w:val="heading 6"/>
    <w:basedOn w:val="a"/>
    <w:next w:val="a"/>
    <w:link w:val="60"/>
    <w:qFormat/>
    <w:rsid w:val="00DE38E5"/>
    <w:pPr>
      <w:keepNext/>
      <w:spacing w:after="0" w:line="240" w:lineRule="auto"/>
      <w:ind w:firstLine="709"/>
      <w:outlineLvl w:val="5"/>
    </w:pPr>
    <w:rPr>
      <w:rFonts w:ascii="Times New Roman" w:eastAsia="Times New Roman" w:hAnsi="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C7E7D"/>
    <w:rPr>
      <w:color w:val="808080"/>
    </w:rPr>
  </w:style>
  <w:style w:type="paragraph" w:styleId="a4">
    <w:name w:val="Balloon Text"/>
    <w:basedOn w:val="a"/>
    <w:link w:val="a5"/>
    <w:uiPriority w:val="99"/>
    <w:semiHidden/>
    <w:unhideWhenUsed/>
    <w:rsid w:val="00DC7E7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C7E7D"/>
    <w:rPr>
      <w:rFonts w:ascii="Tahoma" w:hAnsi="Tahoma" w:cs="Tahoma"/>
      <w:sz w:val="16"/>
      <w:szCs w:val="16"/>
    </w:rPr>
  </w:style>
  <w:style w:type="paragraph" w:styleId="a6">
    <w:name w:val="header"/>
    <w:basedOn w:val="a"/>
    <w:link w:val="a7"/>
    <w:uiPriority w:val="99"/>
    <w:semiHidden/>
    <w:unhideWhenUsed/>
    <w:rsid w:val="00A006CA"/>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A006CA"/>
  </w:style>
  <w:style w:type="paragraph" w:styleId="a8">
    <w:name w:val="footer"/>
    <w:basedOn w:val="a"/>
    <w:link w:val="a9"/>
    <w:uiPriority w:val="99"/>
    <w:unhideWhenUsed/>
    <w:rsid w:val="00A006C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006CA"/>
  </w:style>
  <w:style w:type="paragraph" w:styleId="aa">
    <w:name w:val="Body Text Indent"/>
    <w:basedOn w:val="a"/>
    <w:link w:val="ab"/>
    <w:rsid w:val="00E92AEB"/>
    <w:pPr>
      <w:tabs>
        <w:tab w:val="num" w:pos="0"/>
      </w:tabs>
      <w:spacing w:after="0" w:line="360" w:lineRule="auto"/>
      <w:ind w:firstLine="540"/>
      <w:jc w:val="both"/>
    </w:pPr>
    <w:rPr>
      <w:rFonts w:ascii="Times New Roman" w:eastAsia="Times New Roman" w:hAnsi="Times New Roman"/>
      <w:sz w:val="28"/>
      <w:szCs w:val="20"/>
      <w:lang w:eastAsia="ru-RU"/>
    </w:rPr>
  </w:style>
  <w:style w:type="character" w:customStyle="1" w:styleId="ab">
    <w:name w:val="Основной текст с отступом Знак"/>
    <w:basedOn w:val="a0"/>
    <w:link w:val="aa"/>
    <w:rsid w:val="00E92AEB"/>
    <w:rPr>
      <w:rFonts w:ascii="Times New Roman" w:eastAsia="Times New Roman" w:hAnsi="Times New Roman" w:cs="Times New Roman"/>
      <w:sz w:val="28"/>
      <w:szCs w:val="20"/>
      <w:lang w:eastAsia="ru-RU"/>
    </w:rPr>
  </w:style>
  <w:style w:type="paragraph" w:styleId="ac">
    <w:name w:val="Body Text"/>
    <w:basedOn w:val="a"/>
    <w:link w:val="ad"/>
    <w:rsid w:val="00E92AEB"/>
    <w:pPr>
      <w:spacing w:after="120" w:line="240" w:lineRule="auto"/>
    </w:pPr>
    <w:rPr>
      <w:rFonts w:ascii="Times New Roman" w:eastAsia="Times New Roman" w:hAnsi="Times New Roman"/>
      <w:sz w:val="24"/>
      <w:szCs w:val="20"/>
      <w:lang w:eastAsia="ru-RU"/>
    </w:rPr>
  </w:style>
  <w:style w:type="character" w:customStyle="1" w:styleId="ad">
    <w:name w:val="Основной текст Знак"/>
    <w:basedOn w:val="a0"/>
    <w:link w:val="ac"/>
    <w:rsid w:val="00E92AEB"/>
    <w:rPr>
      <w:rFonts w:ascii="Times New Roman" w:eastAsia="Times New Roman" w:hAnsi="Times New Roman" w:cs="Times New Roman"/>
      <w:sz w:val="24"/>
      <w:szCs w:val="20"/>
      <w:lang w:eastAsia="ru-RU"/>
    </w:rPr>
  </w:style>
  <w:style w:type="paragraph" w:styleId="2">
    <w:name w:val="Body Text Indent 2"/>
    <w:basedOn w:val="a"/>
    <w:link w:val="20"/>
    <w:rsid w:val="00E92AEB"/>
    <w:pPr>
      <w:spacing w:after="120" w:line="480" w:lineRule="auto"/>
      <w:ind w:left="283"/>
      <w:jc w:val="both"/>
    </w:pPr>
    <w:rPr>
      <w:rFonts w:ascii="Times New Roman" w:eastAsia="Times New Roman" w:hAnsi="Times New Roman"/>
      <w:sz w:val="28"/>
      <w:szCs w:val="20"/>
      <w:lang w:eastAsia="ru-RU"/>
    </w:rPr>
  </w:style>
  <w:style w:type="character" w:customStyle="1" w:styleId="20">
    <w:name w:val="Основной текст с отступом 2 Знак"/>
    <w:basedOn w:val="a0"/>
    <w:link w:val="2"/>
    <w:rsid w:val="00E92AEB"/>
    <w:rPr>
      <w:rFonts w:ascii="Times New Roman" w:eastAsia="Times New Roman" w:hAnsi="Times New Roman" w:cs="Times New Roman"/>
      <w:sz w:val="28"/>
      <w:szCs w:val="20"/>
      <w:lang w:eastAsia="ru-RU"/>
    </w:rPr>
  </w:style>
  <w:style w:type="paragraph" w:styleId="31">
    <w:name w:val="Body Text Indent 3"/>
    <w:basedOn w:val="a"/>
    <w:link w:val="32"/>
    <w:rsid w:val="00E92AEB"/>
    <w:pPr>
      <w:spacing w:after="120" w:line="360" w:lineRule="auto"/>
      <w:ind w:left="283"/>
      <w:jc w:val="both"/>
    </w:pPr>
    <w:rPr>
      <w:rFonts w:ascii="Times New Roman" w:eastAsia="Times New Roman" w:hAnsi="Times New Roman"/>
      <w:sz w:val="16"/>
      <w:szCs w:val="16"/>
      <w:lang w:eastAsia="ru-RU"/>
    </w:rPr>
  </w:style>
  <w:style w:type="character" w:customStyle="1" w:styleId="32">
    <w:name w:val="Основной текст с отступом 3 Знак"/>
    <w:basedOn w:val="a0"/>
    <w:link w:val="31"/>
    <w:rsid w:val="00E92AEB"/>
    <w:rPr>
      <w:rFonts w:ascii="Times New Roman" w:eastAsia="Times New Roman" w:hAnsi="Times New Roman" w:cs="Times New Roman"/>
      <w:sz w:val="16"/>
      <w:szCs w:val="16"/>
      <w:lang w:eastAsia="ru-RU"/>
    </w:rPr>
  </w:style>
  <w:style w:type="character" w:customStyle="1" w:styleId="30">
    <w:name w:val="Заголовок 3 Знак"/>
    <w:basedOn w:val="a0"/>
    <w:link w:val="3"/>
    <w:rsid w:val="00DE38E5"/>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DE38E5"/>
    <w:rPr>
      <w:rFonts w:ascii="Times New Roman" w:eastAsia="Times New Roman" w:hAnsi="Times New Roman" w:cs="Times New Roman"/>
      <w:sz w:val="28"/>
      <w:szCs w:val="20"/>
      <w:lang w:eastAsia="ru-RU"/>
    </w:rPr>
  </w:style>
  <w:style w:type="character" w:customStyle="1" w:styleId="60">
    <w:name w:val="Заголовок 6 Знак"/>
    <w:basedOn w:val="a0"/>
    <w:link w:val="6"/>
    <w:rsid w:val="00DE38E5"/>
    <w:rPr>
      <w:rFonts w:ascii="Times New Roman" w:eastAsia="Times New Roman" w:hAnsi="Times New Roman" w:cs="Times New Roman"/>
      <w:b/>
      <w:sz w:val="28"/>
      <w:szCs w:val="20"/>
      <w:lang w:eastAsia="ru-RU"/>
    </w:rPr>
  </w:style>
  <w:style w:type="paragraph" w:styleId="21">
    <w:name w:val="toc 2"/>
    <w:basedOn w:val="11"/>
    <w:next w:val="a"/>
    <w:autoRedefine/>
    <w:semiHidden/>
    <w:rsid w:val="006E09C9"/>
    <w:pPr>
      <w:ind w:right="-285"/>
    </w:pPr>
  </w:style>
  <w:style w:type="paragraph" w:styleId="11">
    <w:name w:val="toc 1"/>
    <w:next w:val="a"/>
    <w:autoRedefine/>
    <w:semiHidden/>
    <w:rsid w:val="006E09C9"/>
    <w:pPr>
      <w:tabs>
        <w:tab w:val="right" w:leader="dot" w:pos="9356"/>
      </w:tabs>
      <w:spacing w:line="360" w:lineRule="auto"/>
      <w:ind w:right="282"/>
    </w:pPr>
    <w:rPr>
      <w:rFonts w:ascii="Times New Roman" w:eastAsia="Times New Roman" w:hAnsi="Times New Roman"/>
      <w:noProof/>
      <w:sz w:val="28"/>
    </w:rPr>
  </w:style>
  <w:style w:type="paragraph" w:styleId="33">
    <w:name w:val="toc 3"/>
    <w:basedOn w:val="a"/>
    <w:next w:val="a"/>
    <w:semiHidden/>
    <w:rsid w:val="006E09C9"/>
    <w:pPr>
      <w:spacing w:after="0" w:line="360" w:lineRule="auto"/>
    </w:pPr>
    <w:rPr>
      <w:rFonts w:ascii="Times New Roman" w:eastAsia="Times New Roman" w:hAnsi="Times New Roman"/>
      <w:sz w:val="28"/>
      <w:szCs w:val="28"/>
      <w:lang w:eastAsia="ru-RU"/>
    </w:rPr>
  </w:style>
  <w:style w:type="paragraph" w:styleId="ae">
    <w:name w:val="List Paragraph"/>
    <w:basedOn w:val="a"/>
    <w:uiPriority w:val="34"/>
    <w:qFormat/>
    <w:rsid w:val="00C83774"/>
    <w:pPr>
      <w:ind w:left="720"/>
      <w:contextualSpacing/>
    </w:pPr>
  </w:style>
  <w:style w:type="paragraph" w:styleId="af">
    <w:name w:val="Title"/>
    <w:basedOn w:val="a"/>
    <w:link w:val="af0"/>
    <w:qFormat/>
    <w:rsid w:val="007512E9"/>
    <w:pPr>
      <w:spacing w:after="0" w:line="240" w:lineRule="auto"/>
      <w:jc w:val="center"/>
    </w:pPr>
    <w:rPr>
      <w:rFonts w:ascii="Times New Roman" w:eastAsia="Times New Roman" w:hAnsi="Times New Roman"/>
      <w:sz w:val="28"/>
      <w:szCs w:val="24"/>
      <w:lang w:eastAsia="ru-RU"/>
    </w:rPr>
  </w:style>
  <w:style w:type="character" w:customStyle="1" w:styleId="af0">
    <w:name w:val="Название Знак"/>
    <w:basedOn w:val="a0"/>
    <w:link w:val="af"/>
    <w:rsid w:val="007512E9"/>
    <w:rPr>
      <w:rFonts w:ascii="Times New Roman" w:eastAsia="Times New Roman" w:hAnsi="Times New Roman" w:cs="Times New Roman"/>
      <w:sz w:val="28"/>
      <w:szCs w:val="24"/>
      <w:lang w:eastAsia="ru-RU"/>
    </w:rPr>
  </w:style>
  <w:style w:type="character" w:customStyle="1" w:styleId="10">
    <w:name w:val="Заголовок 1 Знак"/>
    <w:basedOn w:val="a0"/>
    <w:link w:val="1"/>
    <w:uiPriority w:val="9"/>
    <w:rsid w:val="001858DE"/>
    <w:rPr>
      <w:rFonts w:ascii="Cambria" w:eastAsia="Times New Roman" w:hAnsi="Cambria" w:cs="Times New Roman"/>
      <w:b/>
      <w:bCs/>
      <w:color w:val="365F91"/>
      <w:sz w:val="28"/>
      <w:szCs w:val="28"/>
    </w:rPr>
  </w:style>
  <w:style w:type="table" w:styleId="af1">
    <w:name w:val="Table Grid"/>
    <w:basedOn w:val="a1"/>
    <w:uiPriority w:val="59"/>
    <w:rsid w:val="00E06B5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No Spacing"/>
    <w:uiPriority w:val="1"/>
    <w:qFormat/>
    <w:rsid w:val="002F6064"/>
    <w:rPr>
      <w:sz w:val="22"/>
      <w:szCs w:val="22"/>
      <w:lang w:eastAsia="en-US"/>
    </w:rPr>
  </w:style>
  <w:style w:type="character" w:customStyle="1" w:styleId="apple-style-span">
    <w:name w:val="apple-style-span"/>
    <w:basedOn w:val="a0"/>
    <w:rsid w:val="00E10ED0"/>
  </w:style>
  <w:style w:type="character" w:customStyle="1" w:styleId="apple-converted-space">
    <w:name w:val="apple-converted-space"/>
    <w:basedOn w:val="a0"/>
    <w:rsid w:val="00E10ED0"/>
  </w:style>
  <w:style w:type="character" w:customStyle="1" w:styleId="FontStyle48">
    <w:name w:val="Font Style48"/>
    <w:basedOn w:val="a0"/>
    <w:uiPriority w:val="99"/>
    <w:rsid w:val="00CF43D9"/>
    <w:rPr>
      <w:rFonts w:ascii="Times New Roman" w:hAnsi="Times New Roman" w:cs="Times New Roman" w:hint="default"/>
      <w:spacing w:val="10"/>
      <w:sz w:val="20"/>
      <w:szCs w:val="20"/>
    </w:rPr>
  </w:style>
  <w:style w:type="paragraph" w:customStyle="1" w:styleId="Style2">
    <w:name w:val="Style2"/>
    <w:basedOn w:val="a"/>
    <w:uiPriority w:val="99"/>
    <w:rsid w:val="00CF43D9"/>
    <w:pPr>
      <w:widowControl w:val="0"/>
      <w:autoSpaceDE w:val="0"/>
      <w:autoSpaceDN w:val="0"/>
      <w:adjustRightInd w:val="0"/>
      <w:spacing w:after="0" w:line="214" w:lineRule="exact"/>
      <w:ind w:firstLine="312"/>
      <w:jc w:val="both"/>
    </w:pPr>
    <w:rPr>
      <w:rFonts w:ascii="Times New Roman" w:eastAsia="Times New Roman" w:hAnsi="Times New Roman"/>
      <w:sz w:val="24"/>
      <w:szCs w:val="24"/>
      <w:lang w:eastAsia="ru-RU"/>
    </w:rPr>
  </w:style>
  <w:style w:type="character" w:customStyle="1" w:styleId="FontStyle47">
    <w:name w:val="Font Style47"/>
    <w:basedOn w:val="a0"/>
    <w:uiPriority w:val="99"/>
    <w:rsid w:val="00CF43D9"/>
    <w:rPr>
      <w:rFonts w:ascii="Times New Roman" w:hAnsi="Times New Roman" w:cs="Times New Roman" w:hint="default"/>
      <w:b/>
      <w:bCs/>
      <w:sz w:val="16"/>
      <w:szCs w:val="16"/>
    </w:rPr>
  </w:style>
  <w:style w:type="paragraph" w:customStyle="1" w:styleId="Style8">
    <w:name w:val="Style8"/>
    <w:basedOn w:val="a"/>
    <w:uiPriority w:val="99"/>
    <w:rsid w:val="00CF43D9"/>
    <w:pPr>
      <w:widowControl w:val="0"/>
      <w:autoSpaceDE w:val="0"/>
      <w:autoSpaceDN w:val="0"/>
      <w:adjustRightInd w:val="0"/>
      <w:spacing w:after="0" w:line="215" w:lineRule="exact"/>
      <w:jc w:val="both"/>
    </w:pPr>
    <w:rPr>
      <w:rFonts w:ascii="Times New Roman" w:eastAsia="Times New Roman" w:hAnsi="Times New Roman"/>
      <w:sz w:val="24"/>
      <w:szCs w:val="24"/>
      <w:lang w:eastAsia="ru-RU"/>
    </w:rPr>
  </w:style>
  <w:style w:type="character" w:customStyle="1" w:styleId="FontStyle36">
    <w:name w:val="Font Style36"/>
    <w:basedOn w:val="a0"/>
    <w:uiPriority w:val="99"/>
    <w:rsid w:val="00CF43D9"/>
    <w:rPr>
      <w:rFonts w:ascii="Constantia" w:hAnsi="Constantia" w:cs="Constantia" w:hint="default"/>
      <w:spacing w:val="10"/>
      <w:sz w:val="16"/>
      <w:szCs w:val="16"/>
    </w:rPr>
  </w:style>
  <w:style w:type="character" w:customStyle="1" w:styleId="FontStyle39">
    <w:name w:val="Font Style39"/>
    <w:basedOn w:val="a0"/>
    <w:uiPriority w:val="99"/>
    <w:rsid w:val="00CF43D9"/>
    <w:rPr>
      <w:rFonts w:ascii="Times New Roman" w:hAnsi="Times New Roman" w:cs="Times New Roman" w:hint="default"/>
      <w:i/>
      <w:iCs/>
      <w:spacing w:val="20"/>
      <w:sz w:val="20"/>
      <w:szCs w:val="20"/>
    </w:rPr>
  </w:style>
  <w:style w:type="character" w:customStyle="1" w:styleId="FontStyle41">
    <w:name w:val="Font Style41"/>
    <w:basedOn w:val="a0"/>
    <w:uiPriority w:val="99"/>
    <w:rsid w:val="00CF43D9"/>
    <w:rPr>
      <w:rFonts w:ascii="Times New Roman" w:hAnsi="Times New Roman" w:cs="Times New Roman" w:hint="default"/>
      <w:b/>
      <w:bCs/>
      <w:i/>
      <w:iCs/>
      <w:spacing w:val="10"/>
      <w:sz w:val="16"/>
      <w:szCs w:val="16"/>
    </w:rPr>
  </w:style>
  <w:style w:type="paragraph" w:customStyle="1" w:styleId="Style10">
    <w:name w:val="Style10"/>
    <w:basedOn w:val="a"/>
    <w:uiPriority w:val="99"/>
    <w:rsid w:val="00CF43D9"/>
    <w:pPr>
      <w:widowControl w:val="0"/>
      <w:autoSpaceDE w:val="0"/>
      <w:autoSpaceDN w:val="0"/>
      <w:adjustRightInd w:val="0"/>
      <w:spacing w:after="0" w:line="146" w:lineRule="exact"/>
    </w:pPr>
    <w:rPr>
      <w:rFonts w:ascii="Times New Roman" w:eastAsia="Times New Roman" w:hAnsi="Times New Roman"/>
      <w:sz w:val="24"/>
      <w:szCs w:val="24"/>
      <w:lang w:eastAsia="ru-RU"/>
    </w:rPr>
  </w:style>
  <w:style w:type="character" w:customStyle="1" w:styleId="FontStyle42">
    <w:name w:val="Font Style42"/>
    <w:basedOn w:val="a0"/>
    <w:uiPriority w:val="99"/>
    <w:rsid w:val="00CF43D9"/>
    <w:rPr>
      <w:rFonts w:ascii="Times New Roman" w:hAnsi="Times New Roman" w:cs="Times New Roman" w:hint="default"/>
      <w:b/>
      <w:bCs/>
      <w:sz w:val="14"/>
      <w:szCs w:val="14"/>
    </w:rPr>
  </w:style>
  <w:style w:type="character" w:customStyle="1" w:styleId="FontStyle49">
    <w:name w:val="Font Style49"/>
    <w:basedOn w:val="a0"/>
    <w:uiPriority w:val="99"/>
    <w:rsid w:val="00CF43D9"/>
    <w:rPr>
      <w:rFonts w:ascii="Times New Roman" w:hAnsi="Times New Roman" w:cs="Times New Roman" w:hint="default"/>
      <w:b/>
      <w:bCs/>
      <w:sz w:val="12"/>
      <w:szCs w:val="12"/>
    </w:rPr>
  </w:style>
  <w:style w:type="paragraph" w:customStyle="1" w:styleId="Style7">
    <w:name w:val="Style7"/>
    <w:basedOn w:val="a"/>
    <w:uiPriority w:val="99"/>
    <w:rsid w:val="00CF43D9"/>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FontStyle46">
    <w:name w:val="Font Style46"/>
    <w:basedOn w:val="a0"/>
    <w:uiPriority w:val="99"/>
    <w:rsid w:val="00CF43D9"/>
    <w:rPr>
      <w:rFonts w:ascii="Times New Roman" w:hAnsi="Times New Roman" w:cs="Times New Roman"/>
      <w:b/>
      <w:bCs/>
      <w:i/>
      <w:iCs/>
      <w:spacing w:val="20"/>
      <w:sz w:val="12"/>
      <w:szCs w:val="12"/>
    </w:rPr>
  </w:style>
  <w:style w:type="character" w:customStyle="1" w:styleId="FontStyle13">
    <w:name w:val="Font Style13"/>
    <w:basedOn w:val="a0"/>
    <w:uiPriority w:val="99"/>
    <w:rsid w:val="00CF43D9"/>
    <w:rPr>
      <w:rFonts w:ascii="Cambria" w:hAnsi="Cambria" w:cs="Cambria"/>
      <w:sz w:val="14"/>
      <w:szCs w:val="14"/>
    </w:rPr>
  </w:style>
  <w:style w:type="character" w:customStyle="1" w:styleId="FontStyle16">
    <w:name w:val="Font Style16"/>
    <w:basedOn w:val="a0"/>
    <w:uiPriority w:val="99"/>
    <w:rsid w:val="00CF43D9"/>
    <w:rPr>
      <w:rFonts w:ascii="Cambria" w:hAnsi="Cambria" w:cs="Cambria"/>
      <w:sz w:val="24"/>
      <w:szCs w:val="24"/>
    </w:rPr>
  </w:style>
  <w:style w:type="character" w:customStyle="1" w:styleId="FontStyle12">
    <w:name w:val="Font Style12"/>
    <w:basedOn w:val="a0"/>
    <w:uiPriority w:val="99"/>
    <w:rsid w:val="00CF43D9"/>
    <w:rPr>
      <w:rFonts w:ascii="Cambria" w:hAnsi="Cambria" w:cs="Cambria"/>
      <w:sz w:val="18"/>
      <w:szCs w:val="18"/>
    </w:rPr>
  </w:style>
  <w:style w:type="character" w:customStyle="1" w:styleId="FontStyle15">
    <w:name w:val="Font Style15"/>
    <w:basedOn w:val="a0"/>
    <w:uiPriority w:val="99"/>
    <w:rsid w:val="00CF43D9"/>
    <w:rPr>
      <w:rFonts w:ascii="Cambria" w:hAnsi="Cambria" w:cs="Cambria"/>
      <w:spacing w:val="10"/>
      <w:sz w:val="18"/>
      <w:szCs w:val="18"/>
    </w:rPr>
  </w:style>
  <w:style w:type="character" w:customStyle="1" w:styleId="FontStyle19">
    <w:name w:val="Font Style19"/>
    <w:basedOn w:val="a0"/>
    <w:uiPriority w:val="99"/>
    <w:rsid w:val="00CF43D9"/>
    <w:rPr>
      <w:rFonts w:ascii="Cambria" w:hAnsi="Cambria" w:cs="Cambria"/>
      <w:sz w:val="18"/>
      <w:szCs w:val="18"/>
    </w:rPr>
  </w:style>
  <w:style w:type="character" w:customStyle="1" w:styleId="FontStyle22">
    <w:name w:val="Font Style22"/>
    <w:basedOn w:val="a0"/>
    <w:uiPriority w:val="99"/>
    <w:rsid w:val="00CF43D9"/>
    <w:rPr>
      <w:rFonts w:ascii="Cambria" w:hAnsi="Cambria" w:cs="Cambria"/>
      <w:sz w:val="18"/>
      <w:szCs w:val="18"/>
    </w:rPr>
  </w:style>
  <w:style w:type="character" w:customStyle="1" w:styleId="FontStyle20">
    <w:name w:val="Font Style20"/>
    <w:basedOn w:val="a0"/>
    <w:uiPriority w:val="99"/>
    <w:rsid w:val="00CF43D9"/>
    <w:rPr>
      <w:rFonts w:ascii="Cambria" w:hAnsi="Cambria" w:cs="Cambria"/>
      <w:i/>
      <w:iCs/>
      <w:spacing w:val="10"/>
      <w:sz w:val="18"/>
      <w:szCs w:val="18"/>
    </w:rPr>
  </w:style>
  <w:style w:type="paragraph" w:customStyle="1" w:styleId="Style6">
    <w:name w:val="Style6"/>
    <w:basedOn w:val="a"/>
    <w:uiPriority w:val="99"/>
    <w:rsid w:val="00CF43D9"/>
    <w:pPr>
      <w:widowControl w:val="0"/>
      <w:autoSpaceDE w:val="0"/>
      <w:autoSpaceDN w:val="0"/>
      <w:adjustRightInd w:val="0"/>
      <w:spacing w:after="0" w:line="214" w:lineRule="exact"/>
      <w:jc w:val="center"/>
    </w:pPr>
    <w:rPr>
      <w:rFonts w:ascii="Cambria" w:eastAsia="Times New Roman" w:hAnsi="Cambria"/>
      <w:sz w:val="24"/>
      <w:szCs w:val="24"/>
      <w:lang w:eastAsia="ru-RU"/>
    </w:rPr>
  </w:style>
  <w:style w:type="paragraph" w:customStyle="1" w:styleId="Style5">
    <w:name w:val="Style5"/>
    <w:basedOn w:val="a"/>
    <w:uiPriority w:val="99"/>
    <w:rsid w:val="00CF43D9"/>
    <w:pPr>
      <w:widowControl w:val="0"/>
      <w:autoSpaceDE w:val="0"/>
      <w:autoSpaceDN w:val="0"/>
      <w:adjustRightInd w:val="0"/>
      <w:spacing w:after="0" w:line="221" w:lineRule="exact"/>
      <w:jc w:val="both"/>
    </w:pPr>
    <w:rPr>
      <w:rFonts w:ascii="Cambria" w:eastAsia="Times New Roman" w:hAnsi="Cambria"/>
      <w:sz w:val="24"/>
      <w:szCs w:val="24"/>
      <w:lang w:eastAsia="ru-RU"/>
    </w:rPr>
  </w:style>
  <w:style w:type="paragraph" w:customStyle="1" w:styleId="Style1">
    <w:name w:val="Style1"/>
    <w:basedOn w:val="a"/>
    <w:uiPriority w:val="99"/>
    <w:rsid w:val="00CF43D9"/>
    <w:pPr>
      <w:widowControl w:val="0"/>
      <w:autoSpaceDE w:val="0"/>
      <w:autoSpaceDN w:val="0"/>
      <w:adjustRightInd w:val="0"/>
      <w:spacing w:after="0" w:line="212" w:lineRule="exact"/>
      <w:ind w:firstLine="429"/>
      <w:jc w:val="both"/>
    </w:pPr>
    <w:rPr>
      <w:rFonts w:ascii="Cambria" w:eastAsia="Times New Roman" w:hAnsi="Cambria"/>
      <w:sz w:val="24"/>
      <w:szCs w:val="24"/>
      <w:lang w:eastAsia="ru-RU"/>
    </w:rPr>
  </w:style>
  <w:style w:type="character" w:customStyle="1" w:styleId="FontStyle14">
    <w:name w:val="Font Style14"/>
    <w:basedOn w:val="a0"/>
    <w:uiPriority w:val="99"/>
    <w:rsid w:val="006E49C9"/>
    <w:rPr>
      <w:rFonts w:ascii="Times New Roman" w:hAnsi="Times New Roman" w:cs="Times New Roman"/>
      <w:spacing w:val="10"/>
      <w:sz w:val="20"/>
      <w:szCs w:val="20"/>
    </w:rPr>
  </w:style>
  <w:style w:type="paragraph" w:customStyle="1" w:styleId="Style4">
    <w:name w:val="Style4"/>
    <w:basedOn w:val="a"/>
    <w:uiPriority w:val="99"/>
    <w:rsid w:val="004F1468"/>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1">
    <w:name w:val="Font Style11"/>
    <w:basedOn w:val="a0"/>
    <w:uiPriority w:val="99"/>
    <w:rsid w:val="00BA3279"/>
    <w:rPr>
      <w:rFonts w:ascii="Lucida Sans Unicode" w:hAnsi="Lucida Sans Unicode" w:cs="Lucida Sans Unicode"/>
      <w:b/>
      <w:bCs/>
      <w:sz w:val="14"/>
      <w:szCs w:val="14"/>
    </w:rPr>
  </w:style>
  <w:style w:type="paragraph" w:customStyle="1" w:styleId="Style9">
    <w:name w:val="Style9"/>
    <w:basedOn w:val="a"/>
    <w:uiPriority w:val="99"/>
    <w:rsid w:val="00BA3279"/>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7">
    <w:name w:val="Font Style17"/>
    <w:basedOn w:val="a0"/>
    <w:uiPriority w:val="99"/>
    <w:rsid w:val="00BA3279"/>
    <w:rPr>
      <w:rFonts w:ascii="Georgia" w:hAnsi="Georgia" w:cs="Georgia"/>
      <w:spacing w:val="10"/>
      <w:sz w:val="16"/>
      <w:szCs w:val="16"/>
    </w:rPr>
  </w:style>
  <w:style w:type="character" w:customStyle="1" w:styleId="FontStyle21">
    <w:name w:val="Font Style21"/>
    <w:basedOn w:val="a0"/>
    <w:uiPriority w:val="99"/>
    <w:rsid w:val="00BA3279"/>
    <w:rPr>
      <w:rFonts w:ascii="Times New Roman" w:hAnsi="Times New Roman" w:cs="Times New Roman"/>
      <w:b/>
      <w:bCs/>
      <w:sz w:val="20"/>
      <w:szCs w:val="20"/>
    </w:rPr>
  </w:style>
  <w:style w:type="character" w:customStyle="1" w:styleId="FontStyle23">
    <w:name w:val="Font Style23"/>
    <w:basedOn w:val="a0"/>
    <w:uiPriority w:val="99"/>
    <w:rsid w:val="00BA3279"/>
    <w:rPr>
      <w:rFonts w:ascii="Georgia" w:hAnsi="Georgia" w:cs="Georgia"/>
      <w:spacing w:val="10"/>
      <w:sz w:val="14"/>
      <w:szCs w:val="14"/>
    </w:rPr>
  </w:style>
  <w:style w:type="character" w:customStyle="1" w:styleId="FontStyle24">
    <w:name w:val="Font Style24"/>
    <w:basedOn w:val="a0"/>
    <w:uiPriority w:val="99"/>
    <w:rsid w:val="00BA3279"/>
    <w:rPr>
      <w:rFonts w:ascii="Times New Roman" w:hAnsi="Times New Roman" w:cs="Times New Roman"/>
      <w:b/>
      <w:bCs/>
      <w:i/>
      <w:iCs/>
      <w:spacing w:val="10"/>
      <w:sz w:val="16"/>
      <w:szCs w:val="16"/>
    </w:rPr>
  </w:style>
  <w:style w:type="character" w:customStyle="1" w:styleId="FontStyle26">
    <w:name w:val="Font Style26"/>
    <w:basedOn w:val="a0"/>
    <w:uiPriority w:val="99"/>
    <w:rsid w:val="00BA3279"/>
    <w:rPr>
      <w:rFonts w:ascii="Times New Roman" w:hAnsi="Times New Roman" w:cs="Times New Roman"/>
      <w:b/>
      <w:bCs/>
      <w:spacing w:val="20"/>
      <w:sz w:val="18"/>
      <w:szCs w:val="18"/>
    </w:rPr>
  </w:style>
  <w:style w:type="character" w:customStyle="1" w:styleId="FontStyle28">
    <w:name w:val="Font Style28"/>
    <w:basedOn w:val="a0"/>
    <w:uiPriority w:val="99"/>
    <w:rsid w:val="00CB6A58"/>
    <w:rPr>
      <w:rFonts w:ascii="Times New Roman" w:hAnsi="Times New Roman" w:cs="Times New Roman"/>
      <w:i/>
      <w:iCs/>
      <w:spacing w:val="30"/>
      <w:sz w:val="12"/>
      <w:szCs w:val="12"/>
    </w:rPr>
  </w:style>
  <w:style w:type="character" w:customStyle="1" w:styleId="FontStyle30">
    <w:name w:val="Font Style30"/>
    <w:basedOn w:val="a0"/>
    <w:uiPriority w:val="99"/>
    <w:rsid w:val="00F23948"/>
    <w:rPr>
      <w:rFonts w:ascii="Times New Roman" w:hAnsi="Times New Roman" w:cs="Times New Roman"/>
      <w:sz w:val="16"/>
      <w:szCs w:val="16"/>
    </w:rPr>
  </w:style>
  <w:style w:type="character" w:customStyle="1" w:styleId="FontStyle27">
    <w:name w:val="Font Style27"/>
    <w:basedOn w:val="a0"/>
    <w:uiPriority w:val="99"/>
    <w:rsid w:val="00952A3A"/>
    <w:rPr>
      <w:rFonts w:ascii="Times New Roman" w:hAnsi="Times New Roman" w:cs="Times New Roman" w:hint="default"/>
      <w:sz w:val="16"/>
      <w:szCs w:val="16"/>
    </w:rPr>
  </w:style>
  <w:style w:type="character" w:customStyle="1" w:styleId="FontStyle29">
    <w:name w:val="Font Style29"/>
    <w:basedOn w:val="a0"/>
    <w:uiPriority w:val="99"/>
    <w:rsid w:val="00952A3A"/>
    <w:rPr>
      <w:rFonts w:ascii="Times New Roman" w:hAnsi="Times New Roman" w:cs="Times New Roman" w:hint="default"/>
      <w:b/>
      <w:bCs/>
      <w:i/>
      <w:iCs/>
      <w:spacing w:val="10"/>
      <w:sz w:val="16"/>
      <w:szCs w:val="16"/>
    </w:rPr>
  </w:style>
  <w:style w:type="character" w:styleId="af3">
    <w:name w:val="Emphasis"/>
    <w:basedOn w:val="a0"/>
    <w:uiPriority w:val="20"/>
    <w:qFormat/>
    <w:rsid w:val="00952A3A"/>
    <w:rPr>
      <w:i/>
      <w:iCs/>
    </w:rPr>
  </w:style>
  <w:style w:type="paragraph" w:customStyle="1" w:styleId="Style11">
    <w:name w:val="Style11"/>
    <w:basedOn w:val="a"/>
    <w:uiPriority w:val="99"/>
    <w:rsid w:val="00952A3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16">
    <w:name w:val="Style16"/>
    <w:basedOn w:val="a"/>
    <w:uiPriority w:val="99"/>
    <w:rsid w:val="00952A3A"/>
    <w:pPr>
      <w:widowControl w:val="0"/>
      <w:autoSpaceDE w:val="0"/>
      <w:autoSpaceDN w:val="0"/>
      <w:adjustRightInd w:val="0"/>
      <w:spacing w:after="0"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B7B6D-A664-491E-8EEC-C46549461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9833</Words>
  <Characters>56054</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admin</cp:lastModifiedBy>
  <cp:revision>2</cp:revision>
  <cp:lastPrinted>2011-06-22T07:06:00Z</cp:lastPrinted>
  <dcterms:created xsi:type="dcterms:W3CDTF">2014-03-29T06:24:00Z</dcterms:created>
  <dcterms:modified xsi:type="dcterms:W3CDTF">2014-03-29T06:24:00Z</dcterms:modified>
</cp:coreProperties>
</file>