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05B" w:rsidRDefault="007B2AF0">
      <w:pPr>
        <w:pStyle w:val="1"/>
        <w:jc w:val="center"/>
      </w:pPr>
      <w:r>
        <w:t>Сущность и виды себестоимости. Классификация затрат</w:t>
      </w:r>
    </w:p>
    <w:p w:rsidR="00DD405B" w:rsidRPr="007B2AF0" w:rsidRDefault="007B2AF0">
      <w:pPr>
        <w:pStyle w:val="a3"/>
      </w:pPr>
      <w:r>
        <w:t> </w:t>
      </w:r>
    </w:p>
    <w:p w:rsidR="00DD405B" w:rsidRDefault="007B2AF0">
      <w:pPr>
        <w:pStyle w:val="a3"/>
      </w:pPr>
      <w:r>
        <w:t>Себестоимость продукции - это затраты предприятия на ее производство и реализацию, выраженные в денежной форме. Расчет и анализ себестоимости продукции является важнейшей задачей любого предприятия и входит в систему управленческого учета, т.к. именно себестоимость лежит в основе большинства управленческих решений.</w:t>
      </w:r>
    </w:p>
    <w:p w:rsidR="00DD405B" w:rsidRDefault="007B2AF0">
      <w:pPr>
        <w:pStyle w:val="a3"/>
      </w:pPr>
      <w:r>
        <w:t>Различают плановую и фактическую себестоимость. Плановая себестоимость продукции включает в себя только те затраты, которые при данном уровне техники и организации производства являются для предприятия необходимыми. Они исчисляются на  основе плановых норм использования оборудования, трудозатрат, расхода  материалов.</w:t>
      </w:r>
    </w:p>
    <w:p w:rsidR="00DD405B" w:rsidRDefault="007B2AF0">
      <w:pPr>
        <w:pStyle w:val="a3"/>
      </w:pPr>
      <w:r>
        <w:t> Отчетная себестоимость определяется фактическими затратами на изготовление продукции.</w:t>
      </w:r>
    </w:p>
    <w:p w:rsidR="00DD405B" w:rsidRDefault="007B2AF0">
      <w:pPr>
        <w:pStyle w:val="a3"/>
      </w:pPr>
      <w:r>
        <w:t>По последовательности формирования различают себестоимость технологическую (операционную), цеховую, производственную и полную. Технологическая себестоимость используется для экономической оценки вариантов новой техники и выбора наиболее эффективного. Она включает затраты, имеющие непосредственное отношение к выполнению операций над определенным изделием. Цеховая себестоимость имеет более широкий спектр затрат: кроме технологической себестоимости включает затраты, связанные с организацией работы цеха и управления им. Производственная себестоимость включает производственные затраты всех цехов, занятых изготовлением продукции, и расходы по общему управлению предприятием. Полная себестоимость включает в себя производственную себестоимость и внепроизводственные (коммерческие) расходы.</w:t>
      </w:r>
    </w:p>
    <w:p w:rsidR="00DD405B" w:rsidRDefault="007B2AF0">
      <w:pPr>
        <w:pStyle w:val="a3"/>
      </w:pPr>
      <w:r>
        <w:t>Выделение таких видов себестоимости как индивидуальная и среднеотраслевая позволяет создать базу для определения отпускных цен (оптовых). Совокупность затрат отдельного предприятия на производство и реализацию продукции составляет индивидуальную себестоимость. Среднеотраслевая себестоимость характеризует затраты на производство данной продукции в среднем по отрасли.</w:t>
      </w:r>
    </w:p>
    <w:p w:rsidR="00DD405B" w:rsidRDefault="007B2AF0">
      <w:pPr>
        <w:pStyle w:val="a3"/>
      </w:pPr>
      <w:r>
        <w:t>По экономической сущности затраты на производство и реализацию продукции подразделяются на расходы по экономическим элементам и калькуляционным статьям.</w:t>
      </w:r>
    </w:p>
    <w:p w:rsidR="00DD405B" w:rsidRDefault="007B2AF0">
      <w:pPr>
        <w:pStyle w:val="a3"/>
      </w:pPr>
      <w:r>
        <w:t>Выделяют следующие экономические элементы:</w:t>
      </w:r>
    </w:p>
    <w:p w:rsidR="00DD405B" w:rsidRDefault="007B2AF0">
      <w:pPr>
        <w:pStyle w:val="a3"/>
      </w:pPr>
      <w:r>
        <w:t>материальные затраты (за вычетом возвратных отходов);</w:t>
      </w:r>
    </w:p>
    <w:p w:rsidR="00DD405B" w:rsidRDefault="007B2AF0">
      <w:pPr>
        <w:pStyle w:val="a3"/>
      </w:pPr>
      <w:r>
        <w:t>затраты на оплату труда;</w:t>
      </w:r>
    </w:p>
    <w:p w:rsidR="00DD405B" w:rsidRDefault="007B2AF0">
      <w:pPr>
        <w:pStyle w:val="a3"/>
      </w:pPr>
      <w:r>
        <w:t>отчисление на социальные нужды;</w:t>
      </w:r>
    </w:p>
    <w:p w:rsidR="00DD405B" w:rsidRDefault="007B2AF0">
      <w:pPr>
        <w:pStyle w:val="a3"/>
      </w:pPr>
      <w:r>
        <w:t>амортизация основных фондов;</w:t>
      </w:r>
    </w:p>
    <w:p w:rsidR="00DD405B" w:rsidRDefault="007B2AF0">
      <w:pPr>
        <w:pStyle w:val="a3"/>
      </w:pPr>
      <w:r>
        <w:t>прочие затраты.</w:t>
      </w:r>
    </w:p>
    <w:p w:rsidR="00DD405B" w:rsidRDefault="007B2AF0">
      <w:pPr>
        <w:pStyle w:val="a3"/>
      </w:pPr>
      <w:r>
        <w:t>Материальные затраты включают:</w:t>
      </w:r>
    </w:p>
    <w:p w:rsidR="00DD405B" w:rsidRDefault="007B2AF0">
      <w:pPr>
        <w:pStyle w:val="a3"/>
      </w:pPr>
      <w:r>
        <w:t>стоимость приобретаемого со стороны сырья и материалов;</w:t>
      </w:r>
    </w:p>
    <w:p w:rsidR="00DD405B" w:rsidRDefault="007B2AF0">
      <w:pPr>
        <w:pStyle w:val="a3"/>
      </w:pPr>
      <w:r>
        <w:t>стоимость покупных материалов;</w:t>
      </w:r>
    </w:p>
    <w:p w:rsidR="00DD405B" w:rsidRDefault="007B2AF0">
      <w:pPr>
        <w:pStyle w:val="a3"/>
      </w:pPr>
      <w:r>
        <w:t>стоимость покупных комплектующих изделий и полуфабрикатов;</w:t>
      </w:r>
    </w:p>
    <w:p w:rsidR="00DD405B" w:rsidRDefault="007B2AF0">
      <w:pPr>
        <w:pStyle w:val="a3"/>
      </w:pPr>
      <w:r>
        <w:t>стоимость работ и услуг производственного характера, выплачиваемых сторонним организациям;</w:t>
      </w:r>
    </w:p>
    <w:p w:rsidR="00DD405B" w:rsidRDefault="007B2AF0">
      <w:pPr>
        <w:pStyle w:val="a3"/>
      </w:pPr>
      <w:r>
        <w:t>стоимость природного сырья;</w:t>
      </w:r>
    </w:p>
    <w:p w:rsidR="00DD405B" w:rsidRDefault="007B2AF0">
      <w:pPr>
        <w:pStyle w:val="a3"/>
      </w:pPr>
      <w:r>
        <w:t>стоимость приобретаемого со стороны топлива всех видов, расходуемого на технологические цели, выработку всех видов энергии, отопления зданий, транспортные работы;</w:t>
      </w:r>
    </w:p>
    <w:p w:rsidR="00DD405B" w:rsidRDefault="007B2AF0">
      <w:pPr>
        <w:pStyle w:val="a3"/>
      </w:pPr>
      <w:r>
        <w:t>стоимость покупной энергии всех видов, расходуемой на технологические, энергетические, двигательные и прочие нужды.</w:t>
      </w:r>
    </w:p>
    <w:p w:rsidR="00DD405B" w:rsidRDefault="007B2AF0">
      <w:pPr>
        <w:pStyle w:val="a3"/>
      </w:pPr>
      <w:r>
        <w:t>Из затрат на материальные ресурсы, включаемых в себестоимость продукции, исключается стоимость реализуемых отходов.</w:t>
      </w:r>
    </w:p>
    <w:p w:rsidR="00DD405B" w:rsidRDefault="007B2AF0">
      <w:pPr>
        <w:pStyle w:val="a3"/>
      </w:pPr>
      <w:r>
        <w:t>Под отходами производства понимаются остатки сырья, материалов, полуфабрикатов, теплоносителей и других видов материальных ресурсов, образовавшиеся в процессе производства продукции, утратившие полностью или частично потребительские качества исходного ресурса. Они реализуются по пониженной или полной цене материального ресурса, в зависимости от их использования.</w:t>
      </w:r>
    </w:p>
    <w:p w:rsidR="00DD405B" w:rsidRDefault="007B2AF0">
      <w:pPr>
        <w:pStyle w:val="a3"/>
      </w:pPr>
      <w:r>
        <w:t>Затраты на оплату труда включают расходы на оплату труда основного производственного персонала, включая премии, стимулирующие и компенсирующие выплаты. Отчисления на социальные нужды включают обязательные отчисления по социальному страхованию, в фонд занятости, пенсионный фонд, на медицинское страхование.</w:t>
      </w:r>
    </w:p>
    <w:p w:rsidR="00DD405B" w:rsidRDefault="007B2AF0">
      <w:pPr>
        <w:pStyle w:val="a3"/>
      </w:pPr>
      <w:r>
        <w:t>Амортизация основных фондов - это сумма амортизационных отчислений на полное восстановление основных производственных фондов.</w:t>
      </w:r>
    </w:p>
    <w:p w:rsidR="00DD405B" w:rsidRDefault="007B2AF0">
      <w:pPr>
        <w:pStyle w:val="a3"/>
      </w:pPr>
      <w:r>
        <w:t>Прочие затраты - налоги, сборы, отчисления во внебюджетные фонды, платежи по кредитам в пределах ставок, затраты на командировки, по подготовке и переподготовке кадров, плата за аренду, износ по нематериальным активам, ремонтный фонд, платежи по обязательному страхованию имущества и т.д.</w:t>
      </w:r>
    </w:p>
    <w:p w:rsidR="00DD405B" w:rsidRDefault="007B2AF0">
      <w:pPr>
        <w:pStyle w:val="a3"/>
      </w:pPr>
      <w:r>
        <w:t>По классификации затрат по экономическим элементам невозможно определить расходы, непосредственно связанные с производством конкретного изделия, поэтому осуществляют группировку затрат по калькуляционным статьям.</w:t>
      </w:r>
    </w:p>
    <w:p w:rsidR="00DD405B" w:rsidRDefault="007B2AF0">
      <w:pPr>
        <w:pStyle w:val="a3"/>
      </w:pPr>
      <w:r>
        <w:t>Выделяют следующие кулькуляционные статьи:</w:t>
      </w:r>
    </w:p>
    <w:p w:rsidR="00DD405B" w:rsidRDefault="007B2AF0">
      <w:pPr>
        <w:pStyle w:val="a3"/>
      </w:pPr>
      <w:r>
        <w:t>Сырье и материалы, за вычетом реализуемых отходов.</w:t>
      </w:r>
    </w:p>
    <w:p w:rsidR="00DD405B" w:rsidRDefault="007B2AF0">
      <w:pPr>
        <w:pStyle w:val="a3"/>
      </w:pPr>
      <w:r>
        <w:t>Покупные полуфабрикаты и комплектующие изделия.</w:t>
      </w:r>
    </w:p>
    <w:p w:rsidR="00DD405B" w:rsidRDefault="007B2AF0">
      <w:pPr>
        <w:pStyle w:val="a3"/>
      </w:pPr>
      <w:r>
        <w:t>Топливо и энергия на технологические цели.</w:t>
      </w:r>
    </w:p>
    <w:p w:rsidR="00DD405B" w:rsidRDefault="007B2AF0">
      <w:pPr>
        <w:pStyle w:val="a3"/>
      </w:pPr>
      <w:r>
        <w:t>Основная заработная плата производственных рабочих.</w:t>
      </w:r>
    </w:p>
    <w:p w:rsidR="00DD405B" w:rsidRDefault="007B2AF0">
      <w:pPr>
        <w:pStyle w:val="a3"/>
      </w:pPr>
      <w:r>
        <w:t>Дополнительная заработная плата производственных рабочих.</w:t>
      </w:r>
    </w:p>
    <w:p w:rsidR="00DD405B" w:rsidRDefault="007B2AF0">
      <w:pPr>
        <w:pStyle w:val="a3"/>
      </w:pPr>
      <w:r>
        <w:t>Отчисления на социальные нужды.</w:t>
      </w:r>
    </w:p>
    <w:p w:rsidR="00DD405B" w:rsidRDefault="007B2AF0">
      <w:pPr>
        <w:pStyle w:val="a3"/>
      </w:pPr>
      <w:r>
        <w:t>Износ инструмента и приспособлений целевого назначения и прочие специальные расходы.</w:t>
      </w:r>
    </w:p>
    <w:p w:rsidR="00DD405B" w:rsidRDefault="007B2AF0">
      <w:pPr>
        <w:pStyle w:val="a3"/>
      </w:pPr>
      <w:r>
        <w:t>Расходы на содержание и эксплуатацию технологического оборудования.</w:t>
      </w:r>
    </w:p>
    <w:p w:rsidR="00DD405B" w:rsidRDefault="007B2AF0">
      <w:pPr>
        <w:pStyle w:val="a3"/>
      </w:pPr>
      <w:r>
        <w:t>________________________</w:t>
      </w:r>
    </w:p>
    <w:p w:rsidR="00DD405B" w:rsidRDefault="007B2AF0">
      <w:pPr>
        <w:pStyle w:val="a3"/>
      </w:pPr>
      <w:r>
        <w:t>Итого технологическая себестоимость</w:t>
      </w:r>
    </w:p>
    <w:p w:rsidR="00DD405B" w:rsidRDefault="007B2AF0">
      <w:pPr>
        <w:pStyle w:val="a3"/>
      </w:pPr>
      <w:r>
        <w:t>Цеховые расходы.</w:t>
      </w:r>
    </w:p>
    <w:p w:rsidR="00DD405B" w:rsidRDefault="007B2AF0">
      <w:pPr>
        <w:pStyle w:val="a3"/>
      </w:pPr>
      <w:r>
        <w:t>________________________</w:t>
      </w:r>
    </w:p>
    <w:p w:rsidR="00DD405B" w:rsidRDefault="007B2AF0">
      <w:pPr>
        <w:pStyle w:val="a3"/>
      </w:pPr>
      <w:r>
        <w:t>Итого цеховая себестоимость</w:t>
      </w:r>
    </w:p>
    <w:p w:rsidR="00DD405B" w:rsidRDefault="007B2AF0">
      <w:pPr>
        <w:pStyle w:val="a3"/>
      </w:pPr>
      <w:r>
        <w:t>Общезаводские производственные расходы. Итого производственная себестоимость</w:t>
      </w:r>
    </w:p>
    <w:p w:rsidR="00DD405B" w:rsidRDefault="007B2AF0">
      <w:pPr>
        <w:pStyle w:val="a3"/>
      </w:pPr>
      <w:r>
        <w:t>Внепроизводственные расходы.</w:t>
      </w:r>
    </w:p>
    <w:p w:rsidR="00DD405B" w:rsidRDefault="007B2AF0">
      <w:pPr>
        <w:pStyle w:val="a3"/>
      </w:pPr>
      <w:r>
        <w:t>________________________</w:t>
      </w:r>
    </w:p>
    <w:p w:rsidR="00DD405B" w:rsidRDefault="007B2AF0">
      <w:pPr>
        <w:pStyle w:val="a3"/>
      </w:pPr>
      <w:r>
        <w:t>Итого полная себестоимость</w:t>
      </w:r>
    </w:p>
    <w:p w:rsidR="00DD405B" w:rsidRDefault="007B2AF0">
      <w:pPr>
        <w:pStyle w:val="a3"/>
      </w:pPr>
      <w:r>
        <w:t>При формировании фактической себестоимости учитывают затраты на гарантийный ремонт и гарантийное обслуживание изделий, на которые установлен гарантийный срок службы, потери от простоев по внутрипроизводственным причинам, недостачи материальных ценностей в производстве и на складах при отсутствии виновных лиц, пособия в связи с потерей трудоспособности из-за производственных травм, выплачиваемых на основании судебных решений, выплата работникам, высвобождаемым с предприятий и из организаций в связи с их реорганизацией, сокращением численности работников и штата, а также потери от брака.</w:t>
      </w:r>
    </w:p>
    <w:p w:rsidR="00DD405B" w:rsidRDefault="007B2AF0">
      <w:pPr>
        <w:pStyle w:val="a3"/>
      </w:pPr>
      <w:r>
        <w:t>Классификация затрат по калькуляционным статьям лежит в основе других классификаций расходов, включаемых в себестоимость продукции.</w:t>
      </w:r>
    </w:p>
    <w:p w:rsidR="00DD405B" w:rsidRDefault="007B2AF0">
      <w:pPr>
        <w:pStyle w:val="a3"/>
      </w:pPr>
      <w:r>
        <w:t>Различают следующие классификационные признаки при подразделении затрат:</w:t>
      </w:r>
    </w:p>
    <w:p w:rsidR="00DD405B" w:rsidRDefault="007B2AF0">
      <w:pPr>
        <w:pStyle w:val="a3"/>
      </w:pPr>
      <w:r>
        <w:t>отношение к производственному процессу;</w:t>
      </w:r>
    </w:p>
    <w:p w:rsidR="00DD405B" w:rsidRDefault="007B2AF0">
      <w:pPr>
        <w:pStyle w:val="a3"/>
      </w:pPr>
      <w:r>
        <w:t>отнесение на себестоимость;</w:t>
      </w:r>
    </w:p>
    <w:p w:rsidR="00DD405B" w:rsidRDefault="007B2AF0">
      <w:pPr>
        <w:pStyle w:val="a3"/>
      </w:pPr>
      <w:r>
        <w:t>зависимость от объема производства.</w:t>
      </w:r>
    </w:p>
    <w:p w:rsidR="00DD405B" w:rsidRDefault="007B2AF0">
      <w:pPr>
        <w:pStyle w:val="a3"/>
      </w:pPr>
      <w:r>
        <w:t>По отношению к производственному процессу расходы могут быть основными и накладными; по отнесению на себестоимость - прямые и косвенные. В зависимости от объема производства расходы могут быть условно-переменными (пропорциональными) и условно-постоянными (непропорци-ональными).</w:t>
      </w:r>
    </w:p>
    <w:p w:rsidR="00DD405B" w:rsidRDefault="007B2AF0">
      <w:pPr>
        <w:pStyle w:val="a3"/>
      </w:pPr>
      <w:r>
        <w:t>Калькулирование себестоимости продукции</w:t>
      </w:r>
    </w:p>
    <w:p w:rsidR="00DD405B" w:rsidRDefault="007B2AF0">
      <w:pPr>
        <w:pStyle w:val="a3"/>
      </w:pPr>
      <w:r>
        <w:t>Калькулирование себестоимости является одной из основных задач управленческого учёта на предприятии. В калькуляции себестоимости материальные затраты топлива и энергии, покупные полуфабрикаты и комплектующие изделия являются прямыми затратами и включаются по действующим нормам расхода и ценам на изделие.</w:t>
      </w:r>
    </w:p>
    <w:p w:rsidR="00DD405B" w:rsidRDefault="007B2AF0">
      <w:pPr>
        <w:pStyle w:val="a3"/>
      </w:pPr>
      <w:r>
        <w:t>Основная заработная плата производственных рабочих включает заработную плату на изделие, рассчитанную по трудоемкости или отработанному времени расценки и тарифными ставками. Дополнительная заработная плата учитывает оплату за неотработанное время.</w:t>
      </w:r>
    </w:p>
    <w:p w:rsidR="00DD405B" w:rsidRDefault="007B2AF0">
      <w:pPr>
        <w:pStyle w:val="a3"/>
      </w:pPr>
      <w:r>
        <w:t>Отчисления на социальные нужды включают социальное страхование, пенсионный фонд, фонд занятости, обязательное медицинское страхование и осуществляется в соответствии с действующим законодательством.</w:t>
      </w:r>
    </w:p>
    <w:p w:rsidR="00DD405B" w:rsidRDefault="007B2AF0">
      <w:pPr>
        <w:pStyle w:val="a3"/>
      </w:pPr>
      <w:r>
        <w:t>Износ инструмента и приспособлений целевого назначения и прочие специальные расходы включаются в себестоимость продукции ежемесячно в зависимости от нормативного срока службы инструмента и оснастки.</w:t>
      </w:r>
    </w:p>
    <w:p w:rsidR="00DD405B" w:rsidRDefault="007B2AF0">
      <w:pPr>
        <w:pStyle w:val="a3"/>
      </w:pPr>
      <w:r>
        <w:t>Расходы по содержанию и эксплуатации оборудования являются комплексными затратами, они включают:</w:t>
      </w:r>
    </w:p>
    <w:p w:rsidR="00DD405B" w:rsidRDefault="007B2AF0">
      <w:pPr>
        <w:pStyle w:val="a3"/>
      </w:pPr>
      <w:r>
        <w:t>расходы на содержание оборудования и оплата труда рабочих, занятых обслуживанием оборудования, обязательные отчисления, затраты на ремонт и амортизацию;</w:t>
      </w:r>
    </w:p>
    <w:p w:rsidR="00DD405B" w:rsidRDefault="007B2AF0">
      <w:pPr>
        <w:pStyle w:val="a3"/>
      </w:pPr>
      <w:r>
        <w:t>возмещение износа малоценных и быстроизнашивающихся инструментов и расходы по их восстановлению;</w:t>
      </w:r>
    </w:p>
    <w:p w:rsidR="00DD405B" w:rsidRDefault="007B2AF0">
      <w:pPr>
        <w:pStyle w:val="a3"/>
      </w:pPr>
      <w:r>
        <w:t>прочие расходы.</w:t>
      </w:r>
    </w:p>
    <w:p w:rsidR="00DD405B" w:rsidRDefault="007B2AF0">
      <w:pPr>
        <w:pStyle w:val="a3"/>
      </w:pPr>
      <w:r>
        <w:t>Расходы на содержанию и эксплуатации оборудования (РСЭО) могут включаться в себестоимость пропорционально основной заработной плате основных производственных рабочих (ОЗПР) или методом сметных (нормативных) ставок, рассчитанных на основе коэффициенто-машино-часов. Сметная ставка - это величина расходов на содержание и эксплуатацию оборудования за час работы оборудования, на котором изготавливается изделие.</w:t>
      </w:r>
    </w:p>
    <w:p w:rsidR="00DD405B" w:rsidRDefault="007B2AF0">
      <w:pPr>
        <w:pStyle w:val="a3"/>
      </w:pPr>
      <w:r>
        <w:t>Расчет производится в следующем порядке. По каждому цеху технологическое оборудование объединяется в однородные группы. По ним устанавливается величина эксплуатационных затрат на час работы оборудования. По каждому изделию (детали, узлу) нормируется время, затрачиваемое на обработку (операции) по данному виду технологического оборудования. В соответствии с этим временем в калькуляцию включаются затраты по содержанию и эксплуатации технологического оборудования на данное изделие.</w:t>
      </w:r>
    </w:p>
    <w:p w:rsidR="00DD405B" w:rsidRDefault="007B2AF0">
      <w:pPr>
        <w:pStyle w:val="a3"/>
      </w:pPr>
      <w:r>
        <w:t>Цеховые расходы включают:</w:t>
      </w:r>
    </w:p>
    <w:p w:rsidR="00DD405B" w:rsidRDefault="007B2AF0">
      <w:pPr>
        <w:pStyle w:val="a3"/>
      </w:pPr>
      <w:r>
        <w:t>фонд оплаты труда цехового персонала с отчислениями;</w:t>
      </w:r>
    </w:p>
    <w:p w:rsidR="00DD405B" w:rsidRDefault="007B2AF0">
      <w:pPr>
        <w:pStyle w:val="a3"/>
      </w:pPr>
      <w:r>
        <w:t>содержание зданий, сооружений и инвентаря цехового назначения, включая страхование имущества, ремонт и амортизацию;</w:t>
      </w:r>
    </w:p>
    <w:p w:rsidR="00DD405B" w:rsidRDefault="007B2AF0">
      <w:pPr>
        <w:pStyle w:val="a3"/>
      </w:pPr>
      <w:r>
        <w:t>расходы по рационализаторской и изобретательской работе;</w:t>
      </w:r>
    </w:p>
    <w:p w:rsidR="00DD405B" w:rsidRDefault="007B2AF0">
      <w:pPr>
        <w:pStyle w:val="a3"/>
      </w:pPr>
      <w:r>
        <w:t>расходы по охране труда;</w:t>
      </w:r>
    </w:p>
    <w:p w:rsidR="00DD405B" w:rsidRDefault="007B2AF0">
      <w:pPr>
        <w:pStyle w:val="a3"/>
      </w:pPr>
      <w:r>
        <w:t>возмещение износа малоценного и быстроизнашивающегося инвентаря; прочие расходы.</w:t>
      </w:r>
    </w:p>
    <w:p w:rsidR="00DD405B" w:rsidRDefault="007B2AF0">
      <w:pPr>
        <w:pStyle w:val="a3"/>
      </w:pPr>
      <w:r>
        <w:t>Цеховые расходы в себестоимость единицы продукции включаются пропорционально сумме основной зарплаты основных производственных рабочих и расходов по содержанию и эксплуатации оборудования.</w:t>
      </w:r>
    </w:p>
    <w:p w:rsidR="00DD405B" w:rsidRDefault="007B2AF0">
      <w:pPr>
        <w:pStyle w:val="a3"/>
      </w:pPr>
      <w:r>
        <w:t>К общепроизводственным расходам относят:</w:t>
      </w:r>
    </w:p>
    <w:p w:rsidR="00DD405B" w:rsidRDefault="007B2AF0">
      <w:pPr>
        <w:pStyle w:val="a3"/>
      </w:pPr>
      <w:r>
        <w:t>затраты, связанные с управлением производства, в том числе фонд оплаты труда управленческого персонала с отчислениями, затраты на командировки, содержание и обслуживание технических средств и управления (ВЦ, узлов связи, средств сигнализации), оплата консультационных, информационных и аудиторских услуг, услуг банков, представительские расходы;</w:t>
      </w:r>
    </w:p>
    <w:p w:rsidR="00DD405B" w:rsidRDefault="007B2AF0">
      <w:pPr>
        <w:pStyle w:val="a3"/>
      </w:pPr>
      <w:r>
        <w:t>расходы по подготовке и переподготовке кадров;</w:t>
      </w:r>
    </w:p>
    <w:p w:rsidR="00DD405B" w:rsidRDefault="007B2AF0">
      <w:pPr>
        <w:pStyle w:val="a3"/>
      </w:pPr>
      <w:r>
        <w:t>расходы по испытаниям, опытам, исследованиям, содержание общезаводских лабораторий;</w:t>
      </w:r>
    </w:p>
    <w:p w:rsidR="00DD405B" w:rsidRDefault="007B2AF0">
      <w:pPr>
        <w:pStyle w:val="a3"/>
      </w:pPr>
      <w:r>
        <w:t>расходы по охране труда;</w:t>
      </w:r>
    </w:p>
    <w:p w:rsidR="00DD405B" w:rsidRDefault="007B2AF0">
      <w:pPr>
        <w:pStyle w:val="a3"/>
      </w:pPr>
      <w:r>
        <w:t>расходы по содержанию пожарной, военизированной и сторожевой охраны;</w:t>
      </w:r>
    </w:p>
    <w:p w:rsidR="00DD405B" w:rsidRDefault="007B2AF0">
      <w:pPr>
        <w:pStyle w:val="a3"/>
      </w:pPr>
      <w:r>
        <w:t>общехозяйственные расходы - страхование, содержание, текущий ремонт и амортизация основных фондов общезаводского назначения;</w:t>
      </w:r>
    </w:p>
    <w:p w:rsidR="00DD405B" w:rsidRDefault="007B2AF0">
      <w:pPr>
        <w:pStyle w:val="a3"/>
      </w:pPr>
      <w:r>
        <w:t>налоги, сборы и прочие обязательные отчисления.</w:t>
      </w:r>
    </w:p>
    <w:p w:rsidR="00DD405B" w:rsidRDefault="007B2AF0">
      <w:pPr>
        <w:pStyle w:val="a3"/>
      </w:pPr>
      <w:r>
        <w:t>В общепроизводственных расходах проходят затраты на оплату процентов по банковским кредитам в пределах ставки, установленной законодательством, а также износ по нематериальным активам, включающим патенты, лицензии, “ноу-хау”, программные продукты.</w:t>
      </w:r>
    </w:p>
    <w:p w:rsidR="00DD405B" w:rsidRDefault="007B2AF0">
      <w:pPr>
        <w:pStyle w:val="a3"/>
      </w:pPr>
      <w:r>
        <w:t>Коммерческие (внепроизводственные) расходы включают расходы по таре и упаковке, расходы по доставке продукции на станцию отправления, а также содержание персонала, обеспечивающего нормальную эксплуатацию у потребителя в пределах установленного срока.</w:t>
      </w:r>
    </w:p>
    <w:p w:rsidR="00DD405B" w:rsidRDefault="007B2AF0">
      <w:pPr>
        <w:pStyle w:val="a3"/>
      </w:pPr>
      <w:r>
        <w:t>Коммерческие непроизводственные расходы рассчитываются в процентах от производственной себестоимости (3-7%).</w:t>
      </w:r>
    </w:p>
    <w:p w:rsidR="00DD405B" w:rsidRDefault="007B2AF0">
      <w:pPr>
        <w:pStyle w:val="a3"/>
      </w:pPr>
      <w:r>
        <w:t>Методы калькулирования</w:t>
      </w:r>
    </w:p>
    <w:p w:rsidR="00DD405B" w:rsidRDefault="007B2AF0">
      <w:pPr>
        <w:pStyle w:val="a3"/>
      </w:pPr>
      <w:r>
        <w:t>Методы калькулирования - способ калькулирования в зависимости от калькуляционной единицы. Различают 2 группы методов калькулирования себестоимости: методы предварительного калькулирования и методы производственного калькулирования.</w:t>
      </w:r>
    </w:p>
    <w:p w:rsidR="00DD405B" w:rsidRDefault="007B2AF0">
      <w:pPr>
        <w:pStyle w:val="a3"/>
      </w:pPr>
      <w:r>
        <w:t>Первая группа методов включает:</w:t>
      </w:r>
    </w:p>
    <w:p w:rsidR="00DD405B" w:rsidRDefault="007B2AF0">
      <w:pPr>
        <w:pStyle w:val="a3"/>
      </w:pPr>
      <w:r>
        <w:t>метод удельных затрат;</w:t>
      </w:r>
    </w:p>
    <w:p w:rsidR="00DD405B" w:rsidRDefault="007B2AF0">
      <w:pPr>
        <w:pStyle w:val="a3"/>
      </w:pPr>
      <w:r>
        <w:t>агрегатный метод;</w:t>
      </w:r>
    </w:p>
    <w:p w:rsidR="00DD405B" w:rsidRDefault="007B2AF0">
      <w:pPr>
        <w:pStyle w:val="a3"/>
      </w:pPr>
      <w:r>
        <w:t>балльный метод;</w:t>
      </w:r>
    </w:p>
    <w:p w:rsidR="00DD405B" w:rsidRDefault="007B2AF0">
      <w:pPr>
        <w:pStyle w:val="a3"/>
      </w:pPr>
      <w:r>
        <w:t>параметрический метод.</w:t>
      </w:r>
    </w:p>
    <w:p w:rsidR="00DD405B" w:rsidRDefault="007B2AF0">
      <w:pPr>
        <w:pStyle w:val="a3"/>
      </w:pPr>
      <w:r>
        <w:t>Вторая группа методов:</w:t>
      </w:r>
    </w:p>
    <w:p w:rsidR="00DD405B" w:rsidRDefault="007B2AF0">
      <w:pPr>
        <w:pStyle w:val="a3"/>
      </w:pPr>
      <w:r>
        <w:t>позаказный;</w:t>
      </w:r>
    </w:p>
    <w:p w:rsidR="00DD405B" w:rsidRDefault="007B2AF0">
      <w:pPr>
        <w:pStyle w:val="a3"/>
      </w:pPr>
      <w:r>
        <w:t>попередельный;</w:t>
      </w:r>
    </w:p>
    <w:p w:rsidR="00DD405B" w:rsidRDefault="007B2AF0">
      <w:pPr>
        <w:pStyle w:val="a3"/>
      </w:pPr>
      <w:r>
        <w:t>нормативный.</w:t>
      </w:r>
    </w:p>
    <w:p w:rsidR="00DD405B" w:rsidRDefault="007B2AF0">
      <w:pPr>
        <w:pStyle w:val="a3"/>
      </w:pPr>
      <w:r>
        <w:t>Метод удельных затрат. Для значительного количества видов машиностроительной продукции существует зависимость (линейная, степенная) между одним из параметров машин и затратами на их изготовление.</w:t>
      </w:r>
    </w:p>
    <w:p w:rsidR="00DD405B" w:rsidRDefault="007B2AF0">
      <w:pPr>
        <w:pStyle w:val="a3"/>
      </w:pPr>
      <w:r>
        <w:t>S=Syi*ni,</w:t>
      </w:r>
    </w:p>
    <w:p w:rsidR="00DD405B" w:rsidRDefault="007B2AF0">
      <w:pPr>
        <w:pStyle w:val="a3"/>
      </w:pPr>
      <w:r>
        <w:t>где Syi - удельная себестоимость существующей конструкции на единицу параметра, руб.; ni - значение определяющего параметра новой конструкции.</w:t>
      </w:r>
    </w:p>
    <w:p w:rsidR="00DD405B" w:rsidRDefault="007B2AF0">
      <w:pPr>
        <w:pStyle w:val="a3"/>
      </w:pPr>
      <w:r>
        <w:t>В машиностроении в наибольшей степени разработаны удельные затраты на единицу массы конструкции (металлорежущие станки, паровые турбины); в электротехнической промышленности - от технических параметров (мощность электрических машин и т.д.).</w:t>
      </w:r>
    </w:p>
    <w:p w:rsidR="00DD405B" w:rsidRDefault="007B2AF0">
      <w:pPr>
        <w:pStyle w:val="a3"/>
      </w:pPr>
      <w:r>
        <w:t>Агрегатный метод. На его основе определяется себестоимость как сумма затрат на производство отдельных конструктивных частей и агрегатов, величина которых известна. На подобном принципе создана унифицированная система средств автоматизации - ГСП.</w:t>
      </w:r>
    </w:p>
    <w:p w:rsidR="00DD405B" w:rsidRDefault="007B2AF0">
      <w:pPr>
        <w:pStyle w:val="a3"/>
      </w:pPr>
      <w:r>
        <w:t>Бальный метод состоит в оценке с помощью баллов каждого технико-экономического показателя изделия, который связан с определенными потребительскими свойствами новой конструкции. Такая оценка выполняется по специальным оценочным шкалам, в которых количество баллов зависит от уровня того или иного показателя качества изделия.</w:t>
      </w:r>
    </w:p>
    <w:p w:rsidR="00DD405B" w:rsidRDefault="007B2AF0">
      <w:pPr>
        <w:pStyle w:val="a3"/>
      </w:pPr>
      <w:r>
        <w:t>Параметрический метод позволяет найти себестоимость на основе зависимости между значением комплекса технических параметров аналогичных изделий и затратами на их производство. Подобные зависимости позволяют построить корреляционные модели, устанавливающие в математической форме соответствующие связи.</w:t>
      </w:r>
    </w:p>
    <w:p w:rsidR="00DD405B" w:rsidRDefault="007B2AF0">
      <w:pPr>
        <w:pStyle w:val="a3"/>
      </w:pPr>
      <w:r>
        <w:t>Позаказный метод калькулирования применяется преимущественно в индивидуальном и мелкосерийном производстве на предприятиях машиностроения, приборостроения, изготавливающих неповторяющиеся экземпляры или небольшие партии изделий. Сущность позаказного метода состоит в том, что производственные затраты учитываются по отдельным заказам. Фактическая себестоимость заказа определяется по окончанию изготовления изделий или работ, относящихся к этому заказу, путем суммирования всех затрат. Для исчисления себестоимости единицы продукции общая сумма затрат по заказу делится на количество выпущенных изделий. Метод имеет недостаток: выполнение заказа обычно не совпадает во времени с принятыми в плане календарными периодами, а это обуславливает значительные колебания в себестоимости одноименных изделий, выпущенных в разные месяцы.</w:t>
      </w:r>
    </w:p>
    <w:p w:rsidR="00DD405B" w:rsidRDefault="007B2AF0">
      <w:pPr>
        <w:pStyle w:val="a3"/>
      </w:pPr>
      <w:r>
        <w:t>Попередельный метод калькулирования используется на предприятиях металлургической, химической, нефтяной, текстильной, бумажной и др. отраслей промышленности (в производствах с повторяющейся однородной по исходному материалу и технологии обработки продукции). Передел - часть технологического процесса. Себестоимость определяется по отдельным переделам технологического процесса. Попередельное калькулирование особенно необходимо в тех случаях, когда продукция отдельных переделов (полуфабрикаты) поставляется другим предприятиям. Нормативный метод калькулирования применяется в основном на предприятиях с массовым и серийным производством в машиностроении и приборостроении.</w:t>
      </w:r>
    </w:p>
    <w:p w:rsidR="00DD405B" w:rsidRDefault="007B2AF0">
      <w:pPr>
        <w:pStyle w:val="a3"/>
      </w:pPr>
      <w:r>
        <w:t>Нормативные калькуляции составляют на основе обоснованных норм расхода по всем калькуляционным статьям, фактическая себестоимость определяется на основе отклонений от нормативной. Метод применяется во всех отраслях производства как для целей калькулирования, так и для осуществления текущего контроля за затратами.</w:t>
      </w:r>
    </w:p>
    <w:p w:rsidR="00DD405B" w:rsidRDefault="007B2AF0">
      <w:pPr>
        <w:pStyle w:val="a3"/>
      </w:pPr>
      <w:r>
        <w:t>Цена продукции. Прибыль</w:t>
      </w:r>
    </w:p>
    <w:p w:rsidR="00DD405B" w:rsidRDefault="007B2AF0">
      <w:pPr>
        <w:pStyle w:val="a3"/>
      </w:pPr>
      <w:r>
        <w:t>Цена - это денежное выражение стоимости единицы товара. Цена выполняет 4 основных функции:</w:t>
      </w:r>
    </w:p>
    <w:p w:rsidR="00DD405B" w:rsidRDefault="007B2AF0">
      <w:pPr>
        <w:pStyle w:val="a3"/>
      </w:pPr>
      <w:r>
        <w:t>учетную;</w:t>
      </w:r>
    </w:p>
    <w:p w:rsidR="00DD405B" w:rsidRDefault="007B2AF0">
      <w:pPr>
        <w:pStyle w:val="a3"/>
      </w:pPr>
      <w:r>
        <w:t>распределительную;</w:t>
      </w:r>
    </w:p>
    <w:p w:rsidR="00DD405B" w:rsidRDefault="007B2AF0">
      <w:pPr>
        <w:pStyle w:val="a3"/>
      </w:pPr>
      <w:r>
        <w:t>стимулирующую;</w:t>
      </w:r>
    </w:p>
    <w:p w:rsidR="00DD405B" w:rsidRDefault="007B2AF0">
      <w:pPr>
        <w:pStyle w:val="a3"/>
      </w:pPr>
      <w:r>
        <w:t>регулирующую.</w:t>
      </w:r>
    </w:p>
    <w:p w:rsidR="00DD405B" w:rsidRDefault="007B2AF0">
      <w:pPr>
        <w:pStyle w:val="a3"/>
      </w:pPr>
      <w:r>
        <w:t>Учетная функция цены реализуется в соизмерение стоимостей товара, распределительная - в распределении национального дохода, стимулирующая - в стимулировании научно-технического прогресса и развития производства, регулирующая - в регулировании спроса и предложения. В практике разливают несколько классификаций цен:</w:t>
      </w:r>
    </w:p>
    <w:p w:rsidR="00DD405B" w:rsidRDefault="007B2AF0">
      <w:pPr>
        <w:pStyle w:val="a3"/>
      </w:pPr>
      <w:r>
        <w:t>по обслуживанию оборота;</w:t>
      </w:r>
    </w:p>
    <w:p w:rsidR="00DD405B" w:rsidRDefault="007B2AF0">
      <w:pPr>
        <w:pStyle w:val="a3"/>
      </w:pPr>
      <w:r>
        <w:t>по территории действия;</w:t>
      </w:r>
    </w:p>
    <w:p w:rsidR="00DD405B" w:rsidRDefault="007B2AF0">
      <w:pPr>
        <w:pStyle w:val="a3"/>
      </w:pPr>
      <w:r>
        <w:t>по времени действия;</w:t>
      </w:r>
    </w:p>
    <w:p w:rsidR="00DD405B" w:rsidRDefault="007B2AF0">
      <w:pPr>
        <w:pStyle w:val="a3"/>
      </w:pPr>
      <w:r>
        <w:t>по степени свободы от воздействия государства при их определении;</w:t>
      </w:r>
    </w:p>
    <w:p w:rsidR="00DD405B" w:rsidRDefault="007B2AF0">
      <w:pPr>
        <w:pStyle w:val="a3"/>
      </w:pPr>
      <w:r>
        <w:t>по распределению транспортных расходов.</w:t>
      </w:r>
    </w:p>
    <w:p w:rsidR="00DD405B" w:rsidRDefault="007B2AF0">
      <w:pPr>
        <w:pStyle w:val="a3"/>
      </w:pPr>
      <w:r>
        <w:t>По обслуживанию оборота различают оптовые цены предприятий, отпускные цены предприятий-изготовителей, розничные цены, закупочные цены, тарифы. Оптовая цена предприятия включает полную себестоимость и прибыль.</w:t>
      </w:r>
    </w:p>
    <w:p w:rsidR="00DD405B" w:rsidRDefault="007B2AF0">
      <w:pPr>
        <w:pStyle w:val="a3"/>
      </w:pPr>
      <w:r>
        <w:t>Отпускная цена формируется на основе оптовой цены с учетом НДС (налога на добавленную стоимость) и акциза (на подакцизные товары).</w:t>
      </w:r>
    </w:p>
    <w:p w:rsidR="00DD405B" w:rsidRDefault="007B2AF0">
      <w:pPr>
        <w:pStyle w:val="a3"/>
      </w:pPr>
      <w:r>
        <w:t> Розничная цена - это отпускная цена с учетом торговых надбавок (наценок), которые включают издержки торговых организаций, прибыль и налог на добавленную стоимость торговых услуг. На схеме 1 представлено формирование розничной цены.</w:t>
      </w:r>
    </w:p>
    <w:p w:rsidR="00DD405B" w:rsidRDefault="007B2AF0">
      <w:pPr>
        <w:pStyle w:val="a3"/>
      </w:pPr>
      <w:r>
        <w:t>Полная себестоимость</w:t>
      </w:r>
    </w:p>
    <w:p w:rsidR="00DD405B" w:rsidRDefault="007B2AF0">
      <w:pPr>
        <w:pStyle w:val="a3"/>
      </w:pPr>
      <w:r>
        <w:t>+</w:t>
      </w:r>
    </w:p>
    <w:p w:rsidR="00DD405B" w:rsidRDefault="007B2AF0">
      <w:pPr>
        <w:pStyle w:val="a3"/>
      </w:pPr>
      <w:r>
        <w:t>_______Прибыль_______</w:t>
      </w:r>
    </w:p>
    <w:p w:rsidR="00DD405B" w:rsidRDefault="007B2AF0">
      <w:pPr>
        <w:pStyle w:val="a3"/>
      </w:pPr>
      <w:r>
        <w:t>Оптовая цена предприятия</w:t>
      </w:r>
    </w:p>
    <w:p w:rsidR="00DD405B" w:rsidRDefault="007B2AF0">
      <w:pPr>
        <w:pStyle w:val="a3"/>
      </w:pPr>
      <w:r>
        <w:t>+</w:t>
      </w:r>
    </w:p>
    <w:p w:rsidR="00DD405B" w:rsidRDefault="007B2AF0">
      <w:pPr>
        <w:pStyle w:val="a3"/>
      </w:pPr>
      <w:r>
        <w:t>НДС</w:t>
      </w:r>
    </w:p>
    <w:p w:rsidR="00DD405B" w:rsidRDefault="007B2AF0">
      <w:pPr>
        <w:pStyle w:val="a3"/>
      </w:pPr>
      <w:r>
        <w:t>+</w:t>
      </w:r>
    </w:p>
    <w:p w:rsidR="00DD405B" w:rsidRDefault="007B2AF0">
      <w:pPr>
        <w:pStyle w:val="a3"/>
      </w:pPr>
      <w:r>
        <w:t>______[Акциз]______</w:t>
      </w:r>
    </w:p>
    <w:p w:rsidR="00DD405B" w:rsidRDefault="007B2AF0">
      <w:pPr>
        <w:pStyle w:val="a3"/>
      </w:pPr>
      <w:r>
        <w:t>Отпускная цена предприятия</w:t>
      </w:r>
    </w:p>
    <w:p w:rsidR="00DD405B" w:rsidRDefault="007B2AF0">
      <w:pPr>
        <w:pStyle w:val="a3"/>
      </w:pPr>
      <w:r>
        <w:t>+</w:t>
      </w:r>
    </w:p>
    <w:p w:rsidR="00DD405B" w:rsidRDefault="007B2AF0">
      <w:pPr>
        <w:pStyle w:val="a3"/>
      </w:pPr>
      <w:r>
        <w:t>___________Торговая надбавка__________</w:t>
      </w:r>
    </w:p>
    <w:p w:rsidR="00DD405B" w:rsidRDefault="007B2AF0">
      <w:pPr>
        <w:pStyle w:val="a3"/>
      </w:pPr>
      <w:r>
        <w:t>Розничная цена</w:t>
      </w:r>
    </w:p>
    <w:p w:rsidR="00DD405B" w:rsidRDefault="007B2AF0">
      <w:pPr>
        <w:pStyle w:val="a3"/>
      </w:pPr>
      <w:r>
        <w:t>Закупочные цены - это цены (оптовые), по которым регламентируется сельскохозяйственная продукция колхозами, совхозами, фермерами и населением. Цены носят договорной характер, отличие их от отпускных и розничных состоит в том, что в их состав включаются НДС и акциз, т.к. они не включаются в стоимость приобретаемых сельским хозяйством материально-технических ресурсов. Тарифы подразделяются на тарифы грузового и пассажирского транспорта и платные услуги населению.</w:t>
      </w:r>
    </w:p>
    <w:p w:rsidR="00DD405B" w:rsidRDefault="007B2AF0">
      <w:pPr>
        <w:pStyle w:val="a3"/>
      </w:pPr>
      <w:r>
        <w:t>Классификация цен по территории действия выделяет цены единые (поясные) и региональные (зональные). Единые цены устанавливаются и регламентируются федеральными органами (газ, электроэнергия). Региональные цены регулируются местными органами самоуправления (коммунальные услуги, закупочные цены, тарифы на платные услуги населению.</w:t>
      </w:r>
    </w:p>
    <w:p w:rsidR="00DD405B" w:rsidRDefault="007B2AF0">
      <w:pPr>
        <w:pStyle w:val="a3"/>
      </w:pPr>
      <w:r>
        <w:t>Классификация цен по времени действия делит их на постоянные (относительно определенного отрезка времени), временные, сезонные, ступенчатые, “на срок”. В настоящее время в отечественной экономике постоянных цен нет, т.к. наибольший период их действия определяется уровнем инфляции. Временные цены устанавливают на период освоения новой продукции, сезонные цены используют в отраслях промышленности, перерабатывающих сельскохозяйственную продукцию. Ступенчатые цены связаны с этапами жизненного цикла товара, достигают предельно высоких значений в период роста и резкого подъема спроса на новый, “пионерный” товар. Цены “на срок” в настоящее время действуют как контрактные цены, при наличии контракта на реализацию какой-либо продукции. Заключение контракта на следующий срок предполагает их изменение. Разновидностью контрактных цен являются договорные цены.</w:t>
      </w:r>
    </w:p>
    <w:p w:rsidR="00DD405B" w:rsidRDefault="007B2AF0">
      <w:pPr>
        <w:pStyle w:val="a3"/>
      </w:pPr>
      <w:r>
        <w:t>Степень свободы цен от воздействия государства при их определении выделяет свободные цены, регулирование цены и фиксируемые цены. Свободные цены складываются на рынке под влиянием спроса и предложения, регулируемые цены формируются также в результате колебаний конъюнктуры рынка, но государство осуществляет либо их прямое ограничение, либо регламентацию рентабельности. Фиксируемые цены устанавливаются федеральными органами управления на ограниченный круг товаров.</w:t>
      </w:r>
    </w:p>
    <w:p w:rsidR="00DD405B" w:rsidRDefault="007B2AF0">
      <w:pPr>
        <w:pStyle w:val="a3"/>
      </w:pPr>
      <w:r>
        <w:t>Классификация цен по распределению транспортных расходов называется системой франкирования (“франко” - свободный от уплаты). Сущность системы состоит в том, что расходы по перевозке продукции до места назначения, указанного во “франко” несет поставщик продукции, а остальные - покупатель.</w:t>
      </w:r>
      <w:bookmarkStart w:id="0" w:name="_GoBack"/>
      <w:bookmarkEnd w:id="0"/>
    </w:p>
    <w:sectPr w:rsidR="00DD405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2AF0"/>
    <w:rsid w:val="005330B8"/>
    <w:rsid w:val="007B2AF0"/>
    <w:rsid w:val="00DD40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5699E7-2F16-4EE2-84D5-74C10D0FD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2680</Words>
  <Characters>15281</Characters>
  <Application>Microsoft Office Word</Application>
  <DocSecurity>0</DocSecurity>
  <Lines>127</Lines>
  <Paragraphs>35</Paragraphs>
  <ScaleCrop>false</ScaleCrop>
  <Company>diakov.net</Company>
  <LinksUpToDate>false</LinksUpToDate>
  <CharactersWithSpaces>17926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Сущность и виды себестоимости. Классификация затрат</dc:title>
  <dc:subject/>
  <dc:creator>Irina</dc:creator>
  <cp:keywords/>
  <dc:description/>
  <cp:lastModifiedBy>Irina</cp:lastModifiedBy>
  <cp:revision>2</cp:revision>
  <dcterms:created xsi:type="dcterms:W3CDTF">2014-08-02T18:34:00Z</dcterms:created>
  <dcterms:modified xsi:type="dcterms:W3CDTF">2014-08-02T18:34:00Z</dcterms:modified>
</cp:coreProperties>
</file>