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A3B" w:rsidRPr="007F0698" w:rsidRDefault="00FF1A3B" w:rsidP="00FF1A3B">
      <w:pPr>
        <w:spacing w:before="120" w:line="240" w:lineRule="auto"/>
        <w:ind w:firstLine="0"/>
        <w:jc w:val="center"/>
        <w:rPr>
          <w:b/>
          <w:sz w:val="32"/>
          <w:szCs w:val="24"/>
        </w:rPr>
      </w:pPr>
      <w:r w:rsidRPr="007F0698">
        <w:rPr>
          <w:b/>
          <w:sz w:val="32"/>
          <w:szCs w:val="24"/>
        </w:rPr>
        <w:t>Инспектор не прав, но водитель наказан</w:t>
      </w:r>
    </w:p>
    <w:p w:rsidR="00FF1A3B" w:rsidRPr="00FF1A3B" w:rsidRDefault="00FF1A3B" w:rsidP="00FF1A3B">
      <w:pPr>
        <w:spacing w:before="120" w:line="240" w:lineRule="auto"/>
        <w:ind w:firstLine="0"/>
        <w:jc w:val="center"/>
        <w:rPr>
          <w:szCs w:val="24"/>
        </w:rPr>
      </w:pPr>
      <w:r w:rsidRPr="00FF1A3B">
        <w:rPr>
          <w:szCs w:val="24"/>
        </w:rPr>
        <w:t>Владислав Быканов,  «эж-ЮРИСТ</w:t>
      </w:r>
    </w:p>
    <w:p w:rsidR="00FF1A3B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Порядок производства по делам об административных правонарушениях предоставляет возможность различных злоупотреблений со стороны инспекторов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дорожного движения. Анализу этих положений закона и способам противодействия посвящена статья.</w:t>
      </w:r>
      <w:r>
        <w:rPr>
          <w:sz w:val="24"/>
          <w:szCs w:val="24"/>
        </w:rPr>
        <w:t xml:space="preserve"> 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Судебная статистика подтверждает правильность ужесточения санкций к водителям. Например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сегодня абсолютное большинство дел об административных нарушениях в области дорожного движения разрешается районными судами не в пользу водителей. Но быстрая езда отнюдь не объект монопольной любви какого-то избранного народа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равно как и некая повышенная склонность к дорожным правонарушениям. Трудно и представить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указанная выше судебная статистика является следствием принципиальности сотрудников дорожной полиции (ГИБДД – по-старому)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их абсолютной непримиримости к нарушениям и нарушителям дорожных правил. Так в чем же дело?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В соответствии с п. 1.6. Правил дорожного движения «лица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нарушившие Правила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несут ответственность в соответствии с действующим законодательством» и в случае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если нарушение не является уголовно наказуемым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наступает административная ответственность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предусмотренная главой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12 КоАП РФ.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Являясь документом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устанавливающим не только основания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но и порядок привлечения к ответственности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КоАП повторяет конституционную1 формулу о том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лицо подлежит ответственности только за правонарушения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 отношении которых законом установлена его вина2. Одновременно с этим КоАП РФ определяет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под доказательствами по делу об административном правонарушении понимаются любые фактические данные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 основании которых устанавливаются наличие или отсутствие события правонарушения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виновность лица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привлекаемого к ответственности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а также иные обстоятельства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имеющие значение для правильного разрешения дела3. В принципе все логично. Но дальше следует такое положение: «эти данные устанавливаются протоколом об административном правонарушении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иными протоколами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предусмотренными настоящим Кодексом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объяснениями лица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 отношении которого ведется производство по делу &lt;...&gt;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показаниями потерпевшего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свидетелей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заключениями эксперта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иными документами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а также показаниями специальных технических средств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вещественными доказательствами»4.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Из приведенного пункта следует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составленный сотрудником ГИБДД протокол является источником доказательств при рассмотрении дел о нарушениях ПДД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а согласно правовой позиции ВС РФ5 «в порядке подготовки дела к рассмотрению судья должен также установить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правильно ли составлен протокол &lt;...&gt; с точки зрения полноты исследования события правонарушения и сведений о лице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его совершившем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а также соблюдения процедуры оформления протокола».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Кроме того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Пленум ВС РФ в Постановлении от 24.03.2005 № 5 указал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«существенным недостатком протокола является отсутствие данных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прямо перечисленных в части 2 статьи 28.2 КоАП РФ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 иных сведений в зависимости от их значимости для данного конкретного дела»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 которым относятся: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- дата и место составления протокола;</w:t>
      </w:r>
      <w:r>
        <w:rPr>
          <w:sz w:val="24"/>
          <w:szCs w:val="24"/>
        </w:rPr>
        <w:t xml:space="preserve"> 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- должность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фамилия и инициалы лица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составившего протокол;</w:t>
      </w:r>
      <w:r>
        <w:rPr>
          <w:sz w:val="24"/>
          <w:szCs w:val="24"/>
        </w:rPr>
        <w:t xml:space="preserve"> 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- сведения о лице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 отношении которого возбуждено дело об административном правонарушении;</w:t>
      </w:r>
      <w:r>
        <w:rPr>
          <w:sz w:val="24"/>
          <w:szCs w:val="24"/>
        </w:rPr>
        <w:t xml:space="preserve"> 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- фамилии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имена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отчества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адреса мест жительства свидетелей и потерпевших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если есть такие;</w:t>
      </w:r>
      <w:r>
        <w:rPr>
          <w:sz w:val="24"/>
          <w:szCs w:val="24"/>
        </w:rPr>
        <w:t xml:space="preserve"> 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- место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время совершения и событие административного правонарушения;</w:t>
      </w:r>
      <w:r>
        <w:rPr>
          <w:sz w:val="24"/>
          <w:szCs w:val="24"/>
        </w:rPr>
        <w:t xml:space="preserve"> 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- статья настоящего Кодекса или закона субъекта РФ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предусматривающая административную ответственность за данное административное правонарушение;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- объяснение лица или законного представителя юридического лица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 отношении которых возбуждено дело;</w:t>
      </w:r>
      <w:r>
        <w:rPr>
          <w:sz w:val="24"/>
          <w:szCs w:val="24"/>
        </w:rPr>
        <w:t xml:space="preserve"> 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- иные сведения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необходимые для разрешения дела6.</w:t>
      </w:r>
      <w:r>
        <w:rPr>
          <w:sz w:val="24"/>
          <w:szCs w:val="24"/>
        </w:rPr>
        <w:t xml:space="preserve"> 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В результате напрашивается вывод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в отличие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например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от правил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установленных арбитражным или уголовным процессом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 протоколе не подлежат указанию действия должностных лиц ГИБДД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 результате которых был установлен факт совершения нарушения ПДД.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Таким образом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независимо от того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насколько законно вел себя сотрудник ГИБДД в момент оформления протокола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формальное соответствие этого протокола положениям п.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2 ст.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28.2 КоАП РФ делает его легитимным источником доказательств факта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имевшего место в действительности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или мнимого административного правонарушения.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Вместе с тем недостатки оформления протокола по обстоятельствам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не указанным в п.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2 ст.</w:t>
      </w:r>
      <w:r>
        <w:rPr>
          <w:sz w:val="24"/>
          <w:szCs w:val="24"/>
        </w:rPr>
        <w:t xml:space="preserve"> </w:t>
      </w:r>
      <w:r w:rsidRPr="001A039E">
        <w:rPr>
          <w:sz w:val="24"/>
          <w:szCs w:val="24"/>
        </w:rPr>
        <w:t>28.2 КоАП РФ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не являются существенными7 и влекут за собой не прекращение производства по делу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а возвращение протокола в составивший его орган для их устранения. Учитывая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незаконные действия должностных лиц не исключают производство по делам об административных правонарушениях8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как и не подлежат выяснению при пересмотре постановлений по административным делам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несоблюдение закона инспектора ГИБДД не влечет отмену постановления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например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о лишении водительских прав.</w:t>
      </w:r>
    </w:p>
    <w:p w:rsidR="00FF1A3B" w:rsidRPr="001A039E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Это положение сводит на нет упоминаемый принцип о получении доказательств в установленном законом порядке и предоставляет возможность для манипуляций со стороны должностного лица не только в изложении обстоятельств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но 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например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в понуждении участника дорожного движения к действиям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искажающим фактические обстоятельства дела.</w:t>
      </w:r>
    </w:p>
    <w:p w:rsidR="00FF1A3B" w:rsidRDefault="00FF1A3B" w:rsidP="00FF1A3B">
      <w:pPr>
        <w:spacing w:before="120" w:line="240" w:lineRule="auto"/>
        <w:ind w:firstLine="567"/>
        <w:rPr>
          <w:sz w:val="24"/>
          <w:szCs w:val="24"/>
        </w:rPr>
      </w:pPr>
      <w:r w:rsidRPr="001A039E">
        <w:rPr>
          <w:sz w:val="24"/>
          <w:szCs w:val="24"/>
        </w:rPr>
        <w:t>Означает ли это с неизбежностью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что если остановили на дороге – плати? По всей видимости</w:t>
      </w:r>
      <w:r>
        <w:rPr>
          <w:sz w:val="24"/>
          <w:szCs w:val="24"/>
        </w:rPr>
        <w:t xml:space="preserve">, </w:t>
      </w:r>
      <w:r w:rsidRPr="001A039E">
        <w:rPr>
          <w:sz w:val="24"/>
          <w:szCs w:val="24"/>
        </w:rPr>
        <w:t>нет. И выход здесь видится в фиксации действий инспектора в том числе и с помощью мобильного телефона.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1A3B"/>
    <w:rsid w:val="000F50E8"/>
    <w:rsid w:val="001A039E"/>
    <w:rsid w:val="001A35F6"/>
    <w:rsid w:val="007F0698"/>
    <w:rsid w:val="00811DD4"/>
    <w:rsid w:val="00FE6A85"/>
    <w:rsid w:val="00FF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3632437-61B5-446D-8559-90EC05217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A3B"/>
    <w:pPr>
      <w:spacing w:after="0" w:line="360" w:lineRule="auto"/>
      <w:ind w:firstLine="709"/>
      <w:jc w:val="both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794</Words>
  <Characters>4526</Characters>
  <Application>Microsoft Office Word</Application>
  <DocSecurity>0</DocSecurity>
  <Lines>37</Lines>
  <Paragraphs>10</Paragraphs>
  <ScaleCrop>false</ScaleCrop>
  <Company>Home</Company>
  <LinksUpToDate>false</LinksUpToDate>
  <CharactersWithSpaces>5310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Инспектор не прав, но водитель наказан</dc:title>
  <dc:subject/>
  <dc:creator>User</dc:creator>
  <cp:keywords/>
  <dc:description/>
  <cp:lastModifiedBy>Irina</cp:lastModifiedBy>
  <cp:revision>2</cp:revision>
  <dcterms:created xsi:type="dcterms:W3CDTF">2014-07-19T13:53:00Z</dcterms:created>
  <dcterms:modified xsi:type="dcterms:W3CDTF">2014-07-19T13:53:00Z</dcterms:modified>
</cp:coreProperties>
</file>