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7E9" w:rsidRPr="0015281C" w:rsidRDefault="000F37E9" w:rsidP="000F37E9">
      <w:pPr>
        <w:spacing w:before="120"/>
        <w:jc w:val="center"/>
        <w:rPr>
          <w:b/>
          <w:sz w:val="32"/>
        </w:rPr>
      </w:pPr>
      <w:r w:rsidRPr="0015281C">
        <w:rPr>
          <w:b/>
          <w:sz w:val="32"/>
        </w:rPr>
        <w:t>Платежи за выбросы: право, учет, налоги</w:t>
      </w:r>
    </w:p>
    <w:p w:rsidR="000F37E9" w:rsidRPr="0015281C" w:rsidRDefault="000F37E9" w:rsidP="000F37E9">
      <w:pPr>
        <w:spacing w:before="120"/>
        <w:jc w:val="center"/>
        <w:rPr>
          <w:sz w:val="28"/>
        </w:rPr>
      </w:pPr>
      <w:r w:rsidRPr="0015281C">
        <w:rPr>
          <w:sz w:val="28"/>
        </w:rPr>
        <w:t xml:space="preserve">С. Н. Гордеева 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Для</w:t>
      </w:r>
      <w:r>
        <w:t xml:space="preserve"> </w:t>
      </w:r>
      <w:r w:rsidRPr="00210EC7">
        <w:t>транспортных организаций экологические платежи – неизбежная статья расходов. Организации эксплуатируют автомобили</w:t>
      </w:r>
      <w:r>
        <w:t xml:space="preserve">, </w:t>
      </w:r>
      <w:r w:rsidRPr="00210EC7">
        <w:t>которые являются источниками вредных выбросов в</w:t>
      </w:r>
      <w:r>
        <w:t xml:space="preserve"> </w:t>
      </w:r>
      <w:r w:rsidRPr="00210EC7">
        <w:t>атмосферу. Как</w:t>
      </w:r>
      <w:r>
        <w:t xml:space="preserve"> </w:t>
      </w:r>
      <w:r w:rsidRPr="00210EC7">
        <w:t>же отразить плату за</w:t>
      </w:r>
      <w:r>
        <w:t xml:space="preserve"> </w:t>
      </w:r>
      <w:r w:rsidRPr="00210EC7">
        <w:t>них в</w:t>
      </w:r>
      <w:r>
        <w:t xml:space="preserve"> </w:t>
      </w:r>
      <w:r w:rsidRPr="00210EC7">
        <w:t>бухгалтерском учете? Разрешено</w:t>
      </w:r>
      <w:r>
        <w:t xml:space="preserve"> </w:t>
      </w:r>
      <w:r w:rsidRPr="00210EC7">
        <w:t>ли включать их</w:t>
      </w:r>
      <w:r>
        <w:t xml:space="preserve"> </w:t>
      </w:r>
      <w:r w:rsidRPr="00210EC7">
        <w:t>в</w:t>
      </w:r>
      <w:r>
        <w:t xml:space="preserve"> </w:t>
      </w:r>
      <w:r w:rsidRPr="00210EC7">
        <w:t>расчет налоговой базы? В</w:t>
      </w:r>
      <w:r>
        <w:t xml:space="preserve"> </w:t>
      </w:r>
      <w:r w:rsidRPr="00210EC7">
        <w:t>какие сроки перечислить «экологические» платежи? Как</w:t>
      </w:r>
      <w:r>
        <w:t xml:space="preserve"> </w:t>
      </w:r>
      <w:r w:rsidRPr="00210EC7">
        <w:t>можно поплатиться</w:t>
      </w:r>
      <w:r>
        <w:t xml:space="preserve">, </w:t>
      </w:r>
      <w:r w:rsidRPr="00210EC7">
        <w:t>если этого не</w:t>
      </w:r>
      <w:r>
        <w:t xml:space="preserve"> </w:t>
      </w:r>
      <w:r w:rsidRPr="00210EC7">
        <w:t>сделать? В</w:t>
      </w:r>
      <w:r>
        <w:t xml:space="preserve"> </w:t>
      </w:r>
      <w:r w:rsidRPr="00210EC7">
        <w:t>статье автор постарался дать ответы на</w:t>
      </w:r>
      <w:r>
        <w:t xml:space="preserve"> </w:t>
      </w:r>
      <w:r w:rsidRPr="00210EC7">
        <w:t>названные вопросы.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Начинаем с</w:t>
      </w:r>
      <w:r>
        <w:t xml:space="preserve"> </w:t>
      </w:r>
      <w:r w:rsidRPr="00210EC7">
        <w:t>базовых основ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Негативное воздействие на</w:t>
      </w:r>
      <w:r>
        <w:t xml:space="preserve"> </w:t>
      </w:r>
      <w:r w:rsidRPr="00210EC7">
        <w:t>окружающую среду нужно оплачивать. Это прописано в</w:t>
      </w:r>
      <w:r>
        <w:t xml:space="preserve"> </w:t>
      </w:r>
      <w:r w:rsidRPr="00210EC7">
        <w:t>Законе об</w:t>
      </w:r>
      <w:r>
        <w:t xml:space="preserve"> </w:t>
      </w:r>
      <w:r w:rsidRPr="00210EC7">
        <w:t>охране окружающей среды[1]. Порядок определения платы и</w:t>
      </w:r>
      <w:r>
        <w:t xml:space="preserve"> </w:t>
      </w:r>
      <w:r w:rsidRPr="00210EC7">
        <w:t>ее предельных размеров за</w:t>
      </w:r>
      <w:r>
        <w:t xml:space="preserve"> </w:t>
      </w:r>
      <w:r w:rsidRPr="00210EC7">
        <w:t>загрязнение окружающей среды</w:t>
      </w:r>
      <w:r>
        <w:t xml:space="preserve">, </w:t>
      </w:r>
      <w:r w:rsidRPr="00210EC7">
        <w:t>размещение отходов</w:t>
      </w:r>
      <w:r>
        <w:t xml:space="preserve">, </w:t>
      </w:r>
      <w:r w:rsidRPr="00210EC7">
        <w:t>другие виды вредного воздействия (далее – Порядок)</w:t>
      </w:r>
      <w:r>
        <w:t xml:space="preserve">, </w:t>
      </w:r>
      <w:r w:rsidRPr="00210EC7">
        <w:t>утвержденный Постановлением Правительства</w:t>
      </w:r>
      <w:r>
        <w:t xml:space="preserve"> </w:t>
      </w:r>
      <w:r w:rsidRPr="00210EC7">
        <w:t>РФ от</w:t>
      </w:r>
      <w:r>
        <w:t xml:space="preserve"> </w:t>
      </w:r>
      <w:r w:rsidRPr="00210EC7">
        <w:t>28.08.1992 № 632</w:t>
      </w:r>
      <w:r>
        <w:t xml:space="preserve">, </w:t>
      </w:r>
      <w:r w:rsidRPr="00210EC7">
        <w:t>действует без</w:t>
      </w:r>
      <w:r>
        <w:t xml:space="preserve"> </w:t>
      </w:r>
      <w:r w:rsidRPr="00210EC7">
        <w:t>малого – два десятка лет. За</w:t>
      </w:r>
      <w:r>
        <w:t xml:space="preserve"> </w:t>
      </w:r>
      <w:r w:rsidRPr="00210EC7">
        <w:t>это время в</w:t>
      </w:r>
      <w:r>
        <w:t xml:space="preserve"> </w:t>
      </w:r>
      <w:r w:rsidRPr="00210EC7">
        <w:t>него неоднократно вносились различные изменения</w:t>
      </w:r>
      <w:r>
        <w:t xml:space="preserve">, </w:t>
      </w:r>
      <w:r w:rsidRPr="00210EC7">
        <w:t>но</w:t>
      </w:r>
      <w:r>
        <w:t xml:space="preserve"> </w:t>
      </w:r>
      <w:r w:rsidRPr="00210EC7">
        <w:t>базовые положения остались практически неизменными (согласно ст.</w:t>
      </w:r>
      <w:r>
        <w:t xml:space="preserve"> </w:t>
      </w:r>
      <w:r w:rsidRPr="00210EC7">
        <w:t>16 Закона об</w:t>
      </w:r>
      <w:r>
        <w:t xml:space="preserve"> </w:t>
      </w:r>
      <w:r w:rsidRPr="00210EC7">
        <w:t>охране окружающей среды). Как</w:t>
      </w:r>
      <w:r>
        <w:t xml:space="preserve"> </w:t>
      </w:r>
      <w:r w:rsidRPr="00210EC7">
        <w:t>и</w:t>
      </w:r>
      <w:r>
        <w:t xml:space="preserve"> </w:t>
      </w:r>
      <w:r w:rsidRPr="00210EC7">
        <w:t>двадцать лет назад</w:t>
      </w:r>
      <w:r>
        <w:t xml:space="preserve">, </w:t>
      </w:r>
      <w:r w:rsidRPr="00210EC7">
        <w:t>плата взимается за</w:t>
      </w:r>
      <w:r>
        <w:t xml:space="preserve"> </w:t>
      </w:r>
      <w:r w:rsidRPr="00210EC7">
        <w:t>следующие виды воздействия на</w:t>
      </w:r>
      <w:r>
        <w:t xml:space="preserve"> </w:t>
      </w:r>
      <w:r w:rsidRPr="00210EC7">
        <w:t>окружающую среду: выброс в</w:t>
      </w:r>
      <w:r>
        <w:t xml:space="preserve"> </w:t>
      </w:r>
      <w:r w:rsidRPr="00210EC7">
        <w:t>атмосферу загрязняющих веществ от</w:t>
      </w:r>
      <w:r>
        <w:t xml:space="preserve"> </w:t>
      </w:r>
      <w:r w:rsidRPr="00210EC7">
        <w:t>стационарных и</w:t>
      </w:r>
      <w:r>
        <w:t xml:space="preserve"> </w:t>
      </w:r>
      <w:r w:rsidRPr="00210EC7">
        <w:t>передвижных источников</w:t>
      </w:r>
      <w:r>
        <w:t xml:space="preserve">, </w:t>
      </w:r>
      <w:r w:rsidRPr="00210EC7">
        <w:t>сброс загрязняющих веществ в</w:t>
      </w:r>
      <w:r>
        <w:t xml:space="preserve"> </w:t>
      </w:r>
      <w:r w:rsidRPr="00210EC7">
        <w:t>поверхностные и</w:t>
      </w:r>
      <w:r>
        <w:t xml:space="preserve"> </w:t>
      </w:r>
      <w:r w:rsidRPr="00210EC7">
        <w:t>подземные водные объекты</w:t>
      </w:r>
      <w:r>
        <w:t xml:space="preserve">, </w:t>
      </w:r>
      <w:r w:rsidRPr="00210EC7">
        <w:t>размещение отходов</w:t>
      </w:r>
      <w:r>
        <w:t xml:space="preserve">, </w:t>
      </w:r>
      <w:r w:rsidRPr="00210EC7">
        <w:t>другие виды вредного воздействия (шум</w:t>
      </w:r>
      <w:r>
        <w:t xml:space="preserve">, </w:t>
      </w:r>
      <w:r w:rsidRPr="00210EC7">
        <w:t>вибрация</w:t>
      </w:r>
      <w:r>
        <w:t xml:space="preserve">, </w:t>
      </w:r>
      <w:r w:rsidRPr="00210EC7">
        <w:t>электромагнитные и</w:t>
      </w:r>
      <w:r>
        <w:t xml:space="preserve"> </w:t>
      </w:r>
      <w:r w:rsidRPr="00210EC7">
        <w:t>радиационные воздействия и</w:t>
      </w:r>
      <w:r>
        <w:t xml:space="preserve"> </w:t>
      </w:r>
      <w:r w:rsidRPr="00210EC7">
        <w:t>т. п.). Для</w:t>
      </w:r>
      <w:r>
        <w:t xml:space="preserve"> </w:t>
      </w:r>
      <w:r w:rsidRPr="00210EC7">
        <w:t>перевозчиков</w:t>
      </w:r>
      <w:r>
        <w:t xml:space="preserve">, </w:t>
      </w:r>
      <w:r w:rsidRPr="00210EC7">
        <w:t>эксплуатирующих транспортные средства</w:t>
      </w:r>
      <w:r>
        <w:t xml:space="preserve">, </w:t>
      </w:r>
      <w:r w:rsidRPr="00210EC7">
        <w:t>актуальны платежи за</w:t>
      </w:r>
      <w:r>
        <w:t xml:space="preserve"> </w:t>
      </w:r>
      <w:r w:rsidRPr="00210EC7">
        <w:t>выброс в</w:t>
      </w:r>
      <w:r>
        <w:t xml:space="preserve"> </w:t>
      </w:r>
      <w:r w:rsidRPr="00210EC7">
        <w:t>атмосферу загрязняющих веществ</w:t>
      </w:r>
      <w:r>
        <w:t xml:space="preserve">, </w:t>
      </w:r>
      <w:r w:rsidRPr="00210EC7">
        <w:t>а</w:t>
      </w:r>
      <w:r>
        <w:t xml:space="preserve"> </w:t>
      </w:r>
      <w:r w:rsidRPr="00210EC7">
        <w:t>также за</w:t>
      </w:r>
      <w:r>
        <w:t xml:space="preserve"> </w:t>
      </w:r>
      <w:r w:rsidRPr="00210EC7">
        <w:t>размещение отходов (при</w:t>
      </w:r>
      <w:r>
        <w:t xml:space="preserve"> </w:t>
      </w:r>
      <w:r w:rsidRPr="00210EC7">
        <w:t>наличии).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Заметим</w:t>
      </w:r>
      <w:r>
        <w:t xml:space="preserve">, </w:t>
      </w:r>
      <w:r w:rsidRPr="00210EC7">
        <w:t>обязанность платить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возникает независимо от</w:t>
      </w:r>
      <w:r>
        <w:t xml:space="preserve"> </w:t>
      </w:r>
      <w:r w:rsidRPr="00210EC7">
        <w:t>вида деятельности (производственная</w:t>
      </w:r>
      <w:r>
        <w:t xml:space="preserve">, </w:t>
      </w:r>
      <w:r w:rsidRPr="00210EC7">
        <w:t>непроизводственная или</w:t>
      </w:r>
      <w:r>
        <w:t xml:space="preserve"> </w:t>
      </w:r>
      <w:r w:rsidRPr="00210EC7">
        <w:t>иная) при</w:t>
      </w:r>
      <w:r>
        <w:t xml:space="preserve"> </w:t>
      </w:r>
      <w:r w:rsidRPr="00210EC7">
        <w:t>оказании такого воздействия. В</w:t>
      </w:r>
      <w:r>
        <w:t xml:space="preserve"> </w:t>
      </w:r>
      <w:r w:rsidRPr="00210EC7">
        <w:t>случае заключения договора аренды</w:t>
      </w:r>
      <w:r>
        <w:t xml:space="preserve">, </w:t>
      </w:r>
      <w:r w:rsidRPr="00210EC7">
        <w:t>наличия иных прав на</w:t>
      </w:r>
      <w:r>
        <w:t xml:space="preserve"> </w:t>
      </w:r>
      <w:r w:rsidRPr="00210EC7">
        <w:t>источник (объект) негативного воздействия на</w:t>
      </w:r>
      <w:r>
        <w:t xml:space="preserve"> </w:t>
      </w:r>
      <w:r w:rsidRPr="00210EC7">
        <w:t>окружающую среду плательщиком будет лицо</w:t>
      </w:r>
      <w:r>
        <w:t xml:space="preserve">, </w:t>
      </w:r>
      <w:r w:rsidRPr="00210EC7">
        <w:t>фактически эксплуатирующее такой источник (объект)</w:t>
      </w:r>
      <w:r>
        <w:t xml:space="preserve">, </w:t>
      </w:r>
      <w:r w:rsidRPr="00210EC7">
        <w:t>в</w:t>
      </w:r>
      <w:r>
        <w:t xml:space="preserve"> </w:t>
      </w:r>
      <w:r w:rsidRPr="00210EC7">
        <w:t>результате чего осуществляется негативное воздействие. То</w:t>
      </w:r>
      <w:r>
        <w:t xml:space="preserve"> </w:t>
      </w:r>
      <w:r w:rsidRPr="00210EC7">
        <w:t>есть арендаторы также платят за</w:t>
      </w:r>
      <w:r>
        <w:t xml:space="preserve"> </w:t>
      </w:r>
      <w:r w:rsidRPr="00210EC7">
        <w:t>нарушенную экологию.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На заметку.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Обязанность по</w:t>
      </w:r>
      <w:r>
        <w:t xml:space="preserve"> </w:t>
      </w:r>
      <w:r w:rsidRPr="00210EC7">
        <w:t>внесению «экологической» платы во</w:t>
      </w:r>
      <w:r>
        <w:t xml:space="preserve"> </w:t>
      </w:r>
      <w:r w:rsidRPr="00210EC7">
        <w:t>время простоя</w:t>
      </w:r>
      <w:r>
        <w:t xml:space="preserve">, </w:t>
      </w:r>
      <w:r w:rsidRPr="00210EC7">
        <w:t>консервации и</w:t>
      </w:r>
      <w:r>
        <w:t xml:space="preserve"> </w:t>
      </w:r>
      <w:r w:rsidRPr="00210EC7">
        <w:t>иного приостановления деятельности не</w:t>
      </w:r>
      <w:r>
        <w:t xml:space="preserve"> </w:t>
      </w:r>
      <w:r w:rsidRPr="00210EC7">
        <w:t>снимается в</w:t>
      </w:r>
      <w:r>
        <w:t xml:space="preserve"> </w:t>
      </w:r>
      <w:r w:rsidRPr="00210EC7">
        <w:t>случае дальнейшего продолжения деятельности</w:t>
      </w:r>
      <w:r>
        <w:t xml:space="preserve">, </w:t>
      </w:r>
      <w:r w:rsidRPr="00210EC7">
        <w:t>а</w:t>
      </w:r>
      <w:r>
        <w:t xml:space="preserve"> </w:t>
      </w:r>
      <w:r w:rsidRPr="00210EC7">
        <w:t>значит</w:t>
      </w:r>
      <w:r>
        <w:t xml:space="preserve">, </w:t>
      </w:r>
      <w:r w:rsidRPr="00210EC7">
        <w:t>и</w:t>
      </w:r>
      <w:r>
        <w:t xml:space="preserve"> </w:t>
      </w:r>
      <w:r w:rsidRPr="00210EC7">
        <w:t>дальнейшего оказания негативного воздействия на</w:t>
      </w:r>
      <w:r>
        <w:t xml:space="preserve"> </w:t>
      </w:r>
      <w:r w:rsidRPr="00210EC7">
        <w:t>окружающую среду. Да</w:t>
      </w:r>
      <w:r>
        <w:t xml:space="preserve">, </w:t>
      </w:r>
      <w:r w:rsidRPr="00210EC7">
        <w:t>за</w:t>
      </w:r>
      <w:r>
        <w:t xml:space="preserve"> </w:t>
      </w:r>
      <w:r w:rsidRPr="00210EC7">
        <w:t>период простоя нужно платить.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Тарифы на</w:t>
      </w:r>
      <w:r>
        <w:t xml:space="preserve"> </w:t>
      </w:r>
      <w:r w:rsidRPr="00210EC7">
        <w:t>экологические платежи установлены в</w:t>
      </w:r>
      <w:r>
        <w:t xml:space="preserve"> </w:t>
      </w:r>
      <w:r w:rsidRPr="00210EC7">
        <w:t>виде двух базовых нормативов: за</w:t>
      </w:r>
      <w:r>
        <w:t xml:space="preserve"> </w:t>
      </w:r>
      <w:r w:rsidRPr="00210EC7">
        <w:t>выбросы в</w:t>
      </w:r>
      <w:r>
        <w:t xml:space="preserve"> </w:t>
      </w:r>
      <w:r w:rsidRPr="00210EC7">
        <w:t>пределах допустимых нормативов и</w:t>
      </w:r>
      <w:r>
        <w:t xml:space="preserve"> </w:t>
      </w:r>
      <w:r w:rsidRPr="00210EC7">
        <w:t>за</w:t>
      </w:r>
      <w:r>
        <w:t xml:space="preserve"> </w:t>
      </w:r>
      <w:r w:rsidRPr="00210EC7">
        <w:t>выбросы в</w:t>
      </w:r>
      <w:r>
        <w:t xml:space="preserve"> </w:t>
      </w:r>
      <w:r w:rsidRPr="00210EC7">
        <w:t>пределах установленных лимитов (временно согласованных нормативов). Плата за</w:t>
      </w:r>
      <w:r>
        <w:t xml:space="preserve"> </w:t>
      </w:r>
      <w:r w:rsidRPr="00210EC7">
        <w:t>загрязнение окружающей среды в</w:t>
      </w:r>
      <w:r>
        <w:t xml:space="preserve"> </w:t>
      </w:r>
      <w:r w:rsidRPr="00210EC7">
        <w:t>размерах</w:t>
      </w:r>
      <w:r>
        <w:t xml:space="preserve">, </w:t>
      </w:r>
      <w:r w:rsidRPr="00210EC7">
        <w:t>не</w:t>
      </w:r>
      <w:r>
        <w:t xml:space="preserve"> </w:t>
      </w:r>
      <w:r w:rsidRPr="00210EC7">
        <w:t>превышающих установленные природопользователю предельно допустимые нормативы выбросов</w:t>
      </w:r>
      <w:r>
        <w:t xml:space="preserve">, </w:t>
      </w:r>
      <w:r w:rsidRPr="00210EC7">
        <w:t>сбросов загрязняющих веществ</w:t>
      </w:r>
      <w:r>
        <w:t xml:space="preserve">, </w:t>
      </w:r>
      <w:r w:rsidRPr="00210EC7">
        <w:t>объемы размещения отходов</w:t>
      </w:r>
      <w:r>
        <w:t xml:space="preserve">, </w:t>
      </w:r>
      <w:r w:rsidRPr="00210EC7">
        <w:t>уровни вредного воздействия</w:t>
      </w:r>
      <w:r>
        <w:t xml:space="preserve">, </w:t>
      </w:r>
      <w:r w:rsidRPr="00210EC7">
        <w:t>определяется путем умножения соответствующих ставок платы за</w:t>
      </w:r>
      <w:r>
        <w:t xml:space="preserve"> </w:t>
      </w:r>
      <w:r w:rsidRPr="00210EC7">
        <w:t>величину указанных видов загрязнения и</w:t>
      </w:r>
      <w:r>
        <w:t xml:space="preserve"> </w:t>
      </w:r>
      <w:r w:rsidRPr="00210EC7">
        <w:t>суммирования полученных произведений по</w:t>
      </w:r>
      <w:r>
        <w:t xml:space="preserve"> </w:t>
      </w:r>
      <w:r w:rsidRPr="00210EC7">
        <w:t>видам загрязнения. Плата за</w:t>
      </w:r>
      <w:r>
        <w:t xml:space="preserve"> </w:t>
      </w:r>
      <w:r w:rsidRPr="00210EC7">
        <w:t>загрязнение окружающей природной среды в</w:t>
      </w:r>
      <w:r>
        <w:t xml:space="preserve"> </w:t>
      </w:r>
      <w:r w:rsidRPr="00210EC7">
        <w:t>пределах установленных лимитов определяется путем умножения соответствующих ставок платы на</w:t>
      </w:r>
      <w:r>
        <w:t xml:space="preserve"> </w:t>
      </w:r>
      <w:r w:rsidRPr="00210EC7">
        <w:t>разницу между лимитными и</w:t>
      </w:r>
      <w:r>
        <w:t xml:space="preserve"> </w:t>
      </w:r>
      <w:r w:rsidRPr="00210EC7">
        <w:t>предельно допустимыми выбросами</w:t>
      </w:r>
      <w:r>
        <w:t xml:space="preserve">, </w:t>
      </w:r>
      <w:r w:rsidRPr="00210EC7">
        <w:t>сбросами загрязняющих веществ</w:t>
      </w:r>
      <w:r>
        <w:t xml:space="preserve">, </w:t>
      </w:r>
      <w:r w:rsidRPr="00210EC7">
        <w:t>объемами размещения отходов</w:t>
      </w:r>
      <w:r>
        <w:t xml:space="preserve">, </w:t>
      </w:r>
      <w:r w:rsidRPr="00210EC7">
        <w:t>уровнями вредного воздействия и</w:t>
      </w:r>
      <w:r>
        <w:t xml:space="preserve"> </w:t>
      </w:r>
      <w:r w:rsidRPr="00210EC7">
        <w:t>суммирования полученных произведений по</w:t>
      </w:r>
      <w:r>
        <w:t xml:space="preserve"> </w:t>
      </w:r>
      <w:r w:rsidRPr="00210EC7">
        <w:t>видам загрязнения. При</w:t>
      </w:r>
      <w:r>
        <w:t xml:space="preserve"> </w:t>
      </w:r>
      <w:r w:rsidRPr="00210EC7">
        <w:t>этом базовые нормативы платы устанавливаются по</w:t>
      </w:r>
      <w:r>
        <w:t xml:space="preserve"> </w:t>
      </w:r>
      <w:r w:rsidRPr="00210EC7">
        <w:t>каждому ингредиенту загрязняющего вещества (отхода)</w:t>
      </w:r>
      <w:r>
        <w:t xml:space="preserve">, </w:t>
      </w:r>
      <w:r w:rsidRPr="00210EC7">
        <w:t>виду вредного воздействия с</w:t>
      </w:r>
      <w:r>
        <w:t xml:space="preserve"> </w:t>
      </w:r>
      <w:r w:rsidRPr="00210EC7">
        <w:t>учетом степени опасности их</w:t>
      </w:r>
      <w:r>
        <w:t xml:space="preserve"> </w:t>
      </w:r>
      <w:r w:rsidRPr="00210EC7">
        <w:t>для</w:t>
      </w:r>
      <w:r>
        <w:t xml:space="preserve"> </w:t>
      </w:r>
      <w:r w:rsidRPr="00210EC7">
        <w:t>окружающей среды и</w:t>
      </w:r>
      <w:r>
        <w:t xml:space="preserve"> </w:t>
      </w:r>
      <w:r w:rsidRPr="00210EC7">
        <w:t>здоровья населения. Эти нормативы утверждены Постановлением Правительства</w:t>
      </w:r>
      <w:r>
        <w:t xml:space="preserve"> </w:t>
      </w:r>
      <w:r w:rsidRPr="00210EC7">
        <w:t>РФ от</w:t>
      </w:r>
      <w:r>
        <w:t xml:space="preserve"> </w:t>
      </w:r>
      <w:r w:rsidRPr="00210EC7">
        <w:t>12.06.2003 № 344. Конкретизация применения базовых нормативов платы за</w:t>
      </w:r>
      <w:r>
        <w:t xml:space="preserve"> </w:t>
      </w:r>
      <w:r w:rsidRPr="00210EC7">
        <w:t>выбросы указана в</w:t>
      </w:r>
      <w:r>
        <w:t xml:space="preserve"> </w:t>
      </w:r>
      <w:r w:rsidRPr="00210EC7">
        <w:t>Инструктивно-методических указаниях по</w:t>
      </w:r>
      <w:r>
        <w:t xml:space="preserve"> </w:t>
      </w:r>
      <w:r w:rsidRPr="00210EC7">
        <w:t>взиманию платы за</w:t>
      </w:r>
      <w:r>
        <w:t xml:space="preserve"> </w:t>
      </w:r>
      <w:r w:rsidRPr="00210EC7">
        <w:t>загрязнение окружающей природной среды[2].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Внимание следует уделить сверхлимитному загрязнению. Плата в</w:t>
      </w:r>
      <w:r>
        <w:t xml:space="preserve"> </w:t>
      </w:r>
      <w:r w:rsidRPr="00210EC7">
        <w:t>таком случае определяется путем умножения соответствующих ставок платы за</w:t>
      </w:r>
      <w:r>
        <w:t xml:space="preserve"> </w:t>
      </w:r>
      <w:r w:rsidRPr="00210EC7">
        <w:t>загрязнение в</w:t>
      </w:r>
      <w:r>
        <w:t xml:space="preserve"> </w:t>
      </w:r>
      <w:r w:rsidRPr="00210EC7">
        <w:t>пределах установленных лимитов на</w:t>
      </w:r>
      <w:r>
        <w:t xml:space="preserve"> </w:t>
      </w:r>
      <w:r w:rsidRPr="00210EC7">
        <w:t>величину превышения фактической массы выбросов</w:t>
      </w:r>
      <w:r>
        <w:t xml:space="preserve">, </w:t>
      </w:r>
      <w:r w:rsidRPr="00210EC7">
        <w:t>сбросов загрязняющих веществ</w:t>
      </w:r>
      <w:r>
        <w:t xml:space="preserve">, </w:t>
      </w:r>
      <w:r w:rsidRPr="00210EC7">
        <w:t>объемов размещения отходов уровней вредного воздействия над</w:t>
      </w:r>
      <w:r>
        <w:t xml:space="preserve"> </w:t>
      </w:r>
      <w:r w:rsidRPr="00210EC7">
        <w:t>установленными лимитами</w:t>
      </w:r>
      <w:r>
        <w:t xml:space="preserve">, </w:t>
      </w:r>
      <w:r w:rsidRPr="00210EC7">
        <w:t>суммирования полученных произведений по</w:t>
      </w:r>
      <w:r>
        <w:t xml:space="preserve"> </w:t>
      </w:r>
      <w:r w:rsidRPr="00210EC7">
        <w:t>видам загрязнения и</w:t>
      </w:r>
      <w:r>
        <w:t xml:space="preserve"> </w:t>
      </w:r>
      <w:r w:rsidRPr="00210EC7">
        <w:t>умножения сумм (внимание!) на</w:t>
      </w:r>
      <w:r>
        <w:t xml:space="preserve"> </w:t>
      </w:r>
      <w:r w:rsidRPr="00210EC7">
        <w:t>пятикратный повышающий коэффициент. Самое неприятное</w:t>
      </w:r>
      <w:r>
        <w:t xml:space="preserve">, </w:t>
      </w:r>
      <w:r w:rsidRPr="00210EC7">
        <w:t>по</w:t>
      </w:r>
      <w:r>
        <w:t xml:space="preserve"> </w:t>
      </w:r>
      <w:r w:rsidRPr="00210EC7">
        <w:t>мнению автора</w:t>
      </w:r>
      <w:r>
        <w:t xml:space="preserve">, </w:t>
      </w:r>
      <w:r w:rsidRPr="00210EC7">
        <w:t>в</w:t>
      </w:r>
      <w:r>
        <w:t xml:space="preserve"> </w:t>
      </w:r>
      <w:r w:rsidRPr="00210EC7">
        <w:t>том</w:t>
      </w:r>
      <w:r>
        <w:t xml:space="preserve">, </w:t>
      </w:r>
      <w:r w:rsidRPr="00210EC7">
        <w:t>что</w:t>
      </w:r>
      <w:r>
        <w:t xml:space="preserve"> </w:t>
      </w:r>
      <w:r w:rsidRPr="00210EC7">
        <w:t>в</w:t>
      </w:r>
      <w:r>
        <w:t xml:space="preserve"> </w:t>
      </w:r>
      <w:r w:rsidRPr="00210EC7">
        <w:t>случае отсутствия у</w:t>
      </w:r>
      <w:r>
        <w:t xml:space="preserve"> </w:t>
      </w:r>
      <w:r w:rsidRPr="00210EC7">
        <w:t>природопользователя оформленного в</w:t>
      </w:r>
      <w:r>
        <w:t xml:space="preserve"> </w:t>
      </w:r>
      <w:r w:rsidRPr="00210EC7">
        <w:t>установленном порядке разрешения на</w:t>
      </w:r>
      <w:r>
        <w:t xml:space="preserve"> </w:t>
      </w:r>
      <w:r w:rsidRPr="00210EC7">
        <w:t>выброс</w:t>
      </w:r>
      <w:r>
        <w:t xml:space="preserve">, </w:t>
      </w:r>
      <w:r w:rsidRPr="00210EC7">
        <w:t>сброс загрязняющих веществ</w:t>
      </w:r>
      <w:r>
        <w:t xml:space="preserve">, </w:t>
      </w:r>
      <w:r w:rsidRPr="00210EC7">
        <w:t>лимитов на</w:t>
      </w:r>
      <w:r>
        <w:t xml:space="preserve"> </w:t>
      </w:r>
      <w:r w:rsidRPr="00210EC7">
        <w:t>размещение отходов вся масса загрязняющих веществ учитывается как</w:t>
      </w:r>
      <w:r>
        <w:t xml:space="preserve"> </w:t>
      </w:r>
      <w:r w:rsidRPr="00210EC7">
        <w:t>сверхлимитная. В</w:t>
      </w:r>
      <w:r>
        <w:t xml:space="preserve"> </w:t>
      </w:r>
      <w:r w:rsidRPr="00210EC7">
        <w:t>таких случаях экологические сверхлимитные платежи рассчитываются в</w:t>
      </w:r>
      <w:r>
        <w:t xml:space="preserve"> </w:t>
      </w:r>
      <w:r w:rsidRPr="00210EC7">
        <w:t>описанном выше порядке с</w:t>
      </w:r>
      <w:r>
        <w:t xml:space="preserve"> </w:t>
      </w:r>
      <w:r w:rsidRPr="00210EC7">
        <w:t>использованием пятикратного коэффициента.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Как</w:t>
      </w:r>
      <w:r>
        <w:t xml:space="preserve"> </w:t>
      </w:r>
      <w:r w:rsidRPr="00210EC7">
        <w:t>посчитать выбросы от</w:t>
      </w:r>
      <w:r>
        <w:t xml:space="preserve"> </w:t>
      </w:r>
      <w:r w:rsidRPr="00210EC7">
        <w:t>автомобилей?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Ответ на</w:t>
      </w:r>
      <w:r>
        <w:t xml:space="preserve"> </w:t>
      </w:r>
      <w:r w:rsidRPr="00210EC7">
        <w:t>этот вопрос дан в</w:t>
      </w:r>
      <w:r>
        <w:t xml:space="preserve"> </w:t>
      </w:r>
      <w:r w:rsidRPr="00210EC7">
        <w:t>упомянутых выше Инструктивно-методических указаниях. Плата за</w:t>
      </w:r>
      <w:r>
        <w:t xml:space="preserve"> </w:t>
      </w:r>
      <w:r w:rsidRPr="00210EC7">
        <w:t>загрязнение атмосферного воздуха для</w:t>
      </w:r>
      <w:r>
        <w:t xml:space="preserve"> </w:t>
      </w:r>
      <w:r w:rsidRPr="00210EC7">
        <w:t>передвижных источников подразделяется на</w:t>
      </w:r>
      <w:r>
        <w:t xml:space="preserve"> </w:t>
      </w:r>
      <w:r w:rsidRPr="00210EC7">
        <w:t>плату за</w:t>
      </w:r>
      <w:r>
        <w:t xml:space="preserve"> </w:t>
      </w:r>
      <w:r w:rsidRPr="00210EC7">
        <w:t>допустимые выбросы и</w:t>
      </w:r>
      <w:r>
        <w:t xml:space="preserve"> </w:t>
      </w:r>
      <w:r w:rsidRPr="00210EC7">
        <w:t>плату за</w:t>
      </w:r>
      <w:r>
        <w:t xml:space="preserve"> </w:t>
      </w:r>
      <w:r w:rsidRPr="00210EC7">
        <w:t>выбросы</w:t>
      </w:r>
      <w:r>
        <w:t xml:space="preserve">, </w:t>
      </w:r>
      <w:r w:rsidRPr="00210EC7">
        <w:t>превышающие допустимые. Для</w:t>
      </w:r>
      <w:r>
        <w:t xml:space="preserve"> </w:t>
      </w:r>
      <w:r w:rsidRPr="00210EC7">
        <w:t>расчета первого показателя используется как</w:t>
      </w:r>
      <w:r>
        <w:t xml:space="preserve"> </w:t>
      </w:r>
      <w:r w:rsidRPr="00210EC7">
        <w:t>готовые данные удельная плата для</w:t>
      </w:r>
      <w:r>
        <w:t xml:space="preserve"> </w:t>
      </w:r>
      <w:r w:rsidRPr="00210EC7">
        <w:t>различных видов топлива. Умножив на</w:t>
      </w:r>
      <w:r>
        <w:t xml:space="preserve"> </w:t>
      </w:r>
      <w:r w:rsidRPr="00210EC7">
        <w:t>количество соответствующего топлива</w:t>
      </w:r>
      <w:r>
        <w:t xml:space="preserve">, </w:t>
      </w:r>
      <w:r w:rsidRPr="00210EC7">
        <w:t>израсходованного автомобилями за</w:t>
      </w:r>
      <w:r>
        <w:t xml:space="preserve"> </w:t>
      </w:r>
      <w:r w:rsidRPr="00210EC7">
        <w:t>отчетный период</w:t>
      </w:r>
      <w:r>
        <w:t xml:space="preserve">, </w:t>
      </w:r>
      <w:r w:rsidRPr="00210EC7">
        <w:t>и</w:t>
      </w:r>
      <w:r>
        <w:t xml:space="preserve"> </w:t>
      </w:r>
      <w:r w:rsidRPr="00210EC7">
        <w:t>сложив по</w:t>
      </w:r>
      <w:r>
        <w:t xml:space="preserve"> </w:t>
      </w:r>
      <w:r w:rsidRPr="00210EC7">
        <w:t>видам топлива</w:t>
      </w:r>
      <w:r>
        <w:t xml:space="preserve">, </w:t>
      </w:r>
      <w:r w:rsidRPr="00210EC7">
        <w:t>получаем искомую величину – плату за</w:t>
      </w:r>
      <w:r>
        <w:t xml:space="preserve"> </w:t>
      </w:r>
      <w:r w:rsidRPr="00210EC7">
        <w:t>допустимые выбросы загрязняющих веществ в</w:t>
      </w:r>
      <w:r>
        <w:t xml:space="preserve"> </w:t>
      </w:r>
      <w:r w:rsidRPr="00210EC7">
        <w:t>атмосферу от</w:t>
      </w:r>
      <w:r>
        <w:t xml:space="preserve"> </w:t>
      </w:r>
      <w:r w:rsidRPr="00210EC7">
        <w:t>передвижных источников.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При</w:t>
      </w:r>
      <w:r>
        <w:t xml:space="preserve"> </w:t>
      </w:r>
      <w:r w:rsidRPr="00210EC7">
        <w:t>отсутствии данных о</w:t>
      </w:r>
      <w:r>
        <w:t xml:space="preserve"> </w:t>
      </w:r>
      <w:r w:rsidRPr="00210EC7">
        <w:t>количестве израсходованного топлива плата за</w:t>
      </w:r>
      <w:r>
        <w:t xml:space="preserve"> </w:t>
      </w:r>
      <w:r w:rsidRPr="00210EC7">
        <w:t>выбросы загрязняющих веществ от</w:t>
      </w:r>
      <w:r>
        <w:t xml:space="preserve"> </w:t>
      </w:r>
      <w:r w:rsidRPr="00210EC7">
        <w:t>передвижных источников определяется по</w:t>
      </w:r>
      <w:r>
        <w:t xml:space="preserve"> </w:t>
      </w:r>
      <w:r w:rsidRPr="00210EC7">
        <w:t>типам транспортных средств исходя из</w:t>
      </w:r>
      <w:r>
        <w:t xml:space="preserve"> </w:t>
      </w:r>
      <w:r w:rsidRPr="00210EC7">
        <w:t>ожидаемых условий и</w:t>
      </w:r>
      <w:r>
        <w:t xml:space="preserve"> </w:t>
      </w:r>
      <w:r w:rsidRPr="00210EC7">
        <w:t>места их</w:t>
      </w:r>
      <w:r>
        <w:t xml:space="preserve"> </w:t>
      </w:r>
      <w:r w:rsidRPr="00210EC7">
        <w:t>эксплуатации. Усредненные данные по</w:t>
      </w:r>
      <w:r>
        <w:t xml:space="preserve"> </w:t>
      </w:r>
      <w:r w:rsidRPr="00210EC7">
        <w:t>этому показателю есть в</w:t>
      </w:r>
      <w:r>
        <w:t xml:space="preserve"> </w:t>
      </w:r>
      <w:r w:rsidRPr="00210EC7">
        <w:t>Инструктивно-методических указаниях. Максимальная годовая плата за</w:t>
      </w:r>
      <w:r>
        <w:t xml:space="preserve"> </w:t>
      </w:r>
      <w:r w:rsidRPr="00210EC7">
        <w:t>допустимые выбросы предусмотрена для</w:t>
      </w:r>
      <w:r>
        <w:t xml:space="preserve"> </w:t>
      </w:r>
      <w:r w:rsidRPr="00210EC7">
        <w:t>грузовых автомобилей и</w:t>
      </w:r>
      <w:r>
        <w:t xml:space="preserve"> </w:t>
      </w:r>
      <w:r w:rsidRPr="00210EC7">
        <w:t>автобусов с</w:t>
      </w:r>
      <w:r>
        <w:t xml:space="preserve"> </w:t>
      </w:r>
      <w:r w:rsidRPr="00210EC7">
        <w:t>бензиновыми двигателями. Минимальный размер допустимого «экологического» платежа введен для</w:t>
      </w:r>
      <w:r>
        <w:t xml:space="preserve"> </w:t>
      </w:r>
      <w:r w:rsidRPr="00210EC7">
        <w:t>автомобилей</w:t>
      </w:r>
      <w:r>
        <w:t xml:space="preserve">, </w:t>
      </w:r>
      <w:r w:rsidRPr="00210EC7">
        <w:t>работающих на</w:t>
      </w:r>
      <w:r>
        <w:t xml:space="preserve"> </w:t>
      </w:r>
      <w:r w:rsidRPr="00210EC7">
        <w:t>газовом топливе. Правда</w:t>
      </w:r>
      <w:r>
        <w:t xml:space="preserve">, </w:t>
      </w:r>
      <w:r w:rsidRPr="00210EC7">
        <w:t>еще</w:t>
      </w:r>
      <w:r>
        <w:t xml:space="preserve"> </w:t>
      </w:r>
      <w:r w:rsidRPr="00210EC7">
        <w:t>меньше плата за</w:t>
      </w:r>
      <w:r>
        <w:t xml:space="preserve"> </w:t>
      </w:r>
      <w:r w:rsidRPr="00210EC7">
        <w:t>загрязнение для</w:t>
      </w:r>
      <w:r>
        <w:t xml:space="preserve"> </w:t>
      </w:r>
      <w:r w:rsidRPr="00210EC7">
        <w:t>строительно-дорожных машин и</w:t>
      </w:r>
      <w:r>
        <w:t xml:space="preserve"> </w:t>
      </w:r>
      <w:r w:rsidRPr="00210EC7">
        <w:t>сельскохозяйственной техники. Вряд</w:t>
      </w:r>
      <w:r>
        <w:t xml:space="preserve"> </w:t>
      </w:r>
      <w:r w:rsidRPr="00210EC7">
        <w:t>ли они выбрасывают в</w:t>
      </w:r>
      <w:r>
        <w:t xml:space="preserve"> </w:t>
      </w:r>
      <w:r w:rsidRPr="00210EC7">
        <w:t>атмосферу меньше токсичных газов</w:t>
      </w:r>
      <w:r>
        <w:t xml:space="preserve">, </w:t>
      </w:r>
      <w:r w:rsidRPr="00210EC7">
        <w:t>скорее всего</w:t>
      </w:r>
      <w:r>
        <w:t xml:space="preserve">, </w:t>
      </w:r>
      <w:r w:rsidRPr="00210EC7">
        <w:t>во</w:t>
      </w:r>
      <w:r>
        <w:t xml:space="preserve"> </w:t>
      </w:r>
      <w:r w:rsidRPr="00210EC7">
        <w:t>внимание принята сезонность использования такой техники.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Перейдем к</w:t>
      </w:r>
      <w:r>
        <w:t xml:space="preserve"> </w:t>
      </w:r>
      <w:r w:rsidRPr="00210EC7">
        <w:t>другой составляющей «экологических» платежей – к</w:t>
      </w:r>
      <w:r>
        <w:t xml:space="preserve"> </w:t>
      </w:r>
      <w:r w:rsidRPr="00210EC7">
        <w:t>плате за</w:t>
      </w:r>
      <w:r>
        <w:t xml:space="preserve"> </w:t>
      </w:r>
      <w:r w:rsidRPr="00210EC7">
        <w:t>превышение допустимых выбросов загрязняющих веществ от</w:t>
      </w:r>
      <w:r>
        <w:t xml:space="preserve"> </w:t>
      </w:r>
      <w:r w:rsidRPr="00210EC7">
        <w:t>передвижных источников. Расчет достаточно прост. В</w:t>
      </w:r>
      <w:r>
        <w:t xml:space="preserve"> </w:t>
      </w:r>
      <w:r w:rsidRPr="00210EC7">
        <w:t>качестве базиса берется плата за</w:t>
      </w:r>
      <w:r>
        <w:t xml:space="preserve"> </w:t>
      </w:r>
      <w:r w:rsidRPr="00210EC7">
        <w:t>допустимые выбросы</w:t>
      </w:r>
      <w:r>
        <w:t xml:space="preserve">, </w:t>
      </w:r>
      <w:r w:rsidRPr="00210EC7">
        <w:t>умножается на</w:t>
      </w:r>
      <w:r>
        <w:t xml:space="preserve"> </w:t>
      </w:r>
      <w:r w:rsidRPr="00210EC7">
        <w:t>долю транспортных средств</w:t>
      </w:r>
      <w:r>
        <w:t xml:space="preserve">, </w:t>
      </w:r>
      <w:r w:rsidRPr="00210EC7">
        <w:t>не</w:t>
      </w:r>
      <w:r>
        <w:t xml:space="preserve"> </w:t>
      </w:r>
      <w:r w:rsidRPr="00210EC7">
        <w:t>соответствующих стандартам</w:t>
      </w:r>
      <w:r>
        <w:t xml:space="preserve">, </w:t>
      </w:r>
      <w:r w:rsidRPr="00210EC7">
        <w:t>и</w:t>
      </w:r>
      <w:r>
        <w:t xml:space="preserve"> </w:t>
      </w:r>
      <w:r w:rsidRPr="00210EC7">
        <w:t>результат увеличивается в</w:t>
      </w:r>
      <w:r>
        <w:t xml:space="preserve"> </w:t>
      </w:r>
      <w:r w:rsidRPr="00210EC7">
        <w:t>пять раз (то</w:t>
      </w:r>
      <w:r>
        <w:t xml:space="preserve"> </w:t>
      </w:r>
      <w:r w:rsidRPr="00210EC7">
        <w:t>есть применяется пятикратный коэффициент сверхнормативных выбросов). Очевидно</w:t>
      </w:r>
      <w:r>
        <w:t xml:space="preserve">, </w:t>
      </w:r>
      <w:r w:rsidRPr="00210EC7">
        <w:t>что</w:t>
      </w:r>
      <w:r>
        <w:t xml:space="preserve"> </w:t>
      </w:r>
      <w:r w:rsidRPr="00210EC7">
        <w:t>транспортная и</w:t>
      </w:r>
      <w:r>
        <w:t xml:space="preserve"> </w:t>
      </w:r>
      <w:r w:rsidRPr="00210EC7">
        <w:t>любая другая организация сама себя оговаривать не</w:t>
      </w:r>
      <w:r>
        <w:t xml:space="preserve"> </w:t>
      </w:r>
      <w:r w:rsidRPr="00210EC7">
        <w:t>будет. Поэтому плата за</w:t>
      </w:r>
      <w:r>
        <w:t xml:space="preserve"> </w:t>
      </w:r>
      <w:r w:rsidRPr="00210EC7">
        <w:t>превышение допустимых выбросов начисляется территориальными органами Минприроды по</w:t>
      </w:r>
      <w:r>
        <w:t xml:space="preserve"> </w:t>
      </w:r>
      <w:r w:rsidRPr="00210EC7">
        <w:t>результатам контроля соответствия транспортных средств требованиям стандартов</w:t>
      </w:r>
      <w:r>
        <w:t xml:space="preserve">, </w:t>
      </w:r>
      <w:r w:rsidRPr="00210EC7">
        <w:t>регламентирующих содержание загрязняющих веществ в</w:t>
      </w:r>
      <w:r>
        <w:t xml:space="preserve"> </w:t>
      </w:r>
      <w:r w:rsidRPr="00210EC7">
        <w:t>отработавших газах в</w:t>
      </w:r>
      <w:r>
        <w:t xml:space="preserve"> </w:t>
      </w:r>
      <w:r w:rsidRPr="00210EC7">
        <w:t>условиях эксплуатации. В</w:t>
      </w:r>
      <w:r>
        <w:t xml:space="preserve"> </w:t>
      </w:r>
      <w:r w:rsidRPr="00210EC7">
        <w:t>этих целях чиновники могут воспользоваться действующим техническим регламентом «О</w:t>
      </w:r>
      <w:r>
        <w:t xml:space="preserve"> </w:t>
      </w:r>
      <w:r w:rsidRPr="00210EC7">
        <w:t>требованиях к</w:t>
      </w:r>
      <w:r>
        <w:t xml:space="preserve"> </w:t>
      </w:r>
      <w:r w:rsidRPr="00210EC7">
        <w:t>выбросам автомобильной техникой</w:t>
      </w:r>
      <w:r>
        <w:t xml:space="preserve">, </w:t>
      </w:r>
      <w:r w:rsidRPr="00210EC7">
        <w:t>выпускаемой в</w:t>
      </w:r>
      <w:r>
        <w:t xml:space="preserve"> </w:t>
      </w:r>
      <w:r w:rsidRPr="00210EC7">
        <w:t>обращение на</w:t>
      </w:r>
      <w:r>
        <w:t xml:space="preserve"> </w:t>
      </w:r>
      <w:r w:rsidRPr="00210EC7">
        <w:t>территории Российской Федерации</w:t>
      </w:r>
      <w:r>
        <w:t xml:space="preserve">, </w:t>
      </w:r>
      <w:r w:rsidRPr="00210EC7">
        <w:t>вредных (загрязняющих) веществ»[3]. А</w:t>
      </w:r>
      <w:r>
        <w:t xml:space="preserve"> </w:t>
      </w:r>
      <w:r w:rsidRPr="00210EC7">
        <w:t>другим документом – Постановлением Правительства</w:t>
      </w:r>
      <w:r>
        <w:t xml:space="preserve"> </w:t>
      </w:r>
      <w:r w:rsidRPr="00210EC7">
        <w:t>РФ от</w:t>
      </w:r>
      <w:r>
        <w:t xml:space="preserve"> </w:t>
      </w:r>
      <w:r w:rsidRPr="00210EC7">
        <w:t>06.02.2002 № 83 – установлены правила проведения регулярных проверок транспортных и</w:t>
      </w:r>
      <w:r>
        <w:t xml:space="preserve"> </w:t>
      </w:r>
      <w:r w:rsidRPr="00210EC7">
        <w:t>иных передвижных средств на</w:t>
      </w:r>
      <w:r>
        <w:t xml:space="preserve"> </w:t>
      </w:r>
      <w:r w:rsidRPr="00210EC7">
        <w:t>соответствие техническим нормативам выбросов вредных (загрязняющих) веществ в</w:t>
      </w:r>
      <w:r>
        <w:t xml:space="preserve"> </w:t>
      </w:r>
      <w:r w:rsidRPr="00210EC7">
        <w:t>атмосферный воздух. В</w:t>
      </w:r>
      <w:r>
        <w:t xml:space="preserve"> </w:t>
      </w:r>
      <w:r w:rsidRPr="00210EC7">
        <w:t>документе сказано</w:t>
      </w:r>
      <w:r>
        <w:t xml:space="preserve">, </w:t>
      </w:r>
      <w:r w:rsidRPr="00210EC7">
        <w:t>что</w:t>
      </w:r>
      <w:r>
        <w:t xml:space="preserve"> </w:t>
      </w:r>
      <w:r w:rsidRPr="00210EC7">
        <w:t>проверки автотехники проводятся МВД совместно с</w:t>
      </w:r>
      <w:r>
        <w:t xml:space="preserve"> </w:t>
      </w:r>
      <w:r w:rsidRPr="00210EC7">
        <w:t>Федеральной службой по</w:t>
      </w:r>
      <w:r>
        <w:t xml:space="preserve"> </w:t>
      </w:r>
      <w:r w:rsidRPr="00210EC7">
        <w:t>надзору в</w:t>
      </w:r>
      <w:r>
        <w:t xml:space="preserve"> </w:t>
      </w:r>
      <w:r w:rsidRPr="00210EC7">
        <w:t>сфере природопользования. Но</w:t>
      </w:r>
      <w:r>
        <w:t xml:space="preserve"> </w:t>
      </w:r>
      <w:r w:rsidRPr="00210EC7">
        <w:t>можно поступить по-другому и</w:t>
      </w:r>
      <w:r>
        <w:t xml:space="preserve"> </w:t>
      </w:r>
      <w:r w:rsidRPr="00210EC7">
        <w:t>использовать результаты контроля коллег (государственной инспекции безопасности дорожного движения)</w:t>
      </w:r>
      <w:r>
        <w:t xml:space="preserve">, </w:t>
      </w:r>
      <w:r w:rsidRPr="00210EC7">
        <w:t>которая проверяет выбросы в</w:t>
      </w:r>
      <w:r>
        <w:t xml:space="preserve"> </w:t>
      </w:r>
      <w:r w:rsidRPr="00210EC7">
        <w:t>ходе техосмотра ТС. При</w:t>
      </w:r>
      <w:r>
        <w:t xml:space="preserve"> </w:t>
      </w:r>
      <w:r w:rsidRPr="00210EC7">
        <w:t>наличии достоверных сведений о</w:t>
      </w:r>
      <w:r>
        <w:t xml:space="preserve"> </w:t>
      </w:r>
      <w:r w:rsidRPr="00210EC7">
        <w:t>массе выбросов загрязняющих веществ от</w:t>
      </w:r>
      <w:r>
        <w:t xml:space="preserve"> </w:t>
      </w:r>
      <w:r w:rsidRPr="00210EC7">
        <w:t>конкретных видов передвижных источников территориальные органы Минприроды могут определять с</w:t>
      </w:r>
      <w:r>
        <w:t xml:space="preserve"> </w:t>
      </w:r>
      <w:r w:rsidRPr="00210EC7">
        <w:t>их</w:t>
      </w:r>
      <w:r>
        <w:t xml:space="preserve"> </w:t>
      </w:r>
      <w:r w:rsidRPr="00210EC7">
        <w:t>учетом плату за</w:t>
      </w:r>
      <w:r>
        <w:t xml:space="preserve"> </w:t>
      </w:r>
      <w:r w:rsidRPr="00210EC7">
        <w:t>допустимое загрязнение воздуха автомобилями.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При</w:t>
      </w:r>
      <w:r>
        <w:t xml:space="preserve"> </w:t>
      </w:r>
      <w:r w:rsidRPr="00210EC7">
        <w:t>использовании устройств нейтрализации для</w:t>
      </w:r>
      <w:r>
        <w:t xml:space="preserve"> </w:t>
      </w:r>
      <w:r w:rsidRPr="00210EC7">
        <w:t>обезвреживания отработавших газов двигателей авто к</w:t>
      </w:r>
      <w:r>
        <w:t xml:space="preserve"> </w:t>
      </w:r>
      <w:r w:rsidRPr="00210EC7">
        <w:t>платежам применяются понижающие коэффициенты: для</w:t>
      </w:r>
      <w:r>
        <w:t xml:space="preserve"> </w:t>
      </w:r>
      <w:r w:rsidRPr="00210EC7">
        <w:t>автотранспорта</w:t>
      </w:r>
      <w:r>
        <w:t xml:space="preserve">, </w:t>
      </w:r>
      <w:r w:rsidRPr="00210EC7">
        <w:t>использующего неэтилированный бензин и</w:t>
      </w:r>
      <w:r>
        <w:t xml:space="preserve"> </w:t>
      </w:r>
      <w:r w:rsidRPr="00210EC7">
        <w:t>газовое топливо</w:t>
      </w:r>
      <w:r>
        <w:t xml:space="preserve">, </w:t>
      </w:r>
      <w:r w:rsidRPr="00210EC7">
        <w:t>– 0</w:t>
      </w:r>
      <w:r>
        <w:t xml:space="preserve">, </w:t>
      </w:r>
      <w:r w:rsidRPr="00210EC7">
        <w:t>05</w:t>
      </w:r>
      <w:r>
        <w:t xml:space="preserve">, </w:t>
      </w:r>
      <w:r w:rsidRPr="00210EC7">
        <w:t>для</w:t>
      </w:r>
      <w:r>
        <w:t xml:space="preserve"> </w:t>
      </w:r>
      <w:r w:rsidRPr="00210EC7">
        <w:t>остальных транспортных средств – 0</w:t>
      </w:r>
      <w:r>
        <w:t xml:space="preserve">, </w:t>
      </w:r>
      <w:r w:rsidRPr="00210EC7">
        <w:t>1. Транспортным компаниям</w:t>
      </w:r>
      <w:r>
        <w:t xml:space="preserve">, </w:t>
      </w:r>
      <w:r w:rsidRPr="00210EC7">
        <w:t>переходящим на</w:t>
      </w:r>
      <w:r>
        <w:t xml:space="preserve"> </w:t>
      </w:r>
      <w:r w:rsidRPr="00210EC7">
        <w:t>альтернативные виды топлива</w:t>
      </w:r>
      <w:r>
        <w:t xml:space="preserve">, </w:t>
      </w:r>
      <w:r w:rsidRPr="00210EC7">
        <w:t>это следует взять на</w:t>
      </w:r>
      <w:r>
        <w:t xml:space="preserve"> </w:t>
      </w:r>
      <w:r w:rsidRPr="00210EC7">
        <w:t>заметку. Напомним</w:t>
      </w:r>
      <w:r>
        <w:t xml:space="preserve">, </w:t>
      </w:r>
      <w:r w:rsidRPr="00210EC7">
        <w:t>что</w:t>
      </w:r>
      <w:r>
        <w:t xml:space="preserve"> </w:t>
      </w:r>
      <w:r w:rsidRPr="00210EC7">
        <w:t>Законом об</w:t>
      </w:r>
      <w:r>
        <w:t xml:space="preserve"> </w:t>
      </w:r>
      <w:r w:rsidRPr="00210EC7">
        <w:t>отходах производства и</w:t>
      </w:r>
      <w:r>
        <w:t xml:space="preserve"> </w:t>
      </w:r>
      <w:r w:rsidRPr="00210EC7">
        <w:t>потребления[4] предусмотрены меры экономического стимулирования деятельности предприятий</w:t>
      </w:r>
      <w:r>
        <w:t xml:space="preserve">, </w:t>
      </w:r>
      <w:r w:rsidRPr="00210EC7">
        <w:t>которые стараются снизить степень негативного воздействия на</w:t>
      </w:r>
      <w:r>
        <w:t xml:space="preserve"> </w:t>
      </w:r>
      <w:r w:rsidRPr="00210EC7">
        <w:t>окружающую среду. Понижается плата за</w:t>
      </w:r>
      <w:r>
        <w:t xml:space="preserve"> </w:t>
      </w:r>
      <w:r w:rsidRPr="00210EC7">
        <w:t>размещение отходов индивидуальным предпринимателям и</w:t>
      </w:r>
      <w:r>
        <w:t xml:space="preserve"> </w:t>
      </w:r>
      <w:r w:rsidRPr="00210EC7">
        <w:t>юридическим лицам</w:t>
      </w:r>
      <w:r>
        <w:t xml:space="preserve">, </w:t>
      </w:r>
      <w:r w:rsidRPr="00210EC7">
        <w:t>осуществляющим деятельность</w:t>
      </w:r>
      <w:r>
        <w:t xml:space="preserve">, </w:t>
      </w:r>
      <w:r w:rsidRPr="00210EC7">
        <w:t>в</w:t>
      </w:r>
      <w:r>
        <w:t xml:space="preserve"> </w:t>
      </w:r>
      <w:r w:rsidRPr="00210EC7">
        <w:t>результате которой образуются отходы</w:t>
      </w:r>
      <w:r>
        <w:t xml:space="preserve">, </w:t>
      </w:r>
      <w:r w:rsidRPr="00210EC7">
        <w:t>при</w:t>
      </w:r>
      <w:r>
        <w:t xml:space="preserve"> </w:t>
      </w:r>
      <w:r w:rsidRPr="00210EC7">
        <w:t>внедрении ими технологий</w:t>
      </w:r>
      <w:r>
        <w:t xml:space="preserve">, </w:t>
      </w:r>
      <w:r w:rsidRPr="00210EC7">
        <w:t>обеспечивающих уменьшение количества отходов. В</w:t>
      </w:r>
      <w:r>
        <w:t xml:space="preserve"> </w:t>
      </w:r>
      <w:r w:rsidRPr="00210EC7">
        <w:t>частности</w:t>
      </w:r>
      <w:r>
        <w:t xml:space="preserve">, </w:t>
      </w:r>
      <w:r w:rsidRPr="00210EC7">
        <w:t>в</w:t>
      </w:r>
      <w:r>
        <w:t xml:space="preserve"> </w:t>
      </w:r>
      <w:r w:rsidRPr="00210EC7">
        <w:t>Инструктивно-методических указаниях предусмотрено</w:t>
      </w:r>
      <w:r>
        <w:t xml:space="preserve">, </w:t>
      </w:r>
      <w:r w:rsidRPr="00210EC7">
        <w:t>что</w:t>
      </w:r>
      <w:r>
        <w:t xml:space="preserve"> </w:t>
      </w:r>
      <w:r w:rsidRPr="00210EC7">
        <w:t>при</w:t>
      </w:r>
      <w:r>
        <w:t xml:space="preserve"> </w:t>
      </w:r>
      <w:r w:rsidRPr="00210EC7">
        <w:t>проведении других мероприятий (комплексов мероприятий) по</w:t>
      </w:r>
      <w:r>
        <w:t xml:space="preserve"> </w:t>
      </w:r>
      <w:r w:rsidRPr="00210EC7">
        <w:t>снижению токсичности отработавших газов величина платы за</w:t>
      </w:r>
      <w:r>
        <w:t xml:space="preserve"> </w:t>
      </w:r>
      <w:r w:rsidRPr="00210EC7">
        <w:t>выброс уменьшается в</w:t>
      </w:r>
      <w:r>
        <w:t xml:space="preserve"> </w:t>
      </w:r>
      <w:r w:rsidRPr="00210EC7">
        <w:t>количество раз</w:t>
      </w:r>
      <w:r>
        <w:t xml:space="preserve">, </w:t>
      </w:r>
      <w:r w:rsidRPr="00210EC7">
        <w:t>соответствующее подтвержденной эффективности данного мероприятия.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К сведению.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Внесение платы за</w:t>
      </w:r>
      <w:r>
        <w:t xml:space="preserve"> </w:t>
      </w:r>
      <w:r w:rsidRPr="00210EC7">
        <w:t>загрязнение окружающей среды не</w:t>
      </w:r>
      <w:r>
        <w:t xml:space="preserve"> </w:t>
      </w:r>
      <w:r w:rsidRPr="00210EC7">
        <w:t>освобождает природопользователей от</w:t>
      </w:r>
      <w:r>
        <w:t xml:space="preserve"> </w:t>
      </w:r>
      <w:r w:rsidRPr="00210EC7">
        <w:t>выполнения мероприятий по</w:t>
      </w:r>
      <w:r>
        <w:t xml:space="preserve"> </w:t>
      </w:r>
      <w:r w:rsidRPr="00210EC7">
        <w:t>охране окружающей среды и</w:t>
      </w:r>
      <w:r>
        <w:t xml:space="preserve"> </w:t>
      </w:r>
      <w:r w:rsidRPr="00210EC7">
        <w:t>рациональному использованию природных ресурсов</w:t>
      </w:r>
      <w:r>
        <w:t xml:space="preserve">, </w:t>
      </w:r>
      <w:r w:rsidRPr="00210EC7">
        <w:t>а</w:t>
      </w:r>
      <w:r>
        <w:t xml:space="preserve"> </w:t>
      </w:r>
      <w:r w:rsidRPr="00210EC7">
        <w:t>также от</w:t>
      </w:r>
      <w:r>
        <w:t xml:space="preserve"> </w:t>
      </w:r>
      <w:r w:rsidRPr="00210EC7">
        <w:t>возмещения в</w:t>
      </w:r>
      <w:r>
        <w:t xml:space="preserve"> </w:t>
      </w:r>
      <w:r w:rsidRPr="00210EC7">
        <w:t>полном объеме вреда</w:t>
      </w:r>
      <w:r>
        <w:t xml:space="preserve">, </w:t>
      </w:r>
      <w:r w:rsidRPr="00210EC7">
        <w:t>причиненного окружающей среде</w:t>
      </w:r>
      <w:r>
        <w:t xml:space="preserve">, </w:t>
      </w:r>
      <w:r w:rsidRPr="00210EC7">
        <w:t>здоровью граждан загрязнением окружающей среды</w:t>
      </w:r>
      <w:r>
        <w:t xml:space="preserve">, </w:t>
      </w:r>
      <w:r w:rsidRPr="00210EC7">
        <w:t>в</w:t>
      </w:r>
      <w:r>
        <w:t xml:space="preserve"> </w:t>
      </w:r>
      <w:r w:rsidRPr="00210EC7">
        <w:t>соответствии с</w:t>
      </w:r>
      <w:r>
        <w:t xml:space="preserve"> </w:t>
      </w:r>
      <w:r w:rsidRPr="00210EC7">
        <w:t>законодательством.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Остается добавить</w:t>
      </w:r>
      <w:r>
        <w:t xml:space="preserve">, </w:t>
      </w:r>
      <w:r w:rsidRPr="00210EC7">
        <w:t>что</w:t>
      </w:r>
      <w:r>
        <w:t xml:space="preserve"> </w:t>
      </w:r>
      <w:r w:rsidRPr="00210EC7">
        <w:t>плату за</w:t>
      </w:r>
      <w:r>
        <w:t xml:space="preserve"> </w:t>
      </w:r>
      <w:r w:rsidRPr="00210EC7">
        <w:t>допустимые выбросы организация может прикинуть самостоятельно</w:t>
      </w:r>
      <w:r>
        <w:t xml:space="preserve">, </w:t>
      </w:r>
      <w:r w:rsidRPr="00210EC7">
        <w:t>а плату за</w:t>
      </w:r>
      <w:r>
        <w:t xml:space="preserve"> </w:t>
      </w:r>
      <w:r w:rsidRPr="00210EC7">
        <w:t>их</w:t>
      </w:r>
      <w:r>
        <w:t xml:space="preserve"> </w:t>
      </w:r>
      <w:r w:rsidRPr="00210EC7">
        <w:t>превышение рассчитает Ростехнадзор. Но</w:t>
      </w:r>
      <w:r>
        <w:t xml:space="preserve"> </w:t>
      </w:r>
      <w:r w:rsidRPr="00210EC7">
        <w:t>на</w:t>
      </w:r>
      <w:r>
        <w:t xml:space="preserve"> </w:t>
      </w:r>
      <w:r w:rsidRPr="00210EC7">
        <w:t>практике организации предпочитают воспользоваться услугами самого контролирующего органа по</w:t>
      </w:r>
      <w:r>
        <w:t xml:space="preserve"> </w:t>
      </w:r>
      <w:r w:rsidRPr="00210EC7">
        <w:t>заполнению и</w:t>
      </w:r>
      <w:r>
        <w:t xml:space="preserve"> </w:t>
      </w:r>
      <w:r w:rsidRPr="00210EC7">
        <w:t>согласованию отчетной формы. Приказом Ростехнадзора от</w:t>
      </w:r>
      <w:r>
        <w:t xml:space="preserve"> </w:t>
      </w:r>
      <w:r w:rsidRPr="00210EC7">
        <w:t>05.04.2007 № 204 установлены форма расчета платы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и</w:t>
      </w:r>
      <w:r>
        <w:t xml:space="preserve"> </w:t>
      </w:r>
      <w:r w:rsidRPr="00210EC7">
        <w:t>порядок ее заполнения</w:t>
      </w:r>
      <w:r>
        <w:t xml:space="preserve">, </w:t>
      </w:r>
      <w:r w:rsidRPr="00210EC7">
        <w:t>представления. Отчетность сдается не</w:t>
      </w:r>
      <w:r>
        <w:t xml:space="preserve"> </w:t>
      </w:r>
      <w:r w:rsidRPr="00210EC7">
        <w:t>позднее 20-го числа месяца</w:t>
      </w:r>
      <w:r>
        <w:t xml:space="preserve">, </w:t>
      </w:r>
      <w:r w:rsidRPr="00210EC7">
        <w:t>следующего за</w:t>
      </w:r>
      <w:r>
        <w:t xml:space="preserve"> </w:t>
      </w:r>
      <w:r w:rsidRPr="00210EC7">
        <w:t>истекшим кварталом. В</w:t>
      </w:r>
      <w:r>
        <w:t xml:space="preserve"> </w:t>
      </w:r>
      <w:r w:rsidRPr="00210EC7">
        <w:t>такие</w:t>
      </w:r>
      <w:r>
        <w:t xml:space="preserve"> </w:t>
      </w:r>
      <w:r w:rsidRPr="00210EC7">
        <w:t>же сроки природопользователю следует перечислить платежи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среду[5].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Для</w:t>
      </w:r>
      <w:r>
        <w:t xml:space="preserve"> </w:t>
      </w:r>
      <w:r w:rsidRPr="00210EC7">
        <w:t>бухгалтера не</w:t>
      </w:r>
      <w:r>
        <w:t xml:space="preserve"> </w:t>
      </w:r>
      <w:r w:rsidRPr="00210EC7">
        <w:t>менее важен вопрос бухгалтерского учета и</w:t>
      </w:r>
      <w:r>
        <w:t xml:space="preserve"> </w:t>
      </w:r>
      <w:r w:rsidRPr="00210EC7">
        <w:t>налогообложения данных видов платежей.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Нужны</w:t>
      </w:r>
      <w:r>
        <w:t xml:space="preserve"> </w:t>
      </w:r>
      <w:r w:rsidRPr="00210EC7">
        <w:t>ли лимиты в</w:t>
      </w:r>
      <w:r>
        <w:t xml:space="preserve"> </w:t>
      </w:r>
      <w:r w:rsidRPr="00210EC7">
        <w:t>бухгалтерском учете?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За</w:t>
      </w:r>
      <w:r>
        <w:t xml:space="preserve"> </w:t>
      </w:r>
      <w:r w:rsidRPr="00210EC7">
        <w:t>ответом на</w:t>
      </w:r>
      <w:r>
        <w:t xml:space="preserve"> </w:t>
      </w:r>
      <w:r w:rsidRPr="00210EC7">
        <w:t>этот вопрос обратимся к</w:t>
      </w:r>
      <w:r>
        <w:t xml:space="preserve"> </w:t>
      </w:r>
      <w:r w:rsidRPr="00210EC7">
        <w:t>Инструкции по</w:t>
      </w:r>
      <w:r>
        <w:t xml:space="preserve"> </w:t>
      </w:r>
      <w:r w:rsidRPr="00210EC7">
        <w:t>учету доходов и</w:t>
      </w:r>
      <w:r>
        <w:t xml:space="preserve"> </w:t>
      </w:r>
      <w:r w:rsidRPr="00210EC7">
        <w:t>расходов на</w:t>
      </w:r>
      <w:r>
        <w:t xml:space="preserve"> </w:t>
      </w:r>
      <w:r w:rsidRPr="00210EC7">
        <w:t>автомобильном транспорте[6]. Из</w:t>
      </w:r>
      <w:r>
        <w:t xml:space="preserve"> </w:t>
      </w:r>
      <w:r w:rsidRPr="00210EC7">
        <w:t>нее следует</w:t>
      </w:r>
      <w:r>
        <w:t xml:space="preserve">, </w:t>
      </w:r>
      <w:r w:rsidRPr="00210EC7">
        <w:t>что</w:t>
      </w:r>
      <w:r>
        <w:t xml:space="preserve"> </w:t>
      </w:r>
      <w:r w:rsidRPr="00210EC7">
        <w:t>платежи за</w:t>
      </w:r>
      <w:r>
        <w:t xml:space="preserve"> </w:t>
      </w:r>
      <w:r w:rsidRPr="00210EC7">
        <w:t>предельно допустимые выбросы загрязняющих веществ в</w:t>
      </w:r>
      <w:r>
        <w:t xml:space="preserve"> </w:t>
      </w:r>
      <w:r w:rsidRPr="00210EC7">
        <w:t>природную среду и</w:t>
      </w:r>
      <w:r>
        <w:t xml:space="preserve"> </w:t>
      </w:r>
      <w:r w:rsidRPr="00210EC7">
        <w:t>другие аналогичные расходы относятся к</w:t>
      </w:r>
      <w:r>
        <w:t xml:space="preserve"> </w:t>
      </w:r>
      <w:r w:rsidRPr="00210EC7">
        <w:t>материальным расходам</w:t>
      </w:r>
      <w:r>
        <w:t xml:space="preserve">, </w:t>
      </w:r>
      <w:r w:rsidRPr="00210EC7">
        <w:t>включаемым в</w:t>
      </w:r>
      <w:r>
        <w:t xml:space="preserve"> </w:t>
      </w:r>
      <w:r w:rsidRPr="00210EC7">
        <w:t>состав затрат по</w:t>
      </w:r>
      <w:r>
        <w:t xml:space="preserve"> </w:t>
      </w:r>
      <w:r w:rsidRPr="00210EC7">
        <w:t>обычным видам деятельности. Есть и</w:t>
      </w:r>
      <w:r>
        <w:t xml:space="preserve"> </w:t>
      </w:r>
      <w:r w:rsidRPr="00210EC7">
        <w:t>такое указание: суммы платежей за</w:t>
      </w:r>
      <w:r>
        <w:t xml:space="preserve"> </w:t>
      </w:r>
      <w:r w:rsidRPr="00210EC7">
        <w:t>сверхнормативные выбросы загрязняющих веществ в</w:t>
      </w:r>
      <w:r>
        <w:t xml:space="preserve"> </w:t>
      </w:r>
      <w:r w:rsidRPr="00210EC7">
        <w:t>окружающую среду включаются в</w:t>
      </w:r>
      <w:r>
        <w:t xml:space="preserve"> </w:t>
      </w:r>
      <w:r w:rsidRPr="00210EC7">
        <w:t>состав внереализационных (прочих) расходов. Это сделано</w:t>
      </w:r>
      <w:r>
        <w:t xml:space="preserve">, </w:t>
      </w:r>
      <w:r w:rsidRPr="00210EC7">
        <w:t>чтобы бухгалтер выделил такие затраты при</w:t>
      </w:r>
      <w:r>
        <w:t xml:space="preserve"> </w:t>
      </w:r>
      <w:r w:rsidRPr="00210EC7">
        <w:t>их</w:t>
      </w:r>
      <w:r>
        <w:t xml:space="preserve"> </w:t>
      </w:r>
      <w:r w:rsidRPr="00210EC7">
        <w:t>наличии и</w:t>
      </w:r>
      <w:r>
        <w:t xml:space="preserve"> </w:t>
      </w:r>
      <w:r w:rsidRPr="00210EC7">
        <w:t>исключил из</w:t>
      </w:r>
      <w:r>
        <w:t xml:space="preserve"> </w:t>
      </w:r>
      <w:r w:rsidRPr="00210EC7">
        <w:t>учитываемых при</w:t>
      </w:r>
      <w:r>
        <w:t xml:space="preserve"> </w:t>
      </w:r>
      <w:r w:rsidRPr="00210EC7">
        <w:t>налогообложении расходов.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К</w:t>
      </w:r>
      <w:r>
        <w:t xml:space="preserve"> </w:t>
      </w:r>
      <w:r w:rsidRPr="00210EC7">
        <w:t>данному моменту вернемся немного позже</w:t>
      </w:r>
      <w:r>
        <w:t xml:space="preserve">, </w:t>
      </w:r>
      <w:r w:rsidRPr="00210EC7">
        <w:t>а</w:t>
      </w:r>
      <w:r>
        <w:t xml:space="preserve"> </w:t>
      </w:r>
      <w:r w:rsidRPr="00210EC7">
        <w:t>сейчас уделим внимание иному отраслевому документу для</w:t>
      </w:r>
      <w:r>
        <w:t xml:space="preserve"> </w:t>
      </w:r>
      <w:r w:rsidRPr="00210EC7">
        <w:t>перевозчиков – Инструкции по</w:t>
      </w:r>
      <w:r>
        <w:t xml:space="preserve"> </w:t>
      </w:r>
      <w:r w:rsidRPr="00210EC7">
        <w:t>калькулированию затрат предприятий автотранспорта[7]. В</w:t>
      </w:r>
      <w:r>
        <w:t xml:space="preserve"> </w:t>
      </w:r>
      <w:r w:rsidRPr="00210EC7">
        <w:t>ней приведена аналогичная градация экологических затрат. Платежи за</w:t>
      </w:r>
      <w:r>
        <w:t xml:space="preserve"> </w:t>
      </w:r>
      <w:r w:rsidRPr="00210EC7">
        <w:t>предельно допустимые выбросы (сбросы) загрязняющих веществ в</w:t>
      </w:r>
      <w:r>
        <w:t xml:space="preserve"> </w:t>
      </w:r>
      <w:r w:rsidRPr="00210EC7">
        <w:t>природную среду осуществляются за</w:t>
      </w:r>
      <w:r>
        <w:t xml:space="preserve"> </w:t>
      </w:r>
      <w:r w:rsidRPr="00210EC7">
        <w:t>счет себестоимости перевозок (работ</w:t>
      </w:r>
      <w:r>
        <w:t xml:space="preserve">, </w:t>
      </w:r>
      <w:r w:rsidRPr="00210EC7">
        <w:t>услуг)</w:t>
      </w:r>
      <w:r>
        <w:t xml:space="preserve">, </w:t>
      </w:r>
      <w:r w:rsidRPr="00210EC7">
        <w:t>а</w:t>
      </w:r>
      <w:r>
        <w:t xml:space="preserve"> </w:t>
      </w:r>
      <w:r w:rsidRPr="00210EC7">
        <w:t>платежи за</w:t>
      </w:r>
      <w:r>
        <w:t xml:space="preserve"> </w:t>
      </w:r>
      <w:r w:rsidRPr="00210EC7">
        <w:t>превышение их</w:t>
      </w:r>
      <w:r>
        <w:t xml:space="preserve"> </w:t>
      </w:r>
      <w:r w:rsidRPr="00210EC7">
        <w:t>– за</w:t>
      </w:r>
      <w:r>
        <w:t xml:space="preserve"> </w:t>
      </w:r>
      <w:r w:rsidRPr="00210EC7">
        <w:t>счет прибыли</w:t>
      </w:r>
      <w:r>
        <w:t xml:space="preserve">, </w:t>
      </w:r>
      <w:r w:rsidRPr="00210EC7">
        <w:t>оставшейся в</w:t>
      </w:r>
      <w:r>
        <w:t xml:space="preserve"> </w:t>
      </w:r>
      <w:r w:rsidRPr="00210EC7">
        <w:t>распоряжении природопользователей. Но</w:t>
      </w:r>
      <w:r>
        <w:t xml:space="preserve"> </w:t>
      </w:r>
      <w:r w:rsidRPr="00210EC7">
        <w:t>это устаревшая терминология</w:t>
      </w:r>
      <w:r>
        <w:t xml:space="preserve">, </w:t>
      </w:r>
      <w:r w:rsidRPr="00210EC7">
        <w:t>сейчас правильнее относить платежи за</w:t>
      </w:r>
      <w:r>
        <w:t xml:space="preserve"> </w:t>
      </w:r>
      <w:r w:rsidRPr="00210EC7">
        <w:t>сверхнормативные выбросы к</w:t>
      </w:r>
      <w:r>
        <w:t xml:space="preserve"> </w:t>
      </w:r>
      <w:r w:rsidRPr="00210EC7">
        <w:t>прочим расходам. Что</w:t>
      </w:r>
      <w:r>
        <w:t xml:space="preserve"> </w:t>
      </w:r>
      <w:r w:rsidRPr="00210EC7">
        <w:t>же касается платежей за</w:t>
      </w:r>
      <w:r>
        <w:t xml:space="preserve"> </w:t>
      </w:r>
      <w:r w:rsidRPr="00210EC7">
        <w:t>предельно допустимые выбросы (сбросы)</w:t>
      </w:r>
      <w:r>
        <w:t xml:space="preserve">, </w:t>
      </w:r>
      <w:r w:rsidRPr="00210EC7">
        <w:t>в</w:t>
      </w:r>
      <w:r>
        <w:t xml:space="preserve"> </w:t>
      </w:r>
      <w:r w:rsidRPr="00210EC7">
        <w:t>документе не</w:t>
      </w:r>
      <w:r>
        <w:t xml:space="preserve"> </w:t>
      </w:r>
      <w:r w:rsidRPr="00210EC7">
        <w:t>сказано</w:t>
      </w:r>
      <w:r>
        <w:t xml:space="preserve">, </w:t>
      </w:r>
      <w:r w:rsidRPr="00210EC7">
        <w:t>в</w:t>
      </w:r>
      <w:r>
        <w:t xml:space="preserve"> </w:t>
      </w:r>
      <w:r w:rsidRPr="00210EC7">
        <w:t>каких именно расходах они отражаются в</w:t>
      </w:r>
      <w:r>
        <w:t xml:space="preserve"> </w:t>
      </w:r>
      <w:r w:rsidRPr="00210EC7">
        <w:t>себестоимости автомобильных перевозок. Тем</w:t>
      </w:r>
      <w:r>
        <w:t xml:space="preserve"> </w:t>
      </w:r>
      <w:r w:rsidRPr="00210EC7">
        <w:t>не</w:t>
      </w:r>
      <w:r>
        <w:t xml:space="preserve"> </w:t>
      </w:r>
      <w:r w:rsidRPr="00210EC7">
        <w:t>менее</w:t>
      </w:r>
      <w:r>
        <w:t xml:space="preserve">, </w:t>
      </w:r>
      <w:r w:rsidRPr="00210EC7">
        <w:t>если исходить из</w:t>
      </w:r>
      <w:r>
        <w:t xml:space="preserve"> </w:t>
      </w:r>
      <w:r w:rsidRPr="00210EC7">
        <w:t>того</w:t>
      </w:r>
      <w:r>
        <w:t xml:space="preserve">, </w:t>
      </w:r>
      <w:r w:rsidRPr="00210EC7">
        <w:t>что</w:t>
      </w:r>
      <w:r>
        <w:t xml:space="preserve"> </w:t>
      </w:r>
      <w:r w:rsidRPr="00210EC7">
        <w:t>рассматриваемые платежи рассчитываются по</w:t>
      </w:r>
      <w:r>
        <w:t xml:space="preserve"> </w:t>
      </w:r>
      <w:r w:rsidRPr="00210EC7">
        <w:t>транспортным средствам</w:t>
      </w:r>
      <w:r>
        <w:t xml:space="preserve">, </w:t>
      </w:r>
      <w:r w:rsidRPr="00210EC7">
        <w:t>используемым в</w:t>
      </w:r>
      <w:r>
        <w:t xml:space="preserve"> </w:t>
      </w:r>
      <w:r w:rsidRPr="00210EC7">
        <w:t>определенных видах перевозок</w:t>
      </w:r>
      <w:r>
        <w:t xml:space="preserve">, </w:t>
      </w:r>
      <w:r w:rsidRPr="00210EC7">
        <w:t>можно утверждать: это затраты</w:t>
      </w:r>
      <w:r>
        <w:t xml:space="preserve">, </w:t>
      </w:r>
      <w:r w:rsidRPr="00210EC7">
        <w:t>непосредственно связанные с</w:t>
      </w:r>
      <w:r>
        <w:t xml:space="preserve"> </w:t>
      </w:r>
      <w:r w:rsidRPr="00210EC7">
        <w:t>перевозками. Они распределяются на</w:t>
      </w:r>
      <w:r>
        <w:t xml:space="preserve"> </w:t>
      </w:r>
      <w:r w:rsidRPr="00210EC7">
        <w:t>объекты калькулирования исходя из</w:t>
      </w:r>
      <w:r>
        <w:t xml:space="preserve"> </w:t>
      </w:r>
      <w:r w:rsidRPr="00210EC7">
        <w:t>прямой принадлежности (прямые затраты). Платежи за</w:t>
      </w:r>
      <w:r>
        <w:t xml:space="preserve"> </w:t>
      </w:r>
      <w:r w:rsidRPr="00210EC7">
        <w:t>сверхнормативные выбросы распределять не</w:t>
      </w:r>
      <w:r>
        <w:t xml:space="preserve"> </w:t>
      </w:r>
      <w:r w:rsidRPr="00210EC7">
        <w:t>нужно</w:t>
      </w:r>
      <w:r>
        <w:t xml:space="preserve">, </w:t>
      </w:r>
      <w:r w:rsidRPr="00210EC7">
        <w:t>они формируют убытки от</w:t>
      </w:r>
      <w:r>
        <w:t xml:space="preserve"> </w:t>
      </w:r>
      <w:r w:rsidRPr="00210EC7">
        <w:t>прочих (неосновных) хозяйственных операций организации.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Кстати</w:t>
      </w:r>
      <w:r>
        <w:t xml:space="preserve">, </w:t>
      </w:r>
      <w:r w:rsidRPr="00210EC7">
        <w:t>наравне с</w:t>
      </w:r>
      <w:r>
        <w:t xml:space="preserve"> </w:t>
      </w:r>
      <w:r w:rsidRPr="00210EC7">
        <w:t>платой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транспортная организация может нести иные затраты</w:t>
      </w:r>
      <w:r>
        <w:t xml:space="preserve">, </w:t>
      </w:r>
      <w:r w:rsidRPr="00210EC7">
        <w:t>связанные с</w:t>
      </w:r>
      <w:r>
        <w:t xml:space="preserve"> </w:t>
      </w:r>
      <w:r w:rsidRPr="00210EC7">
        <w:t>экологией (на</w:t>
      </w:r>
      <w:r>
        <w:t xml:space="preserve"> </w:t>
      </w:r>
      <w:r w:rsidRPr="00210EC7">
        <w:t>контроль за</w:t>
      </w:r>
      <w:r>
        <w:t xml:space="preserve"> </w:t>
      </w:r>
      <w:r w:rsidRPr="00210EC7">
        <w:t>вредным воздействием</w:t>
      </w:r>
      <w:r>
        <w:t xml:space="preserve">, </w:t>
      </w:r>
      <w:r w:rsidRPr="00210EC7">
        <w:t>иные мероприятия по</w:t>
      </w:r>
      <w:r>
        <w:t xml:space="preserve"> </w:t>
      </w:r>
      <w:r w:rsidRPr="00210EC7">
        <w:t>сохранению и</w:t>
      </w:r>
      <w:r>
        <w:t xml:space="preserve"> </w:t>
      </w:r>
      <w:r w:rsidRPr="00210EC7">
        <w:t>восстановлению окружающей среды). Порядок учета соответствующих затрат аналогичен правилам учета платы за</w:t>
      </w:r>
      <w:r>
        <w:t xml:space="preserve"> </w:t>
      </w:r>
      <w:r w:rsidRPr="00210EC7">
        <w:t>выбросы</w:t>
      </w:r>
      <w:r>
        <w:t xml:space="preserve">, </w:t>
      </w:r>
      <w:r w:rsidRPr="00210EC7">
        <w:t>при</w:t>
      </w:r>
      <w:r>
        <w:t xml:space="preserve"> </w:t>
      </w:r>
      <w:r w:rsidRPr="00210EC7">
        <w:t>условии что</w:t>
      </w:r>
      <w:r>
        <w:t xml:space="preserve"> </w:t>
      </w:r>
      <w:r w:rsidRPr="00210EC7">
        <w:t>затраты являются текущими. Если бухгалтер имеет дело с</w:t>
      </w:r>
      <w:r>
        <w:t xml:space="preserve"> </w:t>
      </w:r>
      <w:r w:rsidRPr="00210EC7">
        <w:t>капитальными расходами</w:t>
      </w:r>
      <w:r>
        <w:t xml:space="preserve">, </w:t>
      </w:r>
      <w:r w:rsidRPr="00210EC7">
        <w:t>их</w:t>
      </w:r>
      <w:r>
        <w:t xml:space="preserve"> </w:t>
      </w:r>
      <w:r w:rsidRPr="00210EC7">
        <w:t>следует отнести к</w:t>
      </w:r>
      <w:r>
        <w:t xml:space="preserve"> </w:t>
      </w:r>
      <w:r w:rsidRPr="00210EC7">
        <w:t>периоду использования актива. В</w:t>
      </w:r>
      <w:r>
        <w:t xml:space="preserve"> </w:t>
      </w:r>
      <w:r w:rsidRPr="00210EC7">
        <w:t>любом случае связанные с</w:t>
      </w:r>
      <w:r>
        <w:t xml:space="preserve"> </w:t>
      </w:r>
      <w:r w:rsidRPr="00210EC7">
        <w:t>экологией затраты нужно не</w:t>
      </w:r>
      <w:r>
        <w:t xml:space="preserve"> </w:t>
      </w:r>
      <w:r w:rsidRPr="00210EC7">
        <w:t>«сваливать в</w:t>
      </w:r>
      <w:r>
        <w:t xml:space="preserve"> </w:t>
      </w:r>
      <w:r w:rsidRPr="00210EC7">
        <w:t>одну кучу»</w:t>
      </w:r>
      <w:r>
        <w:t xml:space="preserve">, </w:t>
      </w:r>
      <w:r w:rsidRPr="00210EC7">
        <w:t>а</w:t>
      </w:r>
      <w:r>
        <w:t xml:space="preserve"> </w:t>
      </w:r>
      <w:r w:rsidRPr="00210EC7">
        <w:t>разделять на</w:t>
      </w:r>
      <w:r>
        <w:t xml:space="preserve"> </w:t>
      </w:r>
      <w:r w:rsidRPr="00210EC7">
        <w:t>те</w:t>
      </w:r>
      <w:r>
        <w:t xml:space="preserve">, </w:t>
      </w:r>
      <w:r w:rsidRPr="00210EC7">
        <w:t>что</w:t>
      </w:r>
      <w:r>
        <w:t xml:space="preserve"> </w:t>
      </w:r>
      <w:r w:rsidRPr="00210EC7">
        <w:t>включаются в</w:t>
      </w:r>
      <w:r>
        <w:t xml:space="preserve"> </w:t>
      </w:r>
      <w:r w:rsidRPr="00210EC7">
        <w:t>себестоимость оказываемых услуг</w:t>
      </w:r>
      <w:r>
        <w:t xml:space="preserve">, </w:t>
      </w:r>
      <w:r w:rsidRPr="00210EC7">
        <w:t>и</w:t>
      </w:r>
      <w:r>
        <w:t xml:space="preserve"> </w:t>
      </w:r>
      <w:r w:rsidRPr="00210EC7">
        <w:t>те</w:t>
      </w:r>
      <w:r>
        <w:t xml:space="preserve">, </w:t>
      </w:r>
      <w:r w:rsidRPr="00210EC7">
        <w:t>что</w:t>
      </w:r>
      <w:r>
        <w:t xml:space="preserve"> </w:t>
      </w:r>
      <w:r w:rsidRPr="00210EC7">
        <w:t>относятся к</w:t>
      </w:r>
      <w:r>
        <w:t xml:space="preserve"> </w:t>
      </w:r>
      <w:r w:rsidRPr="00210EC7">
        <w:t>прочим расходам (если непосредственно не</w:t>
      </w:r>
      <w:r>
        <w:t xml:space="preserve"> </w:t>
      </w:r>
      <w:r w:rsidRPr="00210EC7">
        <w:t>связаны с</w:t>
      </w:r>
      <w:r>
        <w:t xml:space="preserve"> </w:t>
      </w:r>
      <w:r w:rsidRPr="00210EC7">
        <w:t>основной деятельностью организации).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Что</w:t>
      </w:r>
      <w:r>
        <w:t xml:space="preserve"> </w:t>
      </w:r>
      <w:r w:rsidRPr="00210EC7">
        <w:t>нужно знать о</w:t>
      </w:r>
      <w:r>
        <w:t xml:space="preserve"> </w:t>
      </w:r>
      <w:r w:rsidRPr="00210EC7">
        <w:t>налогообложении?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Платежи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носят индивидуально-возмездный и</w:t>
      </w:r>
      <w:r>
        <w:t xml:space="preserve"> </w:t>
      </w:r>
      <w:r w:rsidRPr="00210EC7">
        <w:t>компенсационный характер и</w:t>
      </w:r>
      <w:r>
        <w:t xml:space="preserve"> </w:t>
      </w:r>
      <w:r w:rsidRPr="00210EC7">
        <w:t>являются по</w:t>
      </w:r>
      <w:r>
        <w:t xml:space="preserve"> </w:t>
      </w:r>
      <w:r w:rsidRPr="00210EC7">
        <w:t>своей природе не</w:t>
      </w:r>
      <w:r>
        <w:t xml:space="preserve"> </w:t>
      </w:r>
      <w:r w:rsidRPr="00210EC7">
        <w:t>налогом</w:t>
      </w:r>
      <w:r>
        <w:t xml:space="preserve">, </w:t>
      </w:r>
      <w:r w:rsidRPr="00210EC7">
        <w:t>а</w:t>
      </w:r>
      <w:r>
        <w:t xml:space="preserve"> </w:t>
      </w:r>
      <w:r w:rsidRPr="00210EC7">
        <w:t>фискальным сбором</w:t>
      </w:r>
      <w:r>
        <w:t xml:space="preserve">, </w:t>
      </w:r>
      <w:r w:rsidRPr="00210EC7">
        <w:t>вносимым природопользователем. Следовательно</w:t>
      </w:r>
      <w:r>
        <w:t xml:space="preserve">, </w:t>
      </w:r>
      <w:r w:rsidRPr="00210EC7">
        <w:t>к</w:t>
      </w:r>
      <w:r>
        <w:t xml:space="preserve"> </w:t>
      </w:r>
      <w:r w:rsidRPr="00210EC7">
        <w:t>таким неналоговым платежам применимы общие нормы по</w:t>
      </w:r>
      <w:r>
        <w:t xml:space="preserve"> </w:t>
      </w:r>
      <w:r w:rsidRPr="00210EC7">
        <w:t>учету хозяйственных расходов и</w:t>
      </w:r>
      <w:r>
        <w:t xml:space="preserve"> </w:t>
      </w:r>
      <w:r w:rsidRPr="00210EC7">
        <w:t>обязательных сборов. При</w:t>
      </w:r>
      <w:r>
        <w:t xml:space="preserve"> </w:t>
      </w:r>
      <w:r w:rsidRPr="00210EC7">
        <w:t>этом в</w:t>
      </w:r>
      <w:r>
        <w:t xml:space="preserve"> </w:t>
      </w:r>
      <w:r w:rsidRPr="00210EC7">
        <w:t>гл.</w:t>
      </w:r>
      <w:r>
        <w:t xml:space="preserve"> </w:t>
      </w:r>
      <w:r w:rsidRPr="00210EC7">
        <w:t>25 НК</w:t>
      </w:r>
      <w:r>
        <w:t xml:space="preserve"> </w:t>
      </w:r>
      <w:r w:rsidRPr="00210EC7">
        <w:t>РФ есть специальные нормы</w:t>
      </w:r>
      <w:r>
        <w:t xml:space="preserve">, </w:t>
      </w:r>
      <w:r w:rsidRPr="00210EC7">
        <w:t>посвященные «прибыльному» налогообложению платежей за</w:t>
      </w:r>
      <w:r>
        <w:t xml:space="preserve"> </w:t>
      </w:r>
      <w:r w:rsidRPr="00210EC7">
        <w:t>вредные выбросы в</w:t>
      </w:r>
      <w:r>
        <w:t xml:space="preserve"> </w:t>
      </w:r>
      <w:r w:rsidRPr="00210EC7">
        <w:t>атмосферу.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</w:t>
      </w:r>
      <w:r>
        <w:t xml:space="preserve"> </w:t>
      </w:r>
      <w:r w:rsidRPr="00210EC7">
        <w:t>частности</w:t>
      </w:r>
      <w:r>
        <w:t xml:space="preserve">, </w:t>
      </w:r>
      <w:r w:rsidRPr="00210EC7">
        <w:t>для</w:t>
      </w:r>
      <w:r>
        <w:t xml:space="preserve"> </w:t>
      </w:r>
      <w:r w:rsidRPr="00210EC7">
        <w:t>расчета налога на</w:t>
      </w:r>
      <w:r>
        <w:t xml:space="preserve"> </w:t>
      </w:r>
      <w:r w:rsidRPr="00210EC7">
        <w:t>прибыль платежи за</w:t>
      </w:r>
      <w:r>
        <w:t xml:space="preserve"> </w:t>
      </w:r>
      <w:r w:rsidRPr="00210EC7">
        <w:t>предельно допустимые выбросы</w:t>
      </w:r>
      <w:r>
        <w:t xml:space="preserve">, </w:t>
      </w:r>
      <w:r w:rsidRPr="00210EC7">
        <w:t>сбросы загрязняющих веществ</w:t>
      </w:r>
      <w:r>
        <w:t xml:space="preserve">, </w:t>
      </w:r>
      <w:r w:rsidRPr="00210EC7">
        <w:t>размещение отходов включаются в</w:t>
      </w:r>
      <w:r>
        <w:t xml:space="preserve"> </w:t>
      </w:r>
      <w:r w:rsidRPr="00210EC7">
        <w:t>состав материальных расходов в</w:t>
      </w:r>
      <w:r>
        <w:t xml:space="preserve"> </w:t>
      </w:r>
      <w:r w:rsidRPr="00210EC7">
        <w:t>пределах утвержденных лимитов (пп.</w:t>
      </w:r>
      <w:r>
        <w:t xml:space="preserve"> </w:t>
      </w:r>
      <w:r w:rsidRPr="00210EC7">
        <w:t>7 п.</w:t>
      </w:r>
      <w:r>
        <w:t xml:space="preserve"> </w:t>
      </w:r>
      <w:r w:rsidRPr="00210EC7">
        <w:t>1 ст.</w:t>
      </w:r>
      <w:r>
        <w:t xml:space="preserve"> </w:t>
      </w:r>
      <w:r w:rsidRPr="00210EC7">
        <w:t>254 НК</w:t>
      </w:r>
      <w:r>
        <w:t xml:space="preserve"> </w:t>
      </w:r>
      <w:r w:rsidRPr="00210EC7">
        <w:t>РФ). В</w:t>
      </w:r>
      <w:r>
        <w:t xml:space="preserve"> </w:t>
      </w:r>
      <w:r w:rsidRPr="00210EC7">
        <w:t>то же время платежи за</w:t>
      </w:r>
      <w:r>
        <w:t xml:space="preserve"> </w:t>
      </w:r>
      <w:r w:rsidRPr="00210EC7">
        <w:t>сверхнормативные выбросы загрязняющих веществ в</w:t>
      </w:r>
      <w:r>
        <w:t xml:space="preserve"> </w:t>
      </w:r>
      <w:r w:rsidRPr="00210EC7">
        <w:t>окружающую среду не</w:t>
      </w:r>
      <w:r>
        <w:t xml:space="preserve"> </w:t>
      </w:r>
      <w:r w:rsidRPr="00210EC7">
        <w:t>должны учитываться при</w:t>
      </w:r>
      <w:r>
        <w:t xml:space="preserve"> </w:t>
      </w:r>
      <w:r w:rsidRPr="00210EC7">
        <w:t>расчете налога (п.</w:t>
      </w:r>
      <w:r>
        <w:t xml:space="preserve"> </w:t>
      </w:r>
      <w:r w:rsidRPr="00210EC7">
        <w:t>4 ст.</w:t>
      </w:r>
      <w:r>
        <w:t xml:space="preserve"> </w:t>
      </w:r>
      <w:r w:rsidRPr="00210EC7">
        <w:t>270 НК</w:t>
      </w:r>
      <w:r>
        <w:t xml:space="preserve"> </w:t>
      </w:r>
      <w:r w:rsidRPr="00210EC7">
        <w:t>РФ). Аналогичные правила применимы для</w:t>
      </w:r>
      <w:r>
        <w:t xml:space="preserve"> </w:t>
      </w:r>
      <w:r w:rsidRPr="00210EC7">
        <w:t>исчисления единого налога на</w:t>
      </w:r>
      <w:r>
        <w:t xml:space="preserve"> </w:t>
      </w:r>
      <w:r w:rsidRPr="00210EC7">
        <w:t>УСНО. Суммы платы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уменьшают налоговую базу в</w:t>
      </w:r>
      <w:r>
        <w:t xml:space="preserve"> </w:t>
      </w:r>
      <w:r w:rsidRPr="00210EC7">
        <w:t>пределах нормативов[8].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Как</w:t>
      </w:r>
      <w:r>
        <w:t xml:space="preserve"> </w:t>
      </w:r>
      <w:r w:rsidRPr="00210EC7">
        <w:t>видим</w:t>
      </w:r>
      <w:r>
        <w:t xml:space="preserve">, </w:t>
      </w:r>
      <w:r w:rsidRPr="00210EC7">
        <w:t>определяющими для</w:t>
      </w:r>
      <w:r>
        <w:t xml:space="preserve"> </w:t>
      </w:r>
      <w:r w:rsidRPr="00210EC7">
        <w:t>налогообложения</w:t>
      </w:r>
      <w:r>
        <w:t xml:space="preserve">, </w:t>
      </w:r>
      <w:r w:rsidRPr="00210EC7">
        <w:t>как</w:t>
      </w:r>
      <w:r>
        <w:t xml:space="preserve"> </w:t>
      </w:r>
      <w:r w:rsidRPr="00210EC7">
        <w:t>и</w:t>
      </w:r>
      <w:r>
        <w:t xml:space="preserve"> </w:t>
      </w:r>
      <w:r w:rsidRPr="00210EC7">
        <w:t>для бухгалтерского учета</w:t>
      </w:r>
      <w:r>
        <w:t xml:space="preserve">, </w:t>
      </w:r>
      <w:r w:rsidRPr="00210EC7">
        <w:t>являются утвержденные (установленные) лимиты. Неучитываемые сверхлимитные платежи при</w:t>
      </w:r>
      <w:r>
        <w:t xml:space="preserve"> </w:t>
      </w:r>
      <w:r w:rsidRPr="00210EC7">
        <w:t>расчете налога на</w:t>
      </w:r>
      <w:r>
        <w:t xml:space="preserve"> </w:t>
      </w:r>
      <w:r w:rsidRPr="00210EC7">
        <w:t>прибыль оказывают влияние на</w:t>
      </w:r>
      <w:r>
        <w:t xml:space="preserve"> </w:t>
      </w:r>
      <w:r w:rsidRPr="00210EC7">
        <w:t>финансовый результат</w:t>
      </w:r>
      <w:r>
        <w:t xml:space="preserve">, </w:t>
      </w:r>
      <w:r w:rsidRPr="00210EC7">
        <w:t>создавая постоянную разницу</w:t>
      </w:r>
      <w:r>
        <w:t xml:space="preserve">, </w:t>
      </w:r>
      <w:r w:rsidRPr="00210EC7">
        <w:t>с</w:t>
      </w:r>
      <w:r>
        <w:t xml:space="preserve"> </w:t>
      </w:r>
      <w:r w:rsidRPr="00210EC7">
        <w:t>которой следует отразить постоянное налоговое обязательство (см. п.</w:t>
      </w:r>
      <w:r>
        <w:t xml:space="preserve"> </w:t>
      </w:r>
      <w:r w:rsidRPr="00210EC7">
        <w:t>4</w:t>
      </w:r>
      <w:r>
        <w:t xml:space="preserve">, </w:t>
      </w:r>
      <w:r w:rsidRPr="00210EC7">
        <w:t>7 ПБУ 18/02 «Учет расчетов по</w:t>
      </w:r>
      <w:r>
        <w:t xml:space="preserve"> </w:t>
      </w:r>
      <w:r w:rsidRPr="00210EC7">
        <w:t>налогу на</w:t>
      </w:r>
      <w:r>
        <w:t xml:space="preserve"> </w:t>
      </w:r>
      <w:r w:rsidRPr="00210EC7">
        <w:t>прибыль»).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Пример 1.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За</w:t>
      </w:r>
      <w:r>
        <w:t xml:space="preserve"> </w:t>
      </w:r>
      <w:r w:rsidRPr="00210EC7">
        <w:t>отчетный период транспортная организация начислила плату за</w:t>
      </w:r>
      <w:r>
        <w:t xml:space="preserve"> </w:t>
      </w:r>
      <w:r w:rsidRPr="00210EC7">
        <w:t>допустимые выбросы в</w:t>
      </w:r>
      <w:r>
        <w:t xml:space="preserve"> </w:t>
      </w:r>
      <w:r w:rsidRPr="00210EC7">
        <w:t>размере 20 тыс. руб. (исходя из</w:t>
      </w:r>
      <w:r>
        <w:t xml:space="preserve"> </w:t>
      </w:r>
      <w:r w:rsidRPr="00210EC7">
        <w:t>количества имеющихся автомобилей и</w:t>
      </w:r>
      <w:r>
        <w:t xml:space="preserve"> </w:t>
      </w:r>
      <w:r w:rsidRPr="00210EC7">
        <w:t>их</w:t>
      </w:r>
      <w:r>
        <w:t xml:space="preserve"> </w:t>
      </w:r>
      <w:r w:rsidRPr="00210EC7">
        <w:t>пробега). Однако по</w:t>
      </w:r>
      <w:r>
        <w:t xml:space="preserve"> </w:t>
      </w:r>
      <w:r w:rsidRPr="00210EC7">
        <w:t>информации инспектирующего органа 1/10 часть автопарка не</w:t>
      </w:r>
      <w:r>
        <w:t xml:space="preserve"> </w:t>
      </w:r>
      <w:r w:rsidRPr="00210EC7">
        <w:t>отвечает требованиям стандартов</w:t>
      </w:r>
      <w:r>
        <w:t xml:space="preserve">, </w:t>
      </w:r>
      <w:r w:rsidRPr="00210EC7">
        <w:t>регламентирующих содержание загрязняющих веществ в</w:t>
      </w:r>
      <w:r>
        <w:t xml:space="preserve"> </w:t>
      </w:r>
      <w:r w:rsidRPr="00210EC7">
        <w:t>отработавших газах в</w:t>
      </w:r>
      <w:r>
        <w:t xml:space="preserve"> </w:t>
      </w:r>
      <w:r w:rsidRPr="00210EC7">
        <w:t>условиях эксплуатации.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Произведем расчет платы за</w:t>
      </w:r>
      <w:r>
        <w:t xml:space="preserve"> </w:t>
      </w:r>
      <w:r w:rsidRPr="00210EC7">
        <w:t>превышение допустимых выбросов. Для</w:t>
      </w:r>
      <w:r>
        <w:t xml:space="preserve"> </w:t>
      </w:r>
      <w:r w:rsidRPr="00210EC7">
        <w:t>этого базовый размер экологического платежа (за</w:t>
      </w:r>
      <w:r>
        <w:t xml:space="preserve"> </w:t>
      </w:r>
      <w:r w:rsidRPr="00210EC7">
        <w:t>допустимые выбросы) умножим на</w:t>
      </w:r>
      <w:r>
        <w:t xml:space="preserve"> </w:t>
      </w:r>
      <w:r w:rsidRPr="00210EC7">
        <w:t>долю (1/10) не</w:t>
      </w:r>
      <w:r>
        <w:t xml:space="preserve"> </w:t>
      </w:r>
      <w:r w:rsidRPr="00210EC7">
        <w:t>соответствующих экологическим нормам ТС и</w:t>
      </w:r>
      <w:r>
        <w:t xml:space="preserve"> </w:t>
      </w:r>
      <w:r w:rsidRPr="00210EC7">
        <w:t>на</w:t>
      </w:r>
      <w:r>
        <w:t xml:space="preserve"> </w:t>
      </w:r>
      <w:r w:rsidRPr="00210EC7">
        <w:t>пятикратный коэффициент. В</w:t>
      </w:r>
      <w:r>
        <w:t xml:space="preserve"> </w:t>
      </w:r>
      <w:r w:rsidRPr="00210EC7">
        <w:t>итоге плата за</w:t>
      </w:r>
      <w:r>
        <w:t xml:space="preserve"> </w:t>
      </w:r>
      <w:r w:rsidRPr="00210EC7">
        <w:t>превышение допустимых выбросов равна 10 тыс. руб.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</w:t>
      </w:r>
      <w:r>
        <w:t xml:space="preserve"> </w:t>
      </w:r>
      <w:r w:rsidRPr="00210EC7">
        <w:t>бухгалтерском учете транспортной организации будут сделаны такие проводки: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543"/>
        <w:gridCol w:w="1607"/>
        <w:gridCol w:w="1784"/>
        <w:gridCol w:w="1794"/>
      </w:tblGrid>
      <w:tr w:rsidR="000F37E9" w:rsidRPr="00210EC7" w:rsidTr="00F91D5E">
        <w:trPr>
          <w:tblCellSpacing w:w="0" w:type="dxa"/>
        </w:trPr>
        <w:tc>
          <w:tcPr>
            <w:tcW w:w="233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Содержание операции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Дебет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Кредит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Сумма</w:t>
            </w:r>
            <w:r>
              <w:t xml:space="preserve">, </w:t>
            </w:r>
            <w:r w:rsidRPr="00210EC7">
              <w:t>руб.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3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Плата за</w:t>
            </w:r>
            <w:r>
              <w:t xml:space="preserve"> </w:t>
            </w:r>
            <w:r w:rsidRPr="00210EC7">
              <w:t>допустимые выбросы включена в</w:t>
            </w:r>
            <w:r>
              <w:t xml:space="preserve"> </w:t>
            </w:r>
            <w:r w:rsidRPr="00210EC7">
              <w:t>себестоимость транспортных услуг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20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20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3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Отражена плата за</w:t>
            </w:r>
            <w:r>
              <w:t xml:space="preserve"> </w:t>
            </w:r>
            <w:r w:rsidRPr="00210EC7">
              <w:t>превышение допустимых выбросов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10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3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Начислено постоянное налоговое обязательство*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99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68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2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3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Оплачено загрязнение окружающей среды</w:t>
            </w:r>
          </w:p>
        </w:tc>
        <w:tc>
          <w:tcPr>
            <w:tcW w:w="8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51</w:t>
            </w:r>
          </w:p>
        </w:tc>
        <w:tc>
          <w:tcPr>
            <w:tcW w:w="9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30</w:t>
            </w:r>
            <w:r>
              <w:t xml:space="preserve"> </w:t>
            </w:r>
            <w:r w:rsidRPr="00210EC7">
              <w:t>000</w:t>
            </w:r>
          </w:p>
        </w:tc>
      </w:tr>
    </w:tbl>
    <w:p w:rsidR="000F37E9" w:rsidRPr="00210EC7" w:rsidRDefault="000F37E9" w:rsidP="000F37E9">
      <w:pPr>
        <w:spacing w:before="120"/>
        <w:ind w:firstLine="567"/>
        <w:jc w:val="both"/>
      </w:pPr>
      <w:r w:rsidRPr="00210EC7">
        <w:t>* В</w:t>
      </w:r>
      <w:r>
        <w:t xml:space="preserve"> </w:t>
      </w:r>
      <w:r w:rsidRPr="00210EC7">
        <w:t>примере расчет произведен исходя из</w:t>
      </w:r>
      <w:r>
        <w:t xml:space="preserve"> </w:t>
      </w:r>
      <w:r w:rsidRPr="00210EC7">
        <w:t>ставки налога на</w:t>
      </w:r>
      <w:r>
        <w:t xml:space="preserve"> </w:t>
      </w:r>
      <w:r w:rsidRPr="00210EC7">
        <w:t>прибыль 20%.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Поясним еще</w:t>
      </w:r>
      <w:r>
        <w:t xml:space="preserve"> </w:t>
      </w:r>
      <w:r w:rsidRPr="00210EC7">
        <w:t>один важный вопрос. Допустим</w:t>
      </w:r>
      <w:r>
        <w:t xml:space="preserve">, </w:t>
      </w:r>
      <w:r w:rsidRPr="00210EC7">
        <w:t>организация по</w:t>
      </w:r>
      <w:r>
        <w:t xml:space="preserve"> </w:t>
      </w:r>
      <w:r w:rsidRPr="00210EC7">
        <w:t>каким-либо причинам не</w:t>
      </w:r>
      <w:r>
        <w:t xml:space="preserve"> </w:t>
      </w:r>
      <w:r w:rsidRPr="00210EC7">
        <w:t>заплатила за</w:t>
      </w:r>
      <w:r>
        <w:t xml:space="preserve"> </w:t>
      </w:r>
      <w:r w:rsidRPr="00210EC7">
        <w:t>загрязнение окружающей среды. На</w:t>
      </w:r>
      <w:r>
        <w:t xml:space="preserve"> </w:t>
      </w:r>
      <w:r w:rsidRPr="00210EC7">
        <w:t>нарушителя наложен штраф. Вправе</w:t>
      </w:r>
      <w:r>
        <w:t xml:space="preserve"> </w:t>
      </w:r>
      <w:r w:rsidRPr="00210EC7">
        <w:t>ли бухгалтер учесть его при</w:t>
      </w:r>
      <w:r>
        <w:t xml:space="preserve"> </w:t>
      </w:r>
      <w:r w:rsidRPr="00210EC7">
        <w:t>налогообложении? В</w:t>
      </w:r>
      <w:r>
        <w:t xml:space="preserve"> </w:t>
      </w:r>
      <w:r w:rsidRPr="00210EC7">
        <w:t>пункте 2 ст.</w:t>
      </w:r>
      <w:r>
        <w:t xml:space="preserve"> </w:t>
      </w:r>
      <w:r w:rsidRPr="00210EC7">
        <w:t>270 НК</w:t>
      </w:r>
      <w:r>
        <w:t xml:space="preserve"> </w:t>
      </w:r>
      <w:r w:rsidRPr="00210EC7">
        <w:t>РФ сказано</w:t>
      </w:r>
      <w:r>
        <w:t xml:space="preserve">, </w:t>
      </w:r>
      <w:r w:rsidRPr="00210EC7">
        <w:t>что</w:t>
      </w:r>
      <w:r>
        <w:t xml:space="preserve"> </w:t>
      </w:r>
      <w:r w:rsidRPr="00210EC7">
        <w:t>при</w:t>
      </w:r>
      <w:r>
        <w:t xml:space="preserve"> </w:t>
      </w:r>
      <w:r w:rsidRPr="00210EC7">
        <w:t>определении налоговой базы не</w:t>
      </w:r>
      <w:r>
        <w:t xml:space="preserve"> </w:t>
      </w:r>
      <w:r w:rsidRPr="00210EC7">
        <w:t>учитываются пени</w:t>
      </w:r>
      <w:r>
        <w:t xml:space="preserve">, </w:t>
      </w:r>
      <w:r w:rsidRPr="00210EC7">
        <w:t>штрафы и</w:t>
      </w:r>
      <w:r>
        <w:t xml:space="preserve"> </w:t>
      </w:r>
      <w:r w:rsidRPr="00210EC7">
        <w:t>иные санкции</w:t>
      </w:r>
      <w:r>
        <w:t xml:space="preserve">, </w:t>
      </w:r>
      <w:r w:rsidRPr="00210EC7">
        <w:t>перечисляемые в</w:t>
      </w:r>
      <w:r>
        <w:t xml:space="preserve"> </w:t>
      </w:r>
      <w:r w:rsidRPr="00210EC7">
        <w:t>бюджет (в</w:t>
      </w:r>
      <w:r>
        <w:t xml:space="preserve"> </w:t>
      </w:r>
      <w:r w:rsidRPr="00210EC7">
        <w:t>государственные внебюджетные фонды)</w:t>
      </w:r>
      <w:r>
        <w:t xml:space="preserve">, </w:t>
      </w:r>
      <w:r w:rsidRPr="00210EC7">
        <w:t>а</w:t>
      </w:r>
      <w:r>
        <w:t xml:space="preserve"> </w:t>
      </w:r>
      <w:r w:rsidRPr="00210EC7">
        <w:t>также штрафы и</w:t>
      </w:r>
      <w:r>
        <w:t xml:space="preserve"> </w:t>
      </w:r>
      <w:r w:rsidRPr="00210EC7">
        <w:t>другие санкции</w:t>
      </w:r>
      <w:r>
        <w:t xml:space="preserve">, </w:t>
      </w:r>
      <w:r w:rsidRPr="00210EC7">
        <w:t>взимаемые государственными организациями</w:t>
      </w:r>
      <w:r>
        <w:t xml:space="preserve">, </w:t>
      </w:r>
      <w:r w:rsidRPr="00210EC7">
        <w:t>которым законодательством предоставлено право наложения указанных санкций. Как</w:t>
      </w:r>
      <w:r>
        <w:t xml:space="preserve"> </w:t>
      </w:r>
      <w:r w:rsidRPr="00210EC7">
        <w:t>видим</w:t>
      </w:r>
      <w:r>
        <w:t xml:space="preserve">, </w:t>
      </w:r>
      <w:r w:rsidRPr="00210EC7">
        <w:t>под</w:t>
      </w:r>
      <w:r>
        <w:t xml:space="preserve"> </w:t>
      </w:r>
      <w:r w:rsidRPr="00210EC7">
        <w:t>эту норму вполне можно подвести штрафы за</w:t>
      </w:r>
      <w:r>
        <w:t xml:space="preserve"> </w:t>
      </w:r>
      <w:r w:rsidRPr="00210EC7">
        <w:t>нарушение Закона об</w:t>
      </w:r>
      <w:r>
        <w:t xml:space="preserve"> </w:t>
      </w:r>
      <w:r w:rsidRPr="00210EC7">
        <w:t>охране окружающей среды в</w:t>
      </w:r>
      <w:r>
        <w:t xml:space="preserve"> </w:t>
      </w:r>
      <w:r w:rsidRPr="00210EC7">
        <w:t>части неисполнения обязанности по</w:t>
      </w:r>
      <w:r>
        <w:t xml:space="preserve"> </w:t>
      </w:r>
      <w:r w:rsidRPr="00210EC7">
        <w:t>оплате негативного воздействия на</w:t>
      </w:r>
      <w:r>
        <w:t xml:space="preserve"> </w:t>
      </w:r>
      <w:r w:rsidRPr="00210EC7">
        <w:t>окружающую среду. Поэтому штрафы</w:t>
      </w:r>
      <w:r>
        <w:t xml:space="preserve">, </w:t>
      </w:r>
      <w:r w:rsidRPr="00210EC7">
        <w:t>наложенные за</w:t>
      </w:r>
      <w:r>
        <w:t xml:space="preserve"> </w:t>
      </w:r>
      <w:r w:rsidRPr="00210EC7">
        <w:t>невнесение экологических платежей</w:t>
      </w:r>
      <w:r>
        <w:t xml:space="preserve">, </w:t>
      </w:r>
      <w:r w:rsidRPr="00210EC7">
        <w:t>следует исключить из</w:t>
      </w:r>
      <w:r>
        <w:t xml:space="preserve"> </w:t>
      </w:r>
      <w:r w:rsidRPr="00210EC7">
        <w:t>расчета налога на</w:t>
      </w:r>
      <w:r>
        <w:t xml:space="preserve"> </w:t>
      </w:r>
      <w:r w:rsidRPr="00210EC7">
        <w:t>прибыль. Но</w:t>
      </w:r>
      <w:r>
        <w:t xml:space="preserve"> </w:t>
      </w:r>
      <w:r w:rsidRPr="00210EC7">
        <w:t>в</w:t>
      </w:r>
      <w:r>
        <w:t xml:space="preserve"> </w:t>
      </w:r>
      <w:r w:rsidRPr="00210EC7">
        <w:t>бухгалтерском учете любые санкции относятся к</w:t>
      </w:r>
      <w:r>
        <w:t xml:space="preserve"> </w:t>
      </w:r>
      <w:r w:rsidRPr="00210EC7">
        <w:t>прочим расходам</w:t>
      </w:r>
      <w:r>
        <w:t xml:space="preserve">, </w:t>
      </w:r>
      <w:r w:rsidRPr="00210EC7">
        <w:t>в</w:t>
      </w:r>
      <w:r>
        <w:t xml:space="preserve"> </w:t>
      </w:r>
      <w:r w:rsidRPr="00210EC7">
        <w:t>связи с</w:t>
      </w:r>
      <w:r>
        <w:t xml:space="preserve"> </w:t>
      </w:r>
      <w:r w:rsidRPr="00210EC7">
        <w:t>чем</w:t>
      </w:r>
      <w:r>
        <w:t xml:space="preserve"> </w:t>
      </w:r>
      <w:r w:rsidRPr="00210EC7">
        <w:t>между учетом и</w:t>
      </w:r>
      <w:r>
        <w:t xml:space="preserve"> </w:t>
      </w:r>
      <w:r w:rsidRPr="00210EC7">
        <w:t>налогообложением возникает постоянная разница</w:t>
      </w:r>
      <w:r>
        <w:t xml:space="preserve">, </w:t>
      </w:r>
      <w:r w:rsidRPr="00210EC7">
        <w:t>с</w:t>
      </w:r>
      <w:r>
        <w:t xml:space="preserve"> </w:t>
      </w:r>
      <w:r w:rsidRPr="00210EC7">
        <w:t>которой по</w:t>
      </w:r>
      <w:r>
        <w:t xml:space="preserve"> </w:t>
      </w:r>
      <w:r w:rsidRPr="00210EC7">
        <w:t>правилам ПБУ 18/02 отражается постоянное налоговое обязательство.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Штрафы</w:t>
      </w:r>
      <w:r>
        <w:t xml:space="preserve">, </w:t>
      </w:r>
      <w:r w:rsidRPr="00210EC7">
        <w:t>которые организация не</w:t>
      </w:r>
      <w:r>
        <w:t xml:space="preserve"> </w:t>
      </w:r>
      <w:r w:rsidRPr="00210EC7">
        <w:t>признала и</w:t>
      </w:r>
      <w:r>
        <w:t xml:space="preserve"> </w:t>
      </w:r>
      <w:r w:rsidRPr="00210EC7">
        <w:t>намерена оспорить</w:t>
      </w:r>
      <w:r>
        <w:t xml:space="preserve">, </w:t>
      </w:r>
      <w:r w:rsidRPr="00210EC7">
        <w:t>в</w:t>
      </w:r>
      <w:r>
        <w:t xml:space="preserve"> </w:t>
      </w:r>
      <w:r w:rsidRPr="00210EC7">
        <w:t>том числе в</w:t>
      </w:r>
      <w:r>
        <w:t xml:space="preserve"> </w:t>
      </w:r>
      <w:r w:rsidRPr="00210EC7">
        <w:t>судебном порядке</w:t>
      </w:r>
      <w:r>
        <w:t xml:space="preserve">, </w:t>
      </w:r>
      <w:r w:rsidRPr="00210EC7">
        <w:t>целесообразно отразить в</w:t>
      </w:r>
      <w:r>
        <w:t xml:space="preserve"> </w:t>
      </w:r>
      <w:r w:rsidRPr="00210EC7">
        <w:t>составе оценочных обязательств. Его величина будет равна не</w:t>
      </w:r>
      <w:r>
        <w:t xml:space="preserve"> </w:t>
      </w:r>
      <w:r w:rsidRPr="00210EC7">
        <w:t>той сумме</w:t>
      </w:r>
      <w:r>
        <w:t xml:space="preserve">, </w:t>
      </w:r>
      <w:r w:rsidRPr="00210EC7">
        <w:t>которую указал инспектор</w:t>
      </w:r>
      <w:r>
        <w:t xml:space="preserve">, </w:t>
      </w:r>
      <w:r w:rsidRPr="00210EC7">
        <w:t>а</w:t>
      </w:r>
      <w:r>
        <w:t xml:space="preserve"> </w:t>
      </w:r>
      <w:r w:rsidRPr="00210EC7">
        <w:t>той величине</w:t>
      </w:r>
      <w:r>
        <w:t xml:space="preserve">, </w:t>
      </w:r>
      <w:r w:rsidRPr="00210EC7">
        <w:t>которую</w:t>
      </w:r>
      <w:r>
        <w:t xml:space="preserve">, </w:t>
      </w:r>
      <w:r w:rsidRPr="00210EC7">
        <w:t>может быть</w:t>
      </w:r>
      <w:r>
        <w:t xml:space="preserve">, </w:t>
      </w:r>
      <w:r w:rsidRPr="00210EC7">
        <w:t>заплатит организация. Если она ничего не</w:t>
      </w:r>
      <w:r>
        <w:t xml:space="preserve"> </w:t>
      </w:r>
      <w:r w:rsidRPr="00210EC7">
        <w:t>намерена платить</w:t>
      </w:r>
      <w:r>
        <w:t xml:space="preserve">, </w:t>
      </w:r>
      <w:r w:rsidRPr="00210EC7">
        <w:t>то</w:t>
      </w:r>
      <w:r>
        <w:t xml:space="preserve"> </w:t>
      </w:r>
      <w:r w:rsidRPr="00210EC7">
        <w:t>в</w:t>
      </w:r>
      <w:r>
        <w:t xml:space="preserve"> </w:t>
      </w:r>
      <w:r w:rsidRPr="00210EC7">
        <w:t>составе оценочного обязательства можно отразить судебные и</w:t>
      </w:r>
      <w:r>
        <w:t xml:space="preserve"> </w:t>
      </w:r>
      <w:r w:rsidRPr="00210EC7">
        <w:t>иные издержки</w:t>
      </w:r>
      <w:r>
        <w:t xml:space="preserve">, </w:t>
      </w:r>
      <w:r w:rsidRPr="00210EC7">
        <w:t>связанные с</w:t>
      </w:r>
      <w:r>
        <w:t xml:space="preserve"> </w:t>
      </w:r>
      <w:r w:rsidRPr="00210EC7">
        <w:t>оспариванием вынесенного решения. Впоследствии</w:t>
      </w:r>
      <w:r>
        <w:t xml:space="preserve">, </w:t>
      </w:r>
      <w:r w:rsidRPr="00210EC7">
        <w:t>если дело (спор) удастся выиграть</w:t>
      </w:r>
      <w:r>
        <w:t xml:space="preserve">, </w:t>
      </w:r>
      <w:r w:rsidRPr="00210EC7">
        <w:t>суммы возмещения судебных расходов с</w:t>
      </w:r>
      <w:r>
        <w:t xml:space="preserve"> </w:t>
      </w:r>
      <w:r w:rsidRPr="00210EC7">
        <w:t>проигравшей стороны будут включены в</w:t>
      </w:r>
      <w:r>
        <w:t xml:space="preserve"> </w:t>
      </w:r>
      <w:r w:rsidRPr="00210EC7">
        <w:t>состав прочих доходов по</w:t>
      </w:r>
      <w:r>
        <w:t xml:space="preserve"> </w:t>
      </w:r>
      <w:r w:rsidRPr="00210EC7">
        <w:t>факту признания (на</w:t>
      </w:r>
      <w:r>
        <w:t xml:space="preserve"> </w:t>
      </w:r>
      <w:r w:rsidRPr="00210EC7">
        <w:t>основании решения суда</w:t>
      </w:r>
      <w:r>
        <w:t xml:space="preserve">, </w:t>
      </w:r>
      <w:r w:rsidRPr="00210EC7">
        <w:t>вынесенного в</w:t>
      </w:r>
      <w:r>
        <w:t xml:space="preserve"> </w:t>
      </w:r>
      <w:r w:rsidRPr="00210EC7">
        <w:t>пользу организации). Но</w:t>
      </w:r>
      <w:r>
        <w:t xml:space="preserve"> </w:t>
      </w:r>
      <w:r w:rsidRPr="00210EC7">
        <w:t>если спор будет проигран</w:t>
      </w:r>
      <w:r>
        <w:t xml:space="preserve">, </w:t>
      </w:r>
      <w:r w:rsidRPr="00210EC7">
        <w:t>то</w:t>
      </w:r>
      <w:r>
        <w:t xml:space="preserve"> </w:t>
      </w:r>
      <w:r w:rsidRPr="00210EC7">
        <w:t>к</w:t>
      </w:r>
      <w:r>
        <w:t xml:space="preserve"> </w:t>
      </w:r>
      <w:r w:rsidRPr="00210EC7">
        <w:t>оценочному обязательству</w:t>
      </w:r>
      <w:r>
        <w:t xml:space="preserve">, </w:t>
      </w:r>
      <w:r w:rsidRPr="00210EC7">
        <w:t>начисленному по</w:t>
      </w:r>
      <w:r>
        <w:t xml:space="preserve"> </w:t>
      </w:r>
      <w:r w:rsidRPr="00210EC7">
        <w:t>судебным издержкам</w:t>
      </w:r>
      <w:r>
        <w:t xml:space="preserve">, </w:t>
      </w:r>
      <w:r w:rsidRPr="00210EC7">
        <w:t>добавятся расходы по</w:t>
      </w:r>
      <w:r>
        <w:t xml:space="preserve"> </w:t>
      </w:r>
      <w:r w:rsidRPr="00210EC7">
        <w:t>уплате штрафа</w:t>
      </w:r>
      <w:r>
        <w:t xml:space="preserve">, </w:t>
      </w:r>
      <w:r w:rsidRPr="00210EC7">
        <w:t>который не</w:t>
      </w:r>
      <w:r>
        <w:t xml:space="preserve"> </w:t>
      </w:r>
      <w:r w:rsidRPr="00210EC7">
        <w:t>удалось оспорить.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 xml:space="preserve">Пример 2. 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Транспортная организация оштрафована на</w:t>
      </w:r>
      <w:r>
        <w:t xml:space="preserve"> </w:t>
      </w:r>
      <w:r w:rsidRPr="00210EC7">
        <w:t>10 тыс. руб. за</w:t>
      </w:r>
      <w:r>
        <w:t xml:space="preserve"> </w:t>
      </w:r>
      <w:r w:rsidRPr="00210EC7">
        <w:t>неполное перечисление платежей</w:t>
      </w:r>
      <w:r>
        <w:t xml:space="preserve">, </w:t>
      </w:r>
      <w:r w:rsidRPr="00210EC7">
        <w:t>с</w:t>
      </w:r>
      <w:r>
        <w:t xml:space="preserve"> </w:t>
      </w:r>
      <w:r w:rsidRPr="00210EC7">
        <w:t>чем</w:t>
      </w:r>
      <w:r>
        <w:t xml:space="preserve"> </w:t>
      </w:r>
      <w:r w:rsidRPr="00210EC7">
        <w:t>она не</w:t>
      </w:r>
      <w:r>
        <w:t xml:space="preserve"> </w:t>
      </w:r>
      <w:r w:rsidRPr="00210EC7">
        <w:t>согласна</w:t>
      </w:r>
      <w:r>
        <w:t xml:space="preserve">, </w:t>
      </w:r>
      <w:r w:rsidRPr="00210EC7">
        <w:t>так как</w:t>
      </w:r>
      <w:r>
        <w:t xml:space="preserve"> </w:t>
      </w:r>
      <w:r w:rsidRPr="00210EC7">
        <w:t>часть транспортных средств не</w:t>
      </w:r>
      <w:r>
        <w:t xml:space="preserve"> </w:t>
      </w:r>
      <w:r w:rsidRPr="00210EC7">
        <w:t>использовалась в</w:t>
      </w:r>
      <w:r>
        <w:t xml:space="preserve"> </w:t>
      </w:r>
      <w:r w:rsidRPr="00210EC7">
        <w:t>перевозках. Организация намерена оспорить решение контролирующих органов в</w:t>
      </w:r>
      <w:r>
        <w:t xml:space="preserve"> </w:t>
      </w:r>
      <w:r w:rsidRPr="00210EC7">
        <w:t>судебном порядке. Судебные издержки по</w:t>
      </w:r>
      <w:r>
        <w:t xml:space="preserve"> </w:t>
      </w:r>
      <w:r w:rsidRPr="00210EC7">
        <w:t>предварительным подсчетам составляют 3 тыс. руб. Суд организация проиграла</w:t>
      </w:r>
      <w:r>
        <w:t xml:space="preserve">, </w:t>
      </w:r>
      <w:r w:rsidRPr="00210EC7">
        <w:t>не</w:t>
      </w:r>
      <w:r>
        <w:t xml:space="preserve"> </w:t>
      </w:r>
      <w:r w:rsidRPr="00210EC7">
        <w:t>сумев доказать</w:t>
      </w:r>
      <w:r>
        <w:t xml:space="preserve">, </w:t>
      </w:r>
      <w:r w:rsidRPr="00210EC7">
        <w:t>что</w:t>
      </w:r>
      <w:r>
        <w:t xml:space="preserve"> </w:t>
      </w:r>
      <w:r w:rsidRPr="00210EC7">
        <w:t>автомобили не</w:t>
      </w:r>
      <w:r>
        <w:t xml:space="preserve"> </w:t>
      </w:r>
      <w:r w:rsidRPr="00210EC7">
        <w:t>наносили вред окружающей среде. Дополнительно к</w:t>
      </w:r>
      <w:r>
        <w:t xml:space="preserve"> </w:t>
      </w:r>
      <w:r w:rsidRPr="00210EC7">
        <w:t>судебным издержкам пришлось заплатить ранее наложенный</w:t>
      </w:r>
      <w:r>
        <w:t xml:space="preserve">, </w:t>
      </w:r>
      <w:r w:rsidRPr="00210EC7">
        <w:t>но</w:t>
      </w:r>
      <w:r>
        <w:t xml:space="preserve"> </w:t>
      </w:r>
      <w:r w:rsidRPr="00210EC7">
        <w:t>не</w:t>
      </w:r>
      <w:r>
        <w:t xml:space="preserve"> </w:t>
      </w:r>
      <w:r w:rsidRPr="00210EC7">
        <w:t>признанный штраф.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</w:t>
      </w:r>
      <w:r>
        <w:t xml:space="preserve"> </w:t>
      </w:r>
      <w:r w:rsidRPr="00210EC7">
        <w:t>бухгалтерском учете транспортной организации будут сделаны такие проводки: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575"/>
        <w:gridCol w:w="1597"/>
        <w:gridCol w:w="1772"/>
        <w:gridCol w:w="1784"/>
      </w:tblGrid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Содержание операции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Дебет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Кредит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Сумма</w:t>
            </w:r>
            <w:r>
              <w:t xml:space="preserve">, </w:t>
            </w:r>
            <w:r w:rsidRPr="00210EC7">
              <w:t>руб.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Отражено оценочное обязательство по</w:t>
            </w:r>
            <w:r>
              <w:t xml:space="preserve"> </w:t>
            </w:r>
            <w:r w:rsidRPr="00210EC7">
              <w:t>предполагаемым судебным издержкам*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91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96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3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Уплачена государственная пошлина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51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3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Госпошлина списана за</w:t>
            </w:r>
            <w:r>
              <w:t xml:space="preserve"> </w:t>
            </w:r>
            <w:r w:rsidRPr="00210EC7">
              <w:t>счет оценочного обязательства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96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3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Признан штраф за</w:t>
            </w:r>
            <w:r>
              <w:t xml:space="preserve"> </w:t>
            </w:r>
            <w:r w:rsidRPr="00210EC7">
              <w:t>неполную уплату загрязнения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91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10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Уплачены наложенные и</w:t>
            </w:r>
            <w:r>
              <w:t xml:space="preserve"> </w:t>
            </w:r>
            <w:r w:rsidRPr="00210EC7">
              <w:t>признанные санкции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51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10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51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Начислено постоянное налоговое обязательство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99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68</w:t>
            </w:r>
          </w:p>
        </w:tc>
        <w:tc>
          <w:tcPr>
            <w:tcW w:w="9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2</w:t>
            </w:r>
            <w:r>
              <w:t xml:space="preserve"> </w:t>
            </w:r>
            <w:r w:rsidRPr="00210EC7">
              <w:t>000</w:t>
            </w:r>
          </w:p>
        </w:tc>
      </w:tr>
    </w:tbl>
    <w:p w:rsidR="000F37E9" w:rsidRPr="00210EC7" w:rsidRDefault="000F37E9" w:rsidP="000F37E9">
      <w:pPr>
        <w:spacing w:before="120"/>
        <w:ind w:firstLine="567"/>
        <w:jc w:val="both"/>
      </w:pPr>
      <w:r w:rsidRPr="00210EC7">
        <w:t>* Уплата госпошлины включается в</w:t>
      </w:r>
      <w:r>
        <w:t xml:space="preserve"> </w:t>
      </w:r>
      <w:r w:rsidRPr="00210EC7">
        <w:t>состав прочих затрат и</w:t>
      </w:r>
      <w:r>
        <w:t xml:space="preserve"> </w:t>
      </w:r>
      <w:r w:rsidRPr="00210EC7">
        <w:t>учитывается во</w:t>
      </w:r>
      <w:r>
        <w:t xml:space="preserve"> </w:t>
      </w:r>
      <w:r w:rsidRPr="00210EC7">
        <w:t>внереализационных расходах при</w:t>
      </w:r>
      <w:r>
        <w:t xml:space="preserve"> </w:t>
      </w:r>
      <w:r w:rsidRPr="00210EC7">
        <w:t>налогообложении прибыли (пп.</w:t>
      </w:r>
      <w:r>
        <w:t xml:space="preserve"> </w:t>
      </w:r>
      <w:r w:rsidRPr="00210EC7">
        <w:t>10 п.</w:t>
      </w:r>
      <w:r>
        <w:t xml:space="preserve"> </w:t>
      </w:r>
      <w:r w:rsidRPr="00210EC7">
        <w:t>1 ст.</w:t>
      </w:r>
      <w:r>
        <w:t xml:space="preserve"> </w:t>
      </w:r>
      <w:r w:rsidRPr="00210EC7">
        <w:t>265 НК</w:t>
      </w:r>
      <w:r>
        <w:t xml:space="preserve"> </w:t>
      </w:r>
      <w:r w:rsidRPr="00210EC7">
        <w:t>РФ).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Автор не</w:t>
      </w:r>
      <w:r>
        <w:t xml:space="preserve"> </w:t>
      </w:r>
      <w:r w:rsidRPr="00210EC7">
        <w:t>исключает и</w:t>
      </w:r>
      <w:r>
        <w:t xml:space="preserve"> </w:t>
      </w:r>
      <w:r w:rsidRPr="00210EC7">
        <w:t>другой</w:t>
      </w:r>
      <w:r>
        <w:t xml:space="preserve">, </w:t>
      </w:r>
      <w:r w:rsidRPr="00210EC7">
        <w:t>более «предусмотрительный» подход</w:t>
      </w:r>
      <w:r>
        <w:t xml:space="preserve">, </w:t>
      </w:r>
      <w:r w:rsidRPr="00210EC7">
        <w:t>который подразумевает</w:t>
      </w:r>
      <w:r>
        <w:t xml:space="preserve">, </w:t>
      </w:r>
      <w:r w:rsidRPr="00210EC7">
        <w:t>что</w:t>
      </w:r>
      <w:r>
        <w:t xml:space="preserve"> </w:t>
      </w:r>
      <w:r w:rsidRPr="00210EC7">
        <w:t>бухгалтер начислил сразу оценочное обязательство и</w:t>
      </w:r>
      <w:r>
        <w:t xml:space="preserve"> </w:t>
      </w:r>
      <w:r w:rsidRPr="00210EC7">
        <w:t>по</w:t>
      </w:r>
      <w:r>
        <w:t xml:space="preserve"> </w:t>
      </w:r>
      <w:r w:rsidRPr="00210EC7">
        <w:t>оспариваемому штрафу</w:t>
      </w:r>
      <w:r>
        <w:t xml:space="preserve">, </w:t>
      </w:r>
      <w:r w:rsidRPr="00210EC7">
        <w:t>и</w:t>
      </w:r>
      <w:r>
        <w:t xml:space="preserve"> </w:t>
      </w:r>
      <w:r w:rsidRPr="00210EC7">
        <w:t>по</w:t>
      </w:r>
      <w:r>
        <w:t xml:space="preserve"> </w:t>
      </w:r>
      <w:r w:rsidRPr="00210EC7">
        <w:t>предполагаемым судебным издержкам. Ведь для</w:t>
      </w:r>
      <w:r>
        <w:t xml:space="preserve"> </w:t>
      </w:r>
      <w:r w:rsidRPr="00210EC7">
        <w:t>этого и</w:t>
      </w:r>
      <w:r>
        <w:t xml:space="preserve"> </w:t>
      </w:r>
      <w:r w:rsidRPr="00210EC7">
        <w:t>существуют оценочные обязательства – следуя принципу осмотрительности</w:t>
      </w:r>
      <w:r>
        <w:t xml:space="preserve">, </w:t>
      </w:r>
      <w:r w:rsidRPr="00210EC7">
        <w:t>признать больше расходов</w:t>
      </w:r>
      <w:r>
        <w:t xml:space="preserve">, </w:t>
      </w:r>
      <w:r w:rsidRPr="00210EC7">
        <w:t>которые впоследствии можно подкорректировать. (Но</w:t>
      </w:r>
      <w:r>
        <w:t xml:space="preserve"> </w:t>
      </w:r>
      <w:r w:rsidRPr="00210EC7">
        <w:t>в</w:t>
      </w:r>
      <w:r>
        <w:t xml:space="preserve"> </w:t>
      </w:r>
      <w:r w:rsidRPr="00210EC7">
        <w:t>рассматриваемом примере это не</w:t>
      </w:r>
      <w:r>
        <w:t xml:space="preserve"> </w:t>
      </w:r>
      <w:r w:rsidRPr="00210EC7">
        <w:t>понадобилось</w:t>
      </w:r>
      <w:r>
        <w:t xml:space="preserve">, </w:t>
      </w:r>
      <w:r w:rsidRPr="00210EC7">
        <w:t>так как</w:t>
      </w:r>
      <w:r>
        <w:t xml:space="preserve"> </w:t>
      </w:r>
      <w:r w:rsidRPr="00210EC7">
        <w:t>для</w:t>
      </w:r>
      <w:r>
        <w:t xml:space="preserve"> </w:t>
      </w:r>
      <w:r w:rsidRPr="00210EC7">
        <w:t>организации сценарий оказался неблагоприятным.)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</w:t>
      </w:r>
      <w:r>
        <w:t xml:space="preserve"> </w:t>
      </w:r>
      <w:r w:rsidRPr="00210EC7">
        <w:t>бухгалтерском учете транспортной организации будут сделаны такие проводки: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4634"/>
        <w:gridCol w:w="1578"/>
        <w:gridCol w:w="1753"/>
        <w:gridCol w:w="1763"/>
      </w:tblGrid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Содержание операции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Дебет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Кредит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F37E9" w:rsidRPr="00210EC7" w:rsidRDefault="000F37E9" w:rsidP="00F91D5E">
            <w:r w:rsidRPr="00210EC7">
              <w:t>Сумма</w:t>
            </w:r>
            <w:r>
              <w:t xml:space="preserve">, </w:t>
            </w:r>
            <w:r w:rsidRPr="00210EC7">
              <w:t>руб.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Отражено оценочное обязательство по</w:t>
            </w:r>
            <w:r>
              <w:t xml:space="preserve"> </w:t>
            </w:r>
            <w:r w:rsidRPr="00210EC7">
              <w:t>предполагаемым издержкам и</w:t>
            </w:r>
            <w:r>
              <w:t xml:space="preserve"> </w:t>
            </w:r>
            <w:r w:rsidRPr="00210EC7">
              <w:t>сумме штрафа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91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96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13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Уплачена государственная пошлина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51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3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Пошлина списана за</w:t>
            </w:r>
            <w:r>
              <w:t xml:space="preserve"> </w:t>
            </w:r>
            <w:r w:rsidRPr="00210EC7">
              <w:t>счет оценочного обязательства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96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3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Уплачены наложенные и</w:t>
            </w:r>
            <w:r>
              <w:t xml:space="preserve"> </w:t>
            </w:r>
            <w:r w:rsidRPr="00210EC7">
              <w:t>признанные санкции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51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10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Санкции списаны за</w:t>
            </w:r>
            <w:r>
              <w:t xml:space="preserve"> </w:t>
            </w:r>
            <w:r w:rsidRPr="00210EC7">
              <w:t>счет оценочного обязательства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96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76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10</w:t>
            </w:r>
            <w:r>
              <w:t xml:space="preserve"> </w:t>
            </w:r>
            <w:r w:rsidRPr="00210EC7">
              <w:t>000</w:t>
            </w:r>
          </w:p>
        </w:tc>
      </w:tr>
      <w:tr w:rsidR="000F37E9" w:rsidRPr="00210EC7" w:rsidTr="00F91D5E">
        <w:trPr>
          <w:tblCellSpacing w:w="0" w:type="dxa"/>
        </w:trPr>
        <w:tc>
          <w:tcPr>
            <w:tcW w:w="2382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Начислено постоянное налоговое обязательство*</w:t>
            </w:r>
          </w:p>
        </w:tc>
        <w:tc>
          <w:tcPr>
            <w:tcW w:w="8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99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F37E9" w:rsidRPr="00210EC7" w:rsidRDefault="000F37E9" w:rsidP="00F91D5E">
            <w:r w:rsidRPr="00210EC7">
              <w:t>68</w:t>
            </w:r>
          </w:p>
        </w:tc>
        <w:tc>
          <w:tcPr>
            <w:tcW w:w="9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F37E9" w:rsidRPr="00210EC7" w:rsidRDefault="000F37E9" w:rsidP="00F91D5E">
            <w:r w:rsidRPr="00210EC7">
              <w:t>2</w:t>
            </w:r>
            <w:r>
              <w:t xml:space="preserve"> </w:t>
            </w:r>
            <w:r w:rsidRPr="00210EC7">
              <w:t>000</w:t>
            </w:r>
          </w:p>
        </w:tc>
      </w:tr>
    </w:tbl>
    <w:p w:rsidR="000F37E9" w:rsidRPr="00210EC7" w:rsidRDefault="000F37E9" w:rsidP="000F37E9">
      <w:pPr>
        <w:spacing w:before="120"/>
        <w:ind w:firstLine="567"/>
        <w:jc w:val="both"/>
      </w:pPr>
      <w:r w:rsidRPr="00210EC7">
        <w:t>*</w:t>
      </w:r>
      <w:r>
        <w:t xml:space="preserve"> </w:t>
      </w:r>
      <w:r w:rsidRPr="00210EC7">
        <w:t>ПНО начисляется из</w:t>
      </w:r>
      <w:r>
        <w:t xml:space="preserve"> </w:t>
      </w:r>
      <w:r w:rsidRPr="00210EC7">
        <w:t>ставки налога на</w:t>
      </w:r>
      <w:r>
        <w:t xml:space="preserve"> </w:t>
      </w:r>
      <w:r w:rsidRPr="00210EC7">
        <w:t>прибыль 20% только по</w:t>
      </w:r>
      <w:r>
        <w:t xml:space="preserve"> </w:t>
      </w:r>
      <w:r w:rsidRPr="00210EC7">
        <w:t>штрафу.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Подробнее об</w:t>
      </w:r>
      <w:r>
        <w:t xml:space="preserve"> </w:t>
      </w:r>
      <w:r w:rsidRPr="00210EC7">
        <w:t>ответственности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За</w:t>
      </w:r>
      <w:r>
        <w:t xml:space="preserve"> </w:t>
      </w:r>
      <w:r w:rsidRPr="00210EC7">
        <w:t>невнесение в</w:t>
      </w:r>
      <w:r>
        <w:t xml:space="preserve"> </w:t>
      </w:r>
      <w:r w:rsidRPr="00210EC7">
        <w:t>установленные сроки платы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ответственность предусмотрена ст.</w:t>
      </w:r>
      <w:r>
        <w:t xml:space="preserve"> </w:t>
      </w:r>
      <w:r w:rsidRPr="00210EC7">
        <w:t>8.41 КоАП</w:t>
      </w:r>
      <w:r>
        <w:t xml:space="preserve"> </w:t>
      </w:r>
      <w:r w:rsidRPr="00210EC7">
        <w:t>РФ. Совсем недавно Росприроднадзор выпустил методичку</w:t>
      </w:r>
      <w:r>
        <w:t xml:space="preserve">, </w:t>
      </w:r>
      <w:r w:rsidRPr="00210EC7">
        <w:t>разъясняющую порядок наложения санкций за</w:t>
      </w:r>
      <w:r>
        <w:t xml:space="preserve"> </w:t>
      </w:r>
      <w:r w:rsidRPr="00210EC7">
        <w:t>подобные нарушения (Приказ от</w:t>
      </w:r>
      <w:r>
        <w:t xml:space="preserve"> </w:t>
      </w:r>
      <w:r w:rsidRPr="00210EC7">
        <w:t>04.05.2012 № 213). В</w:t>
      </w:r>
      <w:r>
        <w:t xml:space="preserve"> </w:t>
      </w:r>
      <w:r w:rsidRPr="00210EC7">
        <w:t>чем</w:t>
      </w:r>
      <w:r>
        <w:t xml:space="preserve"> </w:t>
      </w:r>
      <w:r w:rsidRPr="00210EC7">
        <w:t>ценность этого документа для</w:t>
      </w:r>
      <w:r>
        <w:t xml:space="preserve"> </w:t>
      </w:r>
      <w:r w:rsidRPr="00210EC7">
        <w:t>бухгалтера? Поясняется не</w:t>
      </w:r>
      <w:r>
        <w:t xml:space="preserve"> </w:t>
      </w:r>
      <w:r w:rsidRPr="00210EC7">
        <w:t>только то</w:t>
      </w:r>
      <w:r>
        <w:t xml:space="preserve">, </w:t>
      </w:r>
      <w:r w:rsidRPr="00210EC7">
        <w:t>как</w:t>
      </w:r>
      <w:r>
        <w:t xml:space="preserve">, </w:t>
      </w:r>
      <w:r w:rsidRPr="00210EC7">
        <w:t>но</w:t>
      </w:r>
      <w:r>
        <w:t xml:space="preserve"> </w:t>
      </w:r>
      <w:r w:rsidRPr="00210EC7">
        <w:t>и</w:t>
      </w:r>
      <w:r>
        <w:t xml:space="preserve"> </w:t>
      </w:r>
      <w:r w:rsidRPr="00210EC7">
        <w:t>то</w:t>
      </w:r>
      <w:r>
        <w:t xml:space="preserve">, </w:t>
      </w:r>
      <w:r w:rsidRPr="00210EC7">
        <w:t>за</w:t>
      </w:r>
      <w:r>
        <w:t xml:space="preserve"> </w:t>
      </w:r>
      <w:r w:rsidRPr="00210EC7">
        <w:t>что</w:t>
      </w:r>
      <w:r>
        <w:t xml:space="preserve"> </w:t>
      </w:r>
      <w:r w:rsidRPr="00210EC7">
        <w:t>будут штрафовать нарушителей.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Событием административного правонарушения является факт невнесения либо неполного внесения в</w:t>
      </w:r>
      <w:r>
        <w:t xml:space="preserve"> </w:t>
      </w:r>
      <w:r w:rsidRPr="00210EC7">
        <w:t>установленные сроки платы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лицом</w:t>
      </w:r>
      <w:r>
        <w:t xml:space="preserve">, </w:t>
      </w:r>
      <w:r w:rsidRPr="00210EC7">
        <w:t>на</w:t>
      </w:r>
      <w:r>
        <w:t xml:space="preserve"> </w:t>
      </w:r>
      <w:r w:rsidRPr="00210EC7">
        <w:t>которое законодательством возложена обязанность внесения такой платы. Лицом</w:t>
      </w:r>
      <w:r>
        <w:t xml:space="preserve">, </w:t>
      </w:r>
      <w:r w:rsidRPr="00210EC7">
        <w:t>совершившим противоправное действие (бездействие)</w:t>
      </w:r>
      <w:r>
        <w:t xml:space="preserve">, </w:t>
      </w:r>
      <w:r w:rsidRPr="00210EC7">
        <w:t>признается природопользователь (юридическое лицо</w:t>
      </w:r>
      <w:r>
        <w:t xml:space="preserve">, </w:t>
      </w:r>
      <w:r w:rsidRPr="00210EC7">
        <w:t>независимо от</w:t>
      </w:r>
      <w:r>
        <w:t xml:space="preserve"> </w:t>
      </w:r>
      <w:r w:rsidRPr="00210EC7">
        <w:t>организационно-правовой формы и</w:t>
      </w:r>
      <w:r>
        <w:t xml:space="preserve"> </w:t>
      </w:r>
      <w:r w:rsidRPr="00210EC7">
        <w:t>формы собственности</w:t>
      </w:r>
      <w:r>
        <w:t xml:space="preserve">, </w:t>
      </w:r>
      <w:r w:rsidRPr="00210EC7">
        <w:t>предприниматель и</w:t>
      </w:r>
      <w:r>
        <w:t xml:space="preserve"> </w:t>
      </w:r>
      <w:r w:rsidRPr="00210EC7">
        <w:t>даже иностранное физическое лицо). Обособленное подразделение юридического лица (филиал или</w:t>
      </w:r>
      <w:r>
        <w:t xml:space="preserve"> </w:t>
      </w:r>
      <w:r w:rsidRPr="00210EC7">
        <w:t>представительство) нарушителем не</w:t>
      </w:r>
      <w:r>
        <w:t xml:space="preserve"> </w:t>
      </w:r>
      <w:r w:rsidRPr="00210EC7">
        <w:t>признается</w:t>
      </w:r>
      <w:r>
        <w:t xml:space="preserve">, </w:t>
      </w:r>
      <w:r w:rsidRPr="00210EC7">
        <w:t>так как</w:t>
      </w:r>
      <w:r>
        <w:t xml:space="preserve"> </w:t>
      </w:r>
      <w:r w:rsidRPr="00210EC7">
        <w:t>самостоятельным плательщиком не</w:t>
      </w:r>
      <w:r>
        <w:t xml:space="preserve"> </w:t>
      </w:r>
      <w:r w:rsidRPr="00210EC7">
        <w:t>является и</w:t>
      </w:r>
      <w:r>
        <w:t xml:space="preserve"> </w:t>
      </w:r>
      <w:r w:rsidRPr="00210EC7">
        <w:t>вправе осуществлять внесение платежей только от</w:t>
      </w:r>
      <w:r>
        <w:t xml:space="preserve"> </w:t>
      </w:r>
      <w:r w:rsidRPr="00210EC7">
        <w:t>имени юридического лица при</w:t>
      </w:r>
      <w:r>
        <w:t xml:space="preserve"> </w:t>
      </w:r>
      <w:r w:rsidRPr="00210EC7">
        <w:t>условии закрепления такого рода полномочий в</w:t>
      </w:r>
      <w:r>
        <w:t xml:space="preserve"> </w:t>
      </w:r>
      <w:r w:rsidRPr="00210EC7">
        <w:t>положении об</w:t>
      </w:r>
      <w:r>
        <w:t xml:space="preserve"> </w:t>
      </w:r>
      <w:r w:rsidRPr="00210EC7">
        <w:t>обособленном подразделении</w:t>
      </w:r>
      <w:r>
        <w:t xml:space="preserve">, </w:t>
      </w:r>
      <w:r w:rsidRPr="00210EC7">
        <w:t>а</w:t>
      </w:r>
      <w:r>
        <w:t xml:space="preserve"> </w:t>
      </w:r>
      <w:r w:rsidRPr="00210EC7">
        <w:t>также наличия доверенности у</w:t>
      </w:r>
      <w:r>
        <w:t xml:space="preserve"> </w:t>
      </w:r>
      <w:r w:rsidRPr="00210EC7">
        <w:t>руководителя такого подразделения.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Установление факта виновности подтверждается документами (информацией) финансового подразделения соответствующего территориального органа Росприроднадзора</w:t>
      </w:r>
      <w:r>
        <w:t xml:space="preserve">, </w:t>
      </w:r>
      <w:r w:rsidRPr="00210EC7">
        <w:t>аккумулирующего информацию о</w:t>
      </w:r>
      <w:r>
        <w:t xml:space="preserve"> </w:t>
      </w:r>
      <w:r w:rsidRPr="00210EC7">
        <w:t>поступивших платежах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 на</w:t>
      </w:r>
      <w:r>
        <w:t xml:space="preserve"> </w:t>
      </w:r>
      <w:r w:rsidRPr="00210EC7">
        <w:t>подведомственной территории. Финансовые подразделения территориальных органов Росприроднадзора получают информацию о</w:t>
      </w:r>
      <w:r>
        <w:t xml:space="preserve"> </w:t>
      </w:r>
      <w:r w:rsidRPr="00210EC7">
        <w:t>перечислении «экологических» платежей</w:t>
      </w:r>
      <w:r>
        <w:t xml:space="preserve">, </w:t>
      </w:r>
      <w:r w:rsidRPr="00210EC7">
        <w:t>обрабатывают данную информацию и</w:t>
      </w:r>
      <w:r>
        <w:t xml:space="preserve"> </w:t>
      </w:r>
      <w:r w:rsidRPr="00210EC7">
        <w:t>предоставляют уполномоченным должностным лицам Росприроднадзора данные о</w:t>
      </w:r>
      <w:r>
        <w:t xml:space="preserve"> </w:t>
      </w:r>
      <w:r w:rsidRPr="00210EC7">
        <w:t>природопользователях</w:t>
      </w:r>
      <w:r>
        <w:t xml:space="preserve">, </w:t>
      </w:r>
      <w:r w:rsidRPr="00210EC7">
        <w:t>перечисливших плату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В</w:t>
      </w:r>
      <w:r>
        <w:t xml:space="preserve"> </w:t>
      </w:r>
      <w:r w:rsidRPr="00210EC7">
        <w:t>методичке данного ведомства есть блок-схемы действий должностных лиц при</w:t>
      </w:r>
      <w:r>
        <w:t xml:space="preserve"> </w:t>
      </w:r>
      <w:r w:rsidRPr="00210EC7">
        <w:t>выявлении фактов невнесения в</w:t>
      </w:r>
      <w:r>
        <w:t xml:space="preserve"> </w:t>
      </w:r>
      <w:r w:rsidRPr="00210EC7">
        <w:t>установленные сроки платы за</w:t>
      </w:r>
      <w:r>
        <w:t xml:space="preserve"> </w:t>
      </w:r>
      <w:r w:rsidRPr="00210EC7">
        <w:t>негативное воздействие на</w:t>
      </w:r>
      <w:r>
        <w:t xml:space="preserve"> </w:t>
      </w:r>
      <w:r w:rsidRPr="00210EC7">
        <w:t>окружающую среду. Не</w:t>
      </w:r>
      <w:r>
        <w:t xml:space="preserve"> </w:t>
      </w:r>
      <w:r w:rsidRPr="00210EC7">
        <w:t>будем их</w:t>
      </w:r>
      <w:r>
        <w:t xml:space="preserve"> </w:t>
      </w:r>
      <w:r w:rsidRPr="00210EC7">
        <w:t>пересказывать</w:t>
      </w:r>
      <w:r>
        <w:t xml:space="preserve">, </w:t>
      </w:r>
      <w:r w:rsidRPr="00210EC7">
        <w:t>акцентируем внимание на</w:t>
      </w:r>
      <w:r>
        <w:t xml:space="preserve"> </w:t>
      </w:r>
      <w:r w:rsidRPr="00210EC7">
        <w:t>следующем моменте: прежде</w:t>
      </w:r>
      <w:r>
        <w:t xml:space="preserve">, </w:t>
      </w:r>
      <w:r w:rsidRPr="00210EC7">
        <w:t>чем</w:t>
      </w:r>
      <w:r>
        <w:t xml:space="preserve"> </w:t>
      </w:r>
      <w:r w:rsidRPr="00210EC7">
        <w:t>штрафовать</w:t>
      </w:r>
      <w:r>
        <w:t xml:space="preserve">, </w:t>
      </w:r>
      <w:r w:rsidRPr="00210EC7">
        <w:t>инспектор в</w:t>
      </w:r>
      <w:r>
        <w:t xml:space="preserve"> </w:t>
      </w:r>
      <w:r w:rsidRPr="00210EC7">
        <w:t>обязательном порядке истребует сведения для</w:t>
      </w:r>
      <w:r>
        <w:t xml:space="preserve"> </w:t>
      </w:r>
      <w:r w:rsidRPr="00210EC7">
        <w:t>разрешения дела об</w:t>
      </w:r>
      <w:r>
        <w:t xml:space="preserve"> </w:t>
      </w:r>
      <w:r w:rsidRPr="00210EC7">
        <w:t>административном правонарушении. Соответствующая информация должна быть направлена в</w:t>
      </w:r>
      <w:r>
        <w:t xml:space="preserve"> </w:t>
      </w:r>
      <w:r w:rsidRPr="00210EC7">
        <w:t>трехдневный срок со</w:t>
      </w:r>
      <w:r>
        <w:t xml:space="preserve"> </w:t>
      </w:r>
      <w:r w:rsidRPr="00210EC7">
        <w:t>дня получения определения об</w:t>
      </w:r>
      <w:r>
        <w:t xml:space="preserve"> </w:t>
      </w:r>
      <w:r w:rsidRPr="00210EC7">
        <w:t>истребовании сведений для</w:t>
      </w:r>
      <w:r>
        <w:t xml:space="preserve"> </w:t>
      </w:r>
      <w:r w:rsidRPr="00210EC7">
        <w:t>Росприроднадзора. Рассмотрению дела об</w:t>
      </w:r>
      <w:r>
        <w:t xml:space="preserve"> </w:t>
      </w:r>
      <w:r w:rsidRPr="00210EC7">
        <w:t>административном правонарушении предшествует уведомление лица</w:t>
      </w:r>
      <w:r>
        <w:t xml:space="preserve">, </w:t>
      </w:r>
      <w:r w:rsidRPr="00210EC7">
        <w:t>привлекаемого к</w:t>
      </w:r>
      <w:r>
        <w:t xml:space="preserve"> </w:t>
      </w:r>
      <w:r w:rsidRPr="00210EC7">
        <w:t>административной ответственности</w:t>
      </w:r>
      <w:r>
        <w:t xml:space="preserve">, </w:t>
      </w:r>
      <w:r w:rsidRPr="00210EC7">
        <w:t>о</w:t>
      </w:r>
      <w:r>
        <w:t xml:space="preserve"> </w:t>
      </w:r>
      <w:r w:rsidRPr="00210EC7">
        <w:t>месте</w:t>
      </w:r>
      <w:r>
        <w:t xml:space="preserve">, </w:t>
      </w:r>
      <w:r w:rsidRPr="00210EC7">
        <w:t>времени и</w:t>
      </w:r>
      <w:r>
        <w:t xml:space="preserve"> </w:t>
      </w:r>
      <w:r w:rsidRPr="00210EC7">
        <w:t>вызове на</w:t>
      </w:r>
      <w:r>
        <w:t xml:space="preserve"> </w:t>
      </w:r>
      <w:r w:rsidRPr="00210EC7">
        <w:t>рассмотрение дела. На</w:t>
      </w:r>
      <w:r>
        <w:t xml:space="preserve"> </w:t>
      </w:r>
      <w:r w:rsidRPr="00210EC7">
        <w:t>нем представитель организации вправе приводить аргументы в</w:t>
      </w:r>
      <w:r>
        <w:t xml:space="preserve"> </w:t>
      </w:r>
      <w:r w:rsidRPr="00210EC7">
        <w:t>свою защиту</w:t>
      </w:r>
      <w:r>
        <w:t xml:space="preserve">, </w:t>
      </w:r>
      <w:r w:rsidRPr="00210EC7">
        <w:t>а</w:t>
      </w:r>
      <w:r>
        <w:t xml:space="preserve"> </w:t>
      </w:r>
      <w:r w:rsidRPr="00210EC7">
        <w:t>инспекторы их</w:t>
      </w:r>
      <w:r>
        <w:t xml:space="preserve"> </w:t>
      </w:r>
      <w:r w:rsidRPr="00210EC7">
        <w:t>проверяют и</w:t>
      </w:r>
      <w:r>
        <w:t xml:space="preserve"> </w:t>
      </w:r>
      <w:r w:rsidRPr="00210EC7">
        <w:t>оценивают. По</w:t>
      </w:r>
      <w:r>
        <w:t xml:space="preserve"> </w:t>
      </w:r>
      <w:r w:rsidRPr="00210EC7">
        <w:t>результатам рассмотрения дела выносится постановление о</w:t>
      </w:r>
      <w:r>
        <w:t xml:space="preserve"> </w:t>
      </w:r>
      <w:r w:rsidRPr="00210EC7">
        <w:t>назначении административного наказания либо о</w:t>
      </w:r>
      <w:r>
        <w:t xml:space="preserve"> </w:t>
      </w:r>
      <w:r w:rsidRPr="00210EC7">
        <w:t>прекращении дела. Результаты работы по</w:t>
      </w:r>
      <w:r>
        <w:t xml:space="preserve"> </w:t>
      </w:r>
      <w:r w:rsidRPr="00210EC7">
        <w:t>привлечению природопользователей к</w:t>
      </w:r>
      <w:r>
        <w:t xml:space="preserve"> </w:t>
      </w:r>
      <w:r w:rsidRPr="00210EC7">
        <w:t>ответственности ежеквартально обобщаются Управлением государственного экологического надзора. Организациям нежелательно попадать в</w:t>
      </w:r>
      <w:r>
        <w:t xml:space="preserve"> </w:t>
      </w:r>
      <w:r w:rsidRPr="00210EC7">
        <w:t>этот список</w:t>
      </w:r>
      <w:r>
        <w:t xml:space="preserve">, </w:t>
      </w:r>
      <w:r w:rsidRPr="00210EC7">
        <w:t>не</w:t>
      </w:r>
      <w:r>
        <w:t xml:space="preserve"> </w:t>
      </w:r>
      <w:r w:rsidRPr="00210EC7">
        <w:t>исключено</w:t>
      </w:r>
      <w:r>
        <w:t xml:space="preserve">, </w:t>
      </w:r>
      <w:r w:rsidRPr="00210EC7">
        <w:t>что</w:t>
      </w:r>
      <w:r>
        <w:t xml:space="preserve"> </w:t>
      </w:r>
      <w:r w:rsidRPr="00210EC7">
        <w:t>Росприроднадзор проверит нарушителей повторно.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***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Итак</w:t>
      </w:r>
      <w:r>
        <w:t xml:space="preserve">, </w:t>
      </w:r>
      <w:r w:rsidRPr="00210EC7">
        <w:t>экологические платежи – это неналоговые сборы</w:t>
      </w:r>
      <w:r>
        <w:t xml:space="preserve">, </w:t>
      </w:r>
      <w:r w:rsidRPr="00210EC7">
        <w:t>которые отражаются в</w:t>
      </w:r>
      <w:r>
        <w:t xml:space="preserve"> </w:t>
      </w:r>
      <w:r w:rsidRPr="00210EC7">
        <w:t>учете и</w:t>
      </w:r>
      <w:r>
        <w:t xml:space="preserve"> </w:t>
      </w:r>
      <w:r w:rsidRPr="00210EC7">
        <w:t>включаются в</w:t>
      </w:r>
      <w:r>
        <w:t xml:space="preserve"> </w:t>
      </w:r>
      <w:r w:rsidRPr="00210EC7">
        <w:t>расчет налогов</w:t>
      </w:r>
      <w:r>
        <w:t xml:space="preserve">, </w:t>
      </w:r>
      <w:r w:rsidRPr="00210EC7">
        <w:t>только если они уплачены за</w:t>
      </w:r>
      <w:r>
        <w:t xml:space="preserve"> </w:t>
      </w:r>
      <w:r w:rsidRPr="00210EC7">
        <w:t>предельно допустимые выбросы вредных веществ в</w:t>
      </w:r>
      <w:r>
        <w:t xml:space="preserve"> </w:t>
      </w:r>
      <w:r w:rsidRPr="00210EC7">
        <w:t>атмосферу. Все остальное</w:t>
      </w:r>
      <w:r>
        <w:t xml:space="preserve">, </w:t>
      </w:r>
      <w:r w:rsidRPr="00210EC7">
        <w:t>включая штрафные санкции за</w:t>
      </w:r>
      <w:r>
        <w:t xml:space="preserve"> </w:t>
      </w:r>
      <w:r w:rsidRPr="00210EC7">
        <w:t>неперечисление или</w:t>
      </w:r>
      <w:r>
        <w:t xml:space="preserve"> </w:t>
      </w:r>
      <w:r w:rsidRPr="00210EC7">
        <w:t>неуплату в</w:t>
      </w:r>
      <w:r>
        <w:t xml:space="preserve"> </w:t>
      </w:r>
      <w:r w:rsidRPr="00210EC7">
        <w:t>срок экологического «оброка»</w:t>
      </w:r>
      <w:r>
        <w:t xml:space="preserve">, </w:t>
      </w:r>
      <w:r w:rsidRPr="00210EC7">
        <w:t>является прочими расходами</w:t>
      </w:r>
      <w:r>
        <w:t xml:space="preserve">, </w:t>
      </w:r>
      <w:r w:rsidRPr="00210EC7">
        <w:t>не</w:t>
      </w:r>
      <w:r>
        <w:t xml:space="preserve"> </w:t>
      </w:r>
      <w:r w:rsidRPr="00210EC7">
        <w:t>учитываемыми для</w:t>
      </w:r>
      <w:r>
        <w:t xml:space="preserve"> </w:t>
      </w:r>
      <w:r w:rsidRPr="00210EC7">
        <w:t>целей налогообложения. Если «экологические» платежи и</w:t>
      </w:r>
      <w:r>
        <w:t xml:space="preserve"> </w:t>
      </w:r>
      <w:r w:rsidRPr="00210EC7">
        <w:t>иные подобные показатели существенны</w:t>
      </w:r>
      <w:r>
        <w:t xml:space="preserve">, </w:t>
      </w:r>
      <w:r w:rsidRPr="00210EC7">
        <w:t>то</w:t>
      </w:r>
      <w:r>
        <w:t xml:space="preserve"> </w:t>
      </w:r>
      <w:r w:rsidRPr="00210EC7">
        <w:t>их</w:t>
      </w:r>
      <w:r>
        <w:t xml:space="preserve"> </w:t>
      </w:r>
      <w:r w:rsidRPr="00210EC7">
        <w:t>следует выделить в</w:t>
      </w:r>
      <w:r>
        <w:t xml:space="preserve"> </w:t>
      </w:r>
      <w:r w:rsidRPr="00210EC7">
        <w:t>учете и</w:t>
      </w:r>
      <w:r>
        <w:t xml:space="preserve"> </w:t>
      </w:r>
      <w:r w:rsidRPr="00210EC7">
        <w:t>отчетности</w:t>
      </w:r>
      <w:r>
        <w:t xml:space="preserve">, </w:t>
      </w:r>
      <w:r w:rsidRPr="00210EC7">
        <w:t>чтобы заинтересованные пользователи не</w:t>
      </w:r>
      <w:r>
        <w:t xml:space="preserve"> </w:t>
      </w:r>
      <w:r w:rsidRPr="00210EC7">
        <w:t>проглядели важную информацию. Пожалуй</w:t>
      </w:r>
      <w:r>
        <w:t xml:space="preserve">, </w:t>
      </w:r>
      <w:r w:rsidRPr="00210EC7">
        <w:t>это основное</w:t>
      </w:r>
      <w:r>
        <w:t xml:space="preserve">, </w:t>
      </w:r>
      <w:r w:rsidRPr="00210EC7">
        <w:t>что</w:t>
      </w:r>
      <w:r>
        <w:t xml:space="preserve"> </w:t>
      </w:r>
      <w:r w:rsidRPr="00210EC7">
        <w:t>нужно уяснить. Прочее</w:t>
      </w:r>
      <w:r>
        <w:t xml:space="preserve">, </w:t>
      </w:r>
      <w:r w:rsidRPr="00210EC7">
        <w:t>как</w:t>
      </w:r>
      <w:r>
        <w:t xml:space="preserve"> </w:t>
      </w:r>
      <w:r w:rsidRPr="00210EC7">
        <w:t>говорится</w:t>
      </w:r>
      <w:r>
        <w:t xml:space="preserve">, </w:t>
      </w:r>
      <w:r w:rsidRPr="00210EC7">
        <w:t>по</w:t>
      </w:r>
      <w:r>
        <w:t xml:space="preserve"> </w:t>
      </w:r>
      <w:r w:rsidRPr="00210EC7">
        <w:t>ситуации.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[1] Федеральный закон от 10.01.2002 № 7-ФЗ.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[2] Утверждены Минприроды 26.01.1993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[3] Утвержден Постановлением Правительства РФ от 12.10.2005 № 609.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[4] Федеральный закон от 24.06.1998 № 89-ФЗ.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[5] См. Приказ Ростехнадзора от 08.06.2006 № 557.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[6] Утверждена Приказом Минтранса РФ от 24.06.2003 № 153.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[7] Утверждена Минтрансом 29.08.1995.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[8] Письмо Минфина РФ от 21.08.2007 № 03 11 05/193.</w:t>
      </w:r>
    </w:p>
    <w:p w:rsidR="000F37E9" w:rsidRPr="0015281C" w:rsidRDefault="000F37E9" w:rsidP="000F37E9">
      <w:pPr>
        <w:spacing w:before="120"/>
        <w:jc w:val="center"/>
        <w:rPr>
          <w:b/>
          <w:sz w:val="28"/>
        </w:rPr>
      </w:pPr>
      <w:r w:rsidRPr="0015281C">
        <w:rPr>
          <w:b/>
          <w:sz w:val="28"/>
        </w:rPr>
        <w:t>Список литературы</w:t>
      </w:r>
    </w:p>
    <w:p w:rsidR="000F37E9" w:rsidRPr="00210EC7" w:rsidRDefault="000F37E9" w:rsidP="000F37E9">
      <w:pPr>
        <w:spacing w:before="120"/>
        <w:ind w:firstLine="567"/>
        <w:jc w:val="both"/>
      </w:pPr>
      <w:r w:rsidRPr="00210EC7">
        <w:t>Журнал "Транспортные услуги: бухгалтерский учет и налогообложение" № 5/2012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etter Gothic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73D76"/>
    <w:multiLevelType w:val="multilevel"/>
    <w:tmpl w:val="4F666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2E2DE3"/>
    <w:multiLevelType w:val="multilevel"/>
    <w:tmpl w:val="4C62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8261E"/>
    <w:multiLevelType w:val="multilevel"/>
    <w:tmpl w:val="E8FE0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295DA9"/>
    <w:multiLevelType w:val="multilevel"/>
    <w:tmpl w:val="DEBC7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6E206B"/>
    <w:multiLevelType w:val="multilevel"/>
    <w:tmpl w:val="D804C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0A132A"/>
    <w:multiLevelType w:val="multilevel"/>
    <w:tmpl w:val="D682D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413160"/>
    <w:multiLevelType w:val="multilevel"/>
    <w:tmpl w:val="DFEC1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37B7163"/>
    <w:multiLevelType w:val="multilevel"/>
    <w:tmpl w:val="56B02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48071DF"/>
    <w:multiLevelType w:val="multilevel"/>
    <w:tmpl w:val="814E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63A422E"/>
    <w:multiLevelType w:val="multilevel"/>
    <w:tmpl w:val="3632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D5112C"/>
    <w:multiLevelType w:val="multilevel"/>
    <w:tmpl w:val="E1F8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35D3675"/>
    <w:multiLevelType w:val="multilevel"/>
    <w:tmpl w:val="A926C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EC143F"/>
    <w:multiLevelType w:val="multilevel"/>
    <w:tmpl w:val="B858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52D2EDD"/>
    <w:multiLevelType w:val="multilevel"/>
    <w:tmpl w:val="032C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6E6579"/>
    <w:multiLevelType w:val="multilevel"/>
    <w:tmpl w:val="3740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8234B5E"/>
    <w:multiLevelType w:val="multilevel"/>
    <w:tmpl w:val="4D1C7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119A3"/>
    <w:multiLevelType w:val="multilevel"/>
    <w:tmpl w:val="8E9C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D63797"/>
    <w:multiLevelType w:val="multilevel"/>
    <w:tmpl w:val="ACFCF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FC4955"/>
    <w:multiLevelType w:val="multilevel"/>
    <w:tmpl w:val="1974C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11D291F"/>
    <w:multiLevelType w:val="multilevel"/>
    <w:tmpl w:val="ACC0D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D90531"/>
    <w:multiLevelType w:val="multilevel"/>
    <w:tmpl w:val="A4CA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6487CD5"/>
    <w:multiLevelType w:val="multilevel"/>
    <w:tmpl w:val="AE90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8AC2668"/>
    <w:multiLevelType w:val="multilevel"/>
    <w:tmpl w:val="3B84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9C43325"/>
    <w:multiLevelType w:val="multilevel"/>
    <w:tmpl w:val="A1E40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DB84DB0"/>
    <w:multiLevelType w:val="multilevel"/>
    <w:tmpl w:val="1FD6B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B1122D"/>
    <w:multiLevelType w:val="multilevel"/>
    <w:tmpl w:val="E01E9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3D5502B"/>
    <w:multiLevelType w:val="multilevel"/>
    <w:tmpl w:val="A8A09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41F00AF"/>
    <w:multiLevelType w:val="multilevel"/>
    <w:tmpl w:val="E74CD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AB17FFA"/>
    <w:multiLevelType w:val="multilevel"/>
    <w:tmpl w:val="C2B67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E886366"/>
    <w:multiLevelType w:val="multilevel"/>
    <w:tmpl w:val="F4EC9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760249"/>
    <w:multiLevelType w:val="multilevel"/>
    <w:tmpl w:val="C4F68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F137DA5"/>
    <w:multiLevelType w:val="multilevel"/>
    <w:tmpl w:val="DEDC1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73600CEA"/>
    <w:multiLevelType w:val="multilevel"/>
    <w:tmpl w:val="393AD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4F9387B"/>
    <w:multiLevelType w:val="multilevel"/>
    <w:tmpl w:val="FE72E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8C444A0"/>
    <w:multiLevelType w:val="multilevel"/>
    <w:tmpl w:val="C400B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8"/>
  </w:num>
  <w:num w:numId="3">
    <w:abstractNumId w:val="15"/>
  </w:num>
  <w:num w:numId="4">
    <w:abstractNumId w:val="4"/>
  </w:num>
  <w:num w:numId="5">
    <w:abstractNumId w:val="2"/>
  </w:num>
  <w:num w:numId="6">
    <w:abstractNumId w:val="17"/>
  </w:num>
  <w:num w:numId="7">
    <w:abstractNumId w:val="30"/>
  </w:num>
  <w:num w:numId="8">
    <w:abstractNumId w:val="9"/>
  </w:num>
  <w:num w:numId="9">
    <w:abstractNumId w:val="3"/>
  </w:num>
  <w:num w:numId="10">
    <w:abstractNumId w:val="7"/>
  </w:num>
  <w:num w:numId="11">
    <w:abstractNumId w:val="32"/>
  </w:num>
  <w:num w:numId="12">
    <w:abstractNumId w:val="31"/>
  </w:num>
  <w:num w:numId="13">
    <w:abstractNumId w:val="13"/>
  </w:num>
  <w:num w:numId="14">
    <w:abstractNumId w:val="18"/>
  </w:num>
  <w:num w:numId="15">
    <w:abstractNumId w:val="0"/>
  </w:num>
  <w:num w:numId="16">
    <w:abstractNumId w:val="5"/>
  </w:num>
  <w:num w:numId="17">
    <w:abstractNumId w:val="12"/>
  </w:num>
  <w:num w:numId="18">
    <w:abstractNumId w:val="10"/>
  </w:num>
  <w:num w:numId="19">
    <w:abstractNumId w:val="8"/>
  </w:num>
  <w:num w:numId="20">
    <w:abstractNumId w:val="23"/>
  </w:num>
  <w:num w:numId="21">
    <w:abstractNumId w:val="16"/>
  </w:num>
  <w:num w:numId="22">
    <w:abstractNumId w:val="19"/>
  </w:num>
  <w:num w:numId="23">
    <w:abstractNumId w:val="33"/>
  </w:num>
  <w:num w:numId="24">
    <w:abstractNumId w:val="11"/>
  </w:num>
  <w:num w:numId="25">
    <w:abstractNumId w:val="14"/>
  </w:num>
  <w:num w:numId="26">
    <w:abstractNumId w:val="25"/>
  </w:num>
  <w:num w:numId="27">
    <w:abstractNumId w:val="1"/>
  </w:num>
  <w:num w:numId="28">
    <w:abstractNumId w:val="22"/>
  </w:num>
  <w:num w:numId="29">
    <w:abstractNumId w:val="6"/>
  </w:num>
  <w:num w:numId="30">
    <w:abstractNumId w:val="24"/>
  </w:num>
  <w:num w:numId="31">
    <w:abstractNumId w:val="29"/>
  </w:num>
  <w:num w:numId="32">
    <w:abstractNumId w:val="21"/>
  </w:num>
  <w:num w:numId="33">
    <w:abstractNumId w:val="26"/>
  </w:num>
  <w:num w:numId="34">
    <w:abstractNumId w:val="34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37E9"/>
    <w:rsid w:val="000F37E9"/>
    <w:rsid w:val="0015281C"/>
    <w:rsid w:val="001A35F6"/>
    <w:rsid w:val="00210EC7"/>
    <w:rsid w:val="00267C11"/>
    <w:rsid w:val="005A5FAD"/>
    <w:rsid w:val="006D7B13"/>
    <w:rsid w:val="00811DD4"/>
    <w:rsid w:val="00F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56DD4CA-A680-425D-A09A-D9EA31F0D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37E9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F3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F37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F37E9"/>
    <w:pPr>
      <w:outlineLvl w:val="2"/>
    </w:pPr>
    <w:rPr>
      <w:color w:val="000000"/>
      <w:sz w:val="22"/>
      <w:szCs w:val="22"/>
    </w:rPr>
  </w:style>
  <w:style w:type="paragraph" w:styleId="4">
    <w:name w:val="heading 4"/>
    <w:basedOn w:val="a"/>
    <w:link w:val="40"/>
    <w:uiPriority w:val="99"/>
    <w:qFormat/>
    <w:rsid w:val="000F37E9"/>
    <w:pPr>
      <w:spacing w:before="100" w:beforeAutospacing="1" w:after="100" w:afterAutospacing="1"/>
      <w:outlineLvl w:val="3"/>
    </w:pPr>
    <w:rPr>
      <w:b/>
      <w:bCs/>
      <w:sz w:val="16"/>
      <w:szCs w:val="16"/>
    </w:rPr>
  </w:style>
  <w:style w:type="paragraph" w:styleId="5">
    <w:name w:val="heading 5"/>
    <w:basedOn w:val="a"/>
    <w:next w:val="a"/>
    <w:link w:val="50"/>
    <w:uiPriority w:val="99"/>
    <w:qFormat/>
    <w:rsid w:val="000F37E9"/>
    <w:pPr>
      <w:keepNext/>
      <w:outlineLvl w:val="4"/>
    </w:pPr>
    <w:rPr>
      <w:rFonts w:ascii="Letter Gothic" w:hAnsi="Letter Gothic"/>
      <w:b/>
      <w:sz w:val="40"/>
      <w:szCs w:val="20"/>
      <w:u w:val="single"/>
    </w:rPr>
  </w:style>
  <w:style w:type="paragraph" w:styleId="6">
    <w:name w:val="heading 6"/>
    <w:basedOn w:val="a"/>
    <w:next w:val="a"/>
    <w:link w:val="60"/>
    <w:uiPriority w:val="99"/>
    <w:qFormat/>
    <w:rsid w:val="000F37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rFonts w:asciiTheme="minorHAnsi" w:eastAsiaTheme="minorEastAsia" w:hAnsiTheme="minorHAnsi" w:cstheme="minorBidi"/>
      <w:b/>
      <w:bCs/>
    </w:rPr>
  </w:style>
  <w:style w:type="character" w:styleId="a3">
    <w:name w:val="Hyperlink"/>
    <w:basedOn w:val="a0"/>
    <w:uiPriority w:val="99"/>
    <w:rsid w:val="000F37E9"/>
    <w:rPr>
      <w:rFonts w:cs="Times New Roman"/>
      <w:color w:val="0066CC"/>
      <w:u w:val="single"/>
    </w:rPr>
  </w:style>
  <w:style w:type="paragraph" w:styleId="a4">
    <w:name w:val="Normal (Web)"/>
    <w:basedOn w:val="a"/>
    <w:uiPriority w:val="99"/>
    <w:rsid w:val="000F37E9"/>
    <w:pPr>
      <w:spacing w:before="100" w:beforeAutospacing="1" w:after="100" w:afterAutospacing="1"/>
    </w:pPr>
  </w:style>
  <w:style w:type="character" w:styleId="a5">
    <w:name w:val="Strong"/>
    <w:basedOn w:val="a0"/>
    <w:uiPriority w:val="99"/>
    <w:qFormat/>
    <w:rsid w:val="000F37E9"/>
    <w:rPr>
      <w:rFonts w:cs="Times New Roman"/>
      <w:b/>
      <w:bCs/>
    </w:rPr>
  </w:style>
  <w:style w:type="character" w:styleId="a6">
    <w:name w:val="Emphasis"/>
    <w:basedOn w:val="a0"/>
    <w:uiPriority w:val="99"/>
    <w:qFormat/>
    <w:rsid w:val="000F37E9"/>
    <w:rPr>
      <w:rFonts w:cs="Times New Roman"/>
      <w:i/>
      <w:iCs/>
    </w:rPr>
  </w:style>
  <w:style w:type="paragraph" w:customStyle="1" w:styleId="blocktext">
    <w:name w:val="blocktext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u">
    <w:name w:val="u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c">
    <w:name w:val="c"/>
    <w:basedOn w:val="a"/>
    <w:uiPriority w:val="99"/>
    <w:rsid w:val="000F37E9"/>
    <w:pPr>
      <w:spacing w:before="100" w:beforeAutospacing="1" w:after="100" w:afterAutospacing="1"/>
    </w:pPr>
  </w:style>
  <w:style w:type="character" w:customStyle="1" w:styleId="style1">
    <w:name w:val="style1"/>
    <w:basedOn w:val="a0"/>
    <w:uiPriority w:val="99"/>
    <w:rsid w:val="000F37E9"/>
    <w:rPr>
      <w:rFonts w:cs="Times New Roman"/>
    </w:rPr>
  </w:style>
  <w:style w:type="paragraph" w:customStyle="1" w:styleId="newsdate">
    <w:name w:val="news_date"/>
    <w:basedOn w:val="a"/>
    <w:uiPriority w:val="99"/>
    <w:rsid w:val="000F37E9"/>
    <w:pPr>
      <w:spacing w:before="100" w:beforeAutospacing="1" w:after="100" w:afterAutospacing="1"/>
    </w:pPr>
  </w:style>
  <w:style w:type="character" w:customStyle="1" w:styleId="skypepnhtextspan">
    <w:name w:val="skype_pnh_text_span"/>
    <w:basedOn w:val="a0"/>
    <w:uiPriority w:val="99"/>
    <w:rsid w:val="000F37E9"/>
    <w:rPr>
      <w:rFonts w:cs="Times New Roman"/>
    </w:rPr>
  </w:style>
  <w:style w:type="paragraph" w:customStyle="1" w:styleId="kategoria">
    <w:name w:val="kategoria"/>
    <w:basedOn w:val="a"/>
    <w:uiPriority w:val="99"/>
    <w:rsid w:val="000F37E9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rsid w:val="000F37E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rPr>
      <w:sz w:val="24"/>
      <w:szCs w:val="24"/>
    </w:rPr>
  </w:style>
  <w:style w:type="paragraph" w:styleId="a9">
    <w:name w:val="footer"/>
    <w:basedOn w:val="a"/>
    <w:link w:val="aa"/>
    <w:uiPriority w:val="99"/>
    <w:rsid w:val="000F37E9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rPr>
      <w:sz w:val="24"/>
      <w:szCs w:val="24"/>
    </w:rPr>
  </w:style>
  <w:style w:type="character" w:styleId="ab">
    <w:name w:val="FollowedHyperlink"/>
    <w:basedOn w:val="a0"/>
    <w:uiPriority w:val="99"/>
    <w:rsid w:val="000F37E9"/>
    <w:rPr>
      <w:rFonts w:cs="Times New Roman"/>
      <w:color w:val="800080"/>
      <w:u w:val="single"/>
    </w:rPr>
  </w:style>
  <w:style w:type="character" w:styleId="ac">
    <w:name w:val="footnote reference"/>
    <w:basedOn w:val="a0"/>
    <w:uiPriority w:val="99"/>
    <w:rsid w:val="000F37E9"/>
    <w:rPr>
      <w:rFonts w:ascii="Times New Roman" w:hAnsi="Times New Roman" w:cs="Times New Roman"/>
      <w:vertAlign w:val="superscript"/>
    </w:rPr>
  </w:style>
  <w:style w:type="paragraph" w:styleId="ad">
    <w:name w:val="footnote text"/>
    <w:basedOn w:val="a"/>
    <w:link w:val="ae"/>
    <w:uiPriority w:val="99"/>
    <w:rsid w:val="000F37E9"/>
    <w:pPr>
      <w:spacing w:before="100" w:beforeAutospacing="1" w:after="100" w:afterAutospacing="1"/>
    </w:pPr>
  </w:style>
  <w:style w:type="character" w:customStyle="1" w:styleId="ae">
    <w:name w:val="Текст виноски Знак"/>
    <w:basedOn w:val="a0"/>
    <w:link w:val="ad"/>
    <w:uiPriority w:val="99"/>
    <w:semiHidden/>
    <w:rPr>
      <w:sz w:val="20"/>
      <w:szCs w:val="20"/>
    </w:rPr>
  </w:style>
  <w:style w:type="paragraph" w:customStyle="1" w:styleId="intro">
    <w:name w:val="intro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cap">
    <w:name w:val="cap"/>
    <w:basedOn w:val="a"/>
    <w:uiPriority w:val="99"/>
    <w:rsid w:val="000F37E9"/>
    <w:pPr>
      <w:spacing w:before="100" w:beforeAutospacing="1" w:after="100" w:afterAutospacing="1"/>
    </w:pPr>
  </w:style>
  <w:style w:type="paragraph" w:styleId="af">
    <w:name w:val="Title"/>
    <w:basedOn w:val="a"/>
    <w:link w:val="af0"/>
    <w:uiPriority w:val="99"/>
    <w:qFormat/>
    <w:rsid w:val="000F37E9"/>
    <w:pPr>
      <w:jc w:val="center"/>
    </w:pPr>
    <w:rPr>
      <w:b/>
      <w:sz w:val="28"/>
      <w:szCs w:val="20"/>
    </w:rPr>
  </w:style>
  <w:style w:type="character" w:customStyle="1" w:styleId="af0">
    <w:name w:val="Назва Знак"/>
    <w:basedOn w:val="a0"/>
    <w:link w:val="af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right1">
    <w:name w:val="right1"/>
    <w:basedOn w:val="a0"/>
    <w:uiPriority w:val="99"/>
    <w:rsid w:val="000F37E9"/>
    <w:rPr>
      <w:rFonts w:cs="Times New Roman"/>
    </w:rPr>
  </w:style>
  <w:style w:type="paragraph" w:styleId="HTML">
    <w:name w:val="HTML Preformatted"/>
    <w:basedOn w:val="a"/>
    <w:link w:val="HTML0"/>
    <w:uiPriority w:val="99"/>
    <w:rsid w:val="000F37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</w:rPr>
  </w:style>
  <w:style w:type="paragraph" w:styleId="af1">
    <w:name w:val="Subtitle"/>
    <w:basedOn w:val="a"/>
    <w:link w:val="af2"/>
    <w:uiPriority w:val="99"/>
    <w:qFormat/>
    <w:rsid w:val="000F37E9"/>
    <w:pPr>
      <w:jc w:val="center"/>
    </w:pPr>
    <w:rPr>
      <w:rFonts w:ascii="Letter Gothic" w:hAnsi="Letter Gothic"/>
      <w:b/>
      <w:sz w:val="52"/>
      <w:szCs w:val="20"/>
    </w:rPr>
  </w:style>
  <w:style w:type="character" w:customStyle="1" w:styleId="af2">
    <w:name w:val="Підзаголовок Знак"/>
    <w:basedOn w:val="a0"/>
    <w:link w:val="af1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styleId="af3">
    <w:name w:val="Body Text"/>
    <w:basedOn w:val="a"/>
    <w:link w:val="af4"/>
    <w:uiPriority w:val="99"/>
    <w:rsid w:val="000F37E9"/>
    <w:pPr>
      <w:jc w:val="center"/>
    </w:pPr>
    <w:rPr>
      <w:rFonts w:ascii="Letter Gothic" w:hAnsi="Letter Gothic"/>
      <w:sz w:val="40"/>
      <w:szCs w:val="20"/>
    </w:rPr>
  </w:style>
  <w:style w:type="character" w:customStyle="1" w:styleId="af4">
    <w:name w:val="Основний текст Знак"/>
    <w:basedOn w:val="a0"/>
    <w:link w:val="af3"/>
    <w:uiPriority w:val="99"/>
    <w:semiHidden/>
    <w:rPr>
      <w:sz w:val="24"/>
      <w:szCs w:val="24"/>
    </w:rPr>
  </w:style>
  <w:style w:type="paragraph" w:styleId="31">
    <w:name w:val="Body Text 3"/>
    <w:basedOn w:val="a"/>
    <w:link w:val="32"/>
    <w:uiPriority w:val="99"/>
    <w:rsid w:val="000F37E9"/>
    <w:rPr>
      <w:color w:val="808080"/>
      <w:sz w:val="16"/>
      <w:szCs w:val="20"/>
    </w:rPr>
  </w:style>
  <w:style w:type="character" w:customStyle="1" w:styleId="32">
    <w:name w:val="Основний текст 3 Знак"/>
    <w:basedOn w:val="a0"/>
    <w:link w:val="31"/>
    <w:uiPriority w:val="99"/>
    <w:semiHidden/>
    <w:rPr>
      <w:sz w:val="16"/>
      <w:szCs w:val="16"/>
    </w:rPr>
  </w:style>
  <w:style w:type="paragraph" w:styleId="af5">
    <w:name w:val="caption"/>
    <w:basedOn w:val="a"/>
    <w:uiPriority w:val="99"/>
    <w:qFormat/>
    <w:rsid w:val="000F37E9"/>
    <w:pPr>
      <w:jc w:val="center"/>
    </w:pPr>
    <w:rPr>
      <w:b/>
      <w:sz w:val="28"/>
      <w:szCs w:val="20"/>
    </w:rPr>
  </w:style>
  <w:style w:type="table" w:styleId="af6">
    <w:name w:val="Table Grid"/>
    <w:basedOn w:val="a1"/>
    <w:uiPriority w:val="99"/>
    <w:rsid w:val="000F37E9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uiPriority w:val="99"/>
    <w:rsid w:val="000F37E9"/>
    <w:rPr>
      <w:rFonts w:ascii="Tahoma" w:hAnsi="Tahoma" w:cs="Tahoma"/>
      <w:sz w:val="16"/>
      <w:szCs w:val="16"/>
    </w:rPr>
  </w:style>
  <w:style w:type="paragraph" w:styleId="af9">
    <w:name w:val="Balloon Text"/>
    <w:basedOn w:val="a"/>
    <w:link w:val="afa"/>
    <w:uiPriority w:val="99"/>
    <w:rsid w:val="000F37E9"/>
    <w:rPr>
      <w:rFonts w:ascii="Tahoma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locked/>
    <w:rsid w:val="000F37E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bodysubtitlearticle">
    <w:name w:val="bodysubtitlearticle"/>
    <w:basedOn w:val="a"/>
    <w:uiPriority w:val="99"/>
    <w:rsid w:val="000F37E9"/>
    <w:pPr>
      <w:spacing w:before="100" w:beforeAutospacing="1" w:after="100" w:afterAutospacing="1"/>
    </w:pPr>
  </w:style>
  <w:style w:type="character" w:customStyle="1" w:styleId="afa">
    <w:name w:val="Текст у виносці Знак"/>
    <w:basedOn w:val="a0"/>
    <w:link w:val="af9"/>
    <w:uiPriority w:val="99"/>
    <w:locked/>
    <w:rsid w:val="000F37E9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bodyfirstparagraphdropcapsarticle">
    <w:name w:val="bodyfirstparagraphdropcapsarticle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bodyarticle">
    <w:name w:val="bodyarticle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sovet">
    <w:name w:val="sovet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bodysubtitleiiarticle">
    <w:name w:val="bodysubtitleiiarticle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primerusloviyeprimer">
    <w:name w:val="primerusloviyeprimer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primerbodyprimer">
    <w:name w:val="primerbodyprimer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introarticle">
    <w:name w:val="introarticle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sovetarticle">
    <w:name w:val="sovetarticle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tablesnoskiprimer">
    <w:name w:val="tablesnoskiprimer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afb">
    <w:name w:val="a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bodyarticle1">
    <w:name w:val="bodyarticle1"/>
    <w:basedOn w:val="a"/>
    <w:uiPriority w:val="99"/>
    <w:rsid w:val="000F37E9"/>
    <w:pPr>
      <w:spacing w:before="100" w:beforeAutospacing="1" w:after="100" w:afterAutospacing="1"/>
    </w:pPr>
  </w:style>
  <w:style w:type="paragraph" w:customStyle="1" w:styleId="consplusnormal">
    <w:name w:val="consplusnormal"/>
    <w:basedOn w:val="a"/>
    <w:uiPriority w:val="99"/>
    <w:rsid w:val="000F37E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3523</Words>
  <Characters>20082</Characters>
  <Application>Microsoft Office Word</Application>
  <DocSecurity>0</DocSecurity>
  <Lines>167</Lines>
  <Paragraphs>47</Paragraphs>
  <ScaleCrop>false</ScaleCrop>
  <Company>Home</Company>
  <LinksUpToDate>false</LinksUpToDate>
  <CharactersWithSpaces>23558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Платежи за выбросы: право, учет, налоги</dc:title>
  <dc:subject/>
  <dc:creator>User</dc:creator>
  <cp:keywords/>
  <dc:description/>
  <cp:lastModifiedBy>Irina</cp:lastModifiedBy>
  <cp:revision>2</cp:revision>
  <dcterms:created xsi:type="dcterms:W3CDTF">2014-07-19T08:51:00Z</dcterms:created>
  <dcterms:modified xsi:type="dcterms:W3CDTF">2014-07-19T08:51:00Z</dcterms:modified>
</cp:coreProperties>
</file>