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915" w:rsidRDefault="002169AC">
      <w:pPr>
        <w:pStyle w:val="1"/>
        <w:jc w:val="center"/>
      </w:pPr>
      <w:r>
        <w:t>Проблемы и перспективы управления запасами в логистике</w:t>
      </w:r>
    </w:p>
    <w:p w:rsidR="00654915" w:rsidRPr="002169AC" w:rsidRDefault="002169AC">
      <w:pPr>
        <w:pStyle w:val="a3"/>
      </w:pPr>
      <w:r>
        <w:t>Т.А. Кулаговская, Сев.-Кав. государственный технический университет, г.Ставрополь</w:t>
      </w:r>
    </w:p>
    <w:p w:rsidR="00654915" w:rsidRDefault="002169AC">
      <w:pPr>
        <w:pStyle w:val="a3"/>
      </w:pPr>
      <w:r>
        <w:t>В условиях рыночной экономики становятся особенно актуальными вопросы рациональной и эффективной организации процессов управления и контроля над движением материальных и финансовых потоков на предприятии с целью повышения эффективности материально-технического снабжения самого предприятия и сбыта производимой им готовой продукции. Это необходимо для оптимизации уровня запасов и эффективного их использования, уменьшения их уровня на предприятиях, а также для минимизации оборотных средств, вложенных в эти запасы.</w:t>
      </w:r>
    </w:p>
    <w:p w:rsidR="00654915" w:rsidRDefault="002169AC">
      <w:pPr>
        <w:pStyle w:val="a3"/>
      </w:pPr>
      <w:r>
        <w:t>Логистика – это динамично развивающаяся отрасль, богатая как проблемами, так и возможностями для оптимизации издержек в логистических цепях. Экономия затрат при использовании логистики достигается в основном за счет оперативного, гибкого и четкого управления запасами и снижения их совокупной величины.</w:t>
      </w:r>
    </w:p>
    <w:p w:rsidR="00654915" w:rsidRDefault="002169AC">
      <w:pPr>
        <w:pStyle w:val="a3"/>
      </w:pPr>
      <w:r>
        <w:t>У многих предприятий запасы составляют основную долю всех активов. Появление новых продуктов ведет к дальнейшему наращиванию запасов. Однако сокращение запасов всего на несколько процентных пунктов может дать значительное повышение прибыльности.</w:t>
      </w:r>
    </w:p>
    <w:p w:rsidR="00654915" w:rsidRDefault="002169AC">
      <w:pPr>
        <w:pStyle w:val="a3"/>
      </w:pPr>
      <w:r>
        <w:t>Внедрение логистики приводит к значительному сокращению запасов. Тем не менее, и на сегодняшний день имеются значительные неиспользованные резервы для совершенствования управления запасами. Они кроются в систематизации материальных потоков, разработке аналитического аппарата для управления ими, совершенствовании моделей и методов оптимизации запасов и т.д.</w:t>
      </w:r>
    </w:p>
    <w:p w:rsidR="00654915" w:rsidRDefault="002169AC">
      <w:pPr>
        <w:pStyle w:val="a3"/>
      </w:pPr>
      <w:r>
        <w:t>Колоссальный объем средств, вложенных в запасы, придает проблеме научного управления ими первостепенную важность.</w:t>
      </w:r>
    </w:p>
    <w:p w:rsidR="00654915" w:rsidRDefault="002169AC">
      <w:pPr>
        <w:pStyle w:val="a3"/>
      </w:pPr>
      <w:r>
        <w:t>С ликвидацией дефицита запасных частей в товаропроводящей сети, автотранспортные организации (АТО) и станции технического обслуживания автомобилей (СТОА) получили возможность в пределах своих финансовых средств приобретать материальные ресурсы, соответствующие их действительным потребностям. В данных условиях организации автотранспорта и автосервиса заинтересованы в объективной оценке потребности в запасных частях и агрегатах, и определении запасов этих ресурсов. Рост номенклатуры и ассортимента запасных частей на складах АТО и СТО различных уровней требует развития методов, связанных с систематизацией и группированием многономенклатурных запасов. В настоящее время реализуемые на уровне микрологистической системы АТО функции планирования, прогнозирования потребности в запасных частях и агрегатах, а также структурирование материальных ресурсов и определение уровня их запасов не отвечают требованиям рыночной экономики.</w:t>
      </w:r>
    </w:p>
    <w:p w:rsidR="00654915" w:rsidRDefault="002169AC">
      <w:pPr>
        <w:pStyle w:val="a3"/>
      </w:pPr>
      <w:r>
        <w:t>Концепция логистики в обеспечении потребности в транспортных услугах в настоящее время приобретает особое значение. Не изученность данного вопроса привела к тому, что в последние годы произошло резкое снижение качества работы единой транспортной системы и её элементов.</w:t>
      </w:r>
    </w:p>
    <w:p w:rsidR="00654915" w:rsidRDefault="002169AC">
      <w:pPr>
        <w:pStyle w:val="a3"/>
      </w:pPr>
      <w:r>
        <w:t>Эти факты свидетельствуют о необходимости разработки современных подходов к управлению материальными ресурсами АТО.</w:t>
      </w:r>
    </w:p>
    <w:p w:rsidR="00654915" w:rsidRDefault="002169AC">
      <w:pPr>
        <w:pStyle w:val="a3"/>
      </w:pPr>
      <w:r>
        <w:t>На сегодняшний день проблемы классификации материальных ресурсов являются не только по-прежнему значимыми, ни и приобретают особую актуальность.</w:t>
      </w:r>
    </w:p>
    <w:p w:rsidR="00654915" w:rsidRDefault="002169AC">
      <w:pPr>
        <w:pStyle w:val="a3"/>
      </w:pPr>
      <w:r>
        <w:t>Первые публикации по АВС-анализу появились более ста лет назад. До сегодняшнего дня аналитики всего мира используют этот практический инструмент. Тем не менее, общепринятого подхода к вопросу структуризации материальных ресурсов не существует до настоящего времени. Вопрос разбиения номенклатуры материальных ресурсов на заданное количество подмножеств единственным и оптимальным способом остается нерешенным и открытым. Требуется решение сложных управленческих задач с привлечением многих параметров.</w:t>
      </w:r>
    </w:p>
    <w:p w:rsidR="00654915" w:rsidRDefault="002169AC">
      <w:pPr>
        <w:pStyle w:val="a3"/>
      </w:pPr>
      <w:r>
        <w:t>Исследования метода АВС, на наш взгляд, должны быть продолжены по ряду направлений.</w:t>
      </w:r>
    </w:p>
    <w:p w:rsidR="00654915" w:rsidRDefault="002169AC">
      <w:pPr>
        <w:pStyle w:val="a3"/>
      </w:pPr>
      <w:r>
        <w:t>Во-первых, уточнения требует разрешающая способность метода, т.к. на складах современных предприятий номенклатура запасов включает тысячи наименований, объединенных в одну совокупность.</w:t>
      </w:r>
    </w:p>
    <w:p w:rsidR="00654915" w:rsidRDefault="002169AC">
      <w:pPr>
        <w:pStyle w:val="a3"/>
      </w:pPr>
      <w:r>
        <w:t>Вопрос оптимального разделения материальных ресурсов на группы, на наш взгляд, может быть решен с использованием многомерных статистических методов, в частности кластерного анализа. Кластерный анализ позволяет, как определить оптимальное количество кластеров (с использованием иерархического анализа), так и разделить материальные ресурсы на классы наилучшим образом (на основе выбора расстояния и меры сходства между группами).</w:t>
      </w:r>
    </w:p>
    <w:p w:rsidR="00654915" w:rsidRDefault="002169AC">
      <w:pPr>
        <w:pStyle w:val="a3"/>
      </w:pPr>
      <w:r>
        <w:t>Проверить статистическую гипотезу о правильности распределения материальных ресурсов на классы представляется возможным с использованием дисперсионного анализа. Проверка предположений дисперсионного анализа основывается на построении описательных графиков и таблиц дисперсионного анализа. В ходе проведения дисперсионного анализа представляется возможным подтвердить гипотезу о том, что средние в каждом из классов материальных ресурсов значимо отличаются и выделенные классы действительно однородны.</w:t>
      </w:r>
    </w:p>
    <w:p w:rsidR="00654915" w:rsidRDefault="002169AC">
      <w:pPr>
        <w:pStyle w:val="a3"/>
      </w:pPr>
      <w:r>
        <w:t>Особое значение в процессе классификации материальных ресурсов, по-нашему мнению, должно быть уделено корреляционному анализу между группами А, В и С. Результаты проведенного нами исследования свидетельствуют о том, что в целях наилучшего удовлетворения клиентов, которые предпочитают закупать коррелированные детали вместе, на склад они должны поступать одновременно и одинаково контролироваться.</w:t>
      </w:r>
    </w:p>
    <w:p w:rsidR="00654915" w:rsidRDefault="002169AC">
      <w:pPr>
        <w:pStyle w:val="a3"/>
      </w:pPr>
      <w:r>
        <w:t>Классификация запасов осложняется тем, что каждый товар имеет свои характеристики и условия реализации, взаимоотношения в цепи поставок часто меняются, в разных точках цепи поставок и на разных уровнях управления по-разному ведется учет материальных запасов. В настоящее время назрела настоятельная необходимость создания экономико-математической модели классификации материальных ресурсов по методу АВС, основанной на объеме запасов и величине затрат, приходящихся на каждую позицию номенклатуры.</w:t>
      </w:r>
    </w:p>
    <w:p w:rsidR="00654915" w:rsidRDefault="002169AC">
      <w:pPr>
        <w:pStyle w:val="a3"/>
      </w:pPr>
      <w:r>
        <w:t>Такая модель, на наш взгляд, должна выглядеть следующим образом:</w:t>
      </w:r>
    </w:p>
    <w:p w:rsidR="00654915" w:rsidRDefault="000B5988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pt;height:24pt"/>
        </w:pict>
      </w:r>
    </w:p>
    <w:p w:rsidR="00654915" w:rsidRDefault="002169AC">
      <w:pPr>
        <w:pStyle w:val="a3"/>
      </w:pPr>
      <w:r>
        <w:t>где С0- суммарная цена по данному виду номенклатуры, руб</w:t>
      </w:r>
    </w:p>
    <w:p w:rsidR="00654915" w:rsidRDefault="002169AC">
      <w:pPr>
        <w:pStyle w:val="a3"/>
      </w:pPr>
      <w:r>
        <w:t>С1- затраты на ресурсы в зависимости от их размещения на складе, руб</w:t>
      </w:r>
    </w:p>
    <w:p w:rsidR="00654915" w:rsidRDefault="002169AC">
      <w:pPr>
        <w:pStyle w:val="a3"/>
      </w:pPr>
      <w:r>
        <w:t>С2- затраты на ресурсы в зависимости от частоты контроля, руб</w:t>
      </w:r>
    </w:p>
    <w:p w:rsidR="00654915" w:rsidRDefault="002169AC">
      <w:pPr>
        <w:pStyle w:val="a3"/>
      </w:pPr>
      <w:r>
        <w:t>С3- страховой заказ (зависящий от деления запасов на группы XYZ и политики-стратегии управления запасами).</w:t>
      </w:r>
    </w:p>
    <w:p w:rsidR="00654915" w:rsidRDefault="002169AC">
      <w:pPr>
        <w:pStyle w:val="a3"/>
      </w:pPr>
      <w:r>
        <w:t>С4- прочие затраты.</w:t>
      </w:r>
    </w:p>
    <w:p w:rsidR="00654915" w:rsidRDefault="002169AC">
      <w:pPr>
        <w:pStyle w:val="a3"/>
      </w:pPr>
      <w:r>
        <w:t>Многие виды расходов на запасы трудно определить, собрать воедино и измерить. Поэтому, на наш взгляд, необходимо отслеживать конкретные расходы, связанные с конкретными изделиями и использовать их в процессе принятия решений.</w:t>
      </w:r>
    </w:p>
    <w:p w:rsidR="00654915" w:rsidRDefault="002169AC">
      <w:pPr>
        <w:pStyle w:val="a3"/>
      </w:pPr>
      <w:r>
        <w:t>По итогам суммирования всех затрат по каждой позиции номенклатуры должен производится анализ АВС по комплексному показателю, после чего общие затраты на управление запасами различных номенклатурных групп необходимо минимизировать.</w:t>
      </w:r>
    </w:p>
    <w:p w:rsidR="00654915" w:rsidRDefault="002169AC">
      <w:pPr>
        <w:pStyle w:val="a3"/>
      </w:pPr>
      <w:r>
        <w:t>По сути, в результате таких исследований, мы получаем метод АВС в динамике. Это приводит к необходимости постоянного отслеживания состояния материальных ресурсов, так как между составляющими различных групп происходит постоянное движение.</w:t>
      </w:r>
      <w:bookmarkStart w:id="0" w:name="_GoBack"/>
      <w:bookmarkEnd w:id="0"/>
    </w:p>
    <w:sectPr w:rsidR="006549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9AC"/>
    <w:rsid w:val="000B5988"/>
    <w:rsid w:val="002169AC"/>
    <w:rsid w:val="0065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DD51AA6-FEE6-4A36-A652-085AC27BF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1017</Words>
  <Characters>5797</Characters>
  <Application>Microsoft Office Word</Application>
  <DocSecurity>0</DocSecurity>
  <Lines>48</Lines>
  <Paragraphs>13</Paragraphs>
  <ScaleCrop>false</ScaleCrop>
  <Company>diakov.net</Company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Проблемы и перспективы управления запасами в логистике</dc:title>
  <dc:subject/>
  <dc:creator>Irina</dc:creator>
  <cp:keywords/>
  <dc:description/>
  <cp:lastModifiedBy>Irina</cp:lastModifiedBy>
  <cp:revision>2</cp:revision>
  <dcterms:created xsi:type="dcterms:W3CDTF">2014-07-19T03:29:00Z</dcterms:created>
  <dcterms:modified xsi:type="dcterms:W3CDTF">2014-07-19T03:29:00Z</dcterms:modified>
</cp:coreProperties>
</file>