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7BC" w:rsidRDefault="00ED5744">
      <w:pPr>
        <w:pStyle w:val="1"/>
        <w:jc w:val="center"/>
      </w:pPr>
      <w:r>
        <w:t>Концепции логистики</w:t>
      </w:r>
    </w:p>
    <w:p w:rsidR="003367BC" w:rsidRPr="00ED5744" w:rsidRDefault="00ED5744">
      <w:pPr>
        <w:pStyle w:val="a3"/>
      </w:pPr>
      <w:r>
        <w:t>Логистическоя концепция для организаций бизнеса - (руководящая идея), платформа поддержки бизнеса и инструментарий оптимизации ресурсов фирмы при управлении основными и сопутствующими потоками.</w:t>
      </w:r>
    </w:p>
    <w:p w:rsidR="003367BC" w:rsidRDefault="00ED5744">
      <w:pPr>
        <w:pStyle w:val="a3"/>
      </w:pPr>
      <w:r>
        <w:t>Фундаментальными концепциями в логистике являются:</w:t>
      </w:r>
    </w:p>
    <w:p w:rsidR="003367BC" w:rsidRDefault="00ED5744">
      <w:pPr>
        <w:pStyle w:val="a3"/>
      </w:pPr>
      <w:r>
        <w:t>информационная;</w:t>
      </w:r>
    </w:p>
    <w:p w:rsidR="003367BC" w:rsidRDefault="00ED5744">
      <w:pPr>
        <w:pStyle w:val="a3"/>
      </w:pPr>
      <w:r>
        <w:t>маркетинговая;</w:t>
      </w:r>
    </w:p>
    <w:p w:rsidR="003367BC" w:rsidRDefault="00ED5744">
      <w:pPr>
        <w:pStyle w:val="a3"/>
      </w:pPr>
      <w:r>
        <w:t>интегральная.</w:t>
      </w:r>
    </w:p>
    <w:p w:rsidR="003367BC" w:rsidRDefault="00ED5744">
      <w:pPr>
        <w:pStyle w:val="a3"/>
      </w:pPr>
      <w:r>
        <w:t>В последние годы на Западе укоренилась и активно распространяется новая логистическая концепция, которую большинство исследователей называют интегральной или концепцией интегрированной логистики. Эта концепция по существу развивает маркетинговую, учитывая новые условия бизнеса на современном этапе:</w:t>
      </w:r>
    </w:p>
    <w:p w:rsidR="003367BC" w:rsidRDefault="00ED5744">
      <w:pPr>
        <w:pStyle w:val="a3"/>
      </w:pPr>
      <w:r>
        <w:t>Новое понимание механизмов рынка и логистики как стратегического элемента в конкурентных возможностях фирмы.</w:t>
      </w:r>
    </w:p>
    <w:p w:rsidR="003367BC" w:rsidRDefault="00ED5744">
      <w:pPr>
        <w:pStyle w:val="a3"/>
      </w:pPr>
      <w:r>
        <w:t>Перспективы интеграции между логистическими партнерами, новые организационные (структурные) отношения.</w:t>
      </w:r>
    </w:p>
    <w:p w:rsidR="003367BC" w:rsidRDefault="00ED5744">
      <w:pPr>
        <w:pStyle w:val="a3"/>
      </w:pPr>
      <w:r>
        <w:t>Новые технологические возможности, в частности, в области гибких производств и информационно-компьютерных технологий, контроля и управления во всех сферах производства и распределения продукции.</w:t>
      </w:r>
    </w:p>
    <w:p w:rsidR="003367BC" w:rsidRDefault="00ED5744">
      <w:pPr>
        <w:pStyle w:val="a3"/>
      </w:pPr>
      <w:r>
        <w:t>Концепция интегрированной логистики заключается в рассмотрении логистики в качестве некоего синтетического инструмента менеджмента, интегрированного материальным потокомдля достижения целей бизнеса. Данная концепция отражает новое понимание бизнеса, где отдельные фирмы, организации, системы рассматриваются как центры логистической активности, прямо или косвенно связанные в единый интегральный процесс управления основными и сопутствующими потоками для наиболее полного и качественного удовлетворения спроса в соответствии с их специфическими потребностями и целями бизнеса</w:t>
      </w:r>
    </w:p>
    <w:p w:rsidR="003367BC" w:rsidRDefault="00ED5744">
      <w:pPr>
        <w:pStyle w:val="a3"/>
      </w:pPr>
      <w:r>
        <w:t>В процессе эволюции логистики в бизнесе возникли и получили интенсивное развитие такие логистические концепции/технологии, как:</w:t>
      </w:r>
    </w:p>
    <w:p w:rsidR="003367BC" w:rsidRDefault="00ED5744">
      <w:pPr>
        <w:pStyle w:val="a3"/>
      </w:pPr>
      <w:r>
        <w:t>RP — Requirements / resource planning (планирование потребностей/ресурсов);</w:t>
      </w:r>
    </w:p>
    <w:p w:rsidR="003367BC" w:rsidRDefault="00ED5744">
      <w:pPr>
        <w:pStyle w:val="a3"/>
      </w:pPr>
      <w:r>
        <w:t>JIT— Just-in-time (точновсрок);</w:t>
      </w:r>
    </w:p>
    <w:p w:rsidR="003367BC" w:rsidRDefault="00ED5744">
      <w:pPr>
        <w:pStyle w:val="a3"/>
      </w:pPr>
      <w:r>
        <w:t>LP — Lean Production («плоское» производство).</w:t>
      </w:r>
    </w:p>
    <w:p w:rsidR="003367BC" w:rsidRDefault="00ED5744">
      <w:pPr>
        <w:pStyle w:val="a3"/>
      </w:pPr>
      <w:r>
        <w:t>Среди прочих логистических концепций, большинство которых появилось в последние 5—7 лет, можно указать следующие:</w:t>
      </w:r>
    </w:p>
    <w:p w:rsidR="003367BC" w:rsidRDefault="00ED5744">
      <w:pPr>
        <w:pStyle w:val="a3"/>
      </w:pPr>
      <w:r>
        <w:t>Supply chain management — SCM — «Управлениецепью(цепями) поставок»;</w:t>
      </w:r>
    </w:p>
    <w:p w:rsidR="003367BC" w:rsidRDefault="00ED5744">
      <w:pPr>
        <w:pStyle w:val="a3"/>
      </w:pPr>
      <w:r>
        <w:t>Time-based logistics — «Логистика в реальном масштабе времени»;</w:t>
      </w:r>
    </w:p>
    <w:p w:rsidR="003367BC" w:rsidRDefault="00ED5744">
      <w:pPr>
        <w:pStyle w:val="a3"/>
      </w:pPr>
      <w:r>
        <w:t>Value added logistics — «Логистика добавленной стоимости»;</w:t>
      </w:r>
    </w:p>
    <w:p w:rsidR="003367BC" w:rsidRDefault="00ED5744">
      <w:pPr>
        <w:pStyle w:val="a3"/>
      </w:pPr>
      <w:r>
        <w:t>E-logistics — «Электронная логистика»;</w:t>
      </w:r>
    </w:p>
    <w:p w:rsidR="003367BC" w:rsidRDefault="00ED5744">
      <w:pPr>
        <w:pStyle w:val="a3"/>
      </w:pPr>
      <w:r>
        <w:t>Virtual logistics — «Виртуальная логистика».</w:t>
      </w:r>
    </w:p>
    <w:p w:rsidR="003367BC" w:rsidRDefault="00ED5744">
      <w:pPr>
        <w:pStyle w:val="a3"/>
      </w:pPr>
      <w:r>
        <w:t>Источник: http://logistic-forum.lv/menedzment-logistiki/koncepcii-logistiki</w:t>
      </w:r>
    </w:p>
    <w:p w:rsidR="003367BC" w:rsidRDefault="00ED5744">
      <w:pPr>
        <w:pStyle w:val="a3"/>
      </w:pPr>
      <w:r>
        <w:t>Список литературы</w:t>
      </w:r>
    </w:p>
    <w:p w:rsidR="003367BC" w:rsidRDefault="00ED5744">
      <w:pPr>
        <w:pStyle w:val="a3"/>
      </w:pPr>
      <w:r>
        <w:t>Сергеева В.И. Корпоративная логистика. 300 ответов на вопросы профессионалов - инфра-м, издательский дом, 2005.</w:t>
      </w:r>
      <w:bookmarkStart w:id="0" w:name="_GoBack"/>
      <w:bookmarkEnd w:id="0"/>
    </w:p>
    <w:sectPr w:rsidR="003367B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5744"/>
    <w:rsid w:val="003367BC"/>
    <w:rsid w:val="004F707B"/>
    <w:rsid w:val="00ED57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BADDFD1-E777-415E-9A0C-B573E0D36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368</Words>
  <Characters>2103</Characters>
  <Application>Microsoft Office Word</Application>
  <DocSecurity>0</DocSecurity>
  <Lines>17</Lines>
  <Paragraphs>4</Paragraphs>
  <ScaleCrop>false</ScaleCrop>
  <Company>diakov.net</Company>
  <LinksUpToDate>false</LinksUpToDate>
  <CharactersWithSpaces>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Концепции логистики</dc:title>
  <dc:subject/>
  <dc:creator>Irina</dc:creator>
  <cp:keywords/>
  <dc:description/>
  <cp:lastModifiedBy>Irina</cp:lastModifiedBy>
  <cp:revision>2</cp:revision>
  <dcterms:created xsi:type="dcterms:W3CDTF">2014-07-19T03:25:00Z</dcterms:created>
  <dcterms:modified xsi:type="dcterms:W3CDTF">2014-07-19T03:25:00Z</dcterms:modified>
</cp:coreProperties>
</file>