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A03" w:rsidRDefault="000B5702">
      <w:pPr>
        <w:pStyle w:val="1"/>
        <w:jc w:val="center"/>
      </w:pPr>
      <w:r>
        <w:t>Мировое хозяйство. Понятие и этапы развития мирового хозяйства</w:t>
      </w:r>
    </w:p>
    <w:p w:rsidR="001E1A03" w:rsidRPr="000B5702" w:rsidRDefault="000B5702">
      <w:pPr>
        <w:pStyle w:val="a3"/>
      </w:pPr>
      <w:r>
        <w:t>Понятие и субъекты мирового хозяйства</w:t>
      </w:r>
    </w:p>
    <w:p w:rsidR="001E1A03" w:rsidRDefault="000B5702">
      <w:pPr>
        <w:pStyle w:val="a3"/>
      </w:pPr>
      <w:r>
        <w:t>В отечественной и зарубежной литературе существуют различные подходы к определению понятия "мировое хозяйство". Важнейшими из них являются:</w:t>
      </w:r>
    </w:p>
    <w:p w:rsidR="001E1A03" w:rsidRDefault="000B5702">
      <w:pPr>
        <w:pStyle w:val="a3"/>
      </w:pPr>
      <w:r>
        <w:t>1) мировое хозяйство – совокупность национальных хозяйств, связанных друг с другом системой международного разделения труда. Такое определение основано на представлении о мировом хозяйстве как сумме национальных экономик;</w:t>
      </w:r>
    </w:p>
    <w:p w:rsidR="001E1A03" w:rsidRDefault="000B5702">
      <w:pPr>
        <w:pStyle w:val="a3"/>
      </w:pPr>
      <w:r>
        <w:t>2) мировое хозяйство – мировая система производственных и финансовых отношений. В таком подходе нашли отражение основные составные части мирового хозяйства – сфера реального производства и сфера обращения;</w:t>
      </w:r>
    </w:p>
    <w:p w:rsidR="001E1A03" w:rsidRDefault="000B5702">
      <w:pPr>
        <w:pStyle w:val="a3"/>
      </w:pPr>
      <w:r>
        <w:t>3) мировое хозяйство – совокупность национально-государственных и негосударственных структур, а также их взаимодействий на основе международного разделения труда и политических контактов. В данной трактовке мировое хозяйство представляет собой единое экономическое пространство (мегаэкономику), в котором субъектами хозяйственных отношений выступают: национальные экономики стран мира; субъекты мирового бизнеса – транснациональные корпорации и их альянсы; институты мирового хозяйства – международные экономические организации.</w:t>
      </w:r>
    </w:p>
    <w:p w:rsidR="001E1A03" w:rsidRDefault="000B5702">
      <w:pPr>
        <w:pStyle w:val="a3"/>
      </w:pPr>
      <w:r>
        <w:t>Национальные экономики стран мира – важнейшие субъекты мирового хозяйства. В мире насчитывается более 180 государств. Среди значительного количества государств с разнообразными показателями экономического развития принято выделять различные группы стран, классифицированные по существенным признакам.</w:t>
      </w:r>
    </w:p>
    <w:p w:rsidR="001E1A03" w:rsidRDefault="000B5702">
      <w:pPr>
        <w:pStyle w:val="a3"/>
      </w:pPr>
      <w:r>
        <w:t>Транснациональные корпорации (ТНК) – крупнейшие компании мира, по сфере своей деятельности являющиеся международными, но имеющими национальный капитал в стране базирования.</w:t>
      </w:r>
    </w:p>
    <w:p w:rsidR="001E1A03" w:rsidRDefault="000B5702">
      <w:pPr>
        <w:pStyle w:val="a3"/>
      </w:pPr>
      <w:r>
        <w:t>На начало ХХI века в мире насчитывалось примерно 70 тыс. ТНК и 850 тыс. их филиалов. Около 50 тыс. материнских компаний расположено в развитых странах. На долю ТНК приходится около 50% мирового производства и 2/3 внешней торговли мира. Капитализация каждой из крупнейших ТНК мира, находящейся в первой десятке, составляет несколько сот миллиардов долларов.</w:t>
      </w:r>
    </w:p>
    <w:p w:rsidR="001E1A03" w:rsidRDefault="000B5702">
      <w:pPr>
        <w:pStyle w:val="a3"/>
      </w:pPr>
      <w:r>
        <w:t>Среди особенностей современных ТНК выделяют колоссальный размер ТНК, которые представлены гигантскими промышленно-финансовыми комплексами с оборотами в несколько миллиардов долларов, а также роль ТНК, которая определяется важным значением отраслей экономики, где сконцентрированы интересы корпораций. Это передовые наукоемкие отрасли обрабатывающей промышленности, тесно связанные с научно-техническим прогрессом: автомобильная, электронная, химическая, фармацевтическая и т.п.</w:t>
      </w:r>
    </w:p>
    <w:p w:rsidR="001E1A03" w:rsidRDefault="000B5702">
      <w:pPr>
        <w:pStyle w:val="a3"/>
      </w:pPr>
      <w:r>
        <w:t>Международные экономические организации – институты мирового хозяйства, роль которых особенно возросла в последние десятилетия. Большинство международных экономических организаций – негосударственные, их около 3000. К ним относятся такие известные организации, как ВТО, МВФ, ОЭСР и т. п. Другая группа организаций – межгосударственные, их около 400. Среди них ЕС, НАФТА, АСЕАН и др.</w:t>
      </w:r>
    </w:p>
    <w:p w:rsidR="001E1A03" w:rsidRDefault="000B5702">
      <w:pPr>
        <w:pStyle w:val="a3"/>
      </w:pPr>
      <w:r>
        <w:t>Этапы развития мирового хозяйства</w:t>
      </w:r>
    </w:p>
    <w:p w:rsidR="001E1A03" w:rsidRDefault="000B5702">
      <w:pPr>
        <w:pStyle w:val="a3"/>
      </w:pPr>
      <w:r>
        <w:t>Мировое хозяйство стало складываться давно. Все началось с мировой торговли, которая представляет собой совокупность внешней торговли всех стран мира. На древнейших этапах человеческой истории целые народы могли непосредственно соприкасаться друг с другом. Такие контакты возникали при миграциях, массовых бегствах от стихийных бедствий, при силовых разделах территорий, обменах.</w:t>
      </w:r>
    </w:p>
    <w:p w:rsidR="001E1A03" w:rsidRDefault="000B5702">
      <w:pPr>
        <w:pStyle w:val="a3"/>
      </w:pPr>
      <w:r>
        <w:t>Жители первого в мире государства (Египта) еще 5 тысяч лет назад торговали с соседними племенами, покупая у них древесину, металлы, скот в обмен на продукты ремесла и земледелия. Они также организовывали экспедиции для хозяйственного освоения новых земель. В это же время жившие на территории России племена обменивались товарами с соседними племенами.</w:t>
      </w:r>
    </w:p>
    <w:p w:rsidR="001E1A03" w:rsidRDefault="000B5702">
      <w:pPr>
        <w:pStyle w:val="a3"/>
      </w:pPr>
      <w:r>
        <w:t>К международной торговле товарами стали подключаться торговцы услугами. Финикийские и греческие купцы не только торговали по всему Средиземноморью товарами, но и оказывали услуги по перевозке грузов и иноземных пассажиров.</w:t>
      </w:r>
    </w:p>
    <w:p w:rsidR="001E1A03" w:rsidRDefault="000B5702">
      <w:pPr>
        <w:pStyle w:val="a3"/>
      </w:pPr>
      <w:r>
        <w:t>Район Средиземноморья и Черного моря вместе с прилегающими странами Западной Азии стал тем регионом мира, где еще в глубокой древности зародилось ядро мирового хозяйства. Постепенно к нему присоединялись другие хозяйственные регионы мира – вначале Южная Азия, затем Юго-Восточная и Восточная Азия, Россия, Америка, Австралия и Океания, районы Тропической Африки.</w:t>
      </w:r>
    </w:p>
    <w:p w:rsidR="001E1A03" w:rsidRDefault="000B5702">
      <w:pPr>
        <w:pStyle w:val="a3"/>
      </w:pPr>
      <w:r>
        <w:t>Большой вклад в становление мировой торговли товарами и услугами внесло активное распространение рыночных отношений, великие географические открытия XV – XVII веков, появление в XIX веке машинной индустрии и современных средств транспорта и связи.</w:t>
      </w:r>
    </w:p>
    <w:p w:rsidR="001E1A03" w:rsidRDefault="000B5702">
      <w:pPr>
        <w:pStyle w:val="a3"/>
      </w:pPr>
      <w:r>
        <w:t>Экспедиции Колумба, Васко да Гамы, Магеллана, Ермака раздвинули пределы мирового рынка во много раз, присоединив к нему новые регионы. Хозяйственные связи с этими регионами упрочились после начала массового фабричного производства готовых изделий в XIX в. вначале в Западной Европе, а затем в северной Америке, России и Японии. Это были простые и дешевые потребительские товары. Их сбыту способствовали пароходы, железные дороги, телеграф. В результате к концу XIX в. сложился мировой рынок товаров и услуг.</w:t>
      </w:r>
    </w:p>
    <w:p w:rsidR="001E1A03" w:rsidRDefault="000B5702">
      <w:pPr>
        <w:pStyle w:val="a3"/>
      </w:pPr>
      <w:r>
        <w:t>Одновременно в мире усиливалось движение факторов производства (капитала, рабочей силы, предпринимательских способностей, технологии). Потоки экономических ресурсов шли в одном направлении – из наиболее развитых стран в менее развитые. Британский, французский, бельгийский, голландский и немецкий капиталы были заметным элементом накопления капитала в Америке и России, эмигранты из Европы освоили просторы Северной Америки, Южной Африки, Австралии.</w:t>
      </w:r>
    </w:p>
    <w:p w:rsidR="001E1A03" w:rsidRDefault="000B5702">
      <w:pPr>
        <w:pStyle w:val="a3"/>
      </w:pPr>
      <w:r>
        <w:t>Затем процесс перемещения экономических ресурсов стал более комплексным: капитал, предпринимательские способности и технологию стали не только импортировать, но и экспортировать среднеразвитые страны, а в экспорте рабочей силы активно участвовали и слаборазвитые страны. В результате международное движение факторов производства становится взаимным.</w:t>
      </w:r>
    </w:p>
    <w:p w:rsidR="001E1A03" w:rsidRDefault="000B5702">
      <w:pPr>
        <w:pStyle w:val="a3"/>
      </w:pPr>
      <w:r>
        <w:t>После того как мировая экономика сложилась на рубеже XIX-XX веков, она претерпела значительные изменения. В процессе эволюции современной мировой экономики выделяют несколько этапов:</w:t>
      </w:r>
    </w:p>
    <w:p w:rsidR="001E1A03" w:rsidRDefault="000B5702">
      <w:pPr>
        <w:pStyle w:val="a3"/>
      </w:pPr>
      <w:r>
        <w:t>1) конец ХIХ – до Первой мировой войны. Это этап усиления открытости мировой экономики. Сырьевая направленность мировой торговли преобладала. Однако доля экспорта постоянно росла;</w:t>
      </w:r>
    </w:p>
    <w:p w:rsidR="001E1A03" w:rsidRDefault="000B5702">
      <w:pPr>
        <w:pStyle w:val="a3"/>
      </w:pPr>
      <w:r>
        <w:t>2) период между Первой и Второй мировыми войнами. Он характеризовался неустойчивостью и кризисами, сопровождавшими развитие мировой экономики. Усилилась тенденция к автaркии национальных хозяйств и протекционизму, а также к снижению роли экспорта;</w:t>
      </w:r>
    </w:p>
    <w:p w:rsidR="001E1A03" w:rsidRDefault="000B5702">
      <w:pPr>
        <w:pStyle w:val="a3"/>
      </w:pPr>
      <w:r>
        <w:t>3) период 1950–70-х годов ХХ века. Этап характеризуется возникновением интеграционных группировок (ЕС, СЭВ), идет процесс транснационализации, активное перемещение технологий, предпринимательских способностей и капитала, восстановился мировой рынок ссудного капитала. На особую роль в мировом хозяйстве стали претендовать социалистические и развивающиеся государства.</w:t>
      </w:r>
    </w:p>
    <w:p w:rsidR="001E1A03" w:rsidRDefault="000B5702">
      <w:pPr>
        <w:pStyle w:val="a3"/>
      </w:pPr>
      <w:r>
        <w:t>4) период – 1980-90-е гг. Развитые страны переходят в эру постиндустриализации, многие развивающиеся страны преодолевают экономическое отставание (Китай и НИСы), бывшие социалистические страны переходят к рыночной экономике.</w:t>
      </w:r>
    </w:p>
    <w:p w:rsidR="001E1A03" w:rsidRDefault="000B5702">
      <w:pPr>
        <w:pStyle w:val="a3"/>
      </w:pPr>
      <w:r>
        <w:t>5) конец ХХ – начало ХХI века – современный этап формирования мирового хозяйства. Его отличают возросшая степень освоения географического пространства, формирование международных производительных сил, усиление экономического взаимодействия и взаимозависимости. Вступление мирового хозяйства в новый этап развития сопровождается активизацией сотрудничества между странами в хозяйственной сфере.</w:t>
      </w:r>
    </w:p>
    <w:p w:rsidR="001E1A03" w:rsidRDefault="000B5702">
      <w:pPr>
        <w:pStyle w:val="a3"/>
      </w:pPr>
      <w:r>
        <w:t>Показатели развития мирового хозяйства</w:t>
      </w:r>
    </w:p>
    <w:p w:rsidR="001E1A03" w:rsidRDefault="000B5702">
      <w:pPr>
        <w:pStyle w:val="a3"/>
      </w:pPr>
      <w:r>
        <w:t>Для проведения анализа экономического положения мирового хозяйства используется система показателей, характеризующих состояние и динамику современного мирового хозяйства. Важнейшими из них являются:</w:t>
      </w:r>
    </w:p>
    <w:p w:rsidR="001E1A03" w:rsidRDefault="000B5702">
      <w:pPr>
        <w:pStyle w:val="a3"/>
      </w:pPr>
      <w:r>
        <w:t>1) национальное богатство страны в целом и в расчете на душу населения. Национальное богатство – совокупность накопленных ресурсов страны, уменьшенное на стоимость ее финансовых обязательств.</w:t>
      </w:r>
    </w:p>
    <w:p w:rsidR="001E1A03" w:rsidRDefault="000B5702">
      <w:pPr>
        <w:pStyle w:val="a3"/>
      </w:pPr>
      <w:r>
        <w:t>Темпы роста мирового ВВП, %</w:t>
      </w:r>
    </w:p>
    <w:p w:rsidR="001E1A03" w:rsidRDefault="007A3B1E">
      <w:pPr>
        <w:pStyle w:val="a3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4pt;height:24pt"/>
        </w:pict>
      </w:r>
    </w:p>
    <w:p w:rsidR="001E1A03" w:rsidRDefault="000B5702">
      <w:pPr>
        <w:pStyle w:val="a3"/>
      </w:pPr>
      <w:r>
        <w:t>Источник - CIA World Factbook</w:t>
      </w:r>
    </w:p>
    <w:p w:rsidR="001E1A03" w:rsidRDefault="000B5702">
      <w:pPr>
        <w:pStyle w:val="a3"/>
      </w:pPr>
      <w:r>
        <w:t>Другие показатели развития мирового хозяйства</w:t>
      </w:r>
    </w:p>
    <w:p w:rsidR="001E1A03" w:rsidRDefault="000B5702">
      <w:pPr>
        <w:pStyle w:val="a3"/>
      </w:pPr>
      <w:r>
        <w:t xml:space="preserve">Показатели развития ведущих стран мира </w:t>
      </w:r>
    </w:p>
    <w:p w:rsidR="001E1A03" w:rsidRDefault="000B5702">
      <w:pPr>
        <w:pStyle w:val="a3"/>
      </w:pPr>
      <w:r>
        <w:t>В мировой практике в национальное богатство принято включать такие элементы, как производственные активы, непроизводственные активы (земля, дома и используемые природные ресурсы), основные нематериальные активы (интеллектуальная собственность) и финансовые активы (деньги, золото, ценные бумаги и т.п.).</w:t>
      </w:r>
    </w:p>
    <w:p w:rsidR="001E1A03" w:rsidRDefault="000B5702">
      <w:pPr>
        <w:pStyle w:val="a3"/>
      </w:pPr>
      <w:r>
        <w:t>2) валовой внутренний продукт (ВВП) – рыночная стоимость конечных товаров и услуг, произведенных на территории данной страны за год – один из наиболее часто применяемых показателей мировой экономики. ВВП на душу населения – важнейший показатель мировой экономики, рассчитывается обычно в долларах США. Темп роста ВВП также оценивается как важнейший показатель экономического роста страны, чаще всего в среднем за год. Показатель 3–4% – нормальный темп экономического роста страны. Темп роста ВВП на уровне 6–10% в год является высоким;</w:t>
      </w:r>
    </w:p>
    <w:p w:rsidR="001E1A03" w:rsidRDefault="000B5702">
      <w:pPr>
        <w:pStyle w:val="a3"/>
      </w:pPr>
      <w:r>
        <w:t>3) показатели участия страны в международных экономических отношениях. Они многообразны. Среди них выделяют такой часто применяемый показатель, как внешнеторговая квота – процентное отношение суммы экспорта и импорта к ВВП. Другой показатель – внешнеторговый оборот в расчете на душу населения, рассчитываемый как средний стоимостный объем экспорта страны, приходящийся на гражданина данной страны.</w:t>
      </w:r>
    </w:p>
    <w:p w:rsidR="001E1A03" w:rsidRDefault="000B5702">
      <w:pPr>
        <w:pStyle w:val="a3"/>
      </w:pPr>
      <w:r>
        <w:t>Современное мировое хозяйство</w:t>
      </w:r>
    </w:p>
    <w:p w:rsidR="001E1A03" w:rsidRDefault="000B5702">
      <w:pPr>
        <w:pStyle w:val="a3"/>
      </w:pPr>
      <w:r>
        <w:t>В начале ХХI столетия мировое хозяйство обретает новое качество, важнейшей формой и одновременно новым этапом интернационализации хозяйственной жизни которого становится глобализация. По определению экспертов МВФ, этот феномен представляет собой растущую экономическую взаимозависимость стран всего мира в результате возрастающего объема и многообразия международных сделок с товарами, услугами и мировых потоков капитала, а также благодаря все более быстрой и широкой диффузии технологий. Таким образом, глобализация представляет собой процесс движения к мировому экономическому, финансовому, информационному и гуманитарному пространству, обусловливающему преодоление государственных барьеров на пути движения информации, капиталов, товаров, услуг и возрастание роли наднациональных институтов регулирования экономики.</w:t>
      </w:r>
    </w:p>
    <w:p w:rsidR="001E1A03" w:rsidRDefault="000B5702">
      <w:pPr>
        <w:pStyle w:val="a3"/>
      </w:pPr>
      <w:r>
        <w:t>Основными движущими силами процесса глобализации являются углубление международного разделения труда и информационная революция. Резко возрастает степень открытости и взаимозависимости национальных хозяйств. Глобальные экономические процессы становятся доминирующими, а центр тяжести предпринимательской стратегии пе- ремещается с национального на наднациональный уровень. Национальное государство постепенно теряет возможность эффективно использовать традиционные рычаги макроэкономического регулирования (импортные барьеры, экспортные субсидии, курс национальной валюты, ставка рефинансирования центрального банка) и вынуждено ориентироваться в своей экономической политике на мировые тенденции.</w:t>
      </w:r>
    </w:p>
    <w:p w:rsidR="001E1A03" w:rsidRDefault="000B5702">
      <w:pPr>
        <w:pStyle w:val="a3"/>
      </w:pPr>
      <w:r>
        <w:t>В настоящее время логика эволюции привела мировое хозяйство от интернационализации обмена к интернационализации капитала и производства. В ходе конкурентной борьбы между странами сложилась система международного разделения труда, которое находит свое выражение в устойчивом производстве товаров и услуг в отдельных странах сверх внутренних потребностей в расчете на международный рынок, и основывается на международной специализации и международном кооперировании.</w:t>
      </w:r>
    </w:p>
    <w:p w:rsidR="001E1A03" w:rsidRDefault="000B5702">
      <w:pPr>
        <w:pStyle w:val="a3"/>
      </w:pPr>
      <w:r>
        <w:t>Другой важной тенденцией в развитии современного мирового хозяйства стало экономическое сближение и взаимодействие стран на региональном уровне. Международная экономическая интеграция представляет собой процесс хозяйственного и политического объединения стран на основе развития глубоких устойчивых взаимосвязей и разделения труда между отдельными национальными хозяйствами. Высшей формой межгосударственной экономической интеграции является экономический и валютный союз. Интеграционные процессы получили наибольшее развитие в Западной Европе (ЕС) и Северной Америке (Североамериканская ассоциация свободной торговли – НАФТА).</w:t>
      </w:r>
    </w:p>
    <w:p w:rsidR="001E1A03" w:rsidRDefault="000B5702">
      <w:pPr>
        <w:pStyle w:val="a3"/>
      </w:pPr>
      <w:r>
        <w:t>Помимо интеграционных объединений довольно заметное место в процессах взаимодействия в хозяйственной сфере отдельных государств занимают ассоциации стран-производителей и экспортеров сырья, свободные экономические зоны. Таким образом, мировые хозяйственные взаимоотношения, проявляющиеся в интернационализации производства и интеграции, привели к усилению взаимосвязи отдельных национальных экономик, формированию целостности мирового хозяйства.</w:t>
      </w:r>
      <w:bookmarkStart w:id="0" w:name="_GoBack"/>
      <w:bookmarkEnd w:id="0"/>
    </w:p>
    <w:sectPr w:rsidR="001E1A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5702"/>
    <w:rsid w:val="000B5702"/>
    <w:rsid w:val="001E1A03"/>
    <w:rsid w:val="007A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F5107BA-196E-416E-9BEA-84C323E42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1835</Words>
  <Characters>10464</Characters>
  <Application>Microsoft Office Word</Application>
  <DocSecurity>0</DocSecurity>
  <Lines>87</Lines>
  <Paragraphs>24</Paragraphs>
  <ScaleCrop>false</ScaleCrop>
  <Company>diakov.net</Company>
  <LinksUpToDate>false</LinksUpToDate>
  <CharactersWithSpaces>12275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Мировое хозяйство. Понятие и этапы развития мирового хозяйства</dc:title>
  <dc:subject/>
  <dc:creator>Irina</dc:creator>
  <cp:keywords/>
  <dc:description/>
  <cp:lastModifiedBy>Irina</cp:lastModifiedBy>
  <cp:revision>2</cp:revision>
  <dcterms:created xsi:type="dcterms:W3CDTF">2014-07-19T03:20:00Z</dcterms:created>
  <dcterms:modified xsi:type="dcterms:W3CDTF">2014-07-19T03:20:00Z</dcterms:modified>
</cp:coreProperties>
</file>