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9CD" w:rsidRDefault="00CE7F82">
      <w:pPr>
        <w:pStyle w:val="1"/>
        <w:jc w:val="center"/>
      </w:pPr>
      <w:r>
        <w:t>Миграция рабочей силы. Международная миграция рабочей силы</w:t>
      </w:r>
    </w:p>
    <w:p w:rsidR="000B19CD" w:rsidRPr="00CE7F82" w:rsidRDefault="00CE7F82">
      <w:pPr>
        <w:pStyle w:val="a3"/>
      </w:pPr>
      <w:r>
        <w:t>Важную часть всемирных экономических отношений составляет международная миграция рабочей силы – перемещение трудящихся, ищущих работу, в другие страны. Международная миграция рабочей силы – это межгосударственное перемещение трудовых ресурсов со сменой постоянного места жительства. Она влючает два встречных явления: эмиграцию и иммиграцию. Эмиграция – выезд населения страны за границу, иммиграция – въезд населения других стран на территорию данной страны. Эти разнонаправленные потоки трудовых ресурсов формирует международный рынок труда, который объединяет аналогичные рынки на уровне государств и регионов. Трудовая миграция является формой существования международного рынка труда.</w:t>
      </w:r>
    </w:p>
    <w:p w:rsidR="000B19CD" w:rsidRDefault="00CE7F82">
      <w:pPr>
        <w:pStyle w:val="a3"/>
      </w:pPr>
      <w:r>
        <w:t>Исторически миграционные процессы возникли много столетий назад. Первым массовым перемещением трудящихся был завоз рабов из Африки в Америку. В 40-х гг. XIX в. произошел взрыв эмиграции из Ирландии в США вследствие «картофельного голода». Широкомасштабная миграция в начале 80-х гг. XIX в. из Италии и стран Восточной Европы в США была связана с падением цен на европейскую пшеницу. Поток миграции резко замедлился вследствие ухудшения экономической конъюнктуры в США и снова набрал силу в ходе экономического оживления.</w:t>
      </w:r>
    </w:p>
    <w:p w:rsidR="000B19CD" w:rsidRDefault="00CE7F82">
      <w:pPr>
        <w:pStyle w:val="a3"/>
      </w:pPr>
      <w:r>
        <w:t>Новая волна миграции из Европы в США отмечена в 20-х гг. XX в. К уже упомянутым причинам здесь следует добавить трудности послевоенной жизни в Европе. После Второй мировой войны отмечены три новых потока в миграции рабочей силы в США. Во-первых, это «утечка умов» - устойчивый поток высококвалифицированных специалистов и членов их семей в Северную Америку. Во-вторых, потоки беженцев из Венгрии (1956 г.) после подавления антикоммунистического восстания и из Вьетнама (1974-1975 гг.) после завершения вьетнамской войны, а также с Кубы (1980 г.). В-третьих, самым крупным потоком этого периода является наплыв рабочей силы из Мексики, стран Карибского бассейна и Азии в Соединенные Штаты. В начале нового столетия 84% всех иммигрантов прибыли из этих регионов.</w:t>
      </w:r>
    </w:p>
    <w:p w:rsidR="000B19CD" w:rsidRDefault="00CE7F82">
      <w:pPr>
        <w:pStyle w:val="a3"/>
      </w:pPr>
      <w:r>
        <w:t>Массовая миграция в США всегда была велика. Богатства этой страны привлекали и привлекают население многих стран мира. Размеры ежегодного притока мигрантов зависели от экономических условий в США, стимулирующих миграцию из Европы и других регионов. Сегодня в страну легально иммигрирует более 700 тыс. чел. в год. Особую роль в процессах трудовой миграции XIX-XX вв. играет миграция населения из Китая в страны Юго-Восточной Азии и Северной Америки. Она носила в основном переселенческий характер и оценивается от 70 до 100 млн. человек.</w:t>
      </w:r>
    </w:p>
    <w:p w:rsidR="000B19CD" w:rsidRDefault="00CE7F82">
      <w:pPr>
        <w:pStyle w:val="a3"/>
      </w:pPr>
      <w:r>
        <w:t>В Европе после Второй мировой войны, в особенности с начала 1960-х гг., также отмечены достаточно интенсивные процессы миграции рабочей силы. Рабочая сила из Испании, Португалии, Греции, Югославии, Турции активно использовалась в экономике промышленно развитых стран Европы. В середине 1990-х годов приток иммигрантов в Западную Европу был на уровне 180 тыс. чел. в год. Странами, принимающими основную массу иммигрантов, являются Германия, Франция, Великобритания, Швейцария.</w:t>
      </w:r>
    </w:p>
    <w:p w:rsidR="000B19CD" w:rsidRDefault="00CE7F82">
      <w:pPr>
        <w:pStyle w:val="a3"/>
      </w:pPr>
      <w:r>
        <w:t>Классической страной иммиграции Азиатско-Тихоокеанского региона является Австралия. В XIX–XX веках эта страна принимала большое количество эмигрантов из разных стран. В начале 1990-х годов Австралия проводит миграционную политику, стимулирующую развитие бизнеса, поэтому в первую очередь привлекаются иностранцы, осуществляющие инвестиции в экономику страны. Именно с этого десятилетия иммиграционная волна в Австралию заметно уменьшилась.</w:t>
      </w:r>
    </w:p>
    <w:p w:rsidR="000B19CD" w:rsidRDefault="00CE7F82">
      <w:pPr>
        <w:pStyle w:val="a3"/>
      </w:pPr>
      <w:r>
        <w:t>Согласно официальным данным, к началу 2005 г. в мире насчитывалось более 35 млн. трудящихся-мигрантов по сравнению с 3, 2 млн. в 1960 г. Если подсчитывать мигрирующую рабочую силу с сопровождающими ее иждивенцами, то численность перемещающихся работников с членами их семей может в настоящий момент превышать 100 млн. человек.</w:t>
      </w:r>
    </w:p>
    <w:p w:rsidR="000B19CD" w:rsidRDefault="00CE7F82">
      <w:pPr>
        <w:pStyle w:val="a3"/>
      </w:pPr>
      <w:r>
        <w:t>Причины миграции рабочей силы</w:t>
      </w:r>
    </w:p>
    <w:p w:rsidR="000B19CD" w:rsidRDefault="00CE7F82">
      <w:pPr>
        <w:pStyle w:val="a3"/>
      </w:pPr>
      <w:r>
        <w:t>Причины миграции рабочей силы могут быть различными. За последние годы все большую роль стали играть экономические причины: поиск работы, повышение доходов, уровня жизни и т.п. Хроническая безработица, которая существует в некоторых странах (особенно слаборазвитых), стала важным фактором усиления миграции. Этому же способствуют увеличение в последние годы размеров вывозимого капитала, создание разветвленной сети филиалов крупных фирм за рубежом, так как вслед за капиталом в эти страны устремляются и желающие получить работу.</w:t>
      </w:r>
    </w:p>
    <w:p w:rsidR="000B19CD" w:rsidRDefault="00CE7F82">
      <w:pPr>
        <w:pStyle w:val="a3"/>
      </w:pPr>
      <w:r>
        <w:t>Миграционные потоки направляются, как правило, из развивающихся в промышленно развитые страны. В промышленно развитых странах блаодаря возможности решать комплекс социально-экономических задач сложился достаточно высокий жизненный уровень населения, обладающего, в основном, определенным уровнем образования и культуры. Поэтому в производстве и инфраструктуре существует целый перечень непрестижных низкооплачиваемых работ и специальностей, на которые трудно найти работника. В то же время в развивающихся и бывших социалистических странах, где высок уровень безработицы, а зарплата низкая, существует много желающих занять такие места и решить, таким образом, проблему материальной обеспеченности семьи.</w:t>
      </w:r>
    </w:p>
    <w:p w:rsidR="000B19CD" w:rsidRDefault="00CE7F82">
      <w:pPr>
        <w:pStyle w:val="a3"/>
      </w:pPr>
      <w:r>
        <w:t>Международная миграция рабочей силы между развитыми странами осуществляется прежде всего по неэкономическим причинам. В этом случае значительную роль играют престижность работы или фирмы, возможность профессионального роста, карьеры, культурные потребности. Для развитых стран большая проблема – так называемая «утечка умов», например, из Европы в США. Своеобразным центром притяжения иммигрантов стал Израиль, созданный в 1947 году. Его население на 60% увеличилось за счет миграционных потоков и в значительной мере (на 30%) за счет выходцев из СССР.</w:t>
      </w:r>
    </w:p>
    <w:p w:rsidR="000B19CD" w:rsidRDefault="00CE7F82">
      <w:pPr>
        <w:pStyle w:val="a3"/>
      </w:pPr>
      <w:r>
        <w:t>Еще одно направление в миграции рабочей силы – это отъезд квалифицированных специалистов и ученых в развивающиеся страны, который зачастую вызван экономическими факторами, новыми возможностями в работе и, наконец, просто желанием устроиться на новом месте, проверить свои возможности в новых условиях работы. Данный поток мигрантов сравнительно небольшой.</w:t>
      </w:r>
    </w:p>
    <w:p w:rsidR="000B19CD" w:rsidRDefault="00CE7F82">
      <w:pPr>
        <w:pStyle w:val="a3"/>
      </w:pPr>
      <w:r>
        <w:t>Последствия миграции рабочей силы</w:t>
      </w:r>
    </w:p>
    <w:p w:rsidR="000B19CD" w:rsidRDefault="00CE7F82">
      <w:pPr>
        <w:pStyle w:val="a3"/>
      </w:pPr>
      <w:r>
        <w:t>Практика показывает, что миграция рабочей силы может быть выгодна как для стран, экспортирующих рабочую силу, так и для стран, ее принимающих. Для отдельной страны экспорт рабочей силы является важным источником валюты в страну. Она поступает регулярно в виде переводов семьям и при возвращении работника из-за рубежа. Отъезд рабочей силы за границу означает улучшение ситуации на внутреннем рынке труда, сокращение безработицы в стране. В то же время пересылаемые в страну переводы позволяют семьям повышать уровень потребления, увеличивают совокупный спрос, стимулируют развитие производства, т.е. дают возможность стране в целом успешнее решать комплекс внутренних социально-экономических проблем. Часть полученных денег через покупку акций, земли, недвижимости прямо вкладывается в развитие национальной экономики.</w:t>
      </w:r>
    </w:p>
    <w:p w:rsidR="000B19CD" w:rsidRDefault="00CE7F82">
      <w:pPr>
        <w:pStyle w:val="a3"/>
      </w:pPr>
      <w:r>
        <w:t>Работающие за границей в процессе труда приобретают новые профессиональные навыки, опыт, знания, которые используют при возвращении на родину, повышая результативность труда.</w:t>
      </w:r>
    </w:p>
    <w:p w:rsidR="000B19CD" w:rsidRDefault="00CE7F82">
      <w:pPr>
        <w:pStyle w:val="a3"/>
      </w:pPr>
      <w:r>
        <w:t>Страны, импортирующие рабочую силу, решают прежде всего задачу снижения затрат на производство. Рабочие-иммигранты получают значительно меньшую зарплату, чем местные рабочие, что позволяет снизить издержки производства и повысить конкурентоспособность национальных товаров на мировом рынке. Если импортируется квалифицированная рабочая сила, то в стране снижаются издержки на ее подготовку. Вместе с тем, миграция рабочей силы может иметь и отрицательные последствия. Среди негативных последствий трудовой миграции следует назвать:</w:t>
      </w:r>
    </w:p>
    <w:p w:rsidR="000B19CD" w:rsidRDefault="00CE7F82">
      <w:pPr>
        <w:pStyle w:val="a3"/>
      </w:pPr>
      <w:r>
        <w:t>тенденции роста потребления заработанных за границей средств,</w:t>
      </w:r>
    </w:p>
    <w:p w:rsidR="000B19CD" w:rsidRDefault="00CE7F82">
      <w:pPr>
        <w:pStyle w:val="a3"/>
      </w:pPr>
      <w:r>
        <w:t>желание скрыть получаемые доходы,</w:t>
      </w:r>
    </w:p>
    <w:p w:rsidR="000B19CD" w:rsidRDefault="00CE7F82">
      <w:pPr>
        <w:pStyle w:val="a3"/>
      </w:pPr>
      <w:r>
        <w:t>«утечку мозгов»,</w:t>
      </w:r>
    </w:p>
    <w:p w:rsidR="000B19CD" w:rsidRDefault="00CE7F82">
      <w:pPr>
        <w:pStyle w:val="a3"/>
      </w:pPr>
      <w:r>
        <w:t>в некоторых случаях понижение квалификации работающих мигрантов.</w:t>
      </w:r>
    </w:p>
    <w:p w:rsidR="000B19CD" w:rsidRDefault="00CE7F82">
      <w:pPr>
        <w:pStyle w:val="a3"/>
      </w:pPr>
      <w:r>
        <w:t>Не случайно поэтому в последнее время довольно широко в интересах нейтрализации отрицательных последствий и усиления положительного эффекта, получаемого страной в результате трудовой миграции, используют средства, как государственной политики, так и межгосударственной политики.</w:t>
      </w:r>
    </w:p>
    <w:p w:rsidR="000B19CD" w:rsidRDefault="00CE7F82">
      <w:pPr>
        <w:pStyle w:val="a3"/>
      </w:pPr>
      <w:r>
        <w:t>Особенностью современной международной трудовой миграции становится возрастание ее объемов. Если в 1960 году в мире насчитывалось 3, 2 млн трудящихся-мигрантов, то в 1995 году их было уже более 35 млн.</w:t>
      </w:r>
    </w:p>
    <w:p w:rsidR="000B19CD" w:rsidRDefault="00CE7F82">
      <w:pPr>
        <w:pStyle w:val="a3"/>
      </w:pPr>
      <w:r>
        <w:t>Выход России на международный рынок труда ограничивается рядом обстоятельств. Более высокий уровень жизни в промышленно развитых странах и более высокая оплата труда постоянно увеличивают количество желающих выехать на работу. Но возникают противодействующие факторы: языковой барьер, непризнание большинством стран мира отечественных дипломов о высшем образовании, в целом невысокая квалификация рабочих и служащих.</w:t>
      </w:r>
    </w:p>
    <w:p w:rsidR="000B19CD" w:rsidRDefault="00CE7F82">
      <w:pPr>
        <w:pStyle w:val="a3"/>
      </w:pPr>
      <w:r>
        <w:t>Социально-экономические аспекты международной трудовой миграции можно рассматривать с трех точек зрения: мигранта, страны выбытия и страны прибытия. Общеизвестно, что экономический интерес мигрантов состоит в повышении своего жизненного уровня в стране прибытия. Страны в зависимости от разных факторов могут быть заинтересованы как в иммиграции, так и в эмиграции. Эмиграционный интерес, как правило, имеют развивающиеся страны, где весьма сложная демографическая ситуация и относительно низкий уровень жизни. Интересы всех трех субъектов могут совпадать или противоречить друг другу.</w:t>
      </w:r>
    </w:p>
    <w:p w:rsidR="000B19CD" w:rsidRDefault="00CE7F82">
      <w:pPr>
        <w:pStyle w:val="a3"/>
      </w:pPr>
      <w:r>
        <w:t>Кроме экономического и социального аспектов международной миграции, есть еще демографический и политический аспекты. Так, повышение плотности населения усложняет отношения в системе человек – природа. Концентрация населения в городах вызывает рост социальной напряженности, ведет к разжиганию национальных конфликтов, росту преступности и т. п. При формировании концепции миграционной политики следует учитывать и те, и другие аспекты.</w:t>
      </w:r>
    </w:p>
    <w:p w:rsidR="000B19CD" w:rsidRDefault="00CE7F82">
      <w:pPr>
        <w:pStyle w:val="a3"/>
      </w:pPr>
      <w:r>
        <w:t>Регулирование миграции рабочей силы</w:t>
      </w:r>
    </w:p>
    <w:p w:rsidR="000B19CD" w:rsidRDefault="00CE7F82">
      <w:pPr>
        <w:pStyle w:val="a3"/>
      </w:pPr>
      <w:r>
        <w:t>Для ликвидации отрицательных последствий и усиления положительных эффектов, получаемых страной в результате миграции рабочей силы, необходимо использовать набор средств государственного и межгосударственного регулирования миграционных процессов. Вмешательство государства в процесс перемещения рабочей силы через государственные границы возникло раньше, чем регулирование международных рынков товаров и услуг. Уже на исходе XIX века появились законодательные акты, запрещавшие выезд своих рабочих и въезд нежелательных иностранных граждан. Напротив, поощрялась иммиграция специалистов для перспективных отраслей экономики, представителей редких профессий, лиц с мировым именем в области науки, культуры, искусства и спорта, представителей бизнеса, инвестирующих свой капитал в экономику принимающей страны, и, наконец, рабочих, согласных выполнять вредные и тяжелые работы за минимальную заработную плату.</w:t>
      </w:r>
    </w:p>
    <w:p w:rsidR="000B19CD" w:rsidRDefault="00CE7F82">
      <w:pPr>
        <w:pStyle w:val="a3"/>
      </w:pPr>
      <w:r>
        <w:t>Сегодня в государствах мирового сообщества сложилась целая система мер регулирования межстрановой миграции рабочей силы, включающая законодательство о юридическом, политическом и профессиональном статусе мигранта. Миграционная политика проводится непосредственно через национальные службы миграции, создаваемые, как правило, при министерствах труда, юстиции или иностранных дел. Иммиграционные службы осуществляют функции контроля за въездом в страну. В круг их обязанностей входят выдача въездных виз, разрешений, согласование их с заявками предпринимателей относительно найма на работу, а также контроль за временем пребывания иностранной рабочей силы в стране.</w:t>
      </w:r>
    </w:p>
    <w:p w:rsidR="000B19CD" w:rsidRDefault="00CE7F82">
      <w:pPr>
        <w:pStyle w:val="a3"/>
      </w:pPr>
      <w:r>
        <w:t>Страны-импортеры трудовых ресурсов, постоянно испытывающие потребности в привлечении рабочей силы, свою иммиграционную политику основывают, прежде всего, на мерах регулирования численности и качественного состава прибывающих трудящихся-мигрантов, а в качестве инструмента регулирования используется показатель иммиграционной квоты, который ежегодно рассчитывается и утверждается в стране-импортере. При определении квоты учитываются потребности страны в иностранной рабочей силе и по отдельным категориям привлекаемого населения (половозрастным группам, образованию и т.п.), а также состояние национальных рынков труда и жилья, политическая и социальная ситуация в стране-импортере.</w:t>
      </w:r>
    </w:p>
    <w:p w:rsidR="000B19CD" w:rsidRDefault="00CE7F82">
      <w:pPr>
        <w:pStyle w:val="a3"/>
      </w:pPr>
      <w:r>
        <w:t>Примером высоких требований к качеству прибывающей рабочей силы свидетельствует необходимость прохождения процедуры признания имеющихся у мигранта документов об образовании или профессиональной подготовке, а также имеющегося опыта работы по специальности. Возрастной ценз является одним из распространенных критериев отбора иммигрантов и действует в пользу более молодых претендентов.</w:t>
      </w:r>
    </w:p>
    <w:p w:rsidR="000B19CD" w:rsidRDefault="00CE7F82">
      <w:pPr>
        <w:pStyle w:val="a3"/>
      </w:pPr>
      <w:r>
        <w:t>Среди других требований, предъявляемых к качеству рабочей силы. выделяются:</w:t>
      </w:r>
    </w:p>
    <w:p w:rsidR="000B19CD" w:rsidRDefault="00CE7F82">
      <w:pPr>
        <w:pStyle w:val="a3"/>
      </w:pPr>
      <w:r>
        <w:t>хорошее состояния здоровья у прибывающего мигранта (характерно для ряда скандинавских стран и США);</w:t>
      </w:r>
    </w:p>
    <w:p w:rsidR="000B19CD" w:rsidRDefault="00CE7F82">
      <w:pPr>
        <w:pStyle w:val="a3"/>
      </w:pPr>
      <w:r>
        <w:t>дополнительные профессиональные требования, относящиеся к ряду специальностей или профессий (в США иностранный программист должен владеть принятыми в стране программными средствами, быть знакомым с соответствующими компьютерными системами):</w:t>
      </w:r>
    </w:p>
    <w:p w:rsidR="000B19CD" w:rsidRDefault="00CE7F82">
      <w:pPr>
        <w:pStyle w:val="a3"/>
      </w:pPr>
      <w:r>
        <w:t>ограничения личностного и психологического плана. Так, претендент на получение гражданства ЮАР должен иметь «приятный характер», а в США ограничен въезд для представителей любой из партий тоталитарного типа.</w:t>
      </w:r>
    </w:p>
    <w:p w:rsidR="000B19CD" w:rsidRDefault="00CE7F82">
      <w:pPr>
        <w:pStyle w:val="a3"/>
      </w:pPr>
      <w:r>
        <w:t>Вместе с тем необходимо иметь в виду, что значение какого-либо качественного признака при отборе иммигрантов не является постоянным и может меняться в пользу других приоритетов. Но по ряду характеристик, таких как возрастной ценз, наличие трудового сертификата, обладание профессией и профессиональной подготовкой, требования достаточно устойчивы во времени.</w:t>
      </w:r>
    </w:p>
    <w:p w:rsidR="000B19CD" w:rsidRDefault="00CE7F82">
      <w:pPr>
        <w:pStyle w:val="a3"/>
      </w:pPr>
      <w:r>
        <w:t>Определенную роль в регулировании миграции рабочей силы играют мировое сообщество и международные организации. Мировым сообществом признано целесообразным и необходимым условием придерживаться определенных правовых норм и стандартов, закрепленных в документах международных организаций. Ратифицируя международные конвенции, страны, регламентирующие процесс трудовой миграции, признают приоритет норм международного права над национальным законодательством, что имеет важное значение как для страны, так и для мигрантов, чьи права за рубежом существенно расширяются. Если страна-импортер рабочей силы в основном отвечает за прибытие и использование мигрантов, то в функции страны-экспортера рабочей силы, прежде всего, входит регулирование оттока и зашита интересов своих граждан-мигрантов за рубежом. Поэтому во многом интересы стран-экспортеров и импортеров рабочей силы оказываются тесно переплетенными.</w:t>
      </w:r>
    </w:p>
    <w:p w:rsidR="000B19CD" w:rsidRDefault="00CE7F82">
      <w:pPr>
        <w:pStyle w:val="a3"/>
      </w:pPr>
      <w:r>
        <w:t>Ныне немалое число глобальных учреждений и организаций (прежде всего в рамках ООН), а также региональных группировок продолжают заниматься проблемами, связанными с миграцией населения и трудовых ресурсов. Так, Комиссия ООН по народонаселению располагает фондом, часть которого используется на субсидирование национальных программ в области миграции населения. Деятельность Международной организации труда (МОТ) предусматривает в качестве одной из своих целей регулирование межстрановой миграции населения. Ряд международных договоров, принятых Всемирной организации здравоохранения (ВОЗ), содержит специальные нормы, которые касаются физического состояния трудящихся-мигрантов. В документах ЮНЕСКО имеются положения, направленные на улучшение образования трудящихся-мигрантов и членов их семей. Возрастает роль Международной организации по миграции (MOM), целью которой является обеспечение упорядоченной и плановой межстрановой миграции, ее организация, обмен опытом и информацией по этим вопросам. Кроме того, в регионе Западной Европы Межправительственный комитет по вопросам миграции (СИМЕ) своей деятельностью способствует обеспечению и защите прав трудящихся-мигрантов.</w:t>
      </w:r>
      <w:bookmarkStart w:id="0" w:name="_GoBack"/>
      <w:bookmarkEnd w:id="0"/>
    </w:p>
    <w:sectPr w:rsidR="000B19C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7F82"/>
    <w:rsid w:val="000B19CD"/>
    <w:rsid w:val="004564C8"/>
    <w:rsid w:val="00CE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98B403-F35D-4019-A4D8-B603DA4F1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2296</Words>
  <Characters>13090</Characters>
  <Application>Microsoft Office Word</Application>
  <DocSecurity>0</DocSecurity>
  <Lines>109</Lines>
  <Paragraphs>30</Paragraphs>
  <ScaleCrop>false</ScaleCrop>
  <Company>diakov.net</Company>
  <LinksUpToDate>false</LinksUpToDate>
  <CharactersWithSpaces>15356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Миграция рабочей силы. Международная миграция рабочей силы</dc:title>
  <dc:subject/>
  <dc:creator>Irina</dc:creator>
  <cp:keywords/>
  <dc:description/>
  <cp:lastModifiedBy>Irina</cp:lastModifiedBy>
  <cp:revision>2</cp:revision>
  <dcterms:created xsi:type="dcterms:W3CDTF">2014-07-19T03:20:00Z</dcterms:created>
  <dcterms:modified xsi:type="dcterms:W3CDTF">2014-07-19T03:20:00Z</dcterms:modified>
</cp:coreProperties>
</file>